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8F" w:rsidRPr="007E12F9" w:rsidRDefault="00394E8F" w:rsidP="00E63253">
      <w:pPr>
        <w:pStyle w:val="stBilgi"/>
        <w:tabs>
          <w:tab w:val="left" w:pos="3096"/>
        </w:tabs>
        <w:spacing w:line="360" w:lineRule="auto"/>
        <w:contextualSpacing/>
        <w:jc w:val="center"/>
        <w:rPr>
          <w:rFonts w:ascii="Times New Roman" w:hAnsi="Times New Roman" w:cs="Times New Roman"/>
          <w:b/>
          <w:i/>
          <w:noProof/>
          <w:sz w:val="32"/>
          <w:szCs w:val="32"/>
          <w:lang w:eastAsia="tr-TR"/>
        </w:rPr>
      </w:pPr>
      <w:r w:rsidRPr="007E12F9">
        <w:rPr>
          <w:rFonts w:ascii="Times New Roman" w:hAnsi="Times New Roman" w:cs="Times New Roman"/>
          <w:b/>
          <w:i/>
          <w:noProof/>
          <w:sz w:val="28"/>
          <w:szCs w:val="28"/>
          <w:lang w:eastAsia="tr-TR"/>
        </w:rPr>
        <w:t>Journal of Gazi University Health Sciences Institute</w:t>
      </w:r>
    </w:p>
    <w:p w:rsidR="00394E8F" w:rsidRDefault="00394E8F" w:rsidP="00394E8F">
      <w:pPr>
        <w:pStyle w:val="stBilgi"/>
        <w:spacing w:line="360" w:lineRule="auto"/>
        <w:contextualSpacing/>
        <w:jc w:val="center"/>
        <w:rPr>
          <w:rStyle w:val="Kpr"/>
          <w:rFonts w:ascii="Times New Roman" w:hAnsi="Times New Roman" w:cs="Times New Roman"/>
          <w:color w:val="4472C4" w:themeColor="accent5"/>
          <w:sz w:val="18"/>
          <w:szCs w:val="18"/>
          <w:lang w:eastAsia="tr-TR"/>
        </w:rPr>
      </w:pPr>
      <w:r w:rsidRPr="007E12F9">
        <w:rPr>
          <w:rFonts w:ascii="Times New Roman" w:hAnsi="Times New Roman" w:cs="Times New Roman"/>
          <w:b/>
          <w:noProof/>
          <w:color w:val="808080" w:themeColor="background1" w:themeShade="80"/>
          <w:sz w:val="18"/>
          <w:szCs w:val="18"/>
          <w:lang w:eastAsia="tr-TR"/>
        </w:rPr>
        <w:t>journal homepage</w:t>
      </w:r>
      <w:r w:rsidRPr="007E12F9">
        <w:rPr>
          <w:rFonts w:ascii="Times New Roman" w:hAnsi="Times New Roman" w:cs="Times New Roman"/>
          <w:b/>
          <w:i/>
          <w:noProof/>
          <w:color w:val="808080" w:themeColor="background1" w:themeShade="80"/>
          <w:sz w:val="18"/>
          <w:szCs w:val="18"/>
          <w:lang w:eastAsia="tr-TR"/>
        </w:rPr>
        <w:t xml:space="preserve">: </w:t>
      </w:r>
      <w:hyperlink r:id="rId7" w:history="1">
        <w:r w:rsidRPr="007E12F9">
          <w:rPr>
            <w:rStyle w:val="Kpr"/>
            <w:rFonts w:ascii="Times New Roman" w:hAnsi="Times New Roman" w:cs="Times New Roman"/>
            <w:color w:val="4472C4" w:themeColor="accent5"/>
            <w:sz w:val="18"/>
            <w:szCs w:val="18"/>
            <w:lang w:eastAsia="tr-TR"/>
          </w:rPr>
          <w:t>https://dergipark.org.tr/tr/pub/guhes</w:t>
        </w:r>
      </w:hyperlink>
    </w:p>
    <w:p w:rsidR="00394E8F" w:rsidRDefault="00394E8F" w:rsidP="00394E8F">
      <w:pPr>
        <w:pStyle w:val="stBilgi"/>
        <w:spacing w:line="360" w:lineRule="auto"/>
        <w:contextualSpacing/>
        <w:jc w:val="center"/>
        <w:rPr>
          <w:rStyle w:val="Kpr"/>
          <w:rFonts w:ascii="Times New Roman" w:hAnsi="Times New Roman" w:cs="Times New Roman"/>
          <w:color w:val="4472C4" w:themeColor="accent5"/>
          <w:sz w:val="18"/>
          <w:szCs w:val="18"/>
          <w:lang w:eastAsia="tr-TR"/>
        </w:rPr>
      </w:pPr>
    </w:p>
    <w:p w:rsidR="00394E8F" w:rsidRPr="00394E8F" w:rsidRDefault="00394E8F" w:rsidP="00394E8F">
      <w:pPr>
        <w:spacing w:after="0" w:line="360" w:lineRule="auto"/>
        <w:jc w:val="center"/>
        <w:rPr>
          <w:rFonts w:ascii="Times New Roman" w:eastAsia="MS Mincho" w:hAnsi="Times New Roman" w:cs="Times New Roman"/>
          <w:b/>
          <w:bCs/>
          <w:sz w:val="24"/>
          <w:szCs w:val="24"/>
          <w:lang w:val="en-US" w:eastAsia="tr-TR"/>
        </w:rPr>
      </w:pPr>
      <w:r w:rsidRPr="00394E8F">
        <w:rPr>
          <w:rFonts w:ascii="Times New Roman" w:eastAsia="MS Mincho" w:hAnsi="Times New Roman" w:cs="Times New Roman"/>
          <w:b/>
          <w:bCs/>
          <w:sz w:val="24"/>
          <w:szCs w:val="24"/>
          <w:lang w:val="en-US" w:eastAsia="tr-TR"/>
        </w:rPr>
        <w:t>Title of The Manuscript (Times New Roman 12 pt, Max 20 Words</w:t>
      </w:r>
      <w:r w:rsidR="00365C28">
        <w:rPr>
          <w:rFonts w:ascii="Times New Roman" w:eastAsia="MS Mincho" w:hAnsi="Times New Roman" w:cs="Times New Roman"/>
          <w:b/>
          <w:bCs/>
          <w:sz w:val="24"/>
          <w:szCs w:val="24"/>
          <w:lang w:val="en-US" w:eastAsia="tr-TR"/>
        </w:rPr>
        <w:t>,</w:t>
      </w:r>
      <w:r w:rsidR="00365C28" w:rsidRPr="00365C28">
        <w:t xml:space="preserve"> </w:t>
      </w:r>
      <w:r w:rsidR="00365C28">
        <w:rPr>
          <w:rFonts w:ascii="Times New Roman" w:eastAsia="MS Mincho" w:hAnsi="Times New Roman" w:cs="Times New Roman"/>
          <w:b/>
          <w:bCs/>
          <w:sz w:val="24"/>
          <w:szCs w:val="24"/>
          <w:lang w:val="en-US" w:eastAsia="tr-TR"/>
        </w:rPr>
        <w:t>e</w:t>
      </w:r>
      <w:r w:rsidR="00365C28" w:rsidRPr="00365C28">
        <w:rPr>
          <w:rFonts w:ascii="Times New Roman" w:eastAsia="MS Mincho" w:hAnsi="Times New Roman" w:cs="Times New Roman"/>
          <w:b/>
          <w:bCs/>
          <w:sz w:val="24"/>
          <w:szCs w:val="24"/>
          <w:lang w:val="en-US" w:eastAsia="tr-TR"/>
        </w:rPr>
        <w:t>ach word should begin with a capital letter (exce</w:t>
      </w:r>
      <w:r w:rsidR="001475BD">
        <w:rPr>
          <w:rFonts w:ascii="Times New Roman" w:eastAsia="MS Mincho" w:hAnsi="Times New Roman" w:cs="Times New Roman"/>
          <w:b/>
          <w:bCs/>
          <w:sz w:val="24"/>
          <w:szCs w:val="24"/>
          <w:lang w:val="en-US" w:eastAsia="tr-TR"/>
        </w:rPr>
        <w:t>pt for 'of', 'in', 'and', etc.)</w:t>
      </w:r>
    </w:p>
    <w:p w:rsidR="00394E8F" w:rsidRPr="00394E8F" w:rsidRDefault="00394E8F" w:rsidP="00394E8F">
      <w:pPr>
        <w:spacing w:after="0" w:line="360" w:lineRule="auto"/>
        <w:jc w:val="center"/>
        <w:rPr>
          <w:rFonts w:ascii="Times New Roman" w:eastAsia="MS Mincho" w:hAnsi="Times New Roman" w:cs="Times New Roman"/>
          <w:b/>
          <w:sz w:val="24"/>
          <w:szCs w:val="24"/>
          <w:lang w:val="en-US" w:eastAsia="tr-TR"/>
        </w:rPr>
      </w:pPr>
    </w:p>
    <w:p w:rsidR="00394E8F" w:rsidRDefault="00394E8F" w:rsidP="000A7C32">
      <w:pPr>
        <w:spacing w:after="0" w:line="360" w:lineRule="auto"/>
        <w:jc w:val="center"/>
        <w:rPr>
          <w:rFonts w:ascii="Times New Roman" w:eastAsia="MS Mincho" w:hAnsi="Times New Roman" w:cs="Times New Roman"/>
          <w:sz w:val="24"/>
          <w:szCs w:val="24"/>
          <w:lang w:val="en-US" w:eastAsia="tr-TR"/>
        </w:rPr>
      </w:pPr>
      <w:r w:rsidRPr="00394E8F">
        <w:rPr>
          <w:rFonts w:ascii="Times New Roman" w:eastAsia="MS Mincho" w:hAnsi="Times New Roman" w:cs="Times New Roman"/>
          <w:sz w:val="24"/>
          <w:szCs w:val="24"/>
          <w:lang w:val="en-US" w:eastAsia="tr-TR"/>
        </w:rPr>
        <w:t>Author (Name Surname)</w:t>
      </w:r>
      <w:r w:rsidRPr="00394E8F">
        <w:rPr>
          <w:rFonts w:ascii="Times New Roman" w:eastAsia="MS Mincho" w:hAnsi="Times New Roman" w:cs="Times New Roman"/>
          <w:sz w:val="24"/>
          <w:szCs w:val="24"/>
          <w:vertAlign w:val="superscript"/>
          <w:lang w:val="en-US" w:eastAsia="tr-TR"/>
        </w:rPr>
        <w:t>1</w:t>
      </w:r>
      <w:r w:rsidRPr="00394E8F">
        <w:rPr>
          <w:rFonts w:ascii="Times New Roman" w:eastAsia="MS Mincho" w:hAnsi="Times New Roman" w:cs="Times New Roman"/>
          <w:sz w:val="24"/>
          <w:szCs w:val="24"/>
          <w:lang w:val="en-US" w:eastAsia="tr-TR"/>
        </w:rPr>
        <w:t>, Author</w:t>
      </w:r>
      <w:r w:rsidRPr="00394E8F">
        <w:rPr>
          <w:rFonts w:ascii="Times New Roman" w:eastAsia="MS Mincho" w:hAnsi="Times New Roman" w:cs="Times New Roman"/>
          <w:sz w:val="24"/>
          <w:szCs w:val="24"/>
          <w:vertAlign w:val="superscript"/>
          <w:lang w:val="en-US" w:eastAsia="tr-TR"/>
        </w:rPr>
        <w:t xml:space="preserve">2 </w:t>
      </w:r>
      <w:r w:rsidRPr="00394E8F">
        <w:rPr>
          <w:rFonts w:ascii="Times New Roman" w:eastAsia="MS Mincho" w:hAnsi="Times New Roman" w:cs="Times New Roman"/>
          <w:sz w:val="24"/>
          <w:szCs w:val="24"/>
          <w:lang w:val="en-US" w:eastAsia="tr-TR"/>
        </w:rPr>
        <w:t>(Times New Roman 12 pt)</w:t>
      </w:r>
    </w:p>
    <w:p w:rsidR="00B205D4" w:rsidRPr="00394E8F" w:rsidRDefault="00B205D4" w:rsidP="000A7C32">
      <w:pPr>
        <w:spacing w:after="0" w:line="360" w:lineRule="auto"/>
        <w:jc w:val="center"/>
        <w:rPr>
          <w:rFonts w:ascii="Times New Roman" w:eastAsia="MS Mincho" w:hAnsi="Times New Roman" w:cs="Times New Roman"/>
          <w:sz w:val="24"/>
          <w:szCs w:val="24"/>
          <w:lang w:val="en-US" w:eastAsia="tr-TR"/>
        </w:rPr>
      </w:pPr>
    </w:p>
    <w:p w:rsidR="00394E8F" w:rsidRPr="00394E8F" w:rsidRDefault="00394E8F" w:rsidP="00394E8F">
      <w:pPr>
        <w:spacing w:after="0" w:line="360" w:lineRule="auto"/>
        <w:jc w:val="center"/>
        <w:rPr>
          <w:rFonts w:ascii="Times New Roman" w:eastAsia="MS Mincho" w:hAnsi="Times New Roman" w:cs="Times New Roman"/>
          <w:bCs/>
          <w:sz w:val="18"/>
          <w:szCs w:val="18"/>
          <w:lang w:val="en-US" w:eastAsia="tr-TR"/>
        </w:rPr>
      </w:pPr>
      <w:r w:rsidRPr="00394E8F">
        <w:rPr>
          <w:rFonts w:ascii="Times New Roman" w:eastAsia="MS Mincho" w:hAnsi="Times New Roman" w:cs="Times New Roman"/>
          <w:sz w:val="18"/>
          <w:szCs w:val="18"/>
          <w:vertAlign w:val="superscript"/>
          <w:lang w:val="en-US" w:eastAsia="tr-TR"/>
        </w:rPr>
        <w:t>1</w:t>
      </w:r>
      <w:r w:rsidRPr="00394E8F">
        <w:rPr>
          <w:rFonts w:ascii="Times New Roman" w:eastAsia="MS Mincho" w:hAnsi="Times New Roman" w:cs="Times New Roman"/>
          <w:sz w:val="18"/>
          <w:szCs w:val="18"/>
          <w:lang w:val="en-US" w:eastAsia="tr-TR"/>
        </w:rPr>
        <w:t xml:space="preserve"> </w:t>
      </w:r>
      <w:r w:rsidRPr="00394E8F">
        <w:rPr>
          <w:rFonts w:ascii="Times New Roman" w:eastAsia="MS Mincho" w:hAnsi="Times New Roman" w:cs="Times New Roman"/>
          <w:bCs/>
          <w:sz w:val="18"/>
          <w:szCs w:val="18"/>
          <w:lang w:eastAsia="tr-TR"/>
        </w:rPr>
        <w:t>Affilation (Times New Roman 9 pt)</w:t>
      </w:r>
    </w:p>
    <w:p w:rsidR="00394E8F" w:rsidRDefault="00394E8F" w:rsidP="00394E8F">
      <w:pPr>
        <w:spacing w:after="0" w:line="360" w:lineRule="auto"/>
        <w:contextualSpacing/>
        <w:jc w:val="center"/>
        <w:rPr>
          <w:rFonts w:ascii="Times New Roman" w:eastAsia="MS Mincho" w:hAnsi="Times New Roman" w:cs="Times New Roman"/>
          <w:bCs/>
          <w:sz w:val="18"/>
          <w:szCs w:val="18"/>
          <w:lang w:eastAsia="tr-TR"/>
        </w:rPr>
      </w:pPr>
      <w:r w:rsidRPr="00394E8F">
        <w:rPr>
          <w:rFonts w:ascii="Times New Roman" w:eastAsia="MS Mincho" w:hAnsi="Times New Roman" w:cs="Times New Roman"/>
          <w:sz w:val="18"/>
          <w:szCs w:val="18"/>
          <w:vertAlign w:val="superscript"/>
          <w:lang w:val="en-US" w:eastAsia="tr-TR"/>
        </w:rPr>
        <w:t xml:space="preserve">2 </w:t>
      </w:r>
      <w:r w:rsidRPr="00394E8F">
        <w:rPr>
          <w:rFonts w:ascii="Times New Roman" w:eastAsia="MS Mincho" w:hAnsi="Times New Roman" w:cs="Times New Roman"/>
          <w:bCs/>
          <w:sz w:val="18"/>
          <w:szCs w:val="18"/>
          <w:lang w:eastAsia="tr-TR"/>
        </w:rPr>
        <w:t>Affiliation (Times New Roman 9 pt)</w:t>
      </w:r>
    </w:p>
    <w:p w:rsidR="00394E8F" w:rsidRDefault="00394E8F" w:rsidP="00394E8F">
      <w:pPr>
        <w:spacing w:after="0" w:line="360" w:lineRule="auto"/>
        <w:contextualSpacing/>
        <w:jc w:val="center"/>
        <w:rPr>
          <w:rFonts w:ascii="Times New Roman" w:eastAsia="MS Mincho" w:hAnsi="Times New Roman" w:cs="Times New Roman"/>
          <w:bCs/>
          <w:sz w:val="18"/>
          <w:szCs w:val="18"/>
          <w:lang w:eastAsia="tr-TR"/>
        </w:rPr>
      </w:pPr>
    </w:p>
    <w:p w:rsidR="00394E8F" w:rsidRDefault="00394E8F" w:rsidP="00394E8F">
      <w:pPr>
        <w:spacing w:after="0" w:line="360" w:lineRule="auto"/>
        <w:contextualSpacing/>
        <w:rPr>
          <w:rFonts w:ascii="Times New Roman" w:eastAsia="MS Mincho" w:hAnsi="Times New Roman" w:cs="Times New Roman"/>
          <w:b/>
          <w:sz w:val="24"/>
          <w:szCs w:val="20"/>
          <w:lang w:val="en-US" w:eastAsia="tr-TR"/>
        </w:rPr>
      </w:pPr>
    </w:p>
    <w:p w:rsidR="00394E8F" w:rsidRDefault="00394E8F" w:rsidP="00394E8F">
      <w:pPr>
        <w:spacing w:after="0" w:line="360" w:lineRule="auto"/>
        <w:contextualSpacing/>
        <w:rPr>
          <w:rFonts w:ascii="Times New Roman" w:eastAsia="MS Mincho" w:hAnsi="Times New Roman" w:cs="Times New Roman"/>
          <w:b/>
          <w:sz w:val="24"/>
          <w:szCs w:val="20"/>
          <w:lang w:val="en-US" w:eastAsia="tr-TR"/>
        </w:rPr>
      </w:pPr>
    </w:p>
    <w:p w:rsidR="00394E8F" w:rsidRPr="00394E8F" w:rsidRDefault="00394E8F" w:rsidP="00394E8F">
      <w:pPr>
        <w:spacing w:after="0" w:line="360" w:lineRule="auto"/>
        <w:contextualSpacing/>
        <w:rPr>
          <w:rFonts w:ascii="Times New Roman" w:eastAsia="MS Mincho" w:hAnsi="Times New Roman" w:cs="Times New Roman"/>
          <w:b/>
          <w:sz w:val="24"/>
          <w:szCs w:val="20"/>
          <w:lang w:val="en-US" w:eastAsia="tr-TR"/>
        </w:rPr>
      </w:pPr>
      <w:r w:rsidRPr="00394E8F">
        <w:rPr>
          <w:rFonts w:ascii="Times New Roman" w:eastAsia="MS Mincho" w:hAnsi="Times New Roman" w:cs="Times New Roman"/>
          <w:b/>
          <w:sz w:val="24"/>
          <w:szCs w:val="20"/>
          <w:lang w:val="en-US" w:eastAsia="tr-TR"/>
        </w:rPr>
        <w:t>Abstract</w:t>
      </w:r>
    </w:p>
    <w:p w:rsidR="001475BD" w:rsidRDefault="00394E8F" w:rsidP="00394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imes New Roman" w:eastAsia="MS Mincho" w:hAnsi="Times New Roman" w:cs="Times New Roman"/>
          <w:sz w:val="20"/>
          <w:szCs w:val="20"/>
          <w:lang w:val="en-US" w:eastAsia="tr-TR"/>
        </w:rPr>
      </w:pPr>
      <w:r w:rsidRPr="00394E8F">
        <w:rPr>
          <w:rFonts w:ascii="Times New Roman" w:eastAsia="MS Mincho" w:hAnsi="Times New Roman" w:cs="Times New Roman"/>
          <w:sz w:val="20"/>
          <w:szCs w:val="20"/>
          <w:lang w:val="en-US" w:eastAsia="tr-TR"/>
        </w:rPr>
        <w:t>Times New Roman 10 pt (Maximum 250 words)</w:t>
      </w:r>
    </w:p>
    <w:p w:rsidR="001475BD" w:rsidRDefault="001475BD" w:rsidP="00394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imes New Roman" w:eastAsia="MS Mincho" w:hAnsi="Times New Roman" w:cs="Times New Roman"/>
          <w:sz w:val="20"/>
          <w:szCs w:val="20"/>
          <w:lang w:val="en-US" w:eastAsia="tr-TR"/>
        </w:rPr>
      </w:pPr>
      <w:r>
        <w:rPr>
          <w:rFonts w:ascii="Times New Roman" w:eastAsia="MS Mincho" w:hAnsi="Times New Roman" w:cs="Times New Roman"/>
          <w:sz w:val="20"/>
          <w:szCs w:val="20"/>
          <w:lang w:val="en-US" w:eastAsia="tr-TR"/>
        </w:rPr>
        <w:t>Abstract</w:t>
      </w:r>
      <w:r w:rsidRPr="001475BD">
        <w:rPr>
          <w:rFonts w:ascii="Times New Roman" w:eastAsia="MS Mincho" w:hAnsi="Times New Roman" w:cs="Times New Roman"/>
          <w:sz w:val="20"/>
          <w:szCs w:val="20"/>
          <w:lang w:val="en-US" w:eastAsia="tr-TR"/>
        </w:rPr>
        <w:t xml:space="preserve"> should be written in paragraph form without being divided into headings.</w:t>
      </w:r>
    </w:p>
    <w:p w:rsidR="001475BD" w:rsidRDefault="001475BD" w:rsidP="00394E8F">
      <w:pPr>
        <w:spacing w:after="0" w:line="360" w:lineRule="auto"/>
        <w:contextualSpacing/>
        <w:jc w:val="both"/>
        <w:outlineLvl w:val="0"/>
        <w:rPr>
          <w:rFonts w:ascii="Times New Roman" w:eastAsia="MS Mincho" w:hAnsi="Times New Roman" w:cs="Times New Roman"/>
          <w:sz w:val="20"/>
          <w:szCs w:val="20"/>
          <w:lang w:val="en-US" w:eastAsia="tr-TR"/>
        </w:rPr>
      </w:pPr>
      <w:r w:rsidRPr="001475BD">
        <w:rPr>
          <w:rFonts w:ascii="Times New Roman" w:eastAsia="MS Mincho" w:hAnsi="Times New Roman" w:cs="Times New Roman"/>
          <w:sz w:val="20"/>
          <w:szCs w:val="20"/>
          <w:lang w:val="en-US" w:eastAsia="tr-TR"/>
        </w:rPr>
        <w:t>Only English summaries should be written.</w:t>
      </w:r>
    </w:p>
    <w:p w:rsidR="001475BD" w:rsidRDefault="001475BD" w:rsidP="00394E8F">
      <w:pPr>
        <w:spacing w:after="0" w:line="360" w:lineRule="auto"/>
        <w:contextualSpacing/>
        <w:jc w:val="both"/>
        <w:outlineLvl w:val="0"/>
        <w:rPr>
          <w:rFonts w:ascii="Times New Roman" w:eastAsia="MS Mincho" w:hAnsi="Times New Roman" w:cs="Times New Roman"/>
          <w:b/>
          <w:i/>
          <w:sz w:val="24"/>
          <w:szCs w:val="20"/>
          <w:u w:val="single"/>
          <w:lang w:val="en-US" w:eastAsia="tr-TR"/>
        </w:rPr>
      </w:pPr>
    </w:p>
    <w:p w:rsidR="00394E8F" w:rsidRPr="00394E8F" w:rsidRDefault="00394E8F" w:rsidP="00394E8F">
      <w:pPr>
        <w:spacing w:after="0" w:line="360" w:lineRule="auto"/>
        <w:contextualSpacing/>
        <w:jc w:val="both"/>
        <w:outlineLvl w:val="0"/>
        <w:rPr>
          <w:rFonts w:ascii="Times New Roman" w:eastAsia="MS Mincho" w:hAnsi="Times New Roman" w:cs="Times New Roman"/>
          <w:i/>
          <w:sz w:val="20"/>
          <w:szCs w:val="20"/>
          <w:lang w:eastAsia="tr-TR"/>
        </w:rPr>
      </w:pPr>
      <w:r w:rsidRPr="00394E8F">
        <w:rPr>
          <w:rFonts w:ascii="Times New Roman" w:eastAsia="MS Mincho" w:hAnsi="Times New Roman" w:cs="Times New Roman"/>
          <w:b/>
          <w:i/>
          <w:sz w:val="24"/>
          <w:szCs w:val="20"/>
          <w:u w:val="single"/>
          <w:lang w:val="en-US" w:eastAsia="tr-TR"/>
        </w:rPr>
        <w:t>Keywords:</w:t>
      </w:r>
      <w:r w:rsidRPr="00394E8F">
        <w:rPr>
          <w:rFonts w:ascii="Times New Roman" w:eastAsia="MS Mincho" w:hAnsi="Times New Roman" w:cs="Times New Roman"/>
          <w:sz w:val="24"/>
          <w:szCs w:val="24"/>
          <w:lang w:eastAsia="tr-TR"/>
        </w:rPr>
        <w:t xml:space="preserve"> </w:t>
      </w:r>
      <w:r w:rsidR="00B41FFC" w:rsidRPr="00B41FFC">
        <w:rPr>
          <w:rFonts w:ascii="Times New Roman" w:eastAsia="MS Mincho" w:hAnsi="Times New Roman" w:cs="Times New Roman"/>
          <w:i/>
          <w:sz w:val="20"/>
          <w:szCs w:val="20"/>
          <w:lang w:eastAsia="tr-TR"/>
        </w:rPr>
        <w:t>keyword1, keyword2, keyword3, keyword4, keyword5 (According to MeSH index)  (Alphabetical order, If it's a proper noun, capitalize the first letter; if not, use lowercase for the first letter.)</w:t>
      </w:r>
    </w:p>
    <w:p w:rsidR="00394E8F" w:rsidRPr="00394E8F" w:rsidRDefault="00394E8F" w:rsidP="00394E8F">
      <w:pPr>
        <w:spacing w:after="0" w:line="360" w:lineRule="auto"/>
        <w:contextualSpacing/>
        <w:jc w:val="both"/>
        <w:outlineLvl w:val="0"/>
        <w:rPr>
          <w:rFonts w:ascii="Times New Roman" w:eastAsia="MS Mincho" w:hAnsi="Times New Roman" w:cs="Times New Roman"/>
          <w:i/>
          <w:sz w:val="20"/>
          <w:szCs w:val="20"/>
          <w:lang w:val="en-US" w:eastAsia="tr-TR"/>
        </w:rPr>
      </w:pPr>
    </w:p>
    <w:p w:rsidR="00394E8F" w:rsidRDefault="00394E8F" w:rsidP="00394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imes New Roman" w:eastAsia="MS Mincho" w:hAnsi="Times New Roman" w:cs="Times New Roman"/>
          <w:sz w:val="20"/>
          <w:szCs w:val="20"/>
          <w:lang w:val="en-US" w:eastAsia="tr-TR"/>
        </w:rPr>
      </w:pPr>
    </w:p>
    <w:p w:rsidR="00394E8F" w:rsidRPr="00394E8F" w:rsidRDefault="00394E8F" w:rsidP="00394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imes New Roman" w:eastAsia="MS Mincho" w:hAnsi="Times New Roman" w:cs="Times New Roman"/>
          <w:sz w:val="20"/>
          <w:szCs w:val="20"/>
          <w:lang w:val="en-US" w:eastAsia="tr-TR"/>
        </w:rPr>
      </w:pPr>
    </w:p>
    <w:p w:rsidR="00394E8F" w:rsidRPr="00394E8F" w:rsidRDefault="00394E8F" w:rsidP="00394E8F">
      <w:pPr>
        <w:spacing w:after="0" w:line="360" w:lineRule="auto"/>
        <w:contextualSpacing/>
        <w:jc w:val="center"/>
        <w:rPr>
          <w:rFonts w:ascii="Times New Roman" w:eastAsia="MS Mincho" w:hAnsi="Times New Roman" w:cs="Times New Roman"/>
          <w:sz w:val="18"/>
          <w:szCs w:val="18"/>
          <w:lang w:val="en-US"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394E8F" w:rsidRDefault="00394E8F"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E63253" w:rsidRDefault="00E63253" w:rsidP="00394E8F">
      <w:pPr>
        <w:pStyle w:val="stBilgi"/>
        <w:spacing w:line="360" w:lineRule="auto"/>
        <w:contextualSpacing/>
        <w:jc w:val="center"/>
        <w:rPr>
          <w:rFonts w:ascii="Times New Roman" w:hAnsi="Times New Roman" w:cs="Times New Roman"/>
          <w:color w:val="4472C4" w:themeColor="accent5"/>
          <w:sz w:val="18"/>
          <w:szCs w:val="18"/>
          <w:u w:val="single"/>
          <w:lang w:eastAsia="tr-TR"/>
        </w:rPr>
      </w:pPr>
    </w:p>
    <w:p w:rsidR="00E63253" w:rsidRDefault="00394E8F" w:rsidP="00E63253">
      <w:pPr>
        <w:tabs>
          <w:tab w:val="center" w:pos="4153"/>
          <w:tab w:val="right" w:pos="8306"/>
        </w:tabs>
        <w:spacing w:after="0" w:line="240" w:lineRule="auto"/>
        <w:rPr>
          <w:rFonts w:ascii="Times New Roman" w:eastAsia="MS Mincho" w:hAnsi="Times New Roman" w:cs="Times New Roman"/>
          <w:sz w:val="20"/>
          <w:szCs w:val="20"/>
        </w:rPr>
      </w:pPr>
      <w:r w:rsidRPr="00365C28">
        <w:rPr>
          <w:rFonts w:ascii="Times New Roman" w:eastAsia="MS Mincho" w:hAnsi="Times New Roman" w:cs="Times New Roman"/>
          <w:sz w:val="20"/>
          <w:szCs w:val="20"/>
        </w:rPr>
        <w:t>Author name</w:t>
      </w:r>
      <w:r w:rsidRPr="00365C28">
        <w:rPr>
          <w:rFonts w:ascii="Times New Roman" w:eastAsia="MS Mincho" w:hAnsi="Times New Roman" w:cs="Times New Roman"/>
          <w:b/>
          <w:sz w:val="20"/>
          <w:szCs w:val="20"/>
        </w:rPr>
        <w:t xml:space="preserve"> (Corresponding author); </w:t>
      </w:r>
      <w:r w:rsidRPr="00365C28">
        <w:rPr>
          <w:rFonts w:ascii="Times New Roman" w:eastAsia="MS Mincho" w:hAnsi="Times New Roman" w:cs="Times New Roman"/>
          <w:sz w:val="20"/>
          <w:szCs w:val="20"/>
        </w:rPr>
        <w:t>ORCID: …….. e-mail adress (Times New Roman 10 pt),  Author name; e-mail adress, ORCID: …….. (Times New Roman 10 pt)</w:t>
      </w:r>
    </w:p>
    <w:p w:rsidR="00365C28" w:rsidRDefault="00365C28" w:rsidP="00E63253">
      <w:pPr>
        <w:tabs>
          <w:tab w:val="center" w:pos="4153"/>
          <w:tab w:val="right" w:pos="8306"/>
        </w:tabs>
        <w:spacing w:after="0" w:line="240" w:lineRule="auto"/>
        <w:rPr>
          <w:rFonts w:ascii="Times New Roman" w:eastAsia="MS Mincho" w:hAnsi="Times New Roman" w:cs="Times New Roman"/>
          <w:sz w:val="20"/>
          <w:szCs w:val="20"/>
        </w:rPr>
      </w:pPr>
    </w:p>
    <w:p w:rsidR="00365C28" w:rsidRPr="00365C28" w:rsidRDefault="00365C28" w:rsidP="00E63253">
      <w:pPr>
        <w:tabs>
          <w:tab w:val="center" w:pos="4153"/>
          <w:tab w:val="right" w:pos="8306"/>
        </w:tabs>
        <w:spacing w:after="0" w:line="240" w:lineRule="auto"/>
        <w:rPr>
          <w:rFonts w:ascii="Times New Roman" w:eastAsia="MS Mincho" w:hAnsi="Times New Roman" w:cs="Times New Roman"/>
          <w:sz w:val="20"/>
          <w:szCs w:val="20"/>
        </w:rPr>
      </w:pPr>
    </w:p>
    <w:p w:rsidR="00655AAF" w:rsidRPr="00655AAF" w:rsidRDefault="00655AAF" w:rsidP="00655AAF">
      <w:pPr>
        <w:numPr>
          <w:ilvl w:val="0"/>
          <w:numId w:val="1"/>
        </w:numPr>
        <w:spacing w:after="240" w:line="360" w:lineRule="auto"/>
        <w:contextualSpacing/>
        <w:jc w:val="both"/>
        <w:outlineLvl w:val="0"/>
        <w:rPr>
          <w:rFonts w:ascii="Cambria" w:eastAsia="MS Mincho" w:hAnsi="Cambria" w:cs="Times New Roman"/>
          <w:b/>
          <w:szCs w:val="24"/>
          <w:lang w:val="en-US"/>
        </w:rPr>
      </w:pPr>
      <w:r w:rsidRPr="00655AAF">
        <w:rPr>
          <w:rFonts w:ascii="Cambria" w:eastAsia="MS Mincho" w:hAnsi="Cambria" w:cs="Times New Roman"/>
          <w:b/>
          <w:szCs w:val="24"/>
          <w:lang w:val="en-US"/>
        </w:rPr>
        <w:t>Introduction</w:t>
      </w:r>
    </w:p>
    <w:p w:rsidR="00655AAF" w:rsidRPr="00655AAF" w:rsidRDefault="00655AAF" w:rsidP="00655AAF">
      <w:pPr>
        <w:spacing w:after="240" w:line="360" w:lineRule="auto"/>
        <w:jc w:val="both"/>
        <w:rPr>
          <w:rFonts w:ascii="Times New Roman" w:eastAsia="MS Mincho" w:hAnsi="Times New Roman" w:cs="Times New Roman"/>
          <w:szCs w:val="24"/>
          <w:lang w:val="en-US" w:eastAsia="tr-TR"/>
        </w:rPr>
      </w:pPr>
      <w:r w:rsidRPr="00655AAF">
        <w:rPr>
          <w:rFonts w:ascii="Times New Roman" w:eastAsia="MS Mincho" w:hAnsi="Times New Roman" w:cs="Times New Roman"/>
          <w:szCs w:val="24"/>
          <w:lang w:val="en-US" w:eastAsia="tr-TR"/>
        </w:rPr>
        <w:t>Times New Roman 11 pt</w:t>
      </w:r>
    </w:p>
    <w:p w:rsidR="00655AAF" w:rsidRPr="00655AAF" w:rsidRDefault="00655AAF" w:rsidP="00655AAF">
      <w:pPr>
        <w:numPr>
          <w:ilvl w:val="0"/>
          <w:numId w:val="1"/>
        </w:numPr>
        <w:spacing w:after="240" w:line="360" w:lineRule="auto"/>
        <w:contextualSpacing/>
        <w:jc w:val="both"/>
        <w:rPr>
          <w:rFonts w:ascii="Cambria" w:eastAsia="MS Mincho" w:hAnsi="Cambria" w:cs="Times New Roman"/>
          <w:b/>
          <w:bCs/>
          <w:szCs w:val="24"/>
          <w:lang w:val="en-US"/>
        </w:rPr>
      </w:pPr>
      <w:r w:rsidRPr="00655AAF">
        <w:rPr>
          <w:rFonts w:ascii="Cambria" w:eastAsia="MS Mincho" w:hAnsi="Cambria" w:cs="Times New Roman"/>
          <w:b/>
          <w:bCs/>
          <w:szCs w:val="24"/>
          <w:lang w:val="en-US"/>
        </w:rPr>
        <w:t xml:space="preserve">Materials and Methods  </w:t>
      </w:r>
    </w:p>
    <w:p w:rsidR="00055AE4" w:rsidRPr="00655AAF" w:rsidRDefault="00055AE4" w:rsidP="00655AAF">
      <w:pPr>
        <w:spacing w:after="240" w:line="360" w:lineRule="auto"/>
        <w:jc w:val="both"/>
        <w:rPr>
          <w:rFonts w:ascii="Times New Roman" w:eastAsia="MS Mincho" w:hAnsi="Times New Roman" w:cs="Times New Roman"/>
          <w:bCs/>
          <w:szCs w:val="24"/>
          <w:lang w:val="en-US" w:eastAsia="tr-TR"/>
        </w:rPr>
      </w:pPr>
      <w:r>
        <w:rPr>
          <w:rFonts w:ascii="Times New Roman" w:eastAsia="MS Mincho" w:hAnsi="Times New Roman" w:cs="Times New Roman"/>
          <w:bCs/>
          <w:szCs w:val="24"/>
          <w:lang w:val="en-US" w:eastAsia="tr-TR"/>
        </w:rPr>
        <w:t xml:space="preserve">Times New Roman 11 pt </w:t>
      </w:r>
      <w:r w:rsidRPr="00055AE4">
        <w:rPr>
          <w:rFonts w:ascii="Times New Roman" w:eastAsia="MS Mincho" w:hAnsi="Times New Roman" w:cs="Times New Roman"/>
          <w:b/>
          <w:bCs/>
          <w:i/>
          <w:szCs w:val="24"/>
          <w:lang w:val="en-US" w:eastAsia="tr-TR"/>
        </w:rPr>
        <w:t>(The information in the Material Method section of the journal writing rules should be included).</w:t>
      </w:r>
    </w:p>
    <w:p w:rsidR="00655AAF" w:rsidRPr="00655AAF" w:rsidRDefault="00655AAF" w:rsidP="00655AAF">
      <w:pPr>
        <w:spacing w:after="240" w:line="360" w:lineRule="auto"/>
        <w:ind w:left="357"/>
        <w:jc w:val="both"/>
        <w:rPr>
          <w:rFonts w:ascii="Times New Roman" w:eastAsia="MS Mincho" w:hAnsi="Times New Roman" w:cs="Times New Roman"/>
          <w:b/>
          <w:szCs w:val="24"/>
          <w:lang w:eastAsia="tr-TR"/>
        </w:rPr>
      </w:pPr>
      <w:r w:rsidRPr="00655AAF">
        <w:rPr>
          <w:rFonts w:ascii="Times New Roman" w:eastAsia="MS Mincho" w:hAnsi="Times New Roman" w:cs="Times New Roman"/>
          <w:b/>
          <w:szCs w:val="24"/>
          <w:lang w:eastAsia="tr-TR"/>
        </w:rPr>
        <w:t>2.1. Subtitle (if necessary)</w:t>
      </w:r>
    </w:p>
    <w:p w:rsidR="00655AAF" w:rsidRPr="00655AAF" w:rsidRDefault="00655AAF" w:rsidP="00655AAF">
      <w:pPr>
        <w:spacing w:after="240" w:line="360" w:lineRule="auto"/>
        <w:jc w:val="both"/>
        <w:rPr>
          <w:rFonts w:ascii="Times New Roman" w:eastAsia="MS Mincho" w:hAnsi="Times New Roman" w:cs="Times New Roman"/>
          <w:bCs/>
          <w:szCs w:val="24"/>
          <w:lang w:val="en-US" w:eastAsia="tr-TR"/>
        </w:rPr>
      </w:pPr>
      <w:r w:rsidRPr="00655AAF">
        <w:rPr>
          <w:rFonts w:ascii="Times New Roman" w:eastAsia="MS Mincho" w:hAnsi="Times New Roman" w:cs="Times New Roman"/>
          <w:bCs/>
          <w:szCs w:val="24"/>
          <w:lang w:val="en-US" w:eastAsia="tr-TR"/>
        </w:rPr>
        <w:t xml:space="preserve">Times New Roman 11 pt </w:t>
      </w:r>
    </w:p>
    <w:p w:rsidR="00655AAF" w:rsidRPr="00655AAF" w:rsidRDefault="00655AAF" w:rsidP="00655AAF">
      <w:pPr>
        <w:numPr>
          <w:ilvl w:val="0"/>
          <w:numId w:val="1"/>
        </w:numPr>
        <w:spacing w:after="240" w:line="360" w:lineRule="auto"/>
        <w:contextualSpacing/>
        <w:jc w:val="both"/>
        <w:rPr>
          <w:rFonts w:ascii="Cambria" w:eastAsia="MS Mincho" w:hAnsi="Cambria" w:cs="Times New Roman"/>
          <w:b/>
          <w:bCs/>
          <w:szCs w:val="24"/>
          <w:lang w:val="en-US"/>
        </w:rPr>
      </w:pPr>
      <w:r w:rsidRPr="00655AAF">
        <w:rPr>
          <w:rFonts w:ascii="Cambria" w:eastAsia="MS Mincho" w:hAnsi="Cambria" w:cs="Times New Roman"/>
          <w:b/>
          <w:bCs/>
          <w:szCs w:val="24"/>
          <w:lang w:val="en-US"/>
        </w:rPr>
        <w:t xml:space="preserve">Results  </w:t>
      </w:r>
    </w:p>
    <w:p w:rsidR="00655AAF" w:rsidRPr="00655AAF" w:rsidRDefault="00655AAF" w:rsidP="00655AAF">
      <w:pPr>
        <w:spacing w:after="240" w:line="360" w:lineRule="auto"/>
        <w:jc w:val="both"/>
        <w:rPr>
          <w:rFonts w:ascii="Times New Roman" w:eastAsia="MS Mincho" w:hAnsi="Times New Roman" w:cs="Times New Roman"/>
          <w:bCs/>
          <w:szCs w:val="24"/>
          <w:lang w:val="en-US" w:eastAsia="tr-TR"/>
        </w:rPr>
      </w:pPr>
      <w:r w:rsidRPr="00655AAF">
        <w:rPr>
          <w:rFonts w:ascii="Times New Roman" w:eastAsia="MS Mincho" w:hAnsi="Times New Roman" w:cs="Times New Roman"/>
          <w:bCs/>
          <w:szCs w:val="24"/>
          <w:lang w:val="en-US" w:eastAsia="tr-TR"/>
        </w:rPr>
        <w:t>Times New Roman 11 pt</w:t>
      </w:r>
    </w:p>
    <w:p w:rsidR="00655AAF" w:rsidRPr="00655AAF" w:rsidRDefault="00655AAF" w:rsidP="00655AAF">
      <w:pPr>
        <w:numPr>
          <w:ilvl w:val="0"/>
          <w:numId w:val="1"/>
        </w:numPr>
        <w:spacing w:after="240" w:line="360" w:lineRule="auto"/>
        <w:contextualSpacing/>
        <w:jc w:val="both"/>
        <w:rPr>
          <w:rFonts w:ascii="Cambria" w:eastAsia="MS Mincho" w:hAnsi="Cambria" w:cs="Times New Roman"/>
          <w:b/>
          <w:szCs w:val="24"/>
          <w:lang w:val="en-US"/>
        </w:rPr>
      </w:pPr>
      <w:r w:rsidRPr="00655AAF">
        <w:rPr>
          <w:rFonts w:ascii="Cambria" w:eastAsia="MS Mincho" w:hAnsi="Cambria" w:cs="Times New Roman"/>
          <w:b/>
          <w:szCs w:val="24"/>
          <w:lang w:val="en-US"/>
        </w:rPr>
        <w:t>Discussion</w:t>
      </w:r>
    </w:p>
    <w:p w:rsidR="00655AAF" w:rsidRPr="00655AAF" w:rsidRDefault="00655AAF" w:rsidP="00655AAF">
      <w:pPr>
        <w:spacing w:after="240" w:line="360" w:lineRule="auto"/>
        <w:jc w:val="both"/>
        <w:rPr>
          <w:rFonts w:ascii="Times New Roman" w:eastAsia="MS Mincho" w:hAnsi="Times New Roman" w:cs="Times New Roman"/>
          <w:bCs/>
          <w:szCs w:val="24"/>
          <w:lang w:val="en-US" w:eastAsia="tr-TR"/>
        </w:rPr>
      </w:pPr>
      <w:r w:rsidRPr="00655AAF">
        <w:rPr>
          <w:rFonts w:ascii="Times New Roman" w:eastAsia="MS Mincho" w:hAnsi="Times New Roman" w:cs="Times New Roman"/>
          <w:bCs/>
          <w:szCs w:val="24"/>
          <w:lang w:val="en-US" w:eastAsia="tr-TR"/>
        </w:rPr>
        <w:t>Times New Roman 11 pt</w:t>
      </w:r>
    </w:p>
    <w:p w:rsidR="00655AAF" w:rsidRPr="00655AAF" w:rsidRDefault="00655AAF" w:rsidP="00655AAF">
      <w:pPr>
        <w:numPr>
          <w:ilvl w:val="0"/>
          <w:numId w:val="1"/>
        </w:numPr>
        <w:spacing w:after="240" w:line="360" w:lineRule="auto"/>
        <w:contextualSpacing/>
        <w:jc w:val="both"/>
        <w:rPr>
          <w:rFonts w:ascii="Cambria" w:eastAsia="MS Mincho" w:hAnsi="Cambria" w:cs="Times New Roman"/>
          <w:b/>
          <w:bCs/>
          <w:szCs w:val="24"/>
          <w:lang w:val="en-US"/>
        </w:rPr>
      </w:pPr>
      <w:r w:rsidRPr="00655AAF">
        <w:rPr>
          <w:rFonts w:ascii="Cambria" w:eastAsia="MS Mincho" w:hAnsi="Cambria" w:cs="Times New Roman"/>
          <w:b/>
          <w:bCs/>
          <w:szCs w:val="24"/>
          <w:lang w:val="en-US"/>
        </w:rPr>
        <w:t>Conclusion</w:t>
      </w:r>
      <w:bookmarkStart w:id="0" w:name="_GoBack"/>
      <w:bookmarkEnd w:id="0"/>
    </w:p>
    <w:p w:rsidR="00E63253" w:rsidRPr="00CD0244" w:rsidRDefault="00CD0244" w:rsidP="00655AAF">
      <w:pPr>
        <w:spacing w:after="240" w:line="360" w:lineRule="auto"/>
        <w:jc w:val="both"/>
        <w:rPr>
          <w:rFonts w:ascii="Times New Roman" w:eastAsia="MS Mincho" w:hAnsi="Times New Roman" w:cs="Times New Roman"/>
          <w:szCs w:val="24"/>
          <w:lang w:val="en-US" w:eastAsia="tr-TR"/>
        </w:rPr>
      </w:pPr>
      <w:r w:rsidRPr="00CD0244">
        <w:rPr>
          <w:rFonts w:ascii="Times New Roman" w:eastAsia="MS Mincho" w:hAnsi="Times New Roman" w:cs="Times New Roman"/>
          <w:szCs w:val="24"/>
          <w:lang w:val="en-US" w:eastAsia="tr-TR"/>
        </w:rPr>
        <w:t>Times New Roman 11 pt</w:t>
      </w:r>
    </w:p>
    <w:p w:rsidR="00CD0244" w:rsidRDefault="00CD0244" w:rsidP="00CD0244">
      <w:pPr>
        <w:spacing w:after="240" w:line="360" w:lineRule="auto"/>
        <w:jc w:val="both"/>
        <w:rPr>
          <w:rFonts w:ascii="Cambria" w:eastAsia="MS Mincho" w:hAnsi="Cambria" w:cs="Times New Roman"/>
          <w:b/>
          <w:szCs w:val="24"/>
          <w:lang w:val="en-US" w:eastAsia="tr-TR"/>
        </w:rPr>
      </w:pPr>
      <w:r w:rsidRPr="00CD0244">
        <w:rPr>
          <w:rFonts w:ascii="Cambria" w:eastAsia="MS Mincho" w:hAnsi="Cambria" w:cs="Times New Roman"/>
          <w:b/>
          <w:szCs w:val="24"/>
          <w:lang w:val="en-US" w:eastAsia="tr-TR"/>
        </w:rPr>
        <w:t>Ethical Statement</w:t>
      </w:r>
    </w:p>
    <w:p w:rsidR="00D11F13" w:rsidRPr="00A11752" w:rsidRDefault="003C0E70" w:rsidP="00CD0244">
      <w:pPr>
        <w:spacing w:after="240" w:line="360" w:lineRule="auto"/>
        <w:contextualSpacing/>
        <w:jc w:val="both"/>
        <w:rPr>
          <w:rFonts w:ascii="Times New Roman" w:eastAsia="MS Mincho" w:hAnsi="Times New Roman" w:cs="Times New Roman"/>
          <w:szCs w:val="24"/>
          <w:lang w:val="en-US" w:eastAsia="tr-TR"/>
        </w:rPr>
      </w:pPr>
      <w:r w:rsidRPr="00A11752">
        <w:rPr>
          <w:rFonts w:ascii="Times New Roman" w:eastAsia="MS Mincho" w:hAnsi="Times New Roman" w:cs="Times New Roman"/>
          <w:szCs w:val="24"/>
          <w:lang w:val="en-US" w:eastAsia="tr-TR"/>
        </w:rPr>
        <w:t>Ethical approval for this study was obtained from [Name of the Ethics Committee/Board] on [Date], with approval number [Number], as stated in the methods section.</w:t>
      </w:r>
    </w:p>
    <w:p w:rsidR="000A1060" w:rsidRPr="00A11752" w:rsidRDefault="000A1060" w:rsidP="00CD0244">
      <w:pPr>
        <w:spacing w:after="240" w:line="360" w:lineRule="auto"/>
        <w:contextualSpacing/>
        <w:jc w:val="both"/>
        <w:rPr>
          <w:rFonts w:ascii="Times New Roman" w:eastAsia="MS Mincho" w:hAnsi="Times New Roman" w:cs="Times New Roman"/>
          <w:szCs w:val="24"/>
          <w:u w:val="single"/>
          <w:lang w:val="en-US" w:eastAsia="tr-TR"/>
        </w:rPr>
      </w:pPr>
    </w:p>
    <w:p w:rsidR="000A1060" w:rsidRPr="00A11752" w:rsidRDefault="000A1060" w:rsidP="00CD0244">
      <w:pPr>
        <w:spacing w:after="240" w:line="360" w:lineRule="auto"/>
        <w:contextualSpacing/>
        <w:jc w:val="both"/>
        <w:rPr>
          <w:rFonts w:ascii="Times New Roman" w:eastAsia="MS Mincho" w:hAnsi="Times New Roman" w:cs="Times New Roman"/>
          <w:szCs w:val="24"/>
          <w:u w:val="single"/>
          <w:lang w:val="en-US" w:eastAsia="tr-TR"/>
        </w:rPr>
      </w:pPr>
      <w:r w:rsidRPr="00A11752">
        <w:rPr>
          <w:rFonts w:ascii="Times New Roman" w:eastAsia="MS Mincho" w:hAnsi="Times New Roman" w:cs="Times New Roman"/>
          <w:szCs w:val="24"/>
          <w:u w:val="single"/>
          <w:lang w:val="en-US" w:eastAsia="tr-TR"/>
        </w:rPr>
        <w:t>If ethical approval is not required;</w:t>
      </w:r>
    </w:p>
    <w:p w:rsidR="000A1060" w:rsidRDefault="000A1060" w:rsidP="000A1060">
      <w:pPr>
        <w:spacing w:after="240" w:line="360" w:lineRule="auto"/>
        <w:contextualSpacing/>
        <w:jc w:val="both"/>
        <w:rPr>
          <w:rFonts w:ascii="Times New Roman" w:eastAsia="MS Mincho" w:hAnsi="Times New Roman" w:cs="Times New Roman"/>
          <w:szCs w:val="24"/>
          <w:lang w:val="en-US" w:eastAsia="tr-TR"/>
        </w:rPr>
      </w:pPr>
      <w:r w:rsidRPr="00A11752">
        <w:rPr>
          <w:rFonts w:ascii="Times New Roman" w:eastAsia="MS Mincho" w:hAnsi="Times New Roman" w:cs="Times New Roman"/>
          <w:szCs w:val="24"/>
          <w:lang w:val="en-US" w:eastAsia="tr-TR"/>
        </w:rPr>
        <w:t>There is no need to obtain ethics committee permission for this study due to …… reasons. However, the study was conducted in accordance with ethical principles.</w:t>
      </w:r>
    </w:p>
    <w:p w:rsidR="000A1B18" w:rsidRDefault="000A1B18" w:rsidP="000A1B18">
      <w:pPr>
        <w:spacing w:after="240" w:line="360" w:lineRule="auto"/>
        <w:contextualSpacing/>
        <w:jc w:val="both"/>
        <w:rPr>
          <w:rFonts w:ascii="Times New Roman" w:eastAsia="MS Mincho" w:hAnsi="Times New Roman" w:cs="Times New Roman"/>
          <w:szCs w:val="24"/>
          <w:lang w:val="en-US" w:eastAsia="tr-TR"/>
        </w:rPr>
      </w:pPr>
    </w:p>
    <w:p w:rsidR="000A1B18" w:rsidRPr="000A1B18" w:rsidRDefault="000A1B18" w:rsidP="000A1B18">
      <w:pPr>
        <w:spacing w:after="240" w:line="360" w:lineRule="auto"/>
        <w:contextualSpacing/>
        <w:jc w:val="both"/>
        <w:rPr>
          <w:rFonts w:ascii="Times New Roman" w:eastAsia="MS Mincho" w:hAnsi="Times New Roman" w:cs="Times New Roman"/>
          <w:szCs w:val="24"/>
          <w:u w:val="single"/>
          <w:lang w:val="en-US" w:eastAsia="tr-TR"/>
        </w:rPr>
      </w:pPr>
      <w:r w:rsidRPr="000A1B18">
        <w:rPr>
          <w:rFonts w:ascii="Times New Roman" w:eastAsia="MS Mincho" w:hAnsi="Times New Roman" w:cs="Times New Roman"/>
          <w:szCs w:val="24"/>
          <w:u w:val="single"/>
          <w:lang w:val="en-US" w:eastAsia="tr-TR"/>
        </w:rPr>
        <w:t>For Case Report;</w:t>
      </w:r>
    </w:p>
    <w:p w:rsidR="000A1B18" w:rsidRPr="00A11752" w:rsidRDefault="000A1B18" w:rsidP="000A1B18">
      <w:pPr>
        <w:spacing w:after="240" w:line="360" w:lineRule="auto"/>
        <w:contextualSpacing/>
        <w:jc w:val="both"/>
        <w:rPr>
          <w:rFonts w:ascii="Times New Roman" w:eastAsia="MS Mincho" w:hAnsi="Times New Roman" w:cs="Times New Roman"/>
          <w:szCs w:val="24"/>
          <w:lang w:val="en-US" w:eastAsia="tr-TR"/>
        </w:rPr>
      </w:pPr>
      <w:r w:rsidRPr="000A1B18">
        <w:rPr>
          <w:rFonts w:ascii="Times New Roman" w:eastAsia="MS Mincho" w:hAnsi="Times New Roman" w:cs="Times New Roman"/>
          <w:szCs w:val="24"/>
          <w:lang w:val="en-US" w:eastAsia="tr-TR"/>
        </w:rPr>
        <w:t>Since this is a case report, ethical approval was not obtained. However, signed informed consent</w:t>
      </w:r>
      <w:r>
        <w:rPr>
          <w:rFonts w:ascii="Times New Roman" w:eastAsia="MS Mincho" w:hAnsi="Times New Roman" w:cs="Times New Roman"/>
          <w:szCs w:val="24"/>
          <w:lang w:val="en-US" w:eastAsia="tr-TR"/>
        </w:rPr>
        <w:t xml:space="preserve"> was obtained from the patient.</w:t>
      </w:r>
    </w:p>
    <w:p w:rsidR="000A1060" w:rsidRPr="00CD0244" w:rsidRDefault="000A1060" w:rsidP="00CD0244">
      <w:pPr>
        <w:spacing w:after="240" w:line="360" w:lineRule="auto"/>
        <w:contextualSpacing/>
        <w:jc w:val="both"/>
        <w:rPr>
          <w:rFonts w:ascii="Cambria" w:eastAsia="MS Mincho" w:hAnsi="Cambria" w:cs="Times New Roman"/>
          <w:b/>
          <w:szCs w:val="24"/>
          <w:lang w:val="en-US" w:eastAsia="tr-TR"/>
        </w:rPr>
      </w:pPr>
    </w:p>
    <w:p w:rsidR="00CD0244" w:rsidRDefault="00CD0244" w:rsidP="00CD0244">
      <w:pPr>
        <w:spacing w:after="240" w:line="360" w:lineRule="auto"/>
        <w:jc w:val="both"/>
        <w:rPr>
          <w:rFonts w:ascii="Cambria" w:eastAsia="MS Mincho" w:hAnsi="Cambria" w:cs="Times New Roman"/>
          <w:b/>
          <w:szCs w:val="24"/>
          <w:lang w:val="en-US" w:eastAsia="tr-TR"/>
        </w:rPr>
      </w:pPr>
      <w:r w:rsidRPr="00CD0244">
        <w:rPr>
          <w:rFonts w:ascii="Cambria" w:eastAsia="MS Mincho" w:hAnsi="Cambria" w:cs="Times New Roman"/>
          <w:b/>
          <w:szCs w:val="24"/>
          <w:lang w:val="en-US" w:eastAsia="tr-TR"/>
        </w:rPr>
        <w:t>Financial</w:t>
      </w:r>
      <w:r w:rsidR="00DA7DFA">
        <w:rPr>
          <w:rFonts w:ascii="Cambria" w:eastAsia="MS Mincho" w:hAnsi="Cambria" w:cs="Times New Roman"/>
          <w:b/>
          <w:szCs w:val="24"/>
          <w:lang w:val="en-US" w:eastAsia="tr-TR"/>
        </w:rPr>
        <w:t xml:space="preserve"> Support for the Study</w:t>
      </w:r>
    </w:p>
    <w:p w:rsidR="000A1060" w:rsidRPr="00A11752" w:rsidRDefault="000A1060" w:rsidP="000A1060">
      <w:pPr>
        <w:spacing w:after="240" w:line="360" w:lineRule="auto"/>
        <w:jc w:val="both"/>
        <w:rPr>
          <w:rFonts w:ascii="Times New Roman" w:eastAsia="MS Mincho" w:hAnsi="Times New Roman" w:cs="Times New Roman"/>
          <w:szCs w:val="24"/>
          <w:lang w:val="en-US" w:eastAsia="tr-TR"/>
        </w:rPr>
      </w:pPr>
      <w:r w:rsidRPr="00A11752">
        <w:rPr>
          <w:rFonts w:ascii="Times New Roman" w:eastAsia="MS Mincho" w:hAnsi="Times New Roman" w:cs="Times New Roman"/>
          <w:szCs w:val="24"/>
          <w:lang w:val="en-US" w:eastAsia="tr-TR"/>
        </w:rPr>
        <w:t>This research was conducted with financial support from [Research Institution/Company Name]. The financial support was utilized in the processes of data collection, analysis, and publication.</w:t>
      </w:r>
    </w:p>
    <w:p w:rsidR="00AA5E48" w:rsidRPr="00A11752" w:rsidRDefault="00AA5E48" w:rsidP="000A1060">
      <w:pPr>
        <w:spacing w:after="240" w:line="360" w:lineRule="auto"/>
        <w:jc w:val="both"/>
        <w:rPr>
          <w:rFonts w:ascii="Times New Roman" w:eastAsia="MS Mincho" w:hAnsi="Times New Roman" w:cs="Times New Roman"/>
          <w:szCs w:val="24"/>
          <w:u w:val="single"/>
          <w:lang w:val="en-US" w:eastAsia="tr-TR"/>
        </w:rPr>
      </w:pPr>
      <w:r w:rsidRPr="00A11752">
        <w:rPr>
          <w:rFonts w:ascii="Times New Roman" w:eastAsia="MS Mincho" w:hAnsi="Times New Roman" w:cs="Times New Roman"/>
          <w:szCs w:val="24"/>
          <w:u w:val="single"/>
          <w:lang w:val="en-US" w:eastAsia="tr-TR"/>
        </w:rPr>
        <w:t xml:space="preserve">if there is no financial support; </w:t>
      </w:r>
    </w:p>
    <w:p w:rsidR="00575FFF" w:rsidRDefault="00AA5E48" w:rsidP="000A1060">
      <w:pPr>
        <w:spacing w:after="240" w:line="360" w:lineRule="auto"/>
        <w:jc w:val="both"/>
        <w:rPr>
          <w:rFonts w:ascii="Times New Roman" w:eastAsia="MS Mincho" w:hAnsi="Times New Roman" w:cs="Times New Roman"/>
          <w:szCs w:val="24"/>
          <w:lang w:val="en-US" w:eastAsia="tr-TR"/>
        </w:rPr>
      </w:pPr>
      <w:r w:rsidRPr="00A11752">
        <w:rPr>
          <w:rFonts w:ascii="Times New Roman" w:eastAsia="MS Mincho" w:hAnsi="Times New Roman" w:cs="Times New Roman"/>
          <w:szCs w:val="24"/>
          <w:lang w:val="en-US" w:eastAsia="tr-TR"/>
        </w:rPr>
        <w:lastRenderedPageBreak/>
        <w:t>This study did not receive any financial support.</w:t>
      </w:r>
    </w:p>
    <w:p w:rsidR="000A1060" w:rsidRPr="00575FFF" w:rsidRDefault="00556204" w:rsidP="000A1060">
      <w:pPr>
        <w:spacing w:after="240" w:line="360" w:lineRule="auto"/>
        <w:jc w:val="both"/>
        <w:rPr>
          <w:rFonts w:ascii="Times New Roman" w:eastAsia="MS Mincho" w:hAnsi="Times New Roman" w:cs="Times New Roman"/>
          <w:szCs w:val="24"/>
          <w:lang w:val="en-US" w:eastAsia="tr-TR"/>
        </w:rPr>
      </w:pPr>
      <w:r>
        <w:rPr>
          <w:rFonts w:ascii="Cambria" w:eastAsia="MS Mincho" w:hAnsi="Cambria" w:cs="Times New Roman"/>
          <w:b/>
          <w:szCs w:val="24"/>
          <w:lang w:val="en-US" w:eastAsia="tr-TR"/>
        </w:rPr>
        <w:t>Presentation Information</w:t>
      </w:r>
    </w:p>
    <w:p w:rsidR="000A1060" w:rsidRPr="00A11752" w:rsidRDefault="000A1060" w:rsidP="000A1060">
      <w:pPr>
        <w:spacing w:after="240" w:line="360" w:lineRule="auto"/>
        <w:jc w:val="both"/>
        <w:rPr>
          <w:rFonts w:ascii="Times New Roman" w:eastAsia="MS Mincho" w:hAnsi="Times New Roman" w:cs="Times New Roman"/>
          <w:szCs w:val="24"/>
          <w:lang w:val="en-US" w:eastAsia="tr-TR"/>
        </w:rPr>
      </w:pPr>
      <w:r w:rsidRPr="00A11752">
        <w:rPr>
          <w:rFonts w:ascii="Times New Roman" w:eastAsia="MS Mincho" w:hAnsi="Times New Roman" w:cs="Times New Roman"/>
          <w:szCs w:val="24"/>
          <w:lang w:val="en-US" w:eastAsia="tr-TR"/>
        </w:rPr>
        <w:t>The data from this study were presented at [Conference Name/Location] conference/[Journal Name] journal. The presentation date was [Date]</w:t>
      </w:r>
      <w:r w:rsidR="00F43153">
        <w:rPr>
          <w:rFonts w:ascii="Times New Roman" w:eastAsia="MS Mincho" w:hAnsi="Times New Roman" w:cs="Times New Roman"/>
          <w:szCs w:val="24"/>
          <w:lang w:val="en-US" w:eastAsia="tr-TR"/>
        </w:rPr>
        <w:t>.</w:t>
      </w:r>
    </w:p>
    <w:p w:rsidR="00A11752" w:rsidRPr="00A11752" w:rsidRDefault="00A11752" w:rsidP="000A1060">
      <w:pPr>
        <w:spacing w:after="240" w:line="360" w:lineRule="auto"/>
        <w:jc w:val="both"/>
        <w:rPr>
          <w:rFonts w:ascii="Times New Roman" w:eastAsia="MS Mincho" w:hAnsi="Times New Roman" w:cs="Times New Roman"/>
          <w:szCs w:val="24"/>
          <w:u w:val="single"/>
          <w:lang w:val="en-US" w:eastAsia="tr-TR"/>
        </w:rPr>
      </w:pPr>
      <w:r w:rsidRPr="00A11752">
        <w:rPr>
          <w:rFonts w:ascii="Times New Roman" w:eastAsia="MS Mincho" w:hAnsi="Times New Roman" w:cs="Times New Roman"/>
          <w:szCs w:val="24"/>
          <w:u w:val="single"/>
          <w:lang w:val="en-US" w:eastAsia="tr-TR"/>
        </w:rPr>
        <w:t>If no presentation was made for the study;</w:t>
      </w:r>
    </w:p>
    <w:p w:rsidR="00A11752" w:rsidRPr="00A11752" w:rsidRDefault="00AA5E48" w:rsidP="000A1060">
      <w:pPr>
        <w:spacing w:after="240" w:line="360" w:lineRule="auto"/>
        <w:jc w:val="both"/>
        <w:rPr>
          <w:rFonts w:ascii="Times New Roman" w:eastAsia="MS Mincho" w:hAnsi="Times New Roman" w:cs="Times New Roman"/>
          <w:szCs w:val="24"/>
          <w:lang w:val="en-US" w:eastAsia="tr-TR"/>
        </w:rPr>
      </w:pPr>
      <w:r w:rsidRPr="00A11752">
        <w:rPr>
          <w:rFonts w:ascii="Times New Roman" w:eastAsia="MS Mincho" w:hAnsi="Times New Roman" w:cs="Times New Roman"/>
          <w:szCs w:val="24"/>
          <w:lang w:val="en-US" w:eastAsia="tr-TR"/>
        </w:rPr>
        <w:t>The findings of this study have not been presented at any conference or journal.</w:t>
      </w:r>
    </w:p>
    <w:p w:rsidR="000A1060" w:rsidRPr="000A1060" w:rsidRDefault="00556204" w:rsidP="000A1060">
      <w:pPr>
        <w:spacing w:after="240" w:line="360" w:lineRule="auto"/>
        <w:jc w:val="both"/>
        <w:rPr>
          <w:rFonts w:ascii="Cambria" w:eastAsia="MS Mincho" w:hAnsi="Cambria" w:cs="Times New Roman"/>
          <w:b/>
          <w:szCs w:val="24"/>
          <w:lang w:val="en-US" w:eastAsia="tr-TR"/>
        </w:rPr>
      </w:pPr>
      <w:r>
        <w:rPr>
          <w:rFonts w:ascii="Cambria" w:eastAsia="MS Mincho" w:hAnsi="Cambria" w:cs="Times New Roman"/>
          <w:b/>
          <w:szCs w:val="24"/>
          <w:lang w:val="en-US" w:eastAsia="tr-TR"/>
        </w:rPr>
        <w:t>Conflicts of Interest</w:t>
      </w:r>
    </w:p>
    <w:p w:rsidR="00E2291B" w:rsidRPr="00A11752" w:rsidRDefault="000A1060" w:rsidP="000A1060">
      <w:pPr>
        <w:spacing w:after="240" w:line="360" w:lineRule="auto"/>
        <w:jc w:val="both"/>
        <w:rPr>
          <w:rFonts w:ascii="Times New Roman" w:eastAsia="MS Mincho" w:hAnsi="Times New Roman" w:cs="Times New Roman"/>
          <w:szCs w:val="24"/>
          <w:lang w:val="en-US" w:eastAsia="tr-TR"/>
        </w:rPr>
      </w:pPr>
      <w:r w:rsidRPr="00A11752">
        <w:rPr>
          <w:rFonts w:ascii="Times New Roman" w:eastAsia="MS Mincho" w:hAnsi="Times New Roman" w:cs="Times New Roman"/>
          <w:szCs w:val="24"/>
          <w:lang w:val="en-US" w:eastAsia="tr-TR"/>
        </w:rPr>
        <w:t>The authors declare no conflicts of interest regarding this study. Any institution or organization providing funding for this research did not have any role in the design, data collection, analysis, interpretation, or publication to influence or distort the findings.</w:t>
      </w:r>
    </w:p>
    <w:p w:rsidR="000A1060" w:rsidRPr="000A1060" w:rsidRDefault="00556204" w:rsidP="000A1060">
      <w:pPr>
        <w:spacing w:after="240" w:line="360" w:lineRule="auto"/>
        <w:jc w:val="both"/>
        <w:rPr>
          <w:rFonts w:ascii="Cambria" w:eastAsia="MS Mincho" w:hAnsi="Cambria" w:cs="Times New Roman"/>
          <w:b/>
          <w:szCs w:val="24"/>
          <w:lang w:val="en-US" w:eastAsia="tr-TR"/>
        </w:rPr>
      </w:pPr>
      <w:r>
        <w:rPr>
          <w:rFonts w:ascii="Cambria" w:eastAsia="MS Mincho" w:hAnsi="Cambria" w:cs="Times New Roman"/>
          <w:b/>
          <w:szCs w:val="24"/>
          <w:lang w:val="en-US" w:eastAsia="tr-TR"/>
        </w:rPr>
        <w:t>Author Contributions</w:t>
      </w:r>
    </w:p>
    <w:p w:rsidR="000A1060" w:rsidRDefault="000A1060" w:rsidP="000A1060">
      <w:pPr>
        <w:spacing w:after="240" w:line="360" w:lineRule="auto"/>
        <w:jc w:val="both"/>
        <w:rPr>
          <w:rFonts w:ascii="Times New Roman" w:eastAsia="MS Mincho" w:hAnsi="Times New Roman" w:cs="Times New Roman"/>
          <w:szCs w:val="24"/>
          <w:lang w:val="en-US" w:eastAsia="tr-TR"/>
        </w:rPr>
      </w:pPr>
      <w:r w:rsidRPr="00A11752">
        <w:rPr>
          <w:rFonts w:ascii="Times New Roman" w:eastAsia="MS Mincho" w:hAnsi="Times New Roman" w:cs="Times New Roman"/>
          <w:szCs w:val="24"/>
          <w:lang w:val="en-US" w:eastAsia="tr-TR"/>
        </w:rPr>
        <w:t>The contributions of the authors are as follows: [Author 1] participated in data collection and analysis; [Author 2] prepared the draft of the paper; [Author 3] conducted the final revision of the manuscript</w:t>
      </w:r>
      <w:r w:rsidR="00F43153">
        <w:rPr>
          <w:rFonts w:ascii="Times New Roman" w:eastAsia="MS Mincho" w:hAnsi="Times New Roman" w:cs="Times New Roman"/>
          <w:szCs w:val="24"/>
          <w:lang w:val="en-US" w:eastAsia="tr-TR"/>
        </w:rPr>
        <w:t>.</w:t>
      </w:r>
    </w:p>
    <w:p w:rsidR="00425F69" w:rsidRDefault="00425F69" w:rsidP="000A1060">
      <w:pPr>
        <w:spacing w:after="240" w:line="360" w:lineRule="auto"/>
        <w:jc w:val="both"/>
        <w:rPr>
          <w:rFonts w:ascii="Times New Roman" w:eastAsia="MS Mincho" w:hAnsi="Times New Roman" w:cs="Times New Roman"/>
          <w:szCs w:val="24"/>
          <w:u w:val="single"/>
          <w:lang w:val="en-US" w:eastAsia="tr-TR"/>
        </w:rPr>
      </w:pPr>
      <w:r w:rsidRPr="00425F69">
        <w:rPr>
          <w:rFonts w:ascii="Times New Roman" w:eastAsia="MS Mincho" w:hAnsi="Times New Roman" w:cs="Times New Roman"/>
          <w:szCs w:val="24"/>
          <w:u w:val="single"/>
          <w:lang w:val="en-US" w:eastAsia="tr-TR"/>
        </w:rPr>
        <w:t>If the article has a single author</w:t>
      </w:r>
    </w:p>
    <w:p w:rsidR="00425F69" w:rsidRPr="00425F69" w:rsidRDefault="00425F69" w:rsidP="000A1060">
      <w:pPr>
        <w:spacing w:after="240" w:line="360" w:lineRule="auto"/>
        <w:jc w:val="both"/>
        <w:rPr>
          <w:rFonts w:ascii="Times New Roman" w:eastAsia="MS Mincho" w:hAnsi="Times New Roman" w:cs="Times New Roman"/>
          <w:szCs w:val="24"/>
          <w:u w:val="single"/>
          <w:lang w:val="en-US" w:eastAsia="tr-TR"/>
        </w:rPr>
      </w:pPr>
      <w:r w:rsidRPr="00425F69">
        <w:rPr>
          <w:rFonts w:ascii="Times New Roman" w:eastAsia="MS Mincho" w:hAnsi="Times New Roman" w:cs="Times New Roman"/>
          <w:szCs w:val="24"/>
          <w:lang w:val="en-US" w:eastAsia="tr-TR"/>
        </w:rPr>
        <w:t>The entirety of the all process of the article belongs to the author.</w:t>
      </w:r>
    </w:p>
    <w:p w:rsidR="000A1060" w:rsidRPr="000A1060" w:rsidRDefault="00556204" w:rsidP="000A1060">
      <w:pPr>
        <w:spacing w:after="240" w:line="360" w:lineRule="auto"/>
        <w:jc w:val="both"/>
        <w:rPr>
          <w:rFonts w:ascii="Cambria" w:eastAsia="MS Mincho" w:hAnsi="Cambria" w:cs="Times New Roman"/>
          <w:b/>
          <w:szCs w:val="24"/>
          <w:lang w:val="en-US" w:eastAsia="tr-TR"/>
        </w:rPr>
      </w:pPr>
      <w:r>
        <w:rPr>
          <w:rFonts w:ascii="Cambria" w:eastAsia="MS Mincho" w:hAnsi="Cambria" w:cs="Times New Roman"/>
          <w:b/>
          <w:szCs w:val="24"/>
          <w:lang w:val="en-US" w:eastAsia="tr-TR"/>
        </w:rPr>
        <w:t>Acknowledgment (optional)</w:t>
      </w:r>
    </w:p>
    <w:p w:rsidR="000A1060" w:rsidRPr="00A11752" w:rsidRDefault="000A1060" w:rsidP="000A1060">
      <w:pPr>
        <w:spacing w:after="240" w:line="360" w:lineRule="auto"/>
        <w:jc w:val="both"/>
        <w:rPr>
          <w:rFonts w:ascii="Times New Roman" w:eastAsia="MS Mincho" w:hAnsi="Times New Roman" w:cs="Times New Roman"/>
          <w:szCs w:val="24"/>
          <w:lang w:val="en-US" w:eastAsia="tr-TR"/>
        </w:rPr>
      </w:pPr>
      <w:r w:rsidRPr="00A11752">
        <w:rPr>
          <w:rFonts w:ascii="Times New Roman" w:eastAsia="MS Mincho" w:hAnsi="Times New Roman" w:cs="Times New Roman"/>
          <w:szCs w:val="24"/>
          <w:lang w:val="en-US" w:eastAsia="tr-TR"/>
        </w:rPr>
        <w:t>We would like to thank [Company/Institution/Name] for their support in conducting this study. Additionally, we extend our gratitude to [Name] for their contributions.</w:t>
      </w:r>
    </w:p>
    <w:p w:rsidR="00655AAF" w:rsidRPr="00AA5E48" w:rsidRDefault="00AA5E48" w:rsidP="00AA5E48">
      <w:pPr>
        <w:spacing w:after="240" w:line="360" w:lineRule="auto"/>
        <w:jc w:val="both"/>
        <w:rPr>
          <w:rFonts w:ascii="Cambria" w:eastAsia="MS Mincho" w:hAnsi="Cambria" w:cs="Times New Roman"/>
          <w:b/>
          <w:szCs w:val="24"/>
          <w:lang w:val="en-US" w:eastAsia="tr-TR"/>
        </w:rPr>
      </w:pPr>
      <w:r>
        <w:rPr>
          <w:rFonts w:ascii="Cambria" w:eastAsia="MS Mincho" w:hAnsi="Cambria" w:cs="Times New Roman"/>
          <w:b/>
          <w:szCs w:val="24"/>
          <w:lang w:val="en-US" w:eastAsia="tr-TR"/>
        </w:rPr>
        <w:t>Reference</w:t>
      </w:r>
      <w:r w:rsidR="00A11752">
        <w:rPr>
          <w:rFonts w:ascii="Cambria" w:eastAsia="MS Mincho" w:hAnsi="Cambria" w:cs="Times New Roman"/>
          <w:b/>
          <w:szCs w:val="24"/>
          <w:lang w:val="en-US" w:eastAsia="tr-TR"/>
        </w:rPr>
        <w:t>s</w:t>
      </w:r>
    </w:p>
    <w:p w:rsidR="00655AAF" w:rsidRDefault="00655AAF" w:rsidP="00655AAF">
      <w:pPr>
        <w:spacing w:after="240" w:line="360" w:lineRule="auto"/>
        <w:jc w:val="both"/>
        <w:rPr>
          <w:rFonts w:ascii="Times New Roman" w:eastAsia="MS Mincho" w:hAnsi="Times New Roman" w:cs="Times New Roman"/>
          <w:bCs/>
          <w:sz w:val="20"/>
          <w:szCs w:val="24"/>
          <w:lang w:val="en-US" w:eastAsia="tr-TR"/>
        </w:rPr>
      </w:pPr>
      <w:r w:rsidRPr="00655AAF">
        <w:rPr>
          <w:rFonts w:ascii="Times New Roman" w:eastAsia="MS Mincho" w:hAnsi="Times New Roman" w:cs="Times New Roman"/>
          <w:bCs/>
          <w:sz w:val="20"/>
          <w:szCs w:val="24"/>
          <w:lang w:val="en-US" w:eastAsia="tr-TR"/>
        </w:rPr>
        <w:t>Times New Roman 10 pt</w:t>
      </w:r>
    </w:p>
    <w:p w:rsidR="00055AE4" w:rsidRPr="00655AAF" w:rsidRDefault="00055AE4" w:rsidP="00655AAF">
      <w:pPr>
        <w:spacing w:after="240" w:line="360" w:lineRule="auto"/>
        <w:jc w:val="both"/>
        <w:rPr>
          <w:rFonts w:ascii="Times New Roman" w:eastAsia="MS Mincho" w:hAnsi="Times New Roman" w:cs="Times New Roman"/>
          <w:bCs/>
          <w:sz w:val="20"/>
          <w:szCs w:val="24"/>
          <w:lang w:val="en-US" w:eastAsia="tr-TR"/>
        </w:rPr>
      </w:pPr>
      <w:r w:rsidRPr="00055AE4">
        <w:rPr>
          <w:rFonts w:ascii="Times New Roman" w:eastAsia="MS Mincho" w:hAnsi="Times New Roman" w:cs="Times New Roman"/>
          <w:bCs/>
          <w:sz w:val="20"/>
          <w:szCs w:val="24"/>
          <w:lang w:val="en-US" w:eastAsia="tr-TR"/>
        </w:rPr>
        <w:t>DOI number should be given with https extension</w:t>
      </w:r>
    </w:p>
    <w:p w:rsidR="00AA5E48" w:rsidRDefault="00AA5E48"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eastAsia="tr-TR"/>
        </w:rPr>
      </w:pPr>
      <w:r w:rsidRPr="00AA5E48">
        <w:rPr>
          <w:rFonts w:ascii="Times New Roman" w:eastAsia="MS Mincho" w:hAnsi="Times New Roman" w:cs="Times New Roman"/>
          <w:sz w:val="20"/>
          <w:lang w:eastAsia="tr-TR"/>
        </w:rPr>
        <w:t xml:space="preserve">Al-Ramadhani, G.O., &amp; Al-Mtioti S. (2019). Determination of mesalazine spectrophotometry based on the charge transfer complex n- π using reagent p-bromanil. Journal of Education And Science, 28 (2), 71-84. http://dx.doi.org/10.33899/edusj.2019.161178 </w:t>
      </w:r>
    </w:p>
    <w:p w:rsidR="00AA5E48" w:rsidRPr="00655AAF" w:rsidRDefault="00AA5E48"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val="en-US" w:eastAsia="tr-TR"/>
        </w:rPr>
      </w:pPr>
      <w:r w:rsidRPr="00AA5E48">
        <w:rPr>
          <w:rFonts w:ascii="Times New Roman" w:eastAsia="MS Mincho" w:hAnsi="Times New Roman" w:cs="Times New Roman"/>
          <w:sz w:val="20"/>
          <w:lang w:eastAsia="tr-TR"/>
        </w:rPr>
        <w:t>Altayib, F., Abdalla, A., &amp; Elbashir, A.A., (2014). Development and validation of spectrophot-ometric methods for the determination of mesalazine in pharmaceutical formulation. Medicinal Chemistry, 4 (3), 361-366. http://dx.doi.org/10.4172/2161-0444.1000166</w:t>
      </w:r>
    </w:p>
    <w:p w:rsidR="00655AAF" w:rsidRDefault="00655AAF"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val="en-US" w:eastAsia="tr-TR"/>
        </w:rPr>
      </w:pPr>
    </w:p>
    <w:p w:rsidR="004258A9" w:rsidRDefault="004258A9"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val="en-US" w:eastAsia="tr-TR"/>
        </w:rPr>
      </w:pPr>
    </w:p>
    <w:p w:rsidR="004258A9" w:rsidRDefault="004258A9"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val="en-US" w:eastAsia="tr-TR"/>
        </w:rPr>
      </w:pPr>
    </w:p>
    <w:p w:rsidR="004258A9" w:rsidRDefault="004258A9"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val="en-US" w:eastAsia="tr-TR"/>
        </w:rPr>
      </w:pPr>
    </w:p>
    <w:p w:rsidR="004258A9" w:rsidRDefault="004258A9"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val="en-US" w:eastAsia="tr-TR"/>
        </w:rPr>
      </w:pPr>
    </w:p>
    <w:p w:rsidR="004258A9" w:rsidRDefault="004258A9"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val="en-US" w:eastAsia="tr-TR"/>
        </w:rPr>
      </w:pPr>
    </w:p>
    <w:p w:rsidR="004258A9" w:rsidRDefault="004258A9"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val="en-US" w:eastAsia="tr-TR"/>
        </w:rPr>
      </w:pPr>
    </w:p>
    <w:p w:rsidR="004258A9" w:rsidRDefault="004258A9"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val="en-US" w:eastAsia="tr-TR"/>
        </w:rPr>
      </w:pPr>
    </w:p>
    <w:p w:rsidR="004258A9" w:rsidRDefault="004258A9"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val="en-US" w:eastAsia="tr-TR"/>
        </w:rPr>
      </w:pPr>
    </w:p>
    <w:p w:rsidR="004258A9" w:rsidRDefault="004258A9" w:rsidP="00655AAF">
      <w:pPr>
        <w:widowControl w:val="0"/>
        <w:autoSpaceDE w:val="0"/>
        <w:autoSpaceDN w:val="0"/>
        <w:adjustRightInd w:val="0"/>
        <w:spacing w:after="0" w:line="240" w:lineRule="auto"/>
        <w:ind w:left="284" w:hanging="284"/>
        <w:jc w:val="both"/>
        <w:rPr>
          <w:rFonts w:ascii="Times New Roman" w:eastAsia="MS Mincho" w:hAnsi="Times New Roman" w:cs="Times New Roman"/>
          <w:sz w:val="20"/>
          <w:lang w:val="en-US" w:eastAsia="tr-TR"/>
        </w:rPr>
      </w:pPr>
    </w:p>
    <w:p w:rsidR="004258A9" w:rsidRPr="00655AAF" w:rsidRDefault="004258A9" w:rsidP="00A11752">
      <w:pPr>
        <w:widowControl w:val="0"/>
        <w:autoSpaceDE w:val="0"/>
        <w:autoSpaceDN w:val="0"/>
        <w:adjustRightInd w:val="0"/>
        <w:spacing w:after="0" w:line="240" w:lineRule="auto"/>
        <w:jc w:val="both"/>
        <w:rPr>
          <w:rFonts w:ascii="Times New Roman" w:eastAsia="MS Mincho" w:hAnsi="Times New Roman" w:cs="Times New Roman"/>
          <w:sz w:val="20"/>
          <w:lang w:val="en-US" w:eastAsia="tr-TR"/>
        </w:rPr>
      </w:pPr>
    </w:p>
    <w:p w:rsidR="004258A9" w:rsidRDefault="004258A9" w:rsidP="004258A9">
      <w:pPr>
        <w:widowControl w:val="0"/>
        <w:autoSpaceDE w:val="0"/>
        <w:autoSpaceDN w:val="0"/>
        <w:adjustRightInd w:val="0"/>
        <w:spacing w:after="0" w:line="240" w:lineRule="auto"/>
        <w:jc w:val="both"/>
        <w:rPr>
          <w:rFonts w:ascii="Times New Roman" w:eastAsia="MS Mincho" w:hAnsi="Times New Roman" w:cs="Times New Roman"/>
          <w:i/>
          <w:lang w:val="en-US" w:eastAsia="tr-TR"/>
        </w:rPr>
      </w:pPr>
    </w:p>
    <w:p w:rsidR="004258A9" w:rsidRPr="004258A9" w:rsidRDefault="004258A9" w:rsidP="004258A9">
      <w:pPr>
        <w:widowControl w:val="0"/>
        <w:autoSpaceDE w:val="0"/>
        <w:autoSpaceDN w:val="0"/>
        <w:adjustRightInd w:val="0"/>
        <w:spacing w:after="0" w:line="240" w:lineRule="auto"/>
        <w:jc w:val="both"/>
        <w:rPr>
          <w:rFonts w:ascii="Times New Roman" w:eastAsia="MS Mincho" w:hAnsi="Times New Roman" w:cs="Times New Roman"/>
          <w:i/>
          <w:sz w:val="20"/>
          <w:lang w:val="en-US" w:eastAsia="tr-TR"/>
        </w:rPr>
      </w:pPr>
      <w:r w:rsidRPr="004258A9">
        <w:rPr>
          <w:rFonts w:ascii="Times New Roman" w:eastAsia="MS Mincho" w:hAnsi="Times New Roman" w:cs="Times New Roman"/>
          <w:i/>
          <w:lang w:val="en-US" w:eastAsia="tr-TR"/>
        </w:rPr>
        <w:t>Figures and tables should be added to single-column pages at the end of the article, with a table/figure on each page (as below).</w:t>
      </w:r>
    </w:p>
    <w:p w:rsidR="00394E8F" w:rsidRDefault="00394E8F"/>
    <w:p w:rsidR="004258A9" w:rsidRPr="004258A9" w:rsidRDefault="004258A9" w:rsidP="004258A9">
      <w:pPr>
        <w:spacing w:before="120" w:after="120" w:line="360" w:lineRule="auto"/>
        <w:jc w:val="both"/>
        <w:rPr>
          <w:rFonts w:ascii="Times New Roman" w:hAnsi="Times New Roman" w:cs="Times New Roman"/>
        </w:rPr>
      </w:pPr>
      <w:r w:rsidRPr="004258A9">
        <w:rPr>
          <w:rFonts w:ascii="Times New Roman" w:hAnsi="Times New Roman" w:cs="Times New Roman"/>
          <w:b/>
        </w:rPr>
        <w:t>Table 1.</w:t>
      </w:r>
      <w:r w:rsidRPr="004258A9">
        <w:rPr>
          <w:rFonts w:ascii="Times New Roman" w:hAnsi="Times New Roman" w:cs="Times New Roman"/>
        </w:rPr>
        <w:t xml:space="preserve"> The most purchased foods with the effect of advertising</w:t>
      </w:r>
    </w:p>
    <w:tbl>
      <w:tblPr>
        <w:tblStyle w:val="TabloKlavuzu"/>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1171"/>
        <w:gridCol w:w="1399"/>
        <w:gridCol w:w="1478"/>
        <w:gridCol w:w="1087"/>
      </w:tblGrid>
      <w:tr w:rsidR="004258A9" w:rsidRPr="004258A9" w:rsidTr="0073644B">
        <w:trPr>
          <w:trHeight w:val="340"/>
        </w:trPr>
        <w:tc>
          <w:tcPr>
            <w:tcW w:w="4187" w:type="dxa"/>
            <w:tcBorders>
              <w:top w:val="single" w:sz="4" w:space="0" w:color="0070C0"/>
              <w:bottom w:val="nil"/>
            </w:tcBorders>
            <w:vAlign w:val="center"/>
          </w:tcPr>
          <w:p w:rsidR="004258A9" w:rsidRPr="004258A9" w:rsidRDefault="004258A9" w:rsidP="0073644B">
            <w:pPr>
              <w:spacing w:line="360" w:lineRule="auto"/>
              <w:rPr>
                <w:rFonts w:ascii="Times New Roman" w:hAnsi="Times New Roman" w:cs="Times New Roman"/>
                <w:b/>
                <w:sz w:val="20"/>
                <w:szCs w:val="20"/>
              </w:rPr>
            </w:pPr>
            <w:r w:rsidRPr="004258A9">
              <w:rPr>
                <w:rFonts w:ascii="Times New Roman" w:hAnsi="Times New Roman" w:cs="Times New Roman"/>
                <w:b/>
                <w:sz w:val="20"/>
                <w:szCs w:val="20"/>
              </w:rPr>
              <w:t>Food Group</w:t>
            </w:r>
          </w:p>
        </w:tc>
        <w:tc>
          <w:tcPr>
            <w:tcW w:w="2765" w:type="dxa"/>
            <w:gridSpan w:val="2"/>
            <w:tcBorders>
              <w:top w:val="single" w:sz="4" w:space="0" w:color="0070C0"/>
              <w:bottom w:val="nil"/>
            </w:tcBorders>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Male</w:t>
            </w:r>
          </w:p>
        </w:tc>
        <w:tc>
          <w:tcPr>
            <w:tcW w:w="2759" w:type="dxa"/>
            <w:gridSpan w:val="2"/>
            <w:tcBorders>
              <w:top w:val="single" w:sz="4" w:space="0" w:color="0070C0"/>
              <w:bottom w:val="nil"/>
            </w:tcBorders>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Female</w:t>
            </w:r>
          </w:p>
        </w:tc>
      </w:tr>
      <w:tr w:rsidR="004258A9" w:rsidRPr="004258A9" w:rsidTr="0073644B">
        <w:trPr>
          <w:trHeight w:val="340"/>
        </w:trPr>
        <w:tc>
          <w:tcPr>
            <w:tcW w:w="4187" w:type="dxa"/>
            <w:tcBorders>
              <w:top w:val="nil"/>
              <w:bottom w:val="single" w:sz="4" w:space="0" w:color="0070C0"/>
            </w:tcBorders>
            <w:vAlign w:val="center"/>
          </w:tcPr>
          <w:p w:rsidR="004258A9" w:rsidRPr="004258A9" w:rsidRDefault="004258A9" w:rsidP="0073644B">
            <w:pPr>
              <w:spacing w:line="360" w:lineRule="auto"/>
              <w:rPr>
                <w:rFonts w:ascii="Times New Roman" w:hAnsi="Times New Roman" w:cs="Times New Roman"/>
                <w:b/>
                <w:sz w:val="20"/>
                <w:szCs w:val="20"/>
              </w:rPr>
            </w:pPr>
          </w:p>
        </w:tc>
        <w:tc>
          <w:tcPr>
            <w:tcW w:w="1257" w:type="dxa"/>
            <w:tcBorders>
              <w:top w:val="nil"/>
              <w:bottom w:val="single" w:sz="4" w:space="0" w:color="0070C0"/>
              <w:right w:val="nil"/>
            </w:tcBorders>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n</w:t>
            </w:r>
          </w:p>
        </w:tc>
        <w:tc>
          <w:tcPr>
            <w:tcW w:w="1508" w:type="dxa"/>
            <w:tcBorders>
              <w:top w:val="nil"/>
              <w:left w:val="nil"/>
              <w:bottom w:val="single" w:sz="4" w:space="0" w:color="0070C0"/>
              <w:right w:val="nil"/>
            </w:tcBorders>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w:t>
            </w:r>
          </w:p>
        </w:tc>
        <w:tc>
          <w:tcPr>
            <w:tcW w:w="1604" w:type="dxa"/>
            <w:tcBorders>
              <w:top w:val="nil"/>
              <w:left w:val="nil"/>
              <w:bottom w:val="single" w:sz="4" w:space="0" w:color="0070C0"/>
              <w:right w:val="nil"/>
            </w:tcBorders>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n</w:t>
            </w:r>
          </w:p>
        </w:tc>
        <w:tc>
          <w:tcPr>
            <w:tcW w:w="1155" w:type="dxa"/>
            <w:tcBorders>
              <w:top w:val="nil"/>
              <w:left w:val="nil"/>
              <w:bottom w:val="single" w:sz="4" w:space="0" w:color="0070C0"/>
            </w:tcBorders>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w:t>
            </w:r>
          </w:p>
        </w:tc>
      </w:tr>
      <w:tr w:rsidR="004258A9" w:rsidRPr="004258A9" w:rsidTr="0073644B">
        <w:trPr>
          <w:trHeight w:val="340"/>
        </w:trPr>
        <w:tc>
          <w:tcPr>
            <w:tcW w:w="4187" w:type="dxa"/>
            <w:tcBorders>
              <w:top w:val="single" w:sz="4" w:space="0" w:color="0070C0"/>
              <w:bottom w:val="nil"/>
            </w:tcBorders>
            <w:vAlign w:val="center"/>
          </w:tcPr>
          <w:p w:rsidR="004258A9" w:rsidRPr="004258A9" w:rsidRDefault="004258A9" w:rsidP="0073644B">
            <w:pPr>
              <w:spacing w:line="360" w:lineRule="auto"/>
              <w:rPr>
                <w:rFonts w:ascii="Times New Roman" w:hAnsi="Times New Roman" w:cs="Times New Roman"/>
                <w:sz w:val="20"/>
                <w:szCs w:val="20"/>
              </w:rPr>
            </w:pPr>
            <w:r w:rsidRPr="004258A9">
              <w:rPr>
                <w:rFonts w:ascii="Times New Roman" w:hAnsi="Times New Roman" w:cs="Times New Roman"/>
                <w:sz w:val="20"/>
                <w:szCs w:val="20"/>
              </w:rPr>
              <w:t>Meat and meat products</w:t>
            </w:r>
          </w:p>
        </w:tc>
        <w:tc>
          <w:tcPr>
            <w:tcW w:w="1257" w:type="dxa"/>
            <w:tcBorders>
              <w:top w:val="single" w:sz="4" w:space="0" w:color="0070C0"/>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57</w:t>
            </w:r>
          </w:p>
        </w:tc>
        <w:tc>
          <w:tcPr>
            <w:tcW w:w="1508" w:type="dxa"/>
            <w:tcBorders>
              <w:top w:val="single" w:sz="4" w:space="0" w:color="0070C0"/>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18.1</w:t>
            </w:r>
          </w:p>
        </w:tc>
        <w:tc>
          <w:tcPr>
            <w:tcW w:w="1604" w:type="dxa"/>
            <w:tcBorders>
              <w:top w:val="single" w:sz="4" w:space="0" w:color="0070C0"/>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47</w:t>
            </w:r>
          </w:p>
        </w:tc>
        <w:tc>
          <w:tcPr>
            <w:tcW w:w="1155" w:type="dxa"/>
            <w:tcBorders>
              <w:top w:val="single" w:sz="4" w:space="0" w:color="0070C0"/>
              <w:left w:val="nil"/>
              <w:bottom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6.4</w:t>
            </w:r>
          </w:p>
        </w:tc>
      </w:tr>
      <w:tr w:rsidR="004258A9" w:rsidRPr="004258A9" w:rsidTr="0073644B">
        <w:trPr>
          <w:trHeight w:val="340"/>
        </w:trPr>
        <w:tc>
          <w:tcPr>
            <w:tcW w:w="4187" w:type="dxa"/>
            <w:tcBorders>
              <w:top w:val="nil"/>
              <w:bottom w:val="nil"/>
            </w:tcBorders>
            <w:vAlign w:val="center"/>
          </w:tcPr>
          <w:p w:rsidR="004258A9" w:rsidRPr="004258A9" w:rsidRDefault="004258A9" w:rsidP="0073644B">
            <w:pPr>
              <w:spacing w:line="360" w:lineRule="auto"/>
              <w:rPr>
                <w:rFonts w:ascii="Times New Roman" w:hAnsi="Times New Roman" w:cs="Times New Roman"/>
                <w:sz w:val="20"/>
                <w:szCs w:val="20"/>
              </w:rPr>
            </w:pPr>
            <w:r w:rsidRPr="004258A9">
              <w:rPr>
                <w:rFonts w:ascii="Times New Roman" w:hAnsi="Times New Roman" w:cs="Times New Roman"/>
                <w:sz w:val="20"/>
                <w:szCs w:val="20"/>
              </w:rPr>
              <w:t>Milk, yoghurt etc.</w:t>
            </w:r>
          </w:p>
        </w:tc>
        <w:tc>
          <w:tcPr>
            <w:tcW w:w="1257" w:type="dxa"/>
            <w:tcBorders>
              <w:top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35</w:t>
            </w:r>
          </w:p>
        </w:tc>
        <w:tc>
          <w:tcPr>
            <w:tcW w:w="1508"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11.1</w:t>
            </w:r>
          </w:p>
        </w:tc>
        <w:tc>
          <w:tcPr>
            <w:tcW w:w="1604"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64</w:t>
            </w:r>
          </w:p>
        </w:tc>
        <w:tc>
          <w:tcPr>
            <w:tcW w:w="1155" w:type="dxa"/>
            <w:tcBorders>
              <w:top w:val="nil"/>
              <w:left w:val="nil"/>
              <w:bottom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8.7</w:t>
            </w:r>
          </w:p>
        </w:tc>
      </w:tr>
      <w:tr w:rsidR="004258A9" w:rsidRPr="004258A9" w:rsidTr="0073644B">
        <w:trPr>
          <w:trHeight w:val="340"/>
        </w:trPr>
        <w:tc>
          <w:tcPr>
            <w:tcW w:w="4187" w:type="dxa"/>
            <w:tcBorders>
              <w:top w:val="nil"/>
              <w:bottom w:val="nil"/>
            </w:tcBorders>
            <w:vAlign w:val="center"/>
          </w:tcPr>
          <w:p w:rsidR="004258A9" w:rsidRPr="004258A9" w:rsidRDefault="004258A9" w:rsidP="0073644B">
            <w:pPr>
              <w:spacing w:line="360" w:lineRule="auto"/>
              <w:rPr>
                <w:rFonts w:ascii="Times New Roman" w:hAnsi="Times New Roman" w:cs="Times New Roman"/>
                <w:sz w:val="20"/>
                <w:szCs w:val="20"/>
              </w:rPr>
            </w:pPr>
            <w:r w:rsidRPr="004258A9">
              <w:rPr>
                <w:rFonts w:ascii="Times New Roman" w:hAnsi="Times New Roman" w:cs="Times New Roman"/>
                <w:sz w:val="20"/>
                <w:szCs w:val="20"/>
              </w:rPr>
              <w:t>Fruit and vegetable</w:t>
            </w:r>
          </w:p>
        </w:tc>
        <w:tc>
          <w:tcPr>
            <w:tcW w:w="1257" w:type="dxa"/>
            <w:tcBorders>
              <w:top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8</w:t>
            </w:r>
          </w:p>
        </w:tc>
        <w:tc>
          <w:tcPr>
            <w:tcW w:w="1508"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2.5</w:t>
            </w:r>
          </w:p>
        </w:tc>
        <w:tc>
          <w:tcPr>
            <w:tcW w:w="1604"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20</w:t>
            </w:r>
          </w:p>
        </w:tc>
        <w:tc>
          <w:tcPr>
            <w:tcW w:w="1155" w:type="dxa"/>
            <w:tcBorders>
              <w:top w:val="nil"/>
              <w:left w:val="nil"/>
              <w:bottom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2.7</w:t>
            </w:r>
          </w:p>
        </w:tc>
      </w:tr>
      <w:tr w:rsidR="004258A9" w:rsidRPr="004258A9" w:rsidTr="0073644B">
        <w:trPr>
          <w:trHeight w:val="340"/>
        </w:trPr>
        <w:tc>
          <w:tcPr>
            <w:tcW w:w="4187" w:type="dxa"/>
            <w:tcBorders>
              <w:top w:val="nil"/>
              <w:bottom w:val="nil"/>
            </w:tcBorders>
            <w:vAlign w:val="center"/>
          </w:tcPr>
          <w:p w:rsidR="004258A9" w:rsidRPr="004258A9" w:rsidRDefault="004258A9" w:rsidP="0073644B">
            <w:pPr>
              <w:spacing w:line="360" w:lineRule="auto"/>
              <w:rPr>
                <w:rFonts w:ascii="Times New Roman" w:hAnsi="Times New Roman" w:cs="Times New Roman"/>
                <w:sz w:val="20"/>
                <w:szCs w:val="20"/>
              </w:rPr>
            </w:pPr>
            <w:r w:rsidRPr="004258A9">
              <w:rPr>
                <w:rFonts w:ascii="Times New Roman" w:hAnsi="Times New Roman" w:cs="Times New Roman"/>
                <w:sz w:val="20"/>
                <w:szCs w:val="20"/>
              </w:rPr>
              <w:t>Cereals, legumes</w:t>
            </w:r>
          </w:p>
        </w:tc>
        <w:tc>
          <w:tcPr>
            <w:tcW w:w="1257" w:type="dxa"/>
            <w:tcBorders>
              <w:top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3</w:t>
            </w:r>
          </w:p>
        </w:tc>
        <w:tc>
          <w:tcPr>
            <w:tcW w:w="1508"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1.0</w:t>
            </w:r>
          </w:p>
        </w:tc>
        <w:tc>
          <w:tcPr>
            <w:tcW w:w="1604"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12</w:t>
            </w:r>
          </w:p>
        </w:tc>
        <w:tc>
          <w:tcPr>
            <w:tcW w:w="1155" w:type="dxa"/>
            <w:tcBorders>
              <w:top w:val="nil"/>
              <w:left w:val="nil"/>
              <w:bottom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1.6</w:t>
            </w:r>
          </w:p>
        </w:tc>
      </w:tr>
      <w:tr w:rsidR="004258A9" w:rsidRPr="004258A9" w:rsidTr="0073644B">
        <w:trPr>
          <w:trHeight w:val="340"/>
        </w:trPr>
        <w:tc>
          <w:tcPr>
            <w:tcW w:w="4187" w:type="dxa"/>
            <w:vAlign w:val="center"/>
          </w:tcPr>
          <w:p w:rsidR="004258A9" w:rsidRPr="004258A9" w:rsidRDefault="004258A9" w:rsidP="0073644B">
            <w:pPr>
              <w:spacing w:line="360" w:lineRule="auto"/>
              <w:rPr>
                <w:rFonts w:ascii="Times New Roman" w:hAnsi="Times New Roman" w:cs="Times New Roman"/>
                <w:sz w:val="20"/>
                <w:szCs w:val="20"/>
              </w:rPr>
            </w:pPr>
            <w:r w:rsidRPr="004258A9">
              <w:rPr>
                <w:rFonts w:ascii="Times New Roman" w:hAnsi="Times New Roman" w:cs="Times New Roman"/>
                <w:sz w:val="20"/>
                <w:szCs w:val="20"/>
              </w:rPr>
              <w:t>Fats</w:t>
            </w:r>
          </w:p>
        </w:tc>
        <w:tc>
          <w:tcPr>
            <w:tcW w:w="1257" w:type="dxa"/>
            <w:tcBorders>
              <w:top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5</w:t>
            </w:r>
          </w:p>
        </w:tc>
        <w:tc>
          <w:tcPr>
            <w:tcW w:w="1508"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1.6</w:t>
            </w:r>
          </w:p>
        </w:tc>
        <w:tc>
          <w:tcPr>
            <w:tcW w:w="1604"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5</w:t>
            </w:r>
          </w:p>
        </w:tc>
        <w:tc>
          <w:tcPr>
            <w:tcW w:w="1155" w:type="dxa"/>
            <w:tcBorders>
              <w:top w:val="nil"/>
              <w:left w:val="nil"/>
              <w:bottom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0.7</w:t>
            </w:r>
          </w:p>
        </w:tc>
      </w:tr>
      <w:tr w:rsidR="004258A9" w:rsidRPr="004258A9" w:rsidTr="0073644B">
        <w:trPr>
          <w:trHeight w:val="340"/>
        </w:trPr>
        <w:tc>
          <w:tcPr>
            <w:tcW w:w="4187" w:type="dxa"/>
            <w:tcBorders>
              <w:bottom w:val="nil"/>
            </w:tcBorders>
            <w:vAlign w:val="center"/>
          </w:tcPr>
          <w:p w:rsidR="004258A9" w:rsidRPr="004258A9" w:rsidRDefault="004258A9" w:rsidP="0073644B">
            <w:pPr>
              <w:spacing w:line="360" w:lineRule="auto"/>
              <w:rPr>
                <w:rFonts w:ascii="Times New Roman" w:hAnsi="Times New Roman" w:cs="Times New Roman"/>
                <w:sz w:val="20"/>
                <w:szCs w:val="20"/>
              </w:rPr>
            </w:pPr>
            <w:r w:rsidRPr="004258A9">
              <w:rPr>
                <w:rFonts w:ascii="Times New Roman" w:hAnsi="Times New Roman" w:cs="Times New Roman"/>
                <w:sz w:val="20"/>
                <w:szCs w:val="20"/>
              </w:rPr>
              <w:t>Fast food</w:t>
            </w:r>
          </w:p>
        </w:tc>
        <w:tc>
          <w:tcPr>
            <w:tcW w:w="1257" w:type="dxa"/>
            <w:tcBorders>
              <w:top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81</w:t>
            </w:r>
          </w:p>
        </w:tc>
        <w:tc>
          <w:tcPr>
            <w:tcW w:w="1508"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25.7</w:t>
            </w:r>
          </w:p>
        </w:tc>
        <w:tc>
          <w:tcPr>
            <w:tcW w:w="1604"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157</w:t>
            </w:r>
          </w:p>
        </w:tc>
        <w:tc>
          <w:tcPr>
            <w:tcW w:w="1155" w:type="dxa"/>
            <w:tcBorders>
              <w:top w:val="nil"/>
              <w:left w:val="nil"/>
              <w:bottom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21.4</w:t>
            </w:r>
          </w:p>
        </w:tc>
      </w:tr>
      <w:tr w:rsidR="004258A9" w:rsidRPr="004258A9" w:rsidTr="0073644B">
        <w:trPr>
          <w:trHeight w:val="340"/>
        </w:trPr>
        <w:tc>
          <w:tcPr>
            <w:tcW w:w="4187" w:type="dxa"/>
            <w:tcBorders>
              <w:top w:val="nil"/>
              <w:bottom w:val="nil"/>
            </w:tcBorders>
            <w:vAlign w:val="center"/>
          </w:tcPr>
          <w:p w:rsidR="004258A9" w:rsidRPr="004258A9" w:rsidRDefault="004258A9" w:rsidP="0073644B">
            <w:pPr>
              <w:spacing w:line="360" w:lineRule="auto"/>
              <w:rPr>
                <w:rFonts w:ascii="Times New Roman" w:hAnsi="Times New Roman" w:cs="Times New Roman"/>
                <w:sz w:val="20"/>
                <w:szCs w:val="20"/>
              </w:rPr>
            </w:pPr>
            <w:r w:rsidRPr="004258A9">
              <w:rPr>
                <w:rFonts w:ascii="Times New Roman" w:hAnsi="Times New Roman" w:cs="Times New Roman"/>
                <w:sz w:val="20"/>
                <w:szCs w:val="20"/>
              </w:rPr>
              <w:t>Chocolate, biscuit, cake</w:t>
            </w:r>
          </w:p>
        </w:tc>
        <w:tc>
          <w:tcPr>
            <w:tcW w:w="1257" w:type="dxa"/>
            <w:tcBorders>
              <w:top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105</w:t>
            </w:r>
          </w:p>
        </w:tc>
        <w:tc>
          <w:tcPr>
            <w:tcW w:w="1508"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33.3</w:t>
            </w:r>
          </w:p>
        </w:tc>
        <w:tc>
          <w:tcPr>
            <w:tcW w:w="1604" w:type="dxa"/>
            <w:tcBorders>
              <w:top w:val="nil"/>
              <w:left w:val="nil"/>
              <w:bottom w:val="nil"/>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407</w:t>
            </w:r>
          </w:p>
        </w:tc>
        <w:tc>
          <w:tcPr>
            <w:tcW w:w="1155" w:type="dxa"/>
            <w:tcBorders>
              <w:top w:val="nil"/>
              <w:left w:val="nil"/>
              <w:bottom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55.4</w:t>
            </w:r>
          </w:p>
        </w:tc>
      </w:tr>
      <w:tr w:rsidR="004258A9" w:rsidRPr="004258A9" w:rsidTr="0073644B">
        <w:trPr>
          <w:trHeight w:val="340"/>
        </w:trPr>
        <w:tc>
          <w:tcPr>
            <w:tcW w:w="4187" w:type="dxa"/>
            <w:tcBorders>
              <w:top w:val="nil"/>
              <w:bottom w:val="single" w:sz="4" w:space="0" w:color="0070C0"/>
            </w:tcBorders>
            <w:vAlign w:val="center"/>
          </w:tcPr>
          <w:p w:rsidR="004258A9" w:rsidRPr="004258A9" w:rsidRDefault="004258A9" w:rsidP="0073644B">
            <w:pPr>
              <w:spacing w:line="360" w:lineRule="auto"/>
              <w:rPr>
                <w:rFonts w:ascii="Times New Roman" w:hAnsi="Times New Roman" w:cs="Times New Roman"/>
                <w:sz w:val="20"/>
                <w:szCs w:val="20"/>
              </w:rPr>
            </w:pPr>
            <w:r w:rsidRPr="004258A9">
              <w:rPr>
                <w:rFonts w:ascii="Times New Roman" w:hAnsi="Times New Roman" w:cs="Times New Roman"/>
                <w:sz w:val="20"/>
                <w:szCs w:val="20"/>
              </w:rPr>
              <w:t>Soft drink</w:t>
            </w:r>
          </w:p>
        </w:tc>
        <w:tc>
          <w:tcPr>
            <w:tcW w:w="1257" w:type="dxa"/>
            <w:tcBorders>
              <w:top w:val="nil"/>
              <w:bottom w:val="single" w:sz="4" w:space="0" w:color="0070C0"/>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21</w:t>
            </w:r>
          </w:p>
        </w:tc>
        <w:tc>
          <w:tcPr>
            <w:tcW w:w="1508" w:type="dxa"/>
            <w:tcBorders>
              <w:top w:val="nil"/>
              <w:left w:val="nil"/>
              <w:bottom w:val="single" w:sz="4" w:space="0" w:color="0070C0"/>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6.7</w:t>
            </w:r>
          </w:p>
        </w:tc>
        <w:tc>
          <w:tcPr>
            <w:tcW w:w="1604" w:type="dxa"/>
            <w:tcBorders>
              <w:top w:val="nil"/>
              <w:left w:val="nil"/>
              <w:bottom w:val="single" w:sz="4" w:space="0" w:color="0070C0"/>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23</w:t>
            </w:r>
          </w:p>
        </w:tc>
        <w:tc>
          <w:tcPr>
            <w:tcW w:w="1155" w:type="dxa"/>
            <w:tcBorders>
              <w:top w:val="nil"/>
              <w:left w:val="nil"/>
              <w:bottom w:val="single" w:sz="4" w:space="0" w:color="0070C0"/>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3.1</w:t>
            </w:r>
          </w:p>
        </w:tc>
      </w:tr>
      <w:tr w:rsidR="004258A9" w:rsidRPr="004258A9" w:rsidTr="0073644B">
        <w:trPr>
          <w:trHeight w:val="340"/>
        </w:trPr>
        <w:tc>
          <w:tcPr>
            <w:tcW w:w="4187" w:type="dxa"/>
            <w:tcBorders>
              <w:top w:val="single" w:sz="4" w:space="0" w:color="0070C0"/>
              <w:bottom w:val="single" w:sz="4" w:space="0" w:color="0070C0"/>
            </w:tcBorders>
            <w:vAlign w:val="center"/>
          </w:tcPr>
          <w:p w:rsidR="004258A9" w:rsidRPr="004258A9" w:rsidRDefault="004258A9" w:rsidP="0073644B">
            <w:pPr>
              <w:spacing w:line="360" w:lineRule="auto"/>
              <w:rPr>
                <w:rFonts w:ascii="Times New Roman" w:hAnsi="Times New Roman" w:cs="Times New Roman"/>
                <w:sz w:val="20"/>
                <w:szCs w:val="20"/>
              </w:rPr>
            </w:pPr>
            <w:r w:rsidRPr="004258A9">
              <w:rPr>
                <w:rFonts w:ascii="Times New Roman" w:hAnsi="Times New Roman" w:cs="Times New Roman"/>
                <w:sz w:val="20"/>
                <w:szCs w:val="20"/>
              </w:rPr>
              <w:t>Total</w:t>
            </w:r>
          </w:p>
        </w:tc>
        <w:tc>
          <w:tcPr>
            <w:tcW w:w="1257" w:type="dxa"/>
            <w:tcBorders>
              <w:top w:val="single" w:sz="4" w:space="0" w:color="0070C0"/>
              <w:bottom w:val="single" w:sz="4" w:space="0" w:color="0070C0"/>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315</w:t>
            </w:r>
          </w:p>
        </w:tc>
        <w:tc>
          <w:tcPr>
            <w:tcW w:w="1508" w:type="dxa"/>
            <w:tcBorders>
              <w:top w:val="single" w:sz="4" w:space="0" w:color="0070C0"/>
              <w:left w:val="nil"/>
              <w:bottom w:val="single" w:sz="4" w:space="0" w:color="0070C0"/>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100</w:t>
            </w:r>
          </w:p>
        </w:tc>
        <w:tc>
          <w:tcPr>
            <w:tcW w:w="1604" w:type="dxa"/>
            <w:tcBorders>
              <w:top w:val="single" w:sz="4" w:space="0" w:color="0070C0"/>
              <w:left w:val="nil"/>
              <w:bottom w:val="single" w:sz="4" w:space="0" w:color="0070C0"/>
              <w:right w:val="nil"/>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735</w:t>
            </w:r>
          </w:p>
        </w:tc>
        <w:tc>
          <w:tcPr>
            <w:tcW w:w="1155" w:type="dxa"/>
            <w:tcBorders>
              <w:top w:val="single" w:sz="4" w:space="0" w:color="0070C0"/>
              <w:left w:val="nil"/>
              <w:bottom w:val="single" w:sz="4" w:space="0" w:color="0070C0"/>
            </w:tcBorders>
            <w:vAlign w:val="center"/>
          </w:tcPr>
          <w:p w:rsidR="004258A9" w:rsidRPr="004258A9" w:rsidRDefault="004258A9" w:rsidP="0073644B">
            <w:pPr>
              <w:spacing w:line="360" w:lineRule="auto"/>
              <w:jc w:val="center"/>
              <w:rPr>
                <w:rFonts w:ascii="Times New Roman" w:hAnsi="Times New Roman" w:cs="Times New Roman"/>
                <w:sz w:val="20"/>
                <w:szCs w:val="20"/>
              </w:rPr>
            </w:pPr>
            <w:r w:rsidRPr="004258A9">
              <w:rPr>
                <w:rFonts w:ascii="Times New Roman" w:hAnsi="Times New Roman" w:cs="Times New Roman"/>
                <w:sz w:val="20"/>
                <w:szCs w:val="20"/>
              </w:rPr>
              <w:t>100</w:t>
            </w:r>
          </w:p>
        </w:tc>
      </w:tr>
    </w:tbl>
    <w:p w:rsidR="004258A9" w:rsidRDefault="004258A9" w:rsidP="004258A9">
      <w:pPr>
        <w:widowControl w:val="0"/>
        <w:autoSpaceDE w:val="0"/>
        <w:autoSpaceDN w:val="0"/>
        <w:adjustRightInd w:val="0"/>
        <w:jc w:val="both"/>
        <w:rPr>
          <w:sz w:val="20"/>
          <w:lang w:val="en-US"/>
        </w:rPr>
      </w:pPr>
    </w:p>
    <w:p w:rsidR="004258A9" w:rsidRPr="004258A9" w:rsidRDefault="004258A9" w:rsidP="004258A9">
      <w:pPr>
        <w:spacing w:line="360" w:lineRule="auto"/>
        <w:jc w:val="both"/>
        <w:rPr>
          <w:rFonts w:ascii="Times New Roman" w:hAnsi="Times New Roman" w:cs="Times New Roman"/>
        </w:rPr>
      </w:pPr>
      <w:r w:rsidRPr="004258A9">
        <w:rPr>
          <w:rFonts w:ascii="Times New Roman" w:hAnsi="Times New Roman" w:cs="Times New Roman"/>
          <w:b/>
        </w:rPr>
        <w:t xml:space="preserve">Table 2: </w:t>
      </w:r>
      <w:r w:rsidRPr="004258A9">
        <w:rPr>
          <w:rFonts w:ascii="Times New Roman" w:hAnsi="Times New Roman" w:cs="Times New Roman"/>
        </w:rPr>
        <w:t>Comparison of study and control groups in terms of biochemistry laboratory examination results; non-parametric data</w:t>
      </w:r>
    </w:p>
    <w:tbl>
      <w:tblPr>
        <w:tblW w:w="9640" w:type="dxa"/>
        <w:tblInd w:w="108" w:type="dxa"/>
        <w:tblLook w:val="04A0" w:firstRow="1" w:lastRow="0" w:firstColumn="1" w:lastColumn="0" w:noHBand="0" w:noVBand="1"/>
      </w:tblPr>
      <w:tblGrid>
        <w:gridCol w:w="1978"/>
        <w:gridCol w:w="2554"/>
        <w:gridCol w:w="2554"/>
        <w:gridCol w:w="2554"/>
      </w:tblGrid>
      <w:tr w:rsidR="004258A9" w:rsidRPr="004258A9" w:rsidTr="009D314C">
        <w:trPr>
          <w:trHeight w:val="340"/>
        </w:trPr>
        <w:tc>
          <w:tcPr>
            <w:tcW w:w="1978" w:type="dxa"/>
            <w:tcBorders>
              <w:top w:val="single" w:sz="4" w:space="0" w:color="5B9BD5" w:themeColor="accent1"/>
              <w:bottom w:val="single" w:sz="4" w:space="0" w:color="5B9BD5" w:themeColor="accent1"/>
            </w:tcBorders>
            <w:shd w:val="clear" w:color="auto" w:fill="auto"/>
            <w:vAlign w:val="center"/>
          </w:tcPr>
          <w:p w:rsidR="004258A9" w:rsidRPr="004258A9" w:rsidRDefault="004258A9" w:rsidP="0073644B">
            <w:pPr>
              <w:spacing w:line="360" w:lineRule="auto"/>
              <w:rPr>
                <w:rFonts w:ascii="Times New Roman" w:hAnsi="Times New Roman" w:cs="Times New Roman"/>
                <w:sz w:val="20"/>
                <w:szCs w:val="20"/>
                <w:lang w:val="en-US"/>
              </w:rPr>
            </w:pPr>
          </w:p>
        </w:tc>
        <w:tc>
          <w:tcPr>
            <w:tcW w:w="2554" w:type="dxa"/>
            <w:tcBorders>
              <w:top w:val="single" w:sz="4" w:space="0" w:color="5B9BD5" w:themeColor="accent1"/>
              <w:bottom w:val="single" w:sz="4" w:space="0" w:color="5B9BD5" w:themeColor="accent1"/>
            </w:tcBorders>
            <w:shd w:val="clear" w:color="auto" w:fill="auto"/>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Autism Group N=30</w:t>
            </w:r>
          </w:p>
          <w:p w:rsidR="004258A9" w:rsidRPr="004258A9" w:rsidRDefault="004258A9" w:rsidP="0073644B">
            <w:pPr>
              <w:spacing w:line="360" w:lineRule="auto"/>
              <w:jc w:val="center"/>
              <w:rPr>
                <w:rFonts w:ascii="Times New Roman" w:hAnsi="Times New Roman" w:cs="Times New Roman"/>
                <w:b/>
                <w:sz w:val="20"/>
                <w:szCs w:val="20"/>
                <w:lang w:val="en-US"/>
              </w:rPr>
            </w:pPr>
            <w:r w:rsidRPr="004258A9">
              <w:rPr>
                <w:rFonts w:ascii="Times New Roman" w:hAnsi="Times New Roman" w:cs="Times New Roman"/>
                <w:b/>
                <w:sz w:val="20"/>
                <w:szCs w:val="20"/>
              </w:rPr>
              <w:t>Mean Rank</w:t>
            </w:r>
          </w:p>
        </w:tc>
        <w:tc>
          <w:tcPr>
            <w:tcW w:w="2554" w:type="dxa"/>
            <w:tcBorders>
              <w:top w:val="single" w:sz="4" w:space="0" w:color="5B9BD5" w:themeColor="accent1"/>
              <w:bottom w:val="single" w:sz="4" w:space="0" w:color="5B9BD5" w:themeColor="accent1"/>
            </w:tcBorders>
            <w:shd w:val="clear" w:color="auto" w:fill="auto"/>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Control Group N=30</w:t>
            </w:r>
          </w:p>
          <w:p w:rsidR="004258A9" w:rsidRPr="004258A9" w:rsidRDefault="004258A9" w:rsidP="0073644B">
            <w:pPr>
              <w:spacing w:line="360" w:lineRule="auto"/>
              <w:jc w:val="center"/>
              <w:rPr>
                <w:rFonts w:ascii="Times New Roman" w:hAnsi="Times New Roman" w:cs="Times New Roman"/>
                <w:b/>
                <w:sz w:val="20"/>
                <w:szCs w:val="20"/>
                <w:lang w:val="en-US"/>
              </w:rPr>
            </w:pPr>
            <w:r w:rsidRPr="004258A9">
              <w:rPr>
                <w:rFonts w:ascii="Times New Roman" w:hAnsi="Times New Roman" w:cs="Times New Roman"/>
                <w:b/>
                <w:sz w:val="20"/>
                <w:szCs w:val="20"/>
              </w:rPr>
              <w:t>Mean Rank</w:t>
            </w:r>
          </w:p>
        </w:tc>
        <w:tc>
          <w:tcPr>
            <w:tcW w:w="2554" w:type="dxa"/>
            <w:tcBorders>
              <w:top w:val="single" w:sz="4" w:space="0" w:color="5B9BD5" w:themeColor="accent1"/>
              <w:bottom w:val="single" w:sz="4" w:space="0" w:color="5B9BD5" w:themeColor="accent1"/>
            </w:tcBorders>
            <w:shd w:val="clear" w:color="auto" w:fill="auto"/>
            <w:vAlign w:val="center"/>
          </w:tcPr>
          <w:p w:rsidR="004258A9" w:rsidRPr="004258A9" w:rsidRDefault="004258A9" w:rsidP="0073644B">
            <w:pPr>
              <w:spacing w:line="360" w:lineRule="auto"/>
              <w:jc w:val="center"/>
              <w:rPr>
                <w:rFonts w:ascii="Times New Roman" w:hAnsi="Times New Roman" w:cs="Times New Roman"/>
                <w:b/>
                <w:sz w:val="20"/>
                <w:szCs w:val="20"/>
                <w:lang w:val="en-US"/>
              </w:rPr>
            </w:pPr>
            <w:r w:rsidRPr="004258A9">
              <w:rPr>
                <w:rFonts w:ascii="Times New Roman" w:hAnsi="Times New Roman" w:cs="Times New Roman"/>
                <w:b/>
                <w:sz w:val="20"/>
                <w:szCs w:val="20"/>
                <w:lang w:val="en-US"/>
              </w:rPr>
              <w:t>p-value</w:t>
            </w:r>
          </w:p>
        </w:tc>
      </w:tr>
      <w:tr w:rsidR="004258A9" w:rsidRPr="004258A9" w:rsidTr="009D314C">
        <w:trPr>
          <w:trHeight w:val="340"/>
        </w:trPr>
        <w:tc>
          <w:tcPr>
            <w:tcW w:w="1978" w:type="dxa"/>
            <w:tcBorders>
              <w:top w:val="single" w:sz="4" w:space="0" w:color="5B9BD5" w:themeColor="accent1"/>
            </w:tcBorders>
            <w:shd w:val="clear" w:color="auto" w:fill="auto"/>
            <w:vAlign w:val="center"/>
          </w:tcPr>
          <w:p w:rsidR="004258A9" w:rsidRPr="004258A9" w:rsidRDefault="004258A9" w:rsidP="0073644B">
            <w:pPr>
              <w:spacing w:line="360" w:lineRule="auto"/>
              <w:rPr>
                <w:rFonts w:ascii="Times New Roman" w:hAnsi="Times New Roman" w:cs="Times New Roman"/>
                <w:b/>
                <w:sz w:val="20"/>
                <w:szCs w:val="20"/>
                <w:lang w:val="en-US"/>
              </w:rPr>
            </w:pPr>
            <w:r w:rsidRPr="004258A9">
              <w:rPr>
                <w:rFonts w:ascii="Times New Roman" w:hAnsi="Times New Roman" w:cs="Times New Roman"/>
                <w:b/>
                <w:sz w:val="20"/>
              </w:rPr>
              <w:t>ALT (U/L)</w:t>
            </w:r>
          </w:p>
        </w:tc>
        <w:tc>
          <w:tcPr>
            <w:tcW w:w="2554" w:type="dxa"/>
            <w:tcBorders>
              <w:top w:val="single" w:sz="4" w:space="0" w:color="5B9BD5" w:themeColor="accent1"/>
            </w:tcBorders>
            <w:shd w:val="clear" w:color="auto" w:fill="auto"/>
            <w:vAlign w:val="center"/>
          </w:tcPr>
          <w:p w:rsidR="004258A9" w:rsidRPr="004258A9" w:rsidRDefault="004258A9" w:rsidP="0073644B">
            <w:pPr>
              <w:spacing w:line="360" w:lineRule="auto"/>
              <w:jc w:val="center"/>
              <w:rPr>
                <w:rFonts w:ascii="Times New Roman" w:hAnsi="Times New Roman" w:cs="Times New Roman"/>
                <w:sz w:val="20"/>
                <w:szCs w:val="20"/>
                <w:lang w:val="en-US"/>
              </w:rPr>
            </w:pPr>
            <w:r w:rsidRPr="004258A9">
              <w:rPr>
                <w:rFonts w:ascii="Times New Roman" w:hAnsi="Times New Roman" w:cs="Times New Roman"/>
                <w:sz w:val="20"/>
              </w:rPr>
              <w:t>27.23</w:t>
            </w:r>
          </w:p>
        </w:tc>
        <w:tc>
          <w:tcPr>
            <w:tcW w:w="2554" w:type="dxa"/>
            <w:tcBorders>
              <w:top w:val="single" w:sz="4" w:space="0" w:color="5B9BD5" w:themeColor="accent1"/>
            </w:tcBorders>
            <w:shd w:val="clear" w:color="auto" w:fill="auto"/>
            <w:vAlign w:val="center"/>
          </w:tcPr>
          <w:p w:rsidR="004258A9" w:rsidRPr="004258A9" w:rsidRDefault="004258A9" w:rsidP="0073644B">
            <w:pPr>
              <w:spacing w:line="360" w:lineRule="auto"/>
              <w:jc w:val="center"/>
              <w:rPr>
                <w:rFonts w:ascii="Times New Roman" w:hAnsi="Times New Roman" w:cs="Times New Roman"/>
                <w:sz w:val="20"/>
                <w:szCs w:val="20"/>
                <w:lang w:val="en-US"/>
              </w:rPr>
            </w:pPr>
            <w:r w:rsidRPr="004258A9">
              <w:rPr>
                <w:rFonts w:ascii="Times New Roman" w:hAnsi="Times New Roman" w:cs="Times New Roman"/>
                <w:sz w:val="20"/>
              </w:rPr>
              <w:t>19.43</w:t>
            </w:r>
          </w:p>
        </w:tc>
        <w:tc>
          <w:tcPr>
            <w:tcW w:w="2554" w:type="dxa"/>
            <w:tcBorders>
              <w:top w:val="single" w:sz="4" w:space="0" w:color="5B9BD5" w:themeColor="accent1"/>
            </w:tcBorders>
            <w:shd w:val="clear" w:color="auto" w:fill="auto"/>
            <w:vAlign w:val="center"/>
          </w:tcPr>
          <w:p w:rsidR="004258A9" w:rsidRPr="004258A9" w:rsidRDefault="004258A9" w:rsidP="0073644B">
            <w:pPr>
              <w:spacing w:line="360" w:lineRule="auto"/>
              <w:jc w:val="center"/>
              <w:rPr>
                <w:rFonts w:ascii="Times New Roman" w:hAnsi="Times New Roman" w:cs="Times New Roman"/>
                <w:sz w:val="20"/>
                <w:szCs w:val="20"/>
                <w:lang w:val="en-US"/>
              </w:rPr>
            </w:pPr>
            <w:r w:rsidRPr="004258A9">
              <w:rPr>
                <w:rFonts w:ascii="Times New Roman" w:hAnsi="Times New Roman" w:cs="Times New Roman"/>
                <w:sz w:val="20"/>
              </w:rPr>
              <w:t>0.049*</w:t>
            </w:r>
          </w:p>
        </w:tc>
      </w:tr>
      <w:tr w:rsidR="004258A9" w:rsidRPr="004258A9" w:rsidTr="009D314C">
        <w:trPr>
          <w:trHeight w:val="340"/>
        </w:trPr>
        <w:tc>
          <w:tcPr>
            <w:tcW w:w="1978" w:type="dxa"/>
            <w:shd w:val="clear" w:color="auto" w:fill="auto"/>
            <w:vAlign w:val="center"/>
          </w:tcPr>
          <w:p w:rsidR="004258A9" w:rsidRPr="004258A9" w:rsidRDefault="004258A9" w:rsidP="0073644B">
            <w:pPr>
              <w:spacing w:line="360" w:lineRule="auto"/>
              <w:rPr>
                <w:rFonts w:ascii="Times New Roman" w:hAnsi="Times New Roman" w:cs="Times New Roman"/>
                <w:b/>
                <w:sz w:val="20"/>
                <w:szCs w:val="20"/>
                <w:lang w:val="en-US"/>
              </w:rPr>
            </w:pPr>
            <w:r w:rsidRPr="004258A9">
              <w:rPr>
                <w:rFonts w:ascii="Times New Roman" w:hAnsi="Times New Roman" w:cs="Times New Roman"/>
                <w:b/>
                <w:sz w:val="20"/>
              </w:rPr>
              <w:t>TSH (µIU/mL)</w:t>
            </w:r>
          </w:p>
        </w:tc>
        <w:tc>
          <w:tcPr>
            <w:tcW w:w="2554" w:type="dxa"/>
            <w:shd w:val="clear" w:color="auto" w:fill="auto"/>
            <w:vAlign w:val="center"/>
          </w:tcPr>
          <w:p w:rsidR="004258A9" w:rsidRPr="004258A9" w:rsidRDefault="004258A9" w:rsidP="0073644B">
            <w:pPr>
              <w:spacing w:line="360" w:lineRule="auto"/>
              <w:jc w:val="center"/>
              <w:rPr>
                <w:rFonts w:ascii="Times New Roman" w:hAnsi="Times New Roman" w:cs="Times New Roman"/>
                <w:sz w:val="20"/>
                <w:szCs w:val="20"/>
                <w:lang w:val="en-US"/>
              </w:rPr>
            </w:pPr>
            <w:r w:rsidRPr="004258A9">
              <w:rPr>
                <w:rFonts w:ascii="Times New Roman" w:hAnsi="Times New Roman" w:cs="Times New Roman"/>
                <w:sz w:val="20"/>
              </w:rPr>
              <w:t>18.64</w:t>
            </w:r>
          </w:p>
        </w:tc>
        <w:tc>
          <w:tcPr>
            <w:tcW w:w="2554" w:type="dxa"/>
            <w:shd w:val="clear" w:color="auto" w:fill="auto"/>
            <w:vAlign w:val="center"/>
          </w:tcPr>
          <w:p w:rsidR="004258A9" w:rsidRPr="004258A9" w:rsidRDefault="004258A9" w:rsidP="0073644B">
            <w:pPr>
              <w:spacing w:line="360" w:lineRule="auto"/>
              <w:jc w:val="center"/>
              <w:rPr>
                <w:rFonts w:ascii="Times New Roman" w:hAnsi="Times New Roman" w:cs="Times New Roman"/>
                <w:sz w:val="20"/>
                <w:szCs w:val="20"/>
                <w:lang w:val="en-US"/>
              </w:rPr>
            </w:pPr>
            <w:r w:rsidRPr="004258A9">
              <w:rPr>
                <w:rFonts w:ascii="Times New Roman" w:hAnsi="Times New Roman" w:cs="Times New Roman"/>
                <w:sz w:val="20"/>
              </w:rPr>
              <w:t>18.36</w:t>
            </w:r>
          </w:p>
        </w:tc>
        <w:tc>
          <w:tcPr>
            <w:tcW w:w="2554" w:type="dxa"/>
            <w:shd w:val="clear" w:color="auto" w:fill="auto"/>
            <w:vAlign w:val="center"/>
          </w:tcPr>
          <w:p w:rsidR="004258A9" w:rsidRPr="004258A9" w:rsidRDefault="004258A9" w:rsidP="0073644B">
            <w:pPr>
              <w:spacing w:line="360" w:lineRule="auto"/>
              <w:jc w:val="center"/>
              <w:rPr>
                <w:rFonts w:ascii="Times New Roman" w:hAnsi="Times New Roman" w:cs="Times New Roman"/>
                <w:sz w:val="20"/>
                <w:szCs w:val="20"/>
                <w:lang w:val="en-US"/>
              </w:rPr>
            </w:pPr>
            <w:r w:rsidRPr="004258A9">
              <w:rPr>
                <w:rFonts w:ascii="Times New Roman" w:hAnsi="Times New Roman" w:cs="Times New Roman"/>
                <w:sz w:val="20"/>
              </w:rPr>
              <w:t>0.938</w:t>
            </w:r>
          </w:p>
        </w:tc>
      </w:tr>
      <w:tr w:rsidR="004258A9" w:rsidRPr="004258A9" w:rsidTr="009D314C">
        <w:trPr>
          <w:trHeight w:val="340"/>
        </w:trPr>
        <w:tc>
          <w:tcPr>
            <w:tcW w:w="1978" w:type="dxa"/>
            <w:tcBorders>
              <w:bottom w:val="single" w:sz="4" w:space="0" w:color="5B9BD5" w:themeColor="accent1"/>
            </w:tcBorders>
            <w:shd w:val="clear" w:color="auto" w:fill="auto"/>
            <w:vAlign w:val="center"/>
          </w:tcPr>
          <w:p w:rsidR="004258A9" w:rsidRPr="004258A9" w:rsidRDefault="004258A9" w:rsidP="0073644B">
            <w:pPr>
              <w:spacing w:line="360" w:lineRule="auto"/>
              <w:rPr>
                <w:rFonts w:ascii="Times New Roman" w:hAnsi="Times New Roman" w:cs="Times New Roman"/>
                <w:b/>
                <w:sz w:val="20"/>
                <w:szCs w:val="20"/>
                <w:lang w:val="en-US"/>
              </w:rPr>
            </w:pPr>
            <w:r w:rsidRPr="004258A9">
              <w:rPr>
                <w:rFonts w:ascii="Times New Roman" w:hAnsi="Times New Roman" w:cs="Times New Roman"/>
                <w:b/>
                <w:sz w:val="20"/>
              </w:rPr>
              <w:t>Ferritin (ng/ml)</w:t>
            </w:r>
          </w:p>
        </w:tc>
        <w:tc>
          <w:tcPr>
            <w:tcW w:w="2554" w:type="dxa"/>
            <w:tcBorders>
              <w:bottom w:val="single" w:sz="4" w:space="0" w:color="5B9BD5" w:themeColor="accent1"/>
            </w:tcBorders>
            <w:shd w:val="clear" w:color="auto" w:fill="auto"/>
            <w:vAlign w:val="center"/>
          </w:tcPr>
          <w:p w:rsidR="004258A9" w:rsidRPr="004258A9" w:rsidRDefault="004258A9" w:rsidP="0073644B">
            <w:pPr>
              <w:spacing w:line="360" w:lineRule="auto"/>
              <w:jc w:val="center"/>
              <w:rPr>
                <w:rFonts w:ascii="Times New Roman" w:hAnsi="Times New Roman" w:cs="Times New Roman"/>
                <w:sz w:val="20"/>
                <w:szCs w:val="20"/>
                <w:highlight w:val="green"/>
                <w:lang w:val="en-US"/>
              </w:rPr>
            </w:pPr>
            <w:r w:rsidRPr="004258A9">
              <w:rPr>
                <w:rFonts w:ascii="Times New Roman" w:hAnsi="Times New Roman" w:cs="Times New Roman"/>
                <w:sz w:val="20"/>
              </w:rPr>
              <w:t>18.68</w:t>
            </w:r>
          </w:p>
        </w:tc>
        <w:tc>
          <w:tcPr>
            <w:tcW w:w="2554" w:type="dxa"/>
            <w:tcBorders>
              <w:bottom w:val="single" w:sz="4" w:space="0" w:color="5B9BD5" w:themeColor="accent1"/>
            </w:tcBorders>
            <w:shd w:val="clear" w:color="auto" w:fill="auto"/>
            <w:vAlign w:val="center"/>
          </w:tcPr>
          <w:p w:rsidR="004258A9" w:rsidRPr="004258A9" w:rsidRDefault="004258A9" w:rsidP="0073644B">
            <w:pPr>
              <w:spacing w:line="360" w:lineRule="auto"/>
              <w:jc w:val="center"/>
              <w:rPr>
                <w:rFonts w:ascii="Times New Roman" w:hAnsi="Times New Roman" w:cs="Times New Roman"/>
                <w:sz w:val="20"/>
                <w:szCs w:val="20"/>
                <w:highlight w:val="green"/>
                <w:lang w:val="en-US"/>
              </w:rPr>
            </w:pPr>
            <w:r w:rsidRPr="004258A9">
              <w:rPr>
                <w:rFonts w:ascii="Times New Roman" w:hAnsi="Times New Roman" w:cs="Times New Roman"/>
                <w:sz w:val="20"/>
              </w:rPr>
              <w:t>17.55</w:t>
            </w:r>
          </w:p>
        </w:tc>
        <w:tc>
          <w:tcPr>
            <w:tcW w:w="2554" w:type="dxa"/>
            <w:tcBorders>
              <w:bottom w:val="single" w:sz="4" w:space="0" w:color="5B9BD5" w:themeColor="accent1"/>
            </w:tcBorders>
            <w:shd w:val="clear" w:color="auto" w:fill="auto"/>
            <w:vAlign w:val="center"/>
          </w:tcPr>
          <w:p w:rsidR="004258A9" w:rsidRPr="004258A9" w:rsidRDefault="004258A9" w:rsidP="0073644B">
            <w:pPr>
              <w:spacing w:line="360" w:lineRule="auto"/>
              <w:jc w:val="center"/>
              <w:rPr>
                <w:rFonts w:ascii="Times New Roman" w:hAnsi="Times New Roman" w:cs="Times New Roman"/>
                <w:sz w:val="20"/>
                <w:szCs w:val="20"/>
                <w:lang w:val="en-US"/>
              </w:rPr>
            </w:pPr>
            <w:r w:rsidRPr="004258A9">
              <w:rPr>
                <w:rFonts w:ascii="Times New Roman" w:hAnsi="Times New Roman" w:cs="Times New Roman"/>
                <w:sz w:val="20"/>
              </w:rPr>
              <w:t>0.749</w:t>
            </w:r>
          </w:p>
        </w:tc>
      </w:tr>
    </w:tbl>
    <w:p w:rsidR="004258A9" w:rsidRPr="004258A9" w:rsidRDefault="004258A9" w:rsidP="004258A9">
      <w:pPr>
        <w:widowControl w:val="0"/>
        <w:autoSpaceDE w:val="0"/>
        <w:autoSpaceDN w:val="0"/>
        <w:adjustRightInd w:val="0"/>
        <w:jc w:val="both"/>
        <w:rPr>
          <w:rFonts w:ascii="Times New Roman" w:hAnsi="Times New Roman" w:cs="Times New Roman"/>
          <w:sz w:val="20"/>
          <w:lang w:val="en-US"/>
        </w:rPr>
      </w:pPr>
    </w:p>
    <w:p w:rsidR="004258A9" w:rsidRDefault="004258A9" w:rsidP="004258A9">
      <w:pPr>
        <w:widowControl w:val="0"/>
        <w:autoSpaceDE w:val="0"/>
        <w:autoSpaceDN w:val="0"/>
        <w:adjustRightInd w:val="0"/>
        <w:spacing w:line="360" w:lineRule="auto"/>
        <w:jc w:val="both"/>
        <w:rPr>
          <w:rFonts w:ascii="Times New Roman" w:hAnsi="Times New Roman" w:cs="Times New Roman"/>
          <w:sz w:val="20"/>
          <w:lang w:val="en-US"/>
        </w:rPr>
      </w:pPr>
    </w:p>
    <w:p w:rsidR="004258A9" w:rsidRDefault="004258A9" w:rsidP="004258A9">
      <w:pPr>
        <w:widowControl w:val="0"/>
        <w:autoSpaceDE w:val="0"/>
        <w:autoSpaceDN w:val="0"/>
        <w:adjustRightInd w:val="0"/>
        <w:spacing w:line="360" w:lineRule="auto"/>
        <w:jc w:val="both"/>
        <w:rPr>
          <w:rFonts w:ascii="Times New Roman" w:hAnsi="Times New Roman" w:cs="Times New Roman"/>
          <w:sz w:val="20"/>
          <w:lang w:val="en-US"/>
        </w:rPr>
      </w:pPr>
    </w:p>
    <w:p w:rsidR="004258A9" w:rsidRDefault="004258A9" w:rsidP="004258A9">
      <w:pPr>
        <w:widowControl w:val="0"/>
        <w:autoSpaceDE w:val="0"/>
        <w:autoSpaceDN w:val="0"/>
        <w:adjustRightInd w:val="0"/>
        <w:spacing w:line="360" w:lineRule="auto"/>
        <w:jc w:val="both"/>
        <w:rPr>
          <w:rFonts w:ascii="Times New Roman" w:hAnsi="Times New Roman" w:cs="Times New Roman"/>
          <w:sz w:val="20"/>
          <w:lang w:val="en-US"/>
        </w:rPr>
      </w:pPr>
    </w:p>
    <w:p w:rsidR="004258A9" w:rsidRDefault="004258A9" w:rsidP="004258A9">
      <w:pPr>
        <w:widowControl w:val="0"/>
        <w:autoSpaceDE w:val="0"/>
        <w:autoSpaceDN w:val="0"/>
        <w:adjustRightInd w:val="0"/>
        <w:spacing w:line="360" w:lineRule="auto"/>
        <w:jc w:val="both"/>
        <w:rPr>
          <w:rFonts w:ascii="Times New Roman" w:hAnsi="Times New Roman" w:cs="Times New Roman"/>
          <w:sz w:val="20"/>
          <w:lang w:val="en-US"/>
        </w:rPr>
      </w:pPr>
    </w:p>
    <w:p w:rsidR="004258A9" w:rsidRDefault="004258A9" w:rsidP="004258A9">
      <w:pPr>
        <w:widowControl w:val="0"/>
        <w:autoSpaceDE w:val="0"/>
        <w:autoSpaceDN w:val="0"/>
        <w:adjustRightInd w:val="0"/>
        <w:spacing w:line="360" w:lineRule="auto"/>
        <w:jc w:val="both"/>
        <w:rPr>
          <w:rFonts w:ascii="Times New Roman" w:hAnsi="Times New Roman" w:cs="Times New Roman"/>
          <w:sz w:val="20"/>
          <w:lang w:val="en-US"/>
        </w:rPr>
      </w:pPr>
    </w:p>
    <w:p w:rsidR="004258A9" w:rsidRDefault="004258A9" w:rsidP="004258A9">
      <w:pPr>
        <w:widowControl w:val="0"/>
        <w:autoSpaceDE w:val="0"/>
        <w:autoSpaceDN w:val="0"/>
        <w:adjustRightInd w:val="0"/>
        <w:spacing w:line="360" w:lineRule="auto"/>
        <w:jc w:val="both"/>
        <w:rPr>
          <w:rFonts w:ascii="Times New Roman" w:hAnsi="Times New Roman" w:cs="Times New Roman"/>
          <w:sz w:val="20"/>
          <w:lang w:val="en-US"/>
        </w:rPr>
      </w:pPr>
    </w:p>
    <w:p w:rsidR="004258A9" w:rsidRDefault="004258A9" w:rsidP="004258A9">
      <w:pPr>
        <w:widowControl w:val="0"/>
        <w:autoSpaceDE w:val="0"/>
        <w:autoSpaceDN w:val="0"/>
        <w:adjustRightInd w:val="0"/>
        <w:spacing w:line="360" w:lineRule="auto"/>
        <w:jc w:val="both"/>
        <w:rPr>
          <w:rFonts w:ascii="Times New Roman" w:hAnsi="Times New Roman" w:cs="Times New Roman"/>
          <w:sz w:val="20"/>
          <w:lang w:val="en-US"/>
        </w:rPr>
      </w:pPr>
    </w:p>
    <w:p w:rsidR="004258A9" w:rsidRDefault="004258A9" w:rsidP="004258A9">
      <w:pPr>
        <w:widowControl w:val="0"/>
        <w:autoSpaceDE w:val="0"/>
        <w:autoSpaceDN w:val="0"/>
        <w:adjustRightInd w:val="0"/>
        <w:spacing w:line="360" w:lineRule="auto"/>
        <w:jc w:val="both"/>
        <w:rPr>
          <w:rFonts w:ascii="Times New Roman" w:hAnsi="Times New Roman" w:cs="Times New Roman"/>
          <w:sz w:val="20"/>
          <w:lang w:val="en-US"/>
        </w:rPr>
      </w:pPr>
    </w:p>
    <w:p w:rsidR="004258A9" w:rsidRPr="004258A9" w:rsidRDefault="004258A9" w:rsidP="004258A9">
      <w:pPr>
        <w:widowControl w:val="0"/>
        <w:autoSpaceDE w:val="0"/>
        <w:autoSpaceDN w:val="0"/>
        <w:adjustRightInd w:val="0"/>
        <w:spacing w:line="360" w:lineRule="auto"/>
        <w:jc w:val="both"/>
        <w:rPr>
          <w:rFonts w:ascii="Times New Roman" w:hAnsi="Times New Roman" w:cs="Times New Roman"/>
          <w:sz w:val="20"/>
          <w:lang w:val="en-US"/>
        </w:rPr>
      </w:pPr>
    </w:p>
    <w:p w:rsidR="004258A9" w:rsidRPr="004258A9" w:rsidRDefault="004258A9" w:rsidP="004258A9">
      <w:pPr>
        <w:spacing w:line="360" w:lineRule="auto"/>
        <w:jc w:val="both"/>
        <w:rPr>
          <w:rFonts w:ascii="Times New Roman" w:hAnsi="Times New Roman" w:cs="Times New Roman"/>
          <w:lang w:val="en-US"/>
        </w:rPr>
      </w:pPr>
      <w:r w:rsidRPr="004258A9">
        <w:rPr>
          <w:rFonts w:ascii="Times New Roman" w:eastAsia="AdvTimes" w:hAnsi="Times New Roman" w:cs="Times New Roman"/>
          <w:b/>
          <w:lang w:val="en-US"/>
        </w:rPr>
        <w:t>Table 3:</w:t>
      </w:r>
      <w:r w:rsidRPr="004258A9">
        <w:rPr>
          <w:rFonts w:ascii="Times New Roman" w:eastAsia="AdvTimes" w:hAnsi="Times New Roman" w:cs="Times New Roman"/>
          <w:lang w:val="en-US"/>
        </w:rPr>
        <w:t xml:space="preserve"> </w:t>
      </w:r>
      <w:r w:rsidRPr="004258A9">
        <w:rPr>
          <w:rFonts w:ascii="Times New Roman" w:hAnsi="Times New Roman" w:cs="Times New Roman"/>
          <w:color w:val="000000" w:themeColor="text1"/>
          <w:lang w:val="en-US"/>
        </w:rPr>
        <w:t>Parameters for Power-Law equations at two different temperatures, 25 °C and 32 °C.</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24"/>
        <w:gridCol w:w="2239"/>
        <w:gridCol w:w="1784"/>
        <w:gridCol w:w="1706"/>
        <w:gridCol w:w="1780"/>
      </w:tblGrid>
      <w:tr w:rsidR="004258A9" w:rsidRPr="004258A9" w:rsidTr="009D314C">
        <w:trPr>
          <w:trHeight w:val="340"/>
        </w:trPr>
        <w:tc>
          <w:tcPr>
            <w:tcW w:w="862" w:type="pct"/>
            <w:gridSpan w:val="2"/>
            <w:tcBorders>
              <w:top w:val="single" w:sz="4" w:space="0" w:color="00B0F0"/>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Power-law</w:t>
            </w:r>
          </w:p>
        </w:tc>
        <w:tc>
          <w:tcPr>
            <w:tcW w:w="1234" w:type="pct"/>
            <w:tcBorders>
              <w:top w:val="single" w:sz="4" w:space="0" w:color="00B0F0"/>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Commercial product</w:t>
            </w:r>
          </w:p>
        </w:tc>
        <w:tc>
          <w:tcPr>
            <w:tcW w:w="983" w:type="pct"/>
            <w:tcBorders>
              <w:top w:val="single" w:sz="4" w:space="0" w:color="00B0F0"/>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20%poloxamer</w:t>
            </w:r>
          </w:p>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+5%PG</w:t>
            </w:r>
          </w:p>
        </w:tc>
        <w:tc>
          <w:tcPr>
            <w:tcW w:w="940" w:type="pct"/>
            <w:tcBorders>
              <w:top w:val="single" w:sz="4" w:space="0" w:color="00B0F0"/>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20%poloxamer</w:t>
            </w:r>
          </w:p>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+2,5%PG</w:t>
            </w:r>
          </w:p>
        </w:tc>
        <w:tc>
          <w:tcPr>
            <w:tcW w:w="981" w:type="pct"/>
            <w:tcBorders>
              <w:top w:val="single" w:sz="4" w:space="0" w:color="00B0F0"/>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25%poloxamer</w:t>
            </w:r>
          </w:p>
          <w:p w:rsidR="004258A9" w:rsidRPr="004258A9" w:rsidRDefault="004258A9" w:rsidP="0073644B">
            <w:pPr>
              <w:spacing w:line="360" w:lineRule="auto"/>
              <w:jc w:val="center"/>
              <w:rPr>
                <w:rFonts w:ascii="Times New Roman" w:hAnsi="Times New Roman" w:cs="Times New Roman"/>
                <w:b/>
                <w:sz w:val="20"/>
                <w:szCs w:val="20"/>
              </w:rPr>
            </w:pPr>
            <w:r w:rsidRPr="004258A9">
              <w:rPr>
                <w:rFonts w:ascii="Times New Roman" w:hAnsi="Times New Roman" w:cs="Times New Roman"/>
                <w:b/>
                <w:sz w:val="20"/>
                <w:szCs w:val="20"/>
              </w:rPr>
              <w:t>+5%PG</w:t>
            </w:r>
          </w:p>
        </w:tc>
      </w:tr>
      <w:tr w:rsidR="004258A9" w:rsidRPr="004258A9" w:rsidTr="009D314C">
        <w:trPr>
          <w:trHeight w:val="340"/>
        </w:trPr>
        <w:tc>
          <w:tcPr>
            <w:tcW w:w="408" w:type="pct"/>
            <w:vMerge w:val="restart"/>
            <w:tcBorders>
              <w:top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p>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 xml:space="preserve">25 </w:t>
            </w:r>
            <w:r w:rsidRPr="004258A9">
              <w:rPr>
                <w:rFonts w:ascii="Times New Roman" w:hAnsi="Times New Roman" w:cs="Times New Roman"/>
                <w:color w:val="000000" w:themeColor="text1"/>
                <w:sz w:val="20"/>
                <w:szCs w:val="20"/>
                <w:lang w:val="en-US"/>
              </w:rPr>
              <w:t>°C</w:t>
            </w:r>
          </w:p>
        </w:tc>
        <w:tc>
          <w:tcPr>
            <w:tcW w:w="454" w:type="pct"/>
            <w:tcBorders>
              <w:top w:val="single" w:sz="4" w:space="0" w:color="00B0F0"/>
              <w:left w:val="nil"/>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K±SE</w:t>
            </w:r>
          </w:p>
        </w:tc>
        <w:tc>
          <w:tcPr>
            <w:tcW w:w="1234" w:type="pct"/>
            <w:tcBorders>
              <w:top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19.147 ± 0.015</w:t>
            </w:r>
          </w:p>
        </w:tc>
        <w:tc>
          <w:tcPr>
            <w:tcW w:w="983" w:type="pct"/>
            <w:tcBorders>
              <w:top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194.044 ± 0.021</w:t>
            </w:r>
          </w:p>
        </w:tc>
        <w:tc>
          <w:tcPr>
            <w:tcW w:w="940" w:type="pct"/>
            <w:tcBorders>
              <w:top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676.993 ± 0.069</w:t>
            </w:r>
          </w:p>
        </w:tc>
        <w:tc>
          <w:tcPr>
            <w:tcW w:w="981" w:type="pct"/>
            <w:tcBorders>
              <w:top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759.018 ± 0.019</w:t>
            </w:r>
          </w:p>
        </w:tc>
      </w:tr>
      <w:tr w:rsidR="004258A9" w:rsidRPr="004258A9" w:rsidTr="009D314C">
        <w:trPr>
          <w:trHeight w:val="340"/>
        </w:trPr>
        <w:tc>
          <w:tcPr>
            <w:tcW w:w="408" w:type="pct"/>
            <w:vMerge/>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p>
        </w:tc>
        <w:tc>
          <w:tcPr>
            <w:tcW w:w="454" w:type="pct"/>
            <w:tcBorders>
              <w:left w:val="nil"/>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n±SE</w:t>
            </w:r>
          </w:p>
        </w:tc>
        <w:tc>
          <w:tcPr>
            <w:tcW w:w="1234"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2.378 ± 0.053</w:t>
            </w:r>
          </w:p>
        </w:tc>
        <w:tc>
          <w:tcPr>
            <w:tcW w:w="983"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0.851 ±  0.020</w:t>
            </w:r>
          </w:p>
        </w:tc>
        <w:tc>
          <w:tcPr>
            <w:tcW w:w="940"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0.401 ± 0.029</w:t>
            </w:r>
          </w:p>
        </w:tc>
        <w:tc>
          <w:tcPr>
            <w:tcW w:w="981"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0.453 ± 0.009</w:t>
            </w:r>
          </w:p>
        </w:tc>
      </w:tr>
      <w:tr w:rsidR="004258A9" w:rsidRPr="004258A9" w:rsidTr="009D314C">
        <w:trPr>
          <w:trHeight w:val="340"/>
        </w:trPr>
        <w:tc>
          <w:tcPr>
            <w:tcW w:w="408" w:type="pct"/>
            <w:vMerge/>
            <w:tcBorders>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p>
        </w:tc>
        <w:tc>
          <w:tcPr>
            <w:tcW w:w="454" w:type="pct"/>
            <w:tcBorders>
              <w:left w:val="nil"/>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R</w:t>
            </w:r>
            <w:r w:rsidRPr="004258A9">
              <w:rPr>
                <w:rFonts w:ascii="Times New Roman" w:hAnsi="Times New Roman" w:cs="Times New Roman"/>
                <w:color w:val="000000" w:themeColor="text1"/>
                <w:spacing w:val="-2"/>
                <w:sz w:val="20"/>
                <w:szCs w:val="20"/>
                <w:vertAlign w:val="superscript"/>
                <w:lang w:val="en-US"/>
              </w:rPr>
              <w:t>2</w:t>
            </w:r>
            <w:r w:rsidRPr="004258A9">
              <w:rPr>
                <w:rFonts w:ascii="Times New Roman" w:hAnsi="Times New Roman" w:cs="Times New Roman"/>
                <w:color w:val="000000" w:themeColor="text1"/>
                <w:spacing w:val="-2"/>
                <w:sz w:val="20"/>
                <w:szCs w:val="20"/>
                <w:lang w:val="en-US"/>
              </w:rPr>
              <w:t>±SE</w:t>
            </w:r>
          </w:p>
        </w:tc>
        <w:tc>
          <w:tcPr>
            <w:tcW w:w="1234" w:type="pct"/>
            <w:tcBorders>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0.997 ± 0.014</w:t>
            </w:r>
          </w:p>
        </w:tc>
        <w:tc>
          <w:tcPr>
            <w:tcW w:w="983" w:type="pct"/>
            <w:tcBorders>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0.860 ± 0.037</w:t>
            </w:r>
          </w:p>
        </w:tc>
        <w:tc>
          <w:tcPr>
            <w:tcW w:w="940" w:type="pct"/>
            <w:tcBorders>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0.918 ± 0.048</w:t>
            </w:r>
          </w:p>
        </w:tc>
        <w:tc>
          <w:tcPr>
            <w:tcW w:w="981" w:type="pct"/>
            <w:tcBorders>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0.990 ± 0.016</w:t>
            </w:r>
          </w:p>
        </w:tc>
      </w:tr>
      <w:tr w:rsidR="004258A9" w:rsidRPr="004258A9" w:rsidTr="009D314C">
        <w:trPr>
          <w:trHeight w:val="340"/>
        </w:trPr>
        <w:tc>
          <w:tcPr>
            <w:tcW w:w="408" w:type="pct"/>
            <w:vMerge w:val="restart"/>
            <w:tcBorders>
              <w:bottom w:val="single" w:sz="4" w:space="0" w:color="auto"/>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 xml:space="preserve">32 </w:t>
            </w:r>
            <w:r w:rsidRPr="004258A9">
              <w:rPr>
                <w:rFonts w:ascii="Times New Roman" w:hAnsi="Times New Roman" w:cs="Times New Roman"/>
                <w:color w:val="000000" w:themeColor="text1"/>
                <w:sz w:val="20"/>
                <w:szCs w:val="20"/>
                <w:lang w:val="en-US"/>
              </w:rPr>
              <w:t>°C</w:t>
            </w:r>
          </w:p>
        </w:tc>
        <w:tc>
          <w:tcPr>
            <w:tcW w:w="454" w:type="pct"/>
            <w:tcBorders>
              <w:left w:val="nil"/>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K±SE</w:t>
            </w:r>
          </w:p>
        </w:tc>
        <w:tc>
          <w:tcPr>
            <w:tcW w:w="1234"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10.285 ± 0.049</w:t>
            </w:r>
          </w:p>
        </w:tc>
        <w:tc>
          <w:tcPr>
            <w:tcW w:w="983"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1734.156 ± 0.072</w:t>
            </w:r>
          </w:p>
        </w:tc>
        <w:tc>
          <w:tcPr>
            <w:tcW w:w="940"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975.752 ± 0.109</w:t>
            </w:r>
          </w:p>
        </w:tc>
        <w:tc>
          <w:tcPr>
            <w:tcW w:w="981"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5271.550 ± 0.111</w:t>
            </w:r>
          </w:p>
        </w:tc>
      </w:tr>
      <w:tr w:rsidR="004258A9" w:rsidRPr="004258A9" w:rsidTr="009D314C">
        <w:trPr>
          <w:trHeight w:val="340"/>
        </w:trPr>
        <w:tc>
          <w:tcPr>
            <w:tcW w:w="408" w:type="pct"/>
            <w:vMerge/>
            <w:tcBorders>
              <w:bottom w:val="single" w:sz="4" w:space="0" w:color="auto"/>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p>
        </w:tc>
        <w:tc>
          <w:tcPr>
            <w:tcW w:w="454" w:type="pct"/>
            <w:tcBorders>
              <w:left w:val="nil"/>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n±SE</w:t>
            </w:r>
          </w:p>
        </w:tc>
        <w:tc>
          <w:tcPr>
            <w:tcW w:w="1234"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2.086 ± 0.137</w:t>
            </w:r>
          </w:p>
        </w:tc>
        <w:tc>
          <w:tcPr>
            <w:tcW w:w="983"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0.390 ± 0.020</w:t>
            </w:r>
          </w:p>
        </w:tc>
        <w:tc>
          <w:tcPr>
            <w:tcW w:w="940"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0.418 ± 0.038</w:t>
            </w:r>
          </w:p>
        </w:tc>
        <w:tc>
          <w:tcPr>
            <w:tcW w:w="981" w:type="pct"/>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0.251 ± 0.015</w:t>
            </w:r>
          </w:p>
        </w:tc>
      </w:tr>
      <w:tr w:rsidR="004258A9" w:rsidRPr="004258A9" w:rsidTr="009D314C">
        <w:trPr>
          <w:trHeight w:val="340"/>
        </w:trPr>
        <w:tc>
          <w:tcPr>
            <w:tcW w:w="408" w:type="pct"/>
            <w:vMerge/>
            <w:tcBorders>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vertAlign w:val="superscript"/>
                <w:lang w:val="en-US"/>
              </w:rPr>
            </w:pPr>
          </w:p>
        </w:tc>
        <w:tc>
          <w:tcPr>
            <w:tcW w:w="454" w:type="pct"/>
            <w:tcBorders>
              <w:left w:val="nil"/>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vertAlign w:val="superscript"/>
                <w:lang w:val="en-US"/>
              </w:rPr>
            </w:pPr>
            <w:r w:rsidRPr="004258A9">
              <w:rPr>
                <w:rFonts w:ascii="Times New Roman" w:hAnsi="Times New Roman" w:cs="Times New Roman"/>
                <w:color w:val="000000" w:themeColor="text1"/>
                <w:spacing w:val="-2"/>
                <w:sz w:val="20"/>
                <w:szCs w:val="20"/>
                <w:lang w:val="en-US"/>
              </w:rPr>
              <w:t>R</w:t>
            </w:r>
            <w:r w:rsidRPr="004258A9">
              <w:rPr>
                <w:rFonts w:ascii="Times New Roman" w:hAnsi="Times New Roman" w:cs="Times New Roman"/>
                <w:color w:val="000000" w:themeColor="text1"/>
                <w:spacing w:val="-2"/>
                <w:sz w:val="20"/>
                <w:szCs w:val="20"/>
                <w:vertAlign w:val="superscript"/>
                <w:lang w:val="en-US"/>
              </w:rPr>
              <w:t>2</w:t>
            </w:r>
            <w:r w:rsidRPr="004258A9">
              <w:rPr>
                <w:rFonts w:ascii="Times New Roman" w:hAnsi="Times New Roman" w:cs="Times New Roman"/>
                <w:color w:val="000000" w:themeColor="text1"/>
                <w:spacing w:val="-2"/>
                <w:sz w:val="20"/>
                <w:szCs w:val="20"/>
                <w:lang w:val="en-US"/>
              </w:rPr>
              <w:t>±SE</w:t>
            </w:r>
          </w:p>
        </w:tc>
        <w:tc>
          <w:tcPr>
            <w:tcW w:w="1234" w:type="pct"/>
            <w:tcBorders>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0.972 ± 0.048</w:t>
            </w:r>
          </w:p>
        </w:tc>
        <w:tc>
          <w:tcPr>
            <w:tcW w:w="983" w:type="pct"/>
            <w:tcBorders>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0.957 ± 0.029</w:t>
            </w:r>
          </w:p>
        </w:tc>
        <w:tc>
          <w:tcPr>
            <w:tcW w:w="940" w:type="pct"/>
            <w:tcBorders>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0.865 ± 0.064</w:t>
            </w:r>
          </w:p>
        </w:tc>
        <w:tc>
          <w:tcPr>
            <w:tcW w:w="981" w:type="pct"/>
            <w:tcBorders>
              <w:bottom w:val="single" w:sz="4" w:space="0" w:color="00B0F0"/>
            </w:tcBorders>
            <w:vAlign w:val="center"/>
          </w:tcPr>
          <w:p w:rsidR="004258A9" w:rsidRPr="004258A9" w:rsidRDefault="004258A9" w:rsidP="0073644B">
            <w:pPr>
              <w:spacing w:line="360" w:lineRule="auto"/>
              <w:jc w:val="center"/>
              <w:rPr>
                <w:rFonts w:ascii="Times New Roman" w:hAnsi="Times New Roman" w:cs="Times New Roman"/>
                <w:color w:val="000000" w:themeColor="text1"/>
                <w:spacing w:val="-2"/>
                <w:sz w:val="20"/>
                <w:szCs w:val="20"/>
                <w:lang w:val="en-US"/>
              </w:rPr>
            </w:pPr>
            <w:r w:rsidRPr="004258A9">
              <w:rPr>
                <w:rFonts w:ascii="Times New Roman" w:hAnsi="Times New Roman" w:cs="Times New Roman"/>
                <w:color w:val="000000" w:themeColor="text1"/>
                <w:spacing w:val="-2"/>
                <w:sz w:val="20"/>
                <w:szCs w:val="20"/>
                <w:lang w:val="en-US"/>
              </w:rPr>
              <w:t>0.947 ± 0.055</w:t>
            </w:r>
          </w:p>
        </w:tc>
      </w:tr>
    </w:tbl>
    <w:p w:rsidR="004258A9" w:rsidRPr="004258A9" w:rsidRDefault="004258A9" w:rsidP="004258A9">
      <w:pPr>
        <w:spacing w:line="360" w:lineRule="auto"/>
        <w:rPr>
          <w:rFonts w:ascii="Times New Roman" w:hAnsi="Times New Roman" w:cs="Times New Roman"/>
          <w:color w:val="000000" w:themeColor="text1"/>
          <w:sz w:val="20"/>
          <w:lang w:val="en-US"/>
        </w:rPr>
      </w:pPr>
      <w:r w:rsidRPr="004258A9">
        <w:rPr>
          <w:rFonts w:ascii="Times New Roman" w:hAnsi="Times New Roman" w:cs="Times New Roman"/>
          <w:color w:val="000000" w:themeColor="text1"/>
          <w:sz w:val="20"/>
          <w:lang w:val="en-US"/>
        </w:rPr>
        <w:t>’K’is the consistency index of power law equation,’ n’ is the flow behavior index, ‘R</w:t>
      </w:r>
      <w:r w:rsidRPr="004258A9">
        <w:rPr>
          <w:rFonts w:ascii="Times New Roman" w:hAnsi="Times New Roman" w:cs="Times New Roman"/>
          <w:color w:val="000000" w:themeColor="text1"/>
          <w:sz w:val="20"/>
          <w:vertAlign w:val="superscript"/>
          <w:lang w:val="en-US"/>
        </w:rPr>
        <w:t>2</w:t>
      </w:r>
      <w:r w:rsidRPr="004258A9">
        <w:rPr>
          <w:rFonts w:ascii="Times New Roman" w:hAnsi="Times New Roman" w:cs="Times New Roman"/>
          <w:color w:val="000000" w:themeColor="text1"/>
          <w:sz w:val="20"/>
          <w:lang w:val="en-US"/>
        </w:rPr>
        <w:t>‘is coefficient of determination,’SE’ is standard error</w:t>
      </w:r>
      <w:r w:rsidRPr="004258A9">
        <w:rPr>
          <w:rFonts w:ascii="Times New Roman" w:hAnsi="Times New Roman" w:cs="Times New Roman"/>
          <w:lang w:val="en-US"/>
        </w:rPr>
        <w:t xml:space="preserve"> </w:t>
      </w:r>
    </w:p>
    <w:p w:rsidR="004258A9" w:rsidRPr="004258A9" w:rsidRDefault="004258A9" w:rsidP="004258A9">
      <w:pPr>
        <w:jc w:val="center"/>
        <w:rPr>
          <w:rFonts w:ascii="Times New Roman" w:hAnsi="Times New Roman" w:cs="Times New Roman"/>
          <w:sz w:val="20"/>
          <w:lang w:val="en-US"/>
        </w:rPr>
      </w:pPr>
    </w:p>
    <w:p w:rsidR="004258A9" w:rsidRPr="004258A9" w:rsidRDefault="004258A9" w:rsidP="004258A9">
      <w:pPr>
        <w:jc w:val="center"/>
        <w:rPr>
          <w:rFonts w:ascii="Times New Roman" w:hAnsi="Times New Roman" w:cs="Times New Roman"/>
          <w:sz w:val="20"/>
          <w:lang w:val="en-US"/>
        </w:rPr>
      </w:pPr>
    </w:p>
    <w:p w:rsidR="004258A9" w:rsidRPr="004258A9" w:rsidRDefault="004258A9" w:rsidP="004258A9">
      <w:pPr>
        <w:jc w:val="center"/>
        <w:rPr>
          <w:rFonts w:ascii="Times New Roman" w:hAnsi="Times New Roman" w:cs="Times New Roman"/>
          <w:sz w:val="20"/>
          <w:lang w:val="en-US"/>
        </w:rPr>
      </w:pPr>
      <w:r w:rsidRPr="004258A9">
        <w:rPr>
          <w:rFonts w:ascii="Times New Roman" w:hAnsi="Times New Roman" w:cs="Times New Roman"/>
          <w:noProof/>
          <w:lang w:eastAsia="tr-TR"/>
        </w:rPr>
        <w:drawing>
          <wp:anchor distT="0" distB="0" distL="114300" distR="114300" simplePos="0" relativeHeight="251659264" behindDoc="0" locked="0" layoutInCell="1" allowOverlap="1" wp14:anchorId="03D31A1A" wp14:editId="549CF857">
            <wp:simplePos x="0" y="0"/>
            <wp:positionH relativeFrom="column">
              <wp:posOffset>324485</wp:posOffset>
            </wp:positionH>
            <wp:positionV relativeFrom="paragraph">
              <wp:posOffset>1270</wp:posOffset>
            </wp:positionV>
            <wp:extent cx="5535295" cy="2697480"/>
            <wp:effectExtent l="0" t="0" r="8255" b="7620"/>
            <wp:wrapSquare wrapText="bothSides"/>
            <wp:docPr id="4" name="Resim 2" descr="C:\Users\User\YandexDisk\TEZ\Tez\Tez makale\Enstitü dergi\Fig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YandexDisk\TEZ\Tez\Tez makale\Enstitü dergi\Figure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5295" cy="2697480"/>
                    </a:xfrm>
                    <a:prstGeom prst="rect">
                      <a:avLst/>
                    </a:prstGeom>
                    <a:noFill/>
                    <a:ln>
                      <a:noFill/>
                    </a:ln>
                  </pic:spPr>
                </pic:pic>
              </a:graphicData>
            </a:graphic>
          </wp:anchor>
        </w:drawing>
      </w:r>
    </w:p>
    <w:p w:rsidR="004258A9" w:rsidRPr="004258A9" w:rsidRDefault="004258A9" w:rsidP="004258A9">
      <w:pPr>
        <w:spacing w:line="360" w:lineRule="auto"/>
        <w:jc w:val="both"/>
        <w:outlineLvl w:val="0"/>
        <w:rPr>
          <w:rFonts w:ascii="Times New Roman" w:hAnsi="Times New Roman" w:cs="Times New Roman"/>
          <w:lang w:val="en-US"/>
        </w:rPr>
      </w:pPr>
      <w:r w:rsidRPr="004258A9">
        <w:rPr>
          <w:rFonts w:ascii="Times New Roman" w:hAnsi="Times New Roman" w:cs="Times New Roman"/>
          <w:b/>
          <w:lang w:val="en-US"/>
        </w:rPr>
        <w:t>Figure 1.</w:t>
      </w:r>
      <w:r w:rsidRPr="004258A9">
        <w:rPr>
          <w:rFonts w:ascii="Times New Roman" w:hAnsi="Times New Roman" w:cs="Times New Roman"/>
          <w:lang w:val="en-US"/>
        </w:rPr>
        <w:t xml:space="preserve"> Adaptation to meal consumption-induced stress and dysmetabolism (Margioris, 2009)</w:t>
      </w:r>
    </w:p>
    <w:p w:rsidR="004258A9" w:rsidRPr="004258A9" w:rsidRDefault="004258A9" w:rsidP="004258A9">
      <w:pPr>
        <w:spacing w:line="360" w:lineRule="auto"/>
        <w:rPr>
          <w:rFonts w:ascii="Times New Roman" w:hAnsi="Times New Roman" w:cs="Times New Roman"/>
          <w:color w:val="000000" w:themeColor="text1"/>
          <w:sz w:val="20"/>
          <w:lang w:val="en-US"/>
        </w:rPr>
      </w:pPr>
    </w:p>
    <w:p w:rsidR="004258A9" w:rsidRDefault="004258A9" w:rsidP="004258A9">
      <w:pPr>
        <w:rPr>
          <w:sz w:val="20"/>
          <w:lang w:val="en-US"/>
        </w:rPr>
      </w:pPr>
    </w:p>
    <w:p w:rsidR="004258A9" w:rsidRDefault="004258A9" w:rsidP="004258A9">
      <w:pPr>
        <w:jc w:val="center"/>
        <w:rPr>
          <w:sz w:val="20"/>
          <w:lang w:val="en-US"/>
        </w:rPr>
      </w:pPr>
    </w:p>
    <w:p w:rsidR="004258A9" w:rsidRDefault="004258A9" w:rsidP="004258A9">
      <w:pPr>
        <w:spacing w:line="360" w:lineRule="auto"/>
        <w:jc w:val="both"/>
        <w:rPr>
          <w:b/>
        </w:rPr>
      </w:pPr>
    </w:p>
    <w:p w:rsidR="004258A9" w:rsidRDefault="004258A9"/>
    <w:p w:rsidR="00394E8F" w:rsidRDefault="00394E8F" w:rsidP="002A6D13"/>
    <w:p w:rsidR="00394E8F" w:rsidRDefault="00394E8F" w:rsidP="002A6D13"/>
    <w:sectPr w:rsidR="00394E8F" w:rsidSect="00394E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B00" w:rsidRDefault="00022B00" w:rsidP="00394E8F">
      <w:pPr>
        <w:spacing w:after="0" w:line="240" w:lineRule="auto"/>
      </w:pPr>
      <w:r>
        <w:separator/>
      </w:r>
    </w:p>
  </w:endnote>
  <w:endnote w:type="continuationSeparator" w:id="0">
    <w:p w:rsidR="00022B00" w:rsidRDefault="00022B00" w:rsidP="0039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dvTimes">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B00" w:rsidRDefault="00022B00" w:rsidP="00394E8F">
      <w:pPr>
        <w:spacing w:after="0" w:line="240" w:lineRule="auto"/>
      </w:pPr>
      <w:r>
        <w:separator/>
      </w:r>
    </w:p>
  </w:footnote>
  <w:footnote w:type="continuationSeparator" w:id="0">
    <w:p w:rsidR="00022B00" w:rsidRDefault="00022B00" w:rsidP="00394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5F5D"/>
    <w:multiLevelType w:val="multilevel"/>
    <w:tmpl w:val="0B5647C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56"/>
    <w:rsid w:val="000042AA"/>
    <w:rsid w:val="00022B00"/>
    <w:rsid w:val="00055AE4"/>
    <w:rsid w:val="000A1060"/>
    <w:rsid w:val="000A1356"/>
    <w:rsid w:val="000A1B18"/>
    <w:rsid w:val="000A7C32"/>
    <w:rsid w:val="00110D64"/>
    <w:rsid w:val="001475BD"/>
    <w:rsid w:val="00156ADE"/>
    <w:rsid w:val="00167015"/>
    <w:rsid w:val="001722A2"/>
    <w:rsid w:val="00224142"/>
    <w:rsid w:val="002A6D13"/>
    <w:rsid w:val="002E5AA2"/>
    <w:rsid w:val="00361EA8"/>
    <w:rsid w:val="00365C28"/>
    <w:rsid w:val="00394E8F"/>
    <w:rsid w:val="003C0E70"/>
    <w:rsid w:val="004258A9"/>
    <w:rsid w:val="00425F69"/>
    <w:rsid w:val="00556204"/>
    <w:rsid w:val="00575FFF"/>
    <w:rsid w:val="00655AAF"/>
    <w:rsid w:val="00761CE8"/>
    <w:rsid w:val="00932820"/>
    <w:rsid w:val="00A11752"/>
    <w:rsid w:val="00A21D4A"/>
    <w:rsid w:val="00A24A71"/>
    <w:rsid w:val="00AA5E48"/>
    <w:rsid w:val="00B205D4"/>
    <w:rsid w:val="00B36895"/>
    <w:rsid w:val="00B41FFC"/>
    <w:rsid w:val="00C25FC1"/>
    <w:rsid w:val="00C65000"/>
    <w:rsid w:val="00CD0244"/>
    <w:rsid w:val="00D11F13"/>
    <w:rsid w:val="00DA7DFA"/>
    <w:rsid w:val="00E2291B"/>
    <w:rsid w:val="00E63253"/>
    <w:rsid w:val="00F43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B646"/>
  <w15:chartTrackingRefBased/>
  <w15:docId w15:val="{06493F6D-54D4-4BCA-BBCC-4EAF482E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4E8F"/>
    <w:rPr>
      <w:color w:val="0000FF"/>
      <w:u w:val="single"/>
    </w:rPr>
  </w:style>
  <w:style w:type="paragraph" w:styleId="stBilgi">
    <w:name w:val="header"/>
    <w:basedOn w:val="Normal"/>
    <w:link w:val="stBilgiChar"/>
    <w:uiPriority w:val="99"/>
    <w:unhideWhenUsed/>
    <w:rsid w:val="00394E8F"/>
    <w:pPr>
      <w:tabs>
        <w:tab w:val="center" w:pos="4153"/>
        <w:tab w:val="right" w:pos="8306"/>
      </w:tabs>
      <w:spacing w:after="0" w:line="240" w:lineRule="auto"/>
    </w:pPr>
    <w:rPr>
      <w:rFonts w:eastAsiaTheme="minorEastAsia"/>
      <w:sz w:val="24"/>
      <w:szCs w:val="24"/>
    </w:rPr>
  </w:style>
  <w:style w:type="character" w:customStyle="1" w:styleId="stBilgiChar">
    <w:name w:val="Üst Bilgi Char"/>
    <w:basedOn w:val="VarsaylanParagrafYazTipi"/>
    <w:link w:val="stBilgi"/>
    <w:uiPriority w:val="99"/>
    <w:rsid w:val="00394E8F"/>
    <w:rPr>
      <w:rFonts w:eastAsiaTheme="minorEastAsia"/>
      <w:sz w:val="24"/>
      <w:szCs w:val="24"/>
    </w:rPr>
  </w:style>
  <w:style w:type="paragraph" w:styleId="AltBilgi">
    <w:name w:val="footer"/>
    <w:basedOn w:val="Normal"/>
    <w:link w:val="AltBilgiChar"/>
    <w:uiPriority w:val="99"/>
    <w:unhideWhenUsed/>
    <w:rsid w:val="00394E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4E8F"/>
  </w:style>
  <w:style w:type="table" w:styleId="TabloKlavuzu">
    <w:name w:val="Table Grid"/>
    <w:basedOn w:val="NormalTablo"/>
    <w:uiPriority w:val="39"/>
    <w:rsid w:val="0042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ergipark.org.tr/tr/pub/gu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822</Words>
  <Characters>4690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Gazi-1926</cp:lastModifiedBy>
  <cp:revision>11</cp:revision>
  <dcterms:created xsi:type="dcterms:W3CDTF">2024-04-17T08:17:00Z</dcterms:created>
  <dcterms:modified xsi:type="dcterms:W3CDTF">2024-04-18T11:51:00Z</dcterms:modified>
</cp:coreProperties>
</file>