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6F3A" w14:textId="77777777" w:rsidR="00004FA7" w:rsidRPr="007D3453" w:rsidRDefault="00191918" w:rsidP="00004FA7">
      <w:pPr>
        <w:spacing w:line="240" w:lineRule="atLeast"/>
        <w:jc w:val="center"/>
        <w:rPr>
          <w:rFonts w:ascii="Times New Roman" w:eastAsia="Calibri" w:hAnsi="Times New Roman" w:cs="Times New Roman"/>
          <w:b/>
          <w:bCs/>
          <w:lang w:val="tr-TR"/>
        </w:rPr>
      </w:pPr>
      <w:bookmarkStart w:id="0" w:name="_GoBack"/>
      <w:bookmarkEnd w:id="0"/>
      <w:r w:rsidRPr="007D3453">
        <w:rPr>
          <w:rFonts w:ascii="Times New Roman" w:hAnsi="Times New Roman" w:cs="Times New Roman"/>
        </w:rPr>
        <w:t xml:space="preserve"> </w:t>
      </w:r>
      <w:r w:rsidR="00004FA7" w:rsidRPr="007D3453">
        <w:rPr>
          <w:rFonts w:ascii="Times New Roman" w:eastAsia="Calibri" w:hAnsi="Times New Roman" w:cs="Times New Roman"/>
          <w:b/>
          <w:bCs/>
          <w:lang w:val="tr-TR"/>
        </w:rPr>
        <w:t>2020 DÖNEMİ ERASMUS+ STAJ HAREKETLİLİĞİ</w:t>
      </w:r>
    </w:p>
    <w:p w14:paraId="202FC6D5" w14:textId="77777777" w:rsidR="00004FA7" w:rsidRPr="007D3453" w:rsidRDefault="00004FA7" w:rsidP="00004FA7">
      <w:pPr>
        <w:spacing w:after="200" w:line="240" w:lineRule="atLeast"/>
        <w:jc w:val="center"/>
        <w:rPr>
          <w:rFonts w:ascii="Times New Roman" w:eastAsia="Calibri" w:hAnsi="Times New Roman" w:cs="Times New Roman"/>
          <w:b/>
          <w:bCs/>
          <w:lang w:val="tr-TR"/>
        </w:rPr>
      </w:pPr>
      <w:r w:rsidRPr="007D3453">
        <w:rPr>
          <w:rFonts w:ascii="Times New Roman" w:eastAsia="Calibri" w:hAnsi="Times New Roman" w:cs="Times New Roman"/>
          <w:b/>
          <w:bCs/>
          <w:lang w:val="tr-TR"/>
        </w:rPr>
        <w:t>SEÇİM İLANI</w:t>
      </w:r>
    </w:p>
    <w:p w14:paraId="63EBAD26" w14:textId="77777777" w:rsidR="00004FA7" w:rsidRPr="007D3453" w:rsidRDefault="00004FA7" w:rsidP="00004FA7">
      <w:pPr>
        <w:spacing w:after="200" w:line="240" w:lineRule="atLeast"/>
        <w:jc w:val="center"/>
        <w:rPr>
          <w:rFonts w:ascii="Times New Roman" w:eastAsia="Calibri" w:hAnsi="Times New Roman" w:cs="Times New Roman"/>
          <w:b/>
          <w:bCs/>
          <w:lang w:val="tr-TR"/>
        </w:rPr>
      </w:pPr>
      <w:r w:rsidRPr="007D3453">
        <w:rPr>
          <w:rFonts w:ascii="Times New Roman" w:eastAsia="Calibri" w:hAnsi="Times New Roman" w:cs="Times New Roman"/>
          <w:b/>
          <w:bCs/>
          <w:lang w:val="tr-TR"/>
        </w:rPr>
        <w:t>Project 2020-1-TR01-KA103-080814</w:t>
      </w:r>
    </w:p>
    <w:p w14:paraId="635E677D" w14:textId="38271067" w:rsidR="00004FA7" w:rsidRDefault="00004FA7" w:rsidP="00004FA7">
      <w:pPr>
        <w:spacing w:after="200" w:line="276" w:lineRule="auto"/>
        <w:jc w:val="center"/>
        <w:rPr>
          <w:rFonts w:ascii="Times New Roman" w:eastAsia="Calibri" w:hAnsi="Times New Roman" w:cs="Times New Roman"/>
          <w:b/>
          <w:bCs/>
          <w:color w:val="FF0000"/>
          <w:lang w:val="tr-TR"/>
        </w:rPr>
      </w:pPr>
      <w:r w:rsidRPr="007D3453">
        <w:rPr>
          <w:rFonts w:ascii="Times New Roman" w:eastAsia="Calibri" w:hAnsi="Times New Roman" w:cs="Times New Roman"/>
          <w:b/>
          <w:bCs/>
          <w:lang w:val="tr-TR"/>
        </w:rPr>
        <w:t xml:space="preserve">Başvuru Tarihleri: </w:t>
      </w:r>
      <w:r w:rsidR="004C5A80">
        <w:rPr>
          <w:rFonts w:ascii="Times New Roman" w:eastAsia="Calibri" w:hAnsi="Times New Roman" w:cs="Times New Roman"/>
          <w:b/>
          <w:bCs/>
          <w:color w:val="FF0000"/>
          <w:highlight w:val="yellow"/>
          <w:lang w:val="tr-TR"/>
        </w:rPr>
        <w:t>0</w:t>
      </w:r>
      <w:r w:rsidR="004A14CB">
        <w:rPr>
          <w:rFonts w:ascii="Times New Roman" w:eastAsia="Calibri" w:hAnsi="Times New Roman" w:cs="Times New Roman"/>
          <w:b/>
          <w:bCs/>
          <w:color w:val="FF0000"/>
          <w:highlight w:val="yellow"/>
          <w:lang w:val="tr-TR"/>
        </w:rPr>
        <w:t>9</w:t>
      </w:r>
      <w:r w:rsidRPr="007D3453">
        <w:rPr>
          <w:rFonts w:ascii="Times New Roman" w:eastAsia="Calibri" w:hAnsi="Times New Roman" w:cs="Times New Roman"/>
          <w:b/>
          <w:bCs/>
          <w:color w:val="FF0000"/>
          <w:highlight w:val="yellow"/>
          <w:lang w:val="tr-TR"/>
        </w:rPr>
        <w:t xml:space="preserve"> </w:t>
      </w:r>
      <w:r w:rsidR="004C5A80">
        <w:rPr>
          <w:rFonts w:ascii="Times New Roman" w:eastAsia="Calibri" w:hAnsi="Times New Roman" w:cs="Times New Roman"/>
          <w:b/>
          <w:bCs/>
          <w:color w:val="FF0000"/>
          <w:highlight w:val="yellow"/>
          <w:lang w:val="tr-TR"/>
        </w:rPr>
        <w:t>Kasım</w:t>
      </w:r>
      <w:r w:rsidRPr="007D3453">
        <w:rPr>
          <w:rFonts w:ascii="Times New Roman" w:eastAsia="Calibri" w:hAnsi="Times New Roman" w:cs="Times New Roman"/>
          <w:b/>
          <w:bCs/>
          <w:color w:val="FF0000"/>
          <w:highlight w:val="yellow"/>
          <w:lang w:val="tr-TR"/>
        </w:rPr>
        <w:t xml:space="preserve"> 202</w:t>
      </w:r>
      <w:r w:rsidR="004C5A80">
        <w:rPr>
          <w:rFonts w:ascii="Times New Roman" w:eastAsia="Calibri" w:hAnsi="Times New Roman" w:cs="Times New Roman"/>
          <w:b/>
          <w:bCs/>
          <w:color w:val="FF0000"/>
          <w:highlight w:val="yellow"/>
          <w:lang w:val="tr-TR"/>
        </w:rPr>
        <w:t>2</w:t>
      </w:r>
      <w:r w:rsidRPr="007D3453">
        <w:rPr>
          <w:rFonts w:ascii="Times New Roman" w:eastAsia="Calibri" w:hAnsi="Times New Roman" w:cs="Times New Roman"/>
          <w:b/>
          <w:bCs/>
          <w:color w:val="FF0000"/>
          <w:highlight w:val="yellow"/>
          <w:lang w:val="tr-TR"/>
        </w:rPr>
        <w:t>-</w:t>
      </w:r>
      <w:r w:rsidR="004C5A80">
        <w:rPr>
          <w:rFonts w:ascii="Times New Roman" w:eastAsia="Calibri" w:hAnsi="Times New Roman" w:cs="Times New Roman"/>
          <w:b/>
          <w:bCs/>
          <w:color w:val="FF0000"/>
          <w:highlight w:val="yellow"/>
          <w:lang w:val="tr-TR"/>
        </w:rPr>
        <w:t>2</w:t>
      </w:r>
      <w:r w:rsidR="004A14CB">
        <w:rPr>
          <w:rFonts w:ascii="Times New Roman" w:eastAsia="Calibri" w:hAnsi="Times New Roman" w:cs="Times New Roman"/>
          <w:b/>
          <w:bCs/>
          <w:color w:val="FF0000"/>
          <w:highlight w:val="yellow"/>
          <w:lang w:val="tr-TR"/>
        </w:rPr>
        <w:t>5</w:t>
      </w:r>
      <w:r w:rsidR="001420FF">
        <w:rPr>
          <w:rFonts w:ascii="Times New Roman" w:eastAsia="Calibri" w:hAnsi="Times New Roman" w:cs="Times New Roman"/>
          <w:b/>
          <w:bCs/>
          <w:color w:val="FF0000"/>
          <w:highlight w:val="yellow"/>
          <w:lang w:val="tr-TR"/>
        </w:rPr>
        <w:t xml:space="preserve"> </w:t>
      </w:r>
      <w:r w:rsidR="004C5A80">
        <w:rPr>
          <w:rFonts w:ascii="Times New Roman" w:eastAsia="Calibri" w:hAnsi="Times New Roman" w:cs="Times New Roman"/>
          <w:b/>
          <w:bCs/>
          <w:color w:val="FF0000"/>
          <w:highlight w:val="yellow"/>
          <w:lang w:val="tr-TR"/>
        </w:rPr>
        <w:t xml:space="preserve">Kasım </w:t>
      </w:r>
      <w:r w:rsidRPr="007D3453">
        <w:rPr>
          <w:rFonts w:ascii="Times New Roman" w:eastAsia="Calibri" w:hAnsi="Times New Roman" w:cs="Times New Roman"/>
          <w:b/>
          <w:bCs/>
          <w:color w:val="FF0000"/>
          <w:highlight w:val="yellow"/>
          <w:lang w:val="tr-TR"/>
        </w:rPr>
        <w:t>2</w:t>
      </w:r>
      <w:r w:rsidRPr="002B14CA">
        <w:rPr>
          <w:rFonts w:ascii="Times New Roman" w:eastAsia="Calibri" w:hAnsi="Times New Roman" w:cs="Times New Roman"/>
          <w:b/>
          <w:bCs/>
          <w:color w:val="FF0000"/>
          <w:highlight w:val="yellow"/>
          <w:lang w:val="tr-TR"/>
        </w:rPr>
        <w:t>02</w:t>
      </w:r>
      <w:r w:rsidR="004C5A80" w:rsidRPr="002B14CA">
        <w:rPr>
          <w:rFonts w:ascii="Times New Roman" w:eastAsia="Calibri" w:hAnsi="Times New Roman" w:cs="Times New Roman"/>
          <w:b/>
          <w:bCs/>
          <w:color w:val="FF0000"/>
          <w:highlight w:val="yellow"/>
          <w:lang w:val="tr-TR"/>
        </w:rPr>
        <w:t>2</w:t>
      </w:r>
    </w:p>
    <w:p w14:paraId="7DD0E42E" w14:textId="77777777" w:rsidR="00F27EB3" w:rsidRPr="00F27EB3" w:rsidRDefault="00F27EB3" w:rsidP="00F27EB3">
      <w:pPr>
        <w:jc w:val="both"/>
        <w:rPr>
          <w:rFonts w:ascii="Times New Roman" w:eastAsia="Times New Roman" w:hAnsi="Times New Roman" w:cs="Times New Roman"/>
          <w:b/>
          <w:bCs/>
          <w:color w:val="002060"/>
          <w:lang w:val="tr-TR"/>
        </w:rPr>
      </w:pPr>
      <w:r w:rsidRPr="00F27EB3">
        <w:rPr>
          <w:rFonts w:ascii="Times New Roman" w:eastAsia="Times New Roman" w:hAnsi="Times New Roman" w:cs="Times New Roman"/>
          <w:b/>
          <w:bCs/>
          <w:color w:val="002060"/>
          <w:lang w:val="tr-TR"/>
        </w:rPr>
        <w:t>SEÇİM TAKVİMİ</w:t>
      </w:r>
    </w:p>
    <w:p w14:paraId="51CEC221" w14:textId="77777777" w:rsidR="00F27EB3" w:rsidRPr="00F27EB3" w:rsidRDefault="00F27EB3" w:rsidP="00F27EB3">
      <w:pPr>
        <w:jc w:val="both"/>
        <w:rPr>
          <w:rFonts w:ascii="Times New Roman" w:eastAsia="MS PMincho" w:hAnsi="Times New Roman" w:cs="Times New Roman"/>
          <w:color w:val="002060"/>
          <w:lang w:val="tr-TR"/>
        </w:rPr>
      </w:pPr>
    </w:p>
    <w:p w14:paraId="03FA4AED" w14:textId="77777777" w:rsidR="00F27EB3" w:rsidRPr="00F27EB3" w:rsidRDefault="00F27EB3" w:rsidP="00F27EB3">
      <w:pPr>
        <w:numPr>
          <w:ilvl w:val="0"/>
          <w:numId w:val="12"/>
        </w:numPr>
        <w:spacing w:after="160" w:line="259" w:lineRule="auto"/>
        <w:contextualSpacing/>
        <w:jc w:val="both"/>
        <w:rPr>
          <w:rFonts w:ascii="Times New Roman" w:eastAsia="Times New Roman" w:hAnsi="Times New Roman" w:cs="Times New Roman"/>
          <w:color w:val="000000"/>
          <w:lang w:val="tr-TR"/>
        </w:rPr>
      </w:pPr>
      <w:r w:rsidRPr="00F27EB3">
        <w:rPr>
          <w:rFonts w:ascii="Times New Roman" w:eastAsia="Times New Roman" w:hAnsi="Times New Roman" w:cs="Times New Roman"/>
          <w:color w:val="000000"/>
          <w:lang w:val="tr-TR"/>
        </w:rPr>
        <w:t>Çevrim içi başvuru https://erasmusbasvuru.ua.gov.tr adresinden 09 Kasım 2022-25 Kasım 2022 tarihleri arasında yapılmalıdır. 25 Kasım 2022 günü saat 24:00’da çevrim içi başvuru sistemi kapanacaktır.</w:t>
      </w:r>
    </w:p>
    <w:p w14:paraId="34191EE5" w14:textId="77777777" w:rsidR="00F27EB3" w:rsidRPr="00F27EB3" w:rsidRDefault="00F27EB3" w:rsidP="00F27EB3">
      <w:pPr>
        <w:numPr>
          <w:ilvl w:val="0"/>
          <w:numId w:val="12"/>
        </w:numPr>
        <w:spacing w:after="160" w:line="259" w:lineRule="auto"/>
        <w:contextualSpacing/>
        <w:jc w:val="both"/>
        <w:rPr>
          <w:rFonts w:ascii="Times New Roman" w:eastAsia="Times New Roman" w:hAnsi="Times New Roman" w:cs="Times New Roman"/>
          <w:color w:val="000000"/>
          <w:lang w:val="tr-TR"/>
        </w:rPr>
      </w:pPr>
      <w:r w:rsidRPr="00F27EB3">
        <w:rPr>
          <w:rFonts w:ascii="Times New Roman" w:eastAsia="Times New Roman" w:hAnsi="Times New Roman" w:cs="Times New Roman"/>
          <w:b/>
          <w:color w:val="000000"/>
          <w:lang w:val="tr-TR"/>
        </w:rPr>
        <w:t>Erasmus+ Staj Hareketliliği Tanıtım toplantısı</w:t>
      </w:r>
      <w:r w:rsidRPr="00F27EB3">
        <w:rPr>
          <w:rFonts w:ascii="Times New Roman" w:eastAsia="Times New Roman" w:hAnsi="Times New Roman" w:cs="Times New Roman"/>
          <w:color w:val="000000"/>
          <w:lang w:val="tr-TR"/>
        </w:rPr>
        <w:t xml:space="preserve"> çevrim içi olarak düzenlenecektir. Toplantı takvimi için duyuruları takip ediniz.</w:t>
      </w:r>
    </w:p>
    <w:p w14:paraId="42C304E4" w14:textId="77777777" w:rsidR="00F27EB3" w:rsidRPr="00F27EB3" w:rsidRDefault="00F27EB3" w:rsidP="00F27EB3">
      <w:pPr>
        <w:numPr>
          <w:ilvl w:val="0"/>
          <w:numId w:val="12"/>
        </w:numPr>
        <w:spacing w:after="160" w:line="259" w:lineRule="auto"/>
        <w:contextualSpacing/>
        <w:jc w:val="both"/>
        <w:rPr>
          <w:rFonts w:ascii="Times New Roman" w:eastAsia="Times New Roman" w:hAnsi="Times New Roman" w:cs="Times New Roman"/>
          <w:color w:val="000000"/>
          <w:lang w:val="tr-TR"/>
        </w:rPr>
      </w:pPr>
      <w:r w:rsidRPr="00F27EB3">
        <w:rPr>
          <w:rFonts w:ascii="Times New Roman" w:eastAsia="Times New Roman" w:hAnsi="Times New Roman" w:cs="Times New Roman"/>
          <w:color w:val="000000"/>
          <w:lang w:val="tr-TR"/>
        </w:rPr>
        <w:t xml:space="preserve">Barajı geçen ve Yüksekokul/Fakülte/Enstitü kontenjanlarına giren öğrencilerin </w:t>
      </w:r>
      <w:r w:rsidRPr="00F27EB3">
        <w:rPr>
          <w:rFonts w:ascii="Times New Roman" w:eastAsia="Times New Roman" w:hAnsi="Times New Roman" w:cs="Times New Roman"/>
          <w:b/>
          <w:color w:val="000000"/>
          <w:lang w:val="tr-TR"/>
        </w:rPr>
        <w:t>kabul mektuplarını son teslim tarihi 25 Aralık 2022’di</w:t>
      </w:r>
      <w:r w:rsidRPr="00F27EB3">
        <w:rPr>
          <w:rFonts w:ascii="Times New Roman" w:eastAsia="Times New Roman" w:hAnsi="Times New Roman" w:cs="Times New Roman"/>
          <w:color w:val="000000"/>
          <w:lang w:val="tr-TR"/>
        </w:rPr>
        <w:t>r. Kabul mektubu teslim etmeyen öğrenciler faaliyetten faydalanamaz.</w:t>
      </w:r>
    </w:p>
    <w:p w14:paraId="4E9F8687" w14:textId="77777777" w:rsidR="00F27EB3" w:rsidRPr="00F27EB3" w:rsidRDefault="00F27EB3" w:rsidP="00F27EB3">
      <w:pPr>
        <w:numPr>
          <w:ilvl w:val="0"/>
          <w:numId w:val="12"/>
        </w:numPr>
        <w:spacing w:after="160" w:line="259" w:lineRule="auto"/>
        <w:contextualSpacing/>
        <w:jc w:val="both"/>
        <w:rPr>
          <w:rFonts w:ascii="Times New Roman" w:eastAsia="Calibri" w:hAnsi="Times New Roman" w:cs="Times New Roman"/>
          <w:b/>
          <w:sz w:val="22"/>
          <w:szCs w:val="22"/>
          <w:lang w:val="tr-TR"/>
        </w:rPr>
      </w:pPr>
      <w:r w:rsidRPr="00F27EB3">
        <w:rPr>
          <w:rFonts w:ascii="Times New Roman" w:eastAsia="Times New Roman" w:hAnsi="Times New Roman" w:cs="Times New Roman"/>
          <w:color w:val="000000"/>
          <w:lang w:val="tr-TR"/>
        </w:rPr>
        <w:t xml:space="preserve">Erasmus Dil Sınavına 7 Kasım 2022 tarihinde YDYO tarafından yapılacaktır. </w:t>
      </w:r>
      <w:r w:rsidRPr="00F27EB3">
        <w:rPr>
          <w:rFonts w:ascii="Times New Roman" w:eastAsia="Calibri" w:hAnsi="Times New Roman" w:cs="Times New Roman"/>
          <w:b/>
          <w:sz w:val="22"/>
          <w:szCs w:val="22"/>
          <w:lang w:val="tr-TR"/>
        </w:rPr>
        <w:t>Sınav ile ilgili ayrıntılı bilgi ve başvuru için aşağıdaki link üzerinden yönergeleri takip ediniz.</w:t>
      </w:r>
    </w:p>
    <w:p w14:paraId="58F8D1DE" w14:textId="77777777" w:rsidR="00F27EB3" w:rsidRPr="00F27EB3" w:rsidRDefault="006F3144" w:rsidP="00F27EB3">
      <w:pPr>
        <w:spacing w:after="160" w:line="259" w:lineRule="auto"/>
        <w:ind w:left="708"/>
        <w:jc w:val="both"/>
        <w:rPr>
          <w:rFonts w:ascii="Times New Roman" w:eastAsia="Calibri" w:hAnsi="Times New Roman" w:cs="Times New Roman"/>
          <w:b/>
          <w:sz w:val="22"/>
          <w:szCs w:val="22"/>
          <w:lang w:val="tr-TR"/>
        </w:rPr>
      </w:pPr>
      <w:hyperlink r:id="rId8" w:history="1">
        <w:r w:rsidR="00F27EB3" w:rsidRPr="00F27EB3">
          <w:rPr>
            <w:rFonts w:ascii="Times New Roman" w:eastAsia="Calibri" w:hAnsi="Times New Roman" w:cs="Times New Roman"/>
            <w:color w:val="0563C1"/>
            <w:sz w:val="22"/>
            <w:szCs w:val="22"/>
            <w:u w:val="single"/>
            <w:lang w:val="tr-TR"/>
          </w:rPr>
          <w:t>https://ydyo.gazi.edu.tr/view/announcement/296728?type=1&amp;item=7-kasim-2022-erasmus-yabanci-dil-sinavi-hakkinda</w:t>
        </w:r>
      </w:hyperlink>
    </w:p>
    <w:p w14:paraId="5C980FE8" w14:textId="77777777" w:rsidR="00F27EB3" w:rsidRPr="00F27EB3" w:rsidRDefault="00F27EB3" w:rsidP="00F27EB3">
      <w:pPr>
        <w:spacing w:after="160" w:line="259" w:lineRule="auto"/>
        <w:ind w:left="360"/>
        <w:jc w:val="both"/>
        <w:rPr>
          <w:rFonts w:ascii="Times New Roman" w:eastAsia="Calibri" w:hAnsi="Times New Roman" w:cs="Times New Roman"/>
          <w:b/>
          <w:sz w:val="22"/>
          <w:szCs w:val="22"/>
          <w:lang w:val="tr-TR"/>
        </w:rPr>
      </w:pPr>
      <w:r w:rsidRPr="00F27EB3">
        <w:rPr>
          <w:rFonts w:ascii="Times New Roman" w:eastAsia="MS PMincho" w:hAnsi="Times New Roman" w:cs="Times New Roman"/>
          <w:color w:val="000000"/>
          <w:lang w:val="tr-TR"/>
        </w:rPr>
        <w:sym w:font="Wingdings 2" w:char="F050"/>
      </w:r>
      <w:r w:rsidRPr="00F27EB3">
        <w:rPr>
          <w:rFonts w:ascii="Times New Roman" w:eastAsia="Times New Roman" w:hAnsi="Times New Roman" w:cs="Times New Roman"/>
          <w:color w:val="000000"/>
          <w:lang w:val="tr-TR"/>
        </w:rPr>
        <w:t xml:space="preserve"> Erasmus Dil Sınavına giremeyecek öğrenciler için sağlık raporu dâhil herhangi bir mazeret kabul edilmeyecektir. Sınavın tekrarı olmayacaktır.</w:t>
      </w:r>
    </w:p>
    <w:p w14:paraId="7C8DBD93" w14:textId="6358EE9D" w:rsidR="00F27EB3" w:rsidRPr="00294125" w:rsidRDefault="00F27EB3" w:rsidP="00294125">
      <w:pPr>
        <w:numPr>
          <w:ilvl w:val="0"/>
          <w:numId w:val="12"/>
        </w:numPr>
        <w:spacing w:after="160" w:line="259" w:lineRule="auto"/>
        <w:contextualSpacing/>
        <w:jc w:val="both"/>
        <w:rPr>
          <w:rFonts w:ascii="Times New Roman" w:eastAsia="Times New Roman" w:hAnsi="Times New Roman" w:cs="Times New Roman"/>
          <w:color w:val="000000"/>
          <w:lang w:val="tr-TR"/>
        </w:rPr>
      </w:pPr>
      <w:r w:rsidRPr="00F27EB3">
        <w:rPr>
          <w:rFonts w:ascii="Times New Roman" w:eastAsia="Times New Roman" w:hAnsi="Times New Roman" w:cs="Times New Roman"/>
          <w:color w:val="000000"/>
          <w:lang w:val="tr-TR"/>
        </w:rPr>
        <w:t>Erasmus Staj faaliyetine hibeli olarak hak kazanan öğrencilerin haklarından feragat etmeleri için ayrıca süre tanınacaktır, süre sonuç ilanı ile duyurulacaktır.</w:t>
      </w:r>
    </w:p>
    <w:p w14:paraId="37B51AB3" w14:textId="77777777" w:rsidR="00004FA7" w:rsidRPr="007D3453" w:rsidRDefault="00004FA7" w:rsidP="006B10DB">
      <w:pPr>
        <w:numPr>
          <w:ilvl w:val="0"/>
          <w:numId w:val="8"/>
        </w:numPr>
        <w:spacing w:after="200" w:line="276" w:lineRule="auto"/>
        <w:contextualSpacing/>
        <w:jc w:val="both"/>
        <w:rPr>
          <w:rFonts w:ascii="Times New Roman" w:eastAsia="Calibri" w:hAnsi="Times New Roman" w:cs="Times New Roman"/>
          <w:bCs/>
          <w:lang w:val="tr-TR"/>
        </w:rPr>
      </w:pPr>
      <w:r w:rsidRPr="005C2328">
        <w:rPr>
          <w:rFonts w:ascii="Times New Roman" w:eastAsia="Calibri" w:hAnsi="Times New Roman" w:cs="Times New Roman"/>
          <w:bCs/>
          <w:u w:val="single"/>
          <w:lang w:val="tr-TR"/>
        </w:rPr>
        <w:t>Bu ilana istinaden gerçekleştirilecek öğrenci seçimi ön seçim niteliği taşımaktadır</w:t>
      </w:r>
      <w:r w:rsidRPr="007D3453">
        <w:rPr>
          <w:rFonts w:ascii="Times New Roman" w:eastAsia="Calibri" w:hAnsi="Times New Roman" w:cs="Times New Roman"/>
          <w:bCs/>
          <w:lang w:val="tr-TR"/>
        </w:rPr>
        <w:t>.</w:t>
      </w:r>
    </w:p>
    <w:p w14:paraId="39CE1B45" w14:textId="77777777" w:rsidR="00004FA7" w:rsidRPr="007D3453" w:rsidRDefault="00004FA7" w:rsidP="0056232F">
      <w:pPr>
        <w:numPr>
          <w:ilvl w:val="0"/>
          <w:numId w:val="8"/>
        </w:numPr>
        <w:spacing w:after="200" w:line="276" w:lineRule="auto"/>
        <w:contextualSpacing/>
        <w:jc w:val="both"/>
        <w:rPr>
          <w:rFonts w:ascii="Times New Roman" w:eastAsia="Calibri" w:hAnsi="Times New Roman" w:cs="Times New Roman"/>
          <w:lang w:val="tr-TR"/>
        </w:rPr>
      </w:pPr>
      <w:r w:rsidRPr="007D3453">
        <w:rPr>
          <w:rFonts w:ascii="Times New Roman" w:eastAsia="Calibri" w:hAnsi="Times New Roman" w:cs="Times New Roman"/>
          <w:bCs/>
          <w:lang w:val="tr-TR"/>
        </w:rPr>
        <w:t>İlanda Enstitü/ Fakülte/ Yüksekokula göre belirtilen kontenjanlara giren öğrenciler staj yapacakları kurumdan aldıkları kabul mektuplarını belirtilen şekil ve sürede Erasmus Kurum Koordinatörlüğüne teslim etmeleri durumunda “asil” ve “yedek” olarak değerlendirilecek ve kesin sonuçlar web sayfasından ilan edilecektir.</w:t>
      </w:r>
    </w:p>
    <w:p w14:paraId="32F90287" w14:textId="77777777" w:rsidR="00004FA7" w:rsidRPr="005C2328" w:rsidRDefault="00004FA7">
      <w:pPr>
        <w:numPr>
          <w:ilvl w:val="0"/>
          <w:numId w:val="8"/>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bCs/>
          <w:lang w:val="tr-TR"/>
        </w:rPr>
        <w:t xml:space="preserve">Öğrenciler staj yerlerini kendileri bulacaklarından, staj yeri aramaya en kısa sürede, ön seçim sonuçlarını beklemeden başlamaları önerilir. </w:t>
      </w:r>
    </w:p>
    <w:p w14:paraId="15E2D46E" w14:textId="77777777" w:rsidR="00004FA7" w:rsidRPr="005C2328" w:rsidRDefault="00004FA7">
      <w:pPr>
        <w:numPr>
          <w:ilvl w:val="0"/>
          <w:numId w:val="8"/>
        </w:numPr>
        <w:spacing w:after="200" w:line="276" w:lineRule="auto"/>
        <w:contextualSpacing/>
        <w:jc w:val="both"/>
        <w:rPr>
          <w:rFonts w:ascii="Times New Roman" w:eastAsia="Calibri" w:hAnsi="Times New Roman" w:cs="Times New Roman"/>
          <w:u w:val="single"/>
          <w:lang w:val="tr-TR"/>
        </w:rPr>
      </w:pPr>
      <w:r w:rsidRPr="005C2328">
        <w:rPr>
          <w:rFonts w:ascii="Times New Roman" w:eastAsia="Calibri" w:hAnsi="Times New Roman" w:cs="Times New Roman"/>
          <w:u w:val="single"/>
          <w:lang w:val="tr-TR"/>
        </w:rPr>
        <w:t>Başvuru aşamasında kabul mektubu sunan öğrenciler ek puanla desteklenir.</w:t>
      </w:r>
    </w:p>
    <w:p w14:paraId="39FC3C34" w14:textId="7EDEC605" w:rsidR="00004FA7" w:rsidRPr="005C2328" w:rsidRDefault="00004FA7">
      <w:pPr>
        <w:numPr>
          <w:ilvl w:val="0"/>
          <w:numId w:val="8"/>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bCs/>
          <w:lang w:val="tr-TR"/>
        </w:rPr>
        <w:t>Öğrenciler kay</w:t>
      </w:r>
      <w:r w:rsidR="00E96E7B" w:rsidRPr="005C2328">
        <w:rPr>
          <w:rFonts w:ascii="Times New Roman" w:eastAsia="Calibri" w:hAnsi="Times New Roman" w:cs="Times New Roman"/>
          <w:bCs/>
          <w:lang w:val="tr-TR"/>
        </w:rPr>
        <w:t>ıtlı oldukları Enstitü/Fakülte/</w:t>
      </w:r>
      <w:r w:rsidRPr="005C2328">
        <w:rPr>
          <w:rFonts w:ascii="Times New Roman" w:eastAsia="Calibri" w:hAnsi="Times New Roman" w:cs="Times New Roman"/>
          <w:bCs/>
          <w:lang w:val="tr-TR"/>
        </w:rPr>
        <w:t xml:space="preserve">Yüksekokul kontenjanlarına başvurmalıdır. Kayıtlı olmadıkları programlar üzerinden başvuru yapan öğrencilerin </w:t>
      </w:r>
      <w:r w:rsidRPr="00D5713C">
        <w:rPr>
          <w:rFonts w:ascii="Times New Roman" w:eastAsia="Calibri" w:hAnsi="Times New Roman" w:cs="Times New Roman"/>
          <w:bCs/>
          <w:u w:val="single"/>
          <w:lang w:val="tr-TR"/>
        </w:rPr>
        <w:t>başvuruları geçersiz sayılır</w:t>
      </w:r>
      <w:r w:rsidRPr="005C2328">
        <w:rPr>
          <w:rFonts w:ascii="Times New Roman" w:eastAsia="Calibri" w:hAnsi="Times New Roman" w:cs="Times New Roman"/>
          <w:bCs/>
          <w:lang w:val="tr-TR"/>
        </w:rPr>
        <w:t xml:space="preserve">. Lisansüstü öğrenciler kayıtlı oldukları Enstitü üzerinden başvuru kaydı oluşturmalıdır. Lisansüstü öğrencisi oldukları halde fakülte üzerinden kayıt ve başvuru yapan öğrencilerin başvuruları geçersiz sayılacaktır. </w:t>
      </w:r>
    </w:p>
    <w:p w14:paraId="1C9E723B" w14:textId="77777777" w:rsidR="00004FA7" w:rsidRPr="005C2328" w:rsidRDefault="00004FA7">
      <w:pPr>
        <w:numPr>
          <w:ilvl w:val="0"/>
          <w:numId w:val="8"/>
        </w:numPr>
        <w:spacing w:after="200" w:line="276" w:lineRule="auto"/>
        <w:contextualSpacing/>
        <w:jc w:val="both"/>
        <w:rPr>
          <w:rFonts w:ascii="Times New Roman" w:eastAsia="Calibri" w:hAnsi="Times New Roman" w:cs="Times New Roman"/>
          <w:u w:val="single"/>
          <w:lang w:val="tr-TR"/>
        </w:rPr>
      </w:pPr>
      <w:r w:rsidRPr="005C2328">
        <w:rPr>
          <w:rFonts w:ascii="Times New Roman" w:eastAsia="Calibri" w:hAnsi="Times New Roman" w:cs="Times New Roman"/>
          <w:u w:val="single"/>
          <w:lang w:val="tr-TR"/>
        </w:rPr>
        <w:t>Yükseköğretimde öğrenci hareketliliğine, yükseköğretim kurumlarında örgün eğitime kayıtlı öğrenciler katılabilir. Açık öğretim ve benzeri (uzaktan eğitim) programlarında öğrenim gören öğrenciler faaliyetten yararlanamaz.</w:t>
      </w:r>
    </w:p>
    <w:p w14:paraId="0A05B037" w14:textId="77777777" w:rsidR="0056232F" w:rsidRPr="007D3453" w:rsidRDefault="0056232F" w:rsidP="00C24143">
      <w:pPr>
        <w:spacing w:after="200" w:line="276" w:lineRule="auto"/>
        <w:ind w:left="720"/>
        <w:contextualSpacing/>
        <w:jc w:val="both"/>
        <w:rPr>
          <w:rFonts w:ascii="Times New Roman" w:eastAsia="Calibri" w:hAnsi="Times New Roman" w:cs="Times New Roman"/>
          <w:lang w:val="tr-TR"/>
        </w:rPr>
      </w:pPr>
    </w:p>
    <w:p w14:paraId="277A6483" w14:textId="77777777" w:rsidR="00004FA7" w:rsidRPr="007D3453" w:rsidRDefault="00004FA7" w:rsidP="00004FA7">
      <w:pPr>
        <w:spacing w:after="200" w:line="276" w:lineRule="auto"/>
        <w:jc w:val="both"/>
        <w:rPr>
          <w:rFonts w:ascii="Times New Roman" w:eastAsia="Calibri" w:hAnsi="Times New Roman" w:cs="Times New Roman"/>
          <w:b/>
          <w:u w:val="single"/>
          <w:lang w:val="tr-TR"/>
        </w:rPr>
      </w:pPr>
      <w:r w:rsidRPr="007D3453">
        <w:rPr>
          <w:rFonts w:ascii="Times New Roman" w:eastAsia="Calibri" w:hAnsi="Times New Roman" w:cs="Times New Roman"/>
          <w:b/>
          <w:u w:val="single"/>
          <w:lang w:val="tr-TR"/>
        </w:rPr>
        <w:t>Staj Faaliyeti</w:t>
      </w:r>
    </w:p>
    <w:p w14:paraId="1D6ECB4F" w14:textId="77777777" w:rsidR="00004FA7" w:rsidRPr="007D3453" w:rsidRDefault="00004FA7" w:rsidP="00004FA7">
      <w:pPr>
        <w:numPr>
          <w:ilvl w:val="0"/>
          <w:numId w:val="8"/>
        </w:numPr>
        <w:spacing w:after="200" w:line="276" w:lineRule="auto"/>
        <w:contextualSpacing/>
        <w:jc w:val="both"/>
        <w:rPr>
          <w:rFonts w:ascii="Times New Roman" w:eastAsia="Calibri" w:hAnsi="Times New Roman" w:cs="Times New Roman"/>
          <w:bCs/>
          <w:u w:val="single"/>
          <w:lang w:val="tr-TR"/>
        </w:rPr>
      </w:pPr>
      <w:r w:rsidRPr="007D3453">
        <w:rPr>
          <w:rFonts w:ascii="Times New Roman" w:eastAsia="Calibri" w:hAnsi="Times New Roman" w:cs="Times New Roman"/>
          <w:bCs/>
          <w:lang w:val="tr-TR"/>
        </w:rPr>
        <w:lastRenderedPageBreak/>
        <w:t>Bu hareketlilik faaliyeti, yükseköğretim kurumunda kayıtlı öğrencinin yurt dışındaki bir işletmede staj yapmasıdır. “Staj”, bir yararlanıcının programa katılan başka bir ülkedeki bir işletme veya organizasyon bünyesinde mesleki eğitim alma ve/veya çalışma deneyimi kazanma sürecidir. Staj faaliyeti, belirli bir öğretim programı kapsamında yapılan akademik çalışmalara ilişkin araştırma ödevleri, analiz çalışmaları vd. gibi çalışmalar yapmak üzere kullanılamaz</w:t>
      </w:r>
      <w:r w:rsidRPr="007D3453">
        <w:rPr>
          <w:rFonts w:ascii="Times New Roman" w:eastAsia="Calibri" w:hAnsi="Times New Roman" w:cs="Times New Roman"/>
          <w:b/>
          <w:bCs/>
          <w:lang w:val="tr-TR"/>
        </w:rPr>
        <w:t xml:space="preserve">. </w:t>
      </w:r>
      <w:r w:rsidRPr="007D3453">
        <w:rPr>
          <w:rFonts w:ascii="Times New Roman" w:eastAsia="Calibri" w:hAnsi="Times New Roman" w:cs="Times New Roman"/>
          <w:bCs/>
          <w:lang w:val="tr-TR"/>
        </w:rPr>
        <w:t xml:space="preserve">Staj faaliyeti, öğrencinin öğrencisi olduğu mesleki eğitim alanında </w:t>
      </w:r>
      <w:r w:rsidRPr="00D5713C">
        <w:rPr>
          <w:rFonts w:ascii="Times New Roman" w:eastAsia="Calibri" w:hAnsi="Times New Roman" w:cs="Times New Roman"/>
          <w:bCs/>
          <w:u w:val="single"/>
          <w:lang w:val="tr-TR"/>
        </w:rPr>
        <w:t>uygulamalı iş deneyimi</w:t>
      </w:r>
      <w:r w:rsidRPr="007D3453">
        <w:rPr>
          <w:rFonts w:ascii="Times New Roman" w:eastAsia="Calibri" w:hAnsi="Times New Roman" w:cs="Times New Roman"/>
          <w:bCs/>
          <w:lang w:val="tr-TR"/>
        </w:rPr>
        <w:t xml:space="preserve"> elde etmesidir</w:t>
      </w:r>
      <w:r w:rsidRPr="007D3453">
        <w:rPr>
          <w:rFonts w:ascii="Times New Roman" w:eastAsia="Calibri" w:hAnsi="Times New Roman" w:cs="Times New Roman"/>
          <w:b/>
          <w:bCs/>
          <w:lang w:val="tr-TR"/>
        </w:rPr>
        <w:t>.</w:t>
      </w:r>
      <w:r w:rsidRPr="007D3453">
        <w:rPr>
          <w:rFonts w:ascii="Times New Roman" w:eastAsia="Calibri" w:hAnsi="Times New Roman" w:cs="Times New Roman"/>
          <w:bCs/>
          <w:lang w:val="tr-TR"/>
        </w:rPr>
        <w:t xml:space="preserve"> Staj faaliyetinin, öğrencinin diploma programı için zorunlu olması beklenmez. Ancak staj yapılacak sektör, öğrencinin mevcut mesleki eğitim programı ile ilgili bir sektör olmalıdır. Öğrencilerin kendi bilimsel çalışmalarını tamamlamak veya desteklemek üzere yaptıkları çalışmalar, bilimsel araştırmalar ve projeler staj faaliyeti olarak kabul edilmez. Bu faaliyetlerin staj faaliyeti olabilmesi için, akademik çalışma kapsamında değil, ilgili sektörde ekonomik karşılığı olan mesleki faaliyetler olarak gerçekleştirilmeleri gerekir. Örneğin, ürün geliştirme amaçlı olarak; bir araştırma geliştirme (Ar-Ge) şirketinde veya bir firmanın Ar-Ge biriminde yapılan ya da ekonomik faaliyet gösteren bir firmanın bir yükseköğretim kurumu ya da araştırma merkezine yaptırdığı deneysel çalışmalarda ve araştırmalarda çalışmak staj faaliyeti kapsamında değerlendirilir</w:t>
      </w:r>
      <w:r w:rsidRPr="00C73BA2">
        <w:rPr>
          <w:rFonts w:ascii="Times New Roman" w:eastAsia="Calibri" w:hAnsi="Times New Roman" w:cs="Times New Roman"/>
          <w:bCs/>
          <w:lang w:val="tr-TR"/>
        </w:rPr>
        <w:t>.</w:t>
      </w:r>
    </w:p>
    <w:p w14:paraId="0E254E06" w14:textId="77777777" w:rsidR="00CD7C86" w:rsidRPr="005C2328" w:rsidRDefault="00004FA7" w:rsidP="00CD7C86">
      <w:pPr>
        <w:numPr>
          <w:ilvl w:val="0"/>
          <w:numId w:val="9"/>
        </w:numPr>
        <w:spacing w:after="200" w:line="276" w:lineRule="auto"/>
        <w:contextualSpacing/>
        <w:jc w:val="both"/>
        <w:rPr>
          <w:rFonts w:ascii="Times New Roman" w:eastAsia="Calibri" w:hAnsi="Times New Roman" w:cs="Times New Roman"/>
          <w:u w:val="single"/>
          <w:lang w:val="tr-TR"/>
        </w:rPr>
      </w:pPr>
      <w:r w:rsidRPr="005C2328">
        <w:rPr>
          <w:rFonts w:ascii="Times New Roman" w:eastAsia="Calibri" w:hAnsi="Times New Roman" w:cs="Times New Roman"/>
          <w:u w:val="single"/>
          <w:lang w:val="tr-TR"/>
        </w:rPr>
        <w:t>Lisansüstü eğitim alan ve tez döneminde olan öğrencilerin bir danışman eşliğinde yapacağı, kredi karşılığı olan ancak staj kapsamında olmayan çalışmalar için “Öğrenme Hareketliliği-Öğrenim</w:t>
      </w:r>
      <w:r w:rsidR="00C73BA2" w:rsidRPr="005C2328">
        <w:rPr>
          <w:rFonts w:ascii="Times New Roman" w:eastAsia="Calibri" w:hAnsi="Times New Roman" w:cs="Times New Roman"/>
          <w:u w:val="single"/>
          <w:lang w:val="tr-TR"/>
        </w:rPr>
        <w:t>”</w:t>
      </w:r>
      <w:r w:rsidRPr="005C2328">
        <w:rPr>
          <w:rFonts w:ascii="Times New Roman" w:eastAsia="Calibri" w:hAnsi="Times New Roman" w:cs="Times New Roman"/>
          <w:u w:val="single"/>
          <w:lang w:val="tr-TR"/>
        </w:rPr>
        <w:t xml:space="preserve"> </w:t>
      </w:r>
      <w:r w:rsidR="00C73BA2" w:rsidRPr="005C2328">
        <w:rPr>
          <w:rFonts w:ascii="Times New Roman" w:eastAsia="Calibri" w:hAnsi="Times New Roman" w:cs="Times New Roman"/>
          <w:u w:val="single"/>
          <w:lang w:val="tr-TR"/>
        </w:rPr>
        <w:t>k</w:t>
      </w:r>
      <w:r w:rsidRPr="005C2328">
        <w:rPr>
          <w:rFonts w:ascii="Times New Roman" w:eastAsia="Calibri" w:hAnsi="Times New Roman" w:cs="Times New Roman"/>
          <w:u w:val="single"/>
          <w:lang w:val="tr-TR"/>
        </w:rPr>
        <w:t xml:space="preserve">apsamındaki </w:t>
      </w:r>
      <w:r w:rsidR="00C73BA2" w:rsidRPr="005C2328">
        <w:rPr>
          <w:rFonts w:ascii="Times New Roman" w:eastAsia="Calibri" w:hAnsi="Times New Roman" w:cs="Times New Roman"/>
          <w:u w:val="single"/>
          <w:lang w:val="tr-TR"/>
        </w:rPr>
        <w:t>faaliyete</w:t>
      </w:r>
      <w:r w:rsidRPr="005C2328">
        <w:rPr>
          <w:rFonts w:ascii="Times New Roman" w:eastAsia="Calibri" w:hAnsi="Times New Roman" w:cs="Times New Roman"/>
          <w:u w:val="single"/>
          <w:lang w:val="tr-TR"/>
        </w:rPr>
        <w:t xml:space="preserve"> başvurmaları gerekmektedir.</w:t>
      </w:r>
      <w:r w:rsidR="009A0ACA" w:rsidRPr="005C2328">
        <w:rPr>
          <w:rFonts w:ascii="Times New Roman" w:eastAsia="Calibri" w:hAnsi="Times New Roman" w:cs="Times New Roman"/>
          <w:u w:val="single"/>
          <w:lang w:val="tr-TR"/>
        </w:rPr>
        <w:t xml:space="preserve"> </w:t>
      </w:r>
    </w:p>
    <w:p w14:paraId="56ABB52B" w14:textId="19C9F3FF" w:rsidR="009A0ACA" w:rsidRPr="00CD7C86" w:rsidRDefault="009A0ACA" w:rsidP="00CD7C86">
      <w:pPr>
        <w:numPr>
          <w:ilvl w:val="0"/>
          <w:numId w:val="9"/>
        </w:numPr>
        <w:spacing w:after="200" w:line="276" w:lineRule="auto"/>
        <w:contextualSpacing/>
        <w:jc w:val="both"/>
        <w:rPr>
          <w:rFonts w:ascii="Times New Roman" w:eastAsia="Calibri" w:hAnsi="Times New Roman" w:cs="Times New Roman"/>
          <w:lang w:val="tr-TR"/>
        </w:rPr>
      </w:pPr>
      <w:r w:rsidRPr="00CD7C86">
        <w:rPr>
          <w:rFonts w:ascii="Times New Roman" w:eastAsia="Calibri" w:hAnsi="Times New Roman" w:cs="Times New Roman"/>
          <w:lang w:val="tr-TR"/>
        </w:rPr>
        <w:t>Staj faaliyetinde bulunulacak yurtdışındaki kurumun yükseköğretim kurumu olması halinde,</w:t>
      </w:r>
      <w:r w:rsidR="00CD7C86" w:rsidRPr="00CD7C86">
        <w:rPr>
          <w:rFonts w:ascii="Times New Roman" w:eastAsia="Calibri" w:hAnsi="Times New Roman" w:cs="Times New Roman"/>
          <w:lang w:val="tr-TR"/>
        </w:rPr>
        <w:t xml:space="preserve"> </w:t>
      </w:r>
      <w:r w:rsidRPr="00CD7C86">
        <w:rPr>
          <w:rFonts w:ascii="Times New Roman" w:eastAsia="Calibri" w:hAnsi="Times New Roman" w:cs="Times New Roman"/>
          <w:lang w:val="tr-TR"/>
        </w:rPr>
        <w:t>yapılacak çalışma akademik anlamda bir öğrenme faaliyeti olmayıp ilgili birimlerinde</w:t>
      </w:r>
      <w:r w:rsidR="00CD7C86" w:rsidRPr="00CD7C86">
        <w:rPr>
          <w:rFonts w:ascii="Times New Roman" w:eastAsia="Calibri" w:hAnsi="Times New Roman" w:cs="Times New Roman"/>
          <w:lang w:val="tr-TR"/>
        </w:rPr>
        <w:t xml:space="preserve"> </w:t>
      </w:r>
      <w:r w:rsidRPr="00CD7C86">
        <w:rPr>
          <w:rFonts w:ascii="Times New Roman" w:eastAsia="Calibri" w:hAnsi="Times New Roman" w:cs="Times New Roman"/>
          <w:lang w:val="tr-TR"/>
        </w:rPr>
        <w:t>uygulamalı çalışma deneyimi elde edilmesidir</w:t>
      </w:r>
      <w:r w:rsidR="00D5713C">
        <w:rPr>
          <w:rFonts w:ascii="Times New Roman" w:eastAsia="Calibri" w:hAnsi="Times New Roman" w:cs="Times New Roman"/>
          <w:lang w:val="tr-TR"/>
        </w:rPr>
        <w:t>.</w:t>
      </w:r>
    </w:p>
    <w:p w14:paraId="6F6DFB4E" w14:textId="77777777" w:rsidR="00CD7C86" w:rsidRPr="005C2328" w:rsidRDefault="009A0ACA" w:rsidP="00CD7C86">
      <w:pPr>
        <w:numPr>
          <w:ilvl w:val="0"/>
          <w:numId w:val="9"/>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Aşağıdaki kuruluşlar Erasmus+ kapsamında yükseköğretim staj faaliyeti için uygun değildir:</w:t>
      </w:r>
    </w:p>
    <w:p w14:paraId="2AE5D158" w14:textId="289ECEBD" w:rsidR="009A0ACA" w:rsidRPr="005C2328" w:rsidRDefault="009A0ACA" w:rsidP="00CD7C86">
      <w:pPr>
        <w:spacing w:after="200" w:line="276" w:lineRule="auto"/>
        <w:ind w:left="720"/>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 Avrupa Birliği kurumları ve AB ajansları (bk. https://europa.eu/european-union/abouteu/institutions-bodies_en )</w:t>
      </w:r>
    </w:p>
    <w:p w14:paraId="0629AAA5" w14:textId="0EC8B5E0" w:rsidR="00CD7C86" w:rsidRPr="005C2328" w:rsidRDefault="009A0ACA" w:rsidP="00CD7C86">
      <w:pPr>
        <w:spacing w:after="200" w:line="276" w:lineRule="auto"/>
        <w:ind w:left="720"/>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 AB programlarını yürüten Ulusal Ajans vb. kuruluş</w:t>
      </w:r>
      <w:r w:rsidR="00CD7C86" w:rsidRPr="005C2328">
        <w:rPr>
          <w:rFonts w:ascii="Times New Roman" w:eastAsia="Calibri" w:hAnsi="Times New Roman" w:cs="Times New Roman"/>
          <w:lang w:val="tr-TR"/>
        </w:rPr>
        <w:t>lar.</w:t>
      </w:r>
    </w:p>
    <w:p w14:paraId="78EAE040" w14:textId="77777777" w:rsidR="00004FA7" w:rsidRPr="007D3453" w:rsidRDefault="00004FA7" w:rsidP="00004FA7">
      <w:pPr>
        <w:numPr>
          <w:ilvl w:val="0"/>
          <w:numId w:val="9"/>
        </w:numPr>
        <w:spacing w:after="200" w:line="276" w:lineRule="auto"/>
        <w:contextualSpacing/>
        <w:jc w:val="both"/>
        <w:rPr>
          <w:rFonts w:ascii="Times New Roman" w:eastAsia="Calibri" w:hAnsi="Times New Roman" w:cs="Times New Roman"/>
          <w:b/>
          <w:lang w:val="tr-TR"/>
        </w:rPr>
      </w:pPr>
      <w:r w:rsidRPr="007D3453">
        <w:rPr>
          <w:rFonts w:ascii="Times New Roman" w:eastAsia="Calibri" w:hAnsi="Times New Roman" w:cs="Times New Roman"/>
          <w:lang w:val="tr-TR"/>
        </w:rPr>
        <w:t xml:space="preserve">Faaliyet süresi, her bir öğrenim kademesi için ayrı ayrı geçerli olmak üzere 2 ile 12 ay arasındadır. Staj faaliyeti, öğrenim süresi içerisinde her sınıfta ve öğrenim programlarının son sınıflarındaki öğrenciler mezun olduktan sonraki 12 ay içerisinde gerçekleştirilebilir. Mezuniyet sonrası gerçekleştirilecek staj faaliyetinde öğrencinin başvurusunu mezun olmadan önce (hâlihazırda ön lisans, lisans veya lisansüstü öğrencisiyken) yapmış olması gerekir. </w:t>
      </w:r>
      <w:r w:rsidRPr="005C2328">
        <w:rPr>
          <w:rFonts w:ascii="Times New Roman" w:eastAsia="Calibri" w:hAnsi="Times New Roman" w:cs="Times New Roman"/>
          <w:u w:val="single"/>
          <w:lang w:val="tr-TR"/>
        </w:rPr>
        <w:t>Mezun olmuş öğrenciler başvuruda bulunamaz. Mezuniyet sonrası staj hareketliliği, mezuniyet tarihinden itibaren 12 ay içinde tamamlanmış olmalıdır. Mezuniyet sonrası staj süresi ile öğrencinin aynı kademede gerçekleştirdiği hareketlilik süresi toplamı 12 ayı geçmemelidir.</w:t>
      </w:r>
    </w:p>
    <w:p w14:paraId="65A9FD98" w14:textId="7DAA9868" w:rsidR="00004FA7" w:rsidRPr="007D3453" w:rsidRDefault="00004FA7" w:rsidP="00004FA7">
      <w:pPr>
        <w:numPr>
          <w:ilvl w:val="0"/>
          <w:numId w:val="9"/>
        </w:numPr>
        <w:spacing w:after="200" w:line="276" w:lineRule="auto"/>
        <w:contextualSpacing/>
        <w:jc w:val="both"/>
        <w:rPr>
          <w:rFonts w:ascii="Times New Roman" w:eastAsia="Calibri" w:hAnsi="Times New Roman" w:cs="Times New Roman"/>
          <w:b/>
          <w:lang w:val="tr-TR"/>
        </w:rPr>
      </w:pPr>
      <w:r w:rsidRPr="007D3453">
        <w:rPr>
          <w:rFonts w:ascii="Times New Roman" w:eastAsia="Calibri" w:hAnsi="Times New Roman" w:cs="Times New Roman"/>
          <w:lang w:val="tr-TR"/>
        </w:rPr>
        <w:t xml:space="preserve">Staja ev sahipliği yapacak kuruluşlar; işletmeler, eğitim merkezleri, araştırma merkezleri, ticaret odaları ve birlikleri, okul, vakıf, kâr amacı gütmeyen kuruluşlar, kariyer rehberliği sağlayan kuruluşlar, profesyonel danışma ve rehberlik kuruluşları, yükseköğretim kurumları </w:t>
      </w:r>
      <w:r w:rsidR="00FB1EE1">
        <w:rPr>
          <w:rFonts w:ascii="Times New Roman" w:eastAsia="Calibri" w:hAnsi="Times New Roman" w:cs="Times New Roman"/>
          <w:lang w:val="tr-TR"/>
        </w:rPr>
        <w:t>vb.</w:t>
      </w:r>
      <w:r w:rsidRPr="007D3453">
        <w:rPr>
          <w:rFonts w:ascii="Times New Roman" w:eastAsia="Calibri" w:hAnsi="Times New Roman" w:cs="Times New Roman"/>
          <w:lang w:val="tr-TR"/>
        </w:rPr>
        <w:t xml:space="preserve"> olabilir. Bu çerçevede, uygun bir işletmeden kastedilen; </w:t>
      </w:r>
      <w:r w:rsidRPr="007D3453">
        <w:rPr>
          <w:rFonts w:ascii="Times New Roman" w:eastAsia="Calibri" w:hAnsi="Times New Roman" w:cs="Times New Roman"/>
          <w:lang w:val="tr-TR"/>
        </w:rPr>
        <w:lastRenderedPageBreak/>
        <w:t>büyüklükleri, yasal statüleri ve faaliyet gösterdikleri ekonomik sektör ne olursa olsun, özel veya kamuya ait her tür kurum/kuruluş ile sosyal ekonomi dâhil her tür ekonomik faaliyette bulunan girişimdir. Staj faaliyetinde bulunulacak yurt dışındaki kurumun yükseköğretim kurumu olması halinde, yapılacak çalışma, akademik anlamda bir öğrenme faaliyeti olmayıp ilgili birimlerinde uygulamalı çalışma deneyimi elde edilmesidir.</w:t>
      </w:r>
    </w:p>
    <w:p w14:paraId="2D3A0EA5" w14:textId="497A77C4" w:rsidR="00CD7C86" w:rsidRDefault="00CD7C86" w:rsidP="00004FA7">
      <w:pPr>
        <w:spacing w:after="200" w:line="276" w:lineRule="auto"/>
        <w:jc w:val="both"/>
        <w:rPr>
          <w:rFonts w:ascii="Times New Roman" w:eastAsia="Calibri" w:hAnsi="Times New Roman" w:cs="Times New Roman"/>
          <w:b/>
          <w:u w:val="single"/>
          <w:lang w:val="tr-TR"/>
        </w:rPr>
      </w:pPr>
    </w:p>
    <w:p w14:paraId="4572A448" w14:textId="44F60567" w:rsidR="00004FA7" w:rsidRPr="007D3453" w:rsidRDefault="00004FA7" w:rsidP="00004FA7">
      <w:pPr>
        <w:spacing w:after="200" w:line="276" w:lineRule="auto"/>
        <w:jc w:val="both"/>
        <w:rPr>
          <w:rFonts w:ascii="Times New Roman" w:eastAsia="Calibri" w:hAnsi="Times New Roman" w:cs="Times New Roman"/>
          <w:b/>
          <w:u w:val="single"/>
          <w:lang w:val="tr-TR"/>
        </w:rPr>
      </w:pPr>
      <w:r w:rsidRPr="007D3453">
        <w:rPr>
          <w:rFonts w:ascii="Times New Roman" w:eastAsia="Calibri" w:hAnsi="Times New Roman" w:cs="Times New Roman"/>
          <w:b/>
          <w:u w:val="single"/>
          <w:lang w:val="tr-TR"/>
        </w:rPr>
        <w:t>Faaliyet Süresi:</w:t>
      </w:r>
    </w:p>
    <w:p w14:paraId="7D25CB61" w14:textId="4C01A26C" w:rsidR="00004FA7" w:rsidRPr="00FB1EE1" w:rsidRDefault="00FB1EE1" w:rsidP="00FB1EE1">
      <w:pPr>
        <w:numPr>
          <w:ilvl w:val="0"/>
          <w:numId w:val="1"/>
        </w:numPr>
        <w:spacing w:after="200" w:line="276" w:lineRule="auto"/>
        <w:contextualSpacing/>
        <w:jc w:val="both"/>
        <w:rPr>
          <w:rFonts w:ascii="Times New Roman" w:eastAsia="Calibri" w:hAnsi="Times New Roman" w:cs="Times New Roman"/>
          <w:b/>
          <w:u w:val="single"/>
          <w:lang w:val="tr-TR"/>
        </w:rPr>
      </w:pPr>
      <w:r w:rsidRPr="005C2328">
        <w:rPr>
          <w:rFonts w:ascii="Times New Roman" w:eastAsia="Calibri" w:hAnsi="Times New Roman" w:cs="Times New Roman"/>
          <w:u w:val="single"/>
          <w:lang w:val="tr-TR"/>
        </w:rPr>
        <w:t xml:space="preserve">Staj hareketliliğinde hibe verilecek </w:t>
      </w:r>
      <w:r w:rsidR="00004FA7" w:rsidRPr="005C2328">
        <w:rPr>
          <w:rFonts w:ascii="Times New Roman" w:eastAsia="Calibri" w:hAnsi="Times New Roman" w:cs="Times New Roman"/>
          <w:u w:val="single"/>
          <w:lang w:val="tr-TR"/>
        </w:rPr>
        <w:t>asgari/azami süre 2 tam aydır (62 gün). Bu süreden daha kısa veya daha uzun süren faaliyetlere hibe verilmeyecektir.</w:t>
      </w:r>
      <w:r w:rsidR="00004FA7" w:rsidRPr="00FB1EE1">
        <w:rPr>
          <w:rFonts w:ascii="Times New Roman" w:eastAsia="Calibri" w:hAnsi="Times New Roman" w:cs="Times New Roman"/>
          <w:b/>
          <w:color w:val="FF0000"/>
          <w:lang w:val="tr-TR"/>
        </w:rPr>
        <w:t xml:space="preserve"> </w:t>
      </w:r>
      <w:r w:rsidR="00004FA7" w:rsidRPr="00FB1EE1">
        <w:rPr>
          <w:rFonts w:ascii="Times New Roman" w:eastAsia="Calibri" w:hAnsi="Times New Roman" w:cs="Times New Roman"/>
          <w:lang w:val="tr-TR"/>
        </w:rPr>
        <w:t>Staj hareketliliğinde, staj yapılan işletmenin tatil sebebiyle kapalı olması durumunda stajın kesintiye uğraması söz konusu olabilir. İşletmenin kapalı olduğu süre için hibe ödemesi yapılır. Asgari faaliyet süresinin sağlanabilmesi için staj yapılacak işletmenin kapalı olacağı tarihlerin önceden araştırılması, tatil süresi çıkartıldıktan sonra dahi asgari sürenin sağlandığından emin olunması gerekmektedir. Hafta sonu tatilleri, faaliyet süresinden çıkartılacak tatil süresi değildir.</w:t>
      </w:r>
    </w:p>
    <w:p w14:paraId="2DF84CDD" w14:textId="495861D0" w:rsidR="00004FA7" w:rsidRPr="005C2328" w:rsidRDefault="00004FA7" w:rsidP="00004FA7">
      <w:pPr>
        <w:numPr>
          <w:ilvl w:val="0"/>
          <w:numId w:val="1"/>
        </w:numPr>
        <w:spacing w:after="200" w:line="276" w:lineRule="auto"/>
        <w:contextualSpacing/>
        <w:jc w:val="both"/>
        <w:rPr>
          <w:rFonts w:ascii="Times New Roman" w:eastAsia="Calibri" w:hAnsi="Times New Roman" w:cs="Times New Roman"/>
          <w:u w:val="single"/>
          <w:lang w:val="tr-TR"/>
        </w:rPr>
      </w:pPr>
      <w:r w:rsidRPr="005C2328">
        <w:rPr>
          <w:rFonts w:ascii="Times New Roman" w:eastAsia="Calibri" w:hAnsi="Times New Roman" w:cs="Times New Roman"/>
          <w:u w:val="single"/>
          <w:lang w:val="tr-TR"/>
        </w:rPr>
        <w:t xml:space="preserve">Mücbir </w:t>
      </w:r>
      <w:r w:rsidR="007D3453" w:rsidRPr="005C2328">
        <w:rPr>
          <w:rFonts w:ascii="Times New Roman" w:eastAsia="Calibri" w:hAnsi="Times New Roman" w:cs="Times New Roman"/>
          <w:u w:val="single"/>
          <w:lang w:val="tr-TR"/>
        </w:rPr>
        <w:t>s</w:t>
      </w:r>
      <w:r w:rsidRPr="005C2328">
        <w:rPr>
          <w:rFonts w:ascii="Times New Roman" w:eastAsia="Calibri" w:hAnsi="Times New Roman" w:cs="Times New Roman"/>
          <w:u w:val="single"/>
          <w:lang w:val="tr-TR"/>
        </w:rPr>
        <w:t xml:space="preserve">ebepler </w:t>
      </w:r>
      <w:r w:rsidR="007D3453" w:rsidRPr="005C2328">
        <w:rPr>
          <w:rFonts w:ascii="Times New Roman" w:eastAsia="Calibri" w:hAnsi="Times New Roman" w:cs="Times New Roman"/>
          <w:u w:val="single"/>
          <w:lang w:val="tr-TR"/>
        </w:rPr>
        <w:t>d</w:t>
      </w:r>
      <w:r w:rsidRPr="005C2328">
        <w:rPr>
          <w:rFonts w:ascii="Times New Roman" w:eastAsia="Calibri" w:hAnsi="Times New Roman" w:cs="Times New Roman"/>
          <w:u w:val="single"/>
          <w:lang w:val="tr-TR"/>
        </w:rPr>
        <w:t xml:space="preserve">ışında </w:t>
      </w:r>
      <w:r w:rsidR="007D3453" w:rsidRPr="005C2328">
        <w:rPr>
          <w:rFonts w:ascii="Times New Roman" w:eastAsia="Calibri" w:hAnsi="Times New Roman" w:cs="Times New Roman"/>
          <w:u w:val="single"/>
          <w:lang w:val="tr-TR"/>
        </w:rPr>
        <w:t>a</w:t>
      </w:r>
      <w:r w:rsidRPr="005C2328">
        <w:rPr>
          <w:rFonts w:ascii="Times New Roman" w:eastAsia="Calibri" w:hAnsi="Times New Roman" w:cs="Times New Roman"/>
          <w:u w:val="single"/>
          <w:lang w:val="tr-TR"/>
        </w:rPr>
        <w:t xml:space="preserve">sgari </w:t>
      </w:r>
      <w:r w:rsidR="007D3453" w:rsidRPr="005C2328">
        <w:rPr>
          <w:rFonts w:ascii="Times New Roman" w:eastAsia="Calibri" w:hAnsi="Times New Roman" w:cs="Times New Roman"/>
          <w:u w:val="single"/>
          <w:lang w:val="tr-TR"/>
        </w:rPr>
        <w:t>s</w:t>
      </w:r>
      <w:r w:rsidRPr="005C2328">
        <w:rPr>
          <w:rFonts w:ascii="Times New Roman" w:eastAsia="Calibri" w:hAnsi="Times New Roman" w:cs="Times New Roman"/>
          <w:u w:val="single"/>
          <w:lang w:val="tr-TR"/>
        </w:rPr>
        <w:t xml:space="preserve">üre </w:t>
      </w:r>
      <w:r w:rsidR="007D3453" w:rsidRPr="005C2328">
        <w:rPr>
          <w:rFonts w:ascii="Times New Roman" w:eastAsia="Calibri" w:hAnsi="Times New Roman" w:cs="Times New Roman"/>
          <w:u w:val="single"/>
          <w:lang w:val="tr-TR"/>
        </w:rPr>
        <w:t>t</w:t>
      </w:r>
      <w:r w:rsidRPr="005C2328">
        <w:rPr>
          <w:rFonts w:ascii="Times New Roman" w:eastAsia="Calibri" w:hAnsi="Times New Roman" w:cs="Times New Roman"/>
          <w:u w:val="single"/>
          <w:lang w:val="tr-TR"/>
        </w:rPr>
        <w:t xml:space="preserve">amamlanmadan (62 Gün) </w:t>
      </w:r>
      <w:r w:rsidR="007D3453" w:rsidRPr="005C2328">
        <w:rPr>
          <w:rFonts w:ascii="Times New Roman" w:eastAsia="Calibri" w:hAnsi="Times New Roman" w:cs="Times New Roman"/>
          <w:u w:val="single"/>
          <w:lang w:val="tr-TR"/>
        </w:rPr>
        <w:t>ö</w:t>
      </w:r>
      <w:r w:rsidRPr="005C2328">
        <w:rPr>
          <w:rFonts w:ascii="Times New Roman" w:eastAsia="Calibri" w:hAnsi="Times New Roman" w:cs="Times New Roman"/>
          <w:u w:val="single"/>
          <w:lang w:val="tr-TR"/>
        </w:rPr>
        <w:t xml:space="preserve">ğrencilerin </w:t>
      </w:r>
      <w:r w:rsidR="007D3453" w:rsidRPr="005C2328">
        <w:rPr>
          <w:rFonts w:ascii="Times New Roman" w:eastAsia="Calibri" w:hAnsi="Times New Roman" w:cs="Times New Roman"/>
          <w:u w:val="single"/>
          <w:lang w:val="tr-TR"/>
        </w:rPr>
        <w:t>g</w:t>
      </w:r>
      <w:r w:rsidRPr="005C2328">
        <w:rPr>
          <w:rFonts w:ascii="Times New Roman" w:eastAsia="Calibri" w:hAnsi="Times New Roman" w:cs="Times New Roman"/>
          <w:u w:val="single"/>
          <w:lang w:val="tr-TR"/>
        </w:rPr>
        <w:t xml:space="preserve">eri </w:t>
      </w:r>
      <w:r w:rsidR="007D3453" w:rsidRPr="005C2328">
        <w:rPr>
          <w:rFonts w:ascii="Times New Roman" w:eastAsia="Calibri" w:hAnsi="Times New Roman" w:cs="Times New Roman"/>
          <w:u w:val="single"/>
          <w:lang w:val="tr-TR"/>
        </w:rPr>
        <w:t>d</w:t>
      </w:r>
      <w:r w:rsidRPr="005C2328">
        <w:rPr>
          <w:rFonts w:ascii="Times New Roman" w:eastAsia="Calibri" w:hAnsi="Times New Roman" w:cs="Times New Roman"/>
          <w:u w:val="single"/>
          <w:lang w:val="tr-TR"/>
        </w:rPr>
        <w:t xml:space="preserve">önmesi </w:t>
      </w:r>
      <w:r w:rsidR="007D3453" w:rsidRPr="005C2328">
        <w:rPr>
          <w:rFonts w:ascii="Times New Roman" w:eastAsia="Calibri" w:hAnsi="Times New Roman" w:cs="Times New Roman"/>
          <w:u w:val="single"/>
          <w:lang w:val="tr-TR"/>
        </w:rPr>
        <w:t>h</w:t>
      </w:r>
      <w:r w:rsidRPr="005C2328">
        <w:rPr>
          <w:rFonts w:ascii="Times New Roman" w:eastAsia="Calibri" w:hAnsi="Times New Roman" w:cs="Times New Roman"/>
          <w:u w:val="single"/>
          <w:lang w:val="tr-TR"/>
        </w:rPr>
        <w:t xml:space="preserve">alinde, </w:t>
      </w:r>
      <w:r w:rsidR="007D3453" w:rsidRPr="005C2328">
        <w:rPr>
          <w:rFonts w:ascii="Times New Roman" w:eastAsia="Calibri" w:hAnsi="Times New Roman" w:cs="Times New Roman"/>
          <w:u w:val="single"/>
          <w:lang w:val="tr-TR"/>
        </w:rPr>
        <w:t>f</w:t>
      </w:r>
      <w:r w:rsidRPr="005C2328">
        <w:rPr>
          <w:rFonts w:ascii="Times New Roman" w:eastAsia="Calibri" w:hAnsi="Times New Roman" w:cs="Times New Roman"/>
          <w:u w:val="single"/>
          <w:lang w:val="tr-TR"/>
        </w:rPr>
        <w:t xml:space="preserve">aaliyet </w:t>
      </w:r>
      <w:r w:rsidR="007D3453" w:rsidRPr="005C2328">
        <w:rPr>
          <w:rFonts w:ascii="Times New Roman" w:eastAsia="Calibri" w:hAnsi="Times New Roman" w:cs="Times New Roman"/>
          <w:u w:val="single"/>
          <w:lang w:val="tr-TR"/>
        </w:rPr>
        <w:t>k</w:t>
      </w:r>
      <w:r w:rsidRPr="005C2328">
        <w:rPr>
          <w:rFonts w:ascii="Times New Roman" w:eastAsia="Calibri" w:hAnsi="Times New Roman" w:cs="Times New Roman"/>
          <w:u w:val="single"/>
          <w:lang w:val="tr-TR"/>
        </w:rPr>
        <w:t xml:space="preserve">abul </w:t>
      </w:r>
      <w:r w:rsidR="007D3453" w:rsidRPr="005C2328">
        <w:rPr>
          <w:rFonts w:ascii="Times New Roman" w:eastAsia="Calibri" w:hAnsi="Times New Roman" w:cs="Times New Roman"/>
          <w:u w:val="single"/>
          <w:lang w:val="tr-TR"/>
        </w:rPr>
        <w:t>e</w:t>
      </w:r>
      <w:r w:rsidRPr="005C2328">
        <w:rPr>
          <w:rFonts w:ascii="Times New Roman" w:eastAsia="Calibri" w:hAnsi="Times New Roman" w:cs="Times New Roman"/>
          <w:u w:val="single"/>
          <w:lang w:val="tr-TR"/>
        </w:rPr>
        <w:t xml:space="preserve">dilmez </w:t>
      </w:r>
      <w:r w:rsidR="007D3453" w:rsidRPr="005C2328">
        <w:rPr>
          <w:rFonts w:ascii="Times New Roman" w:eastAsia="Calibri" w:hAnsi="Times New Roman" w:cs="Times New Roman"/>
          <w:u w:val="single"/>
          <w:lang w:val="tr-TR"/>
        </w:rPr>
        <w:t>v</w:t>
      </w:r>
      <w:r w:rsidRPr="005C2328">
        <w:rPr>
          <w:rFonts w:ascii="Times New Roman" w:eastAsia="Calibri" w:hAnsi="Times New Roman" w:cs="Times New Roman"/>
          <w:u w:val="single"/>
          <w:lang w:val="tr-TR"/>
        </w:rPr>
        <w:t xml:space="preserve">e </w:t>
      </w:r>
      <w:r w:rsidR="007D3453" w:rsidRPr="005C2328">
        <w:rPr>
          <w:rFonts w:ascii="Times New Roman" w:eastAsia="Calibri" w:hAnsi="Times New Roman" w:cs="Times New Roman"/>
          <w:u w:val="single"/>
          <w:lang w:val="tr-TR"/>
        </w:rPr>
        <w:t>h</w:t>
      </w:r>
      <w:r w:rsidRPr="005C2328">
        <w:rPr>
          <w:rFonts w:ascii="Times New Roman" w:eastAsia="Calibri" w:hAnsi="Times New Roman" w:cs="Times New Roman"/>
          <w:u w:val="single"/>
          <w:lang w:val="tr-TR"/>
        </w:rPr>
        <w:t xml:space="preserve">ibe </w:t>
      </w:r>
      <w:r w:rsidR="007D3453" w:rsidRPr="005C2328">
        <w:rPr>
          <w:rFonts w:ascii="Times New Roman" w:eastAsia="Calibri" w:hAnsi="Times New Roman" w:cs="Times New Roman"/>
          <w:u w:val="single"/>
          <w:lang w:val="tr-TR"/>
        </w:rPr>
        <w:t>ö</w:t>
      </w:r>
      <w:r w:rsidRPr="005C2328">
        <w:rPr>
          <w:rFonts w:ascii="Times New Roman" w:eastAsia="Calibri" w:hAnsi="Times New Roman" w:cs="Times New Roman"/>
          <w:u w:val="single"/>
          <w:lang w:val="tr-TR"/>
        </w:rPr>
        <w:t>denmez.</w:t>
      </w:r>
    </w:p>
    <w:p w14:paraId="12CEFECB" w14:textId="352CEAF8" w:rsidR="005C2328" w:rsidRPr="005C2328" w:rsidRDefault="00004FA7" w:rsidP="00004FA7">
      <w:pPr>
        <w:numPr>
          <w:ilvl w:val="0"/>
          <w:numId w:val="1"/>
        </w:numPr>
        <w:spacing w:after="200" w:line="276" w:lineRule="auto"/>
        <w:contextualSpacing/>
        <w:jc w:val="both"/>
        <w:rPr>
          <w:rFonts w:ascii="Times New Roman" w:eastAsia="Calibri" w:hAnsi="Times New Roman" w:cs="Times New Roman"/>
          <w:b/>
          <w:color w:val="000000"/>
          <w:lang w:val="tr-TR"/>
        </w:rPr>
      </w:pPr>
      <w:r w:rsidRPr="007D3453">
        <w:rPr>
          <w:rFonts w:ascii="Times New Roman" w:eastAsia="Calibri" w:hAnsi="Times New Roman" w:cs="Times New Roman"/>
          <w:color w:val="000000"/>
          <w:lang w:val="tr-TR"/>
        </w:rPr>
        <w:t xml:space="preserve">Mücbir </w:t>
      </w:r>
      <w:r w:rsidR="005C2328">
        <w:rPr>
          <w:rFonts w:ascii="Times New Roman" w:eastAsia="Calibri" w:hAnsi="Times New Roman" w:cs="Times New Roman"/>
          <w:color w:val="000000"/>
          <w:lang w:val="tr-TR"/>
        </w:rPr>
        <w:t>Sebep; t</w:t>
      </w:r>
      <w:r w:rsidR="005C2328" w:rsidRPr="007D3453">
        <w:rPr>
          <w:rFonts w:ascii="Times New Roman" w:eastAsia="Calibri" w:hAnsi="Times New Roman" w:cs="Times New Roman"/>
          <w:color w:val="000000"/>
          <w:lang w:val="tr-TR"/>
        </w:rPr>
        <w:t>araflardan</w:t>
      </w:r>
      <w:r w:rsidR="005C2328">
        <w:rPr>
          <w:rFonts w:ascii="Times New Roman" w:eastAsia="Calibri" w:hAnsi="Times New Roman" w:cs="Times New Roman"/>
          <w:color w:val="000000"/>
          <w:lang w:val="tr-TR"/>
        </w:rPr>
        <w:t xml:space="preserve"> birinin</w:t>
      </w:r>
      <w:r w:rsidRPr="007D3453">
        <w:rPr>
          <w:rFonts w:ascii="Times New Roman" w:eastAsia="Calibri" w:hAnsi="Times New Roman" w:cs="Times New Roman"/>
          <w:color w:val="000000"/>
          <w:lang w:val="tr-TR"/>
        </w:rPr>
        <w:t xml:space="preserve"> sözleşmeden doğan herhangi bir yükümlülüğünü yerine getirmesine engel olan</w:t>
      </w:r>
      <w:r w:rsidR="00241832">
        <w:rPr>
          <w:rFonts w:ascii="Times New Roman" w:eastAsia="Calibri" w:hAnsi="Times New Roman" w:cs="Times New Roman"/>
          <w:color w:val="000000"/>
          <w:lang w:val="tr-TR"/>
        </w:rPr>
        <w:t>,</w:t>
      </w:r>
      <w:r w:rsidRPr="007D3453">
        <w:rPr>
          <w:rFonts w:ascii="Times New Roman" w:eastAsia="Calibri" w:hAnsi="Times New Roman" w:cs="Times New Roman"/>
          <w:color w:val="000000"/>
          <w:lang w:val="tr-TR"/>
        </w:rPr>
        <w:t xml:space="preserve"> tarafların, bağlı kuruluşlarının veya uygulamada görev alan üçüncü tarafların hata veya ihmalinden kaynaklanmayan ve gösterilen tüm özen ve dikkate rağmen kaçınılmaz olan</w:t>
      </w:r>
      <w:r w:rsidR="00241832">
        <w:rPr>
          <w:rFonts w:ascii="Times New Roman" w:eastAsia="Calibri" w:hAnsi="Times New Roman" w:cs="Times New Roman"/>
          <w:color w:val="000000"/>
          <w:lang w:val="tr-TR"/>
        </w:rPr>
        <w:t xml:space="preserve">, </w:t>
      </w:r>
      <w:r w:rsidRPr="007D3453">
        <w:rPr>
          <w:rFonts w:ascii="Times New Roman" w:eastAsia="Calibri" w:hAnsi="Times New Roman" w:cs="Times New Roman"/>
          <w:color w:val="000000"/>
          <w:lang w:val="tr-TR"/>
        </w:rPr>
        <w:t>önceden tahmin edilemeyen, tarafların kontrolünün dışındaki istisnai herhangi bir durum veya olay anlamına gelir</w:t>
      </w:r>
      <w:r w:rsidRPr="007D3453">
        <w:rPr>
          <w:rFonts w:ascii="Times New Roman" w:eastAsia="Calibri" w:hAnsi="Times New Roman" w:cs="Times New Roman"/>
          <w:b/>
          <w:color w:val="000000"/>
          <w:lang w:val="tr-TR"/>
        </w:rPr>
        <w:t>.</w:t>
      </w:r>
    </w:p>
    <w:p w14:paraId="4A179333" w14:textId="70694D7F" w:rsidR="00C24143" w:rsidRPr="005C2328" w:rsidRDefault="00004FA7" w:rsidP="00004FA7">
      <w:pPr>
        <w:numPr>
          <w:ilvl w:val="0"/>
          <w:numId w:val="1"/>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 xml:space="preserve">Bir hizmetin sunulmaması, </w:t>
      </w:r>
      <w:r w:rsidR="005C2328" w:rsidRPr="005C2328">
        <w:rPr>
          <w:rFonts w:ascii="Times New Roman" w:eastAsia="Calibri" w:hAnsi="Times New Roman" w:cs="Times New Roman"/>
          <w:lang w:val="tr-TR"/>
        </w:rPr>
        <w:t>donanım</w:t>
      </w:r>
      <w:r w:rsidRPr="005C2328">
        <w:rPr>
          <w:rFonts w:ascii="Times New Roman" w:eastAsia="Calibri" w:hAnsi="Times New Roman" w:cs="Times New Roman"/>
          <w:lang w:val="tr-TR"/>
        </w:rPr>
        <w:t xml:space="preserve"> veya malzemelerdeki kusurlar veya bunların zamanında hazır edilmemesi, doğrudan bir mücbir sebepten ve ayrıca işgücü anlaşmazlığı, grev veya mali sıkıntılardan kaynaklanmadığı müddetçe, mücbir sebep olarak öne sürülemez.</w:t>
      </w:r>
    </w:p>
    <w:p w14:paraId="66D001E3" w14:textId="27360BF8" w:rsidR="00004FA7" w:rsidRPr="00C24143" w:rsidRDefault="00004FA7" w:rsidP="00C24143">
      <w:pPr>
        <w:spacing w:after="200" w:line="276" w:lineRule="auto"/>
        <w:contextualSpacing/>
        <w:jc w:val="both"/>
        <w:rPr>
          <w:rFonts w:ascii="Times New Roman" w:eastAsia="Calibri" w:hAnsi="Times New Roman" w:cs="Times New Roman"/>
          <w:b/>
          <w:color w:val="000000"/>
          <w:lang w:val="tr-TR"/>
        </w:rPr>
      </w:pPr>
      <w:r w:rsidRPr="00C24143">
        <w:rPr>
          <w:rFonts w:ascii="Times New Roman" w:eastAsia="Calibri" w:hAnsi="Times New Roman" w:cs="Times New Roman"/>
          <w:b/>
          <w:u w:val="single"/>
          <w:lang w:val="tr-TR"/>
        </w:rPr>
        <w:t>Tanınma:</w:t>
      </w:r>
    </w:p>
    <w:p w14:paraId="54E53D8D" w14:textId="77777777" w:rsidR="00004FA7" w:rsidRPr="007D3453" w:rsidRDefault="00004FA7" w:rsidP="00004FA7">
      <w:pPr>
        <w:numPr>
          <w:ilvl w:val="0"/>
          <w:numId w:val="2"/>
        </w:numPr>
        <w:spacing w:after="200" w:line="276" w:lineRule="auto"/>
        <w:contextualSpacing/>
        <w:jc w:val="both"/>
        <w:rPr>
          <w:rFonts w:ascii="Times New Roman" w:eastAsia="Calibri" w:hAnsi="Times New Roman" w:cs="Times New Roman"/>
          <w:lang w:val="tr-TR"/>
        </w:rPr>
      </w:pPr>
      <w:r w:rsidRPr="007D3453">
        <w:rPr>
          <w:rFonts w:ascii="Times New Roman" w:eastAsia="Calibri" w:hAnsi="Times New Roman" w:cs="Times New Roman"/>
          <w:lang w:val="tr-TR"/>
        </w:rPr>
        <w:t>Staj faaliyeti, stajın müfredatın zorunlu parçası olduğu durumda, zorunlu staj yerine tanınır.</w:t>
      </w:r>
    </w:p>
    <w:p w14:paraId="79772D20" w14:textId="75C0D429" w:rsidR="00004FA7" w:rsidRPr="007D3453" w:rsidRDefault="00004FA7" w:rsidP="00004FA7">
      <w:pPr>
        <w:numPr>
          <w:ilvl w:val="0"/>
          <w:numId w:val="2"/>
        </w:numPr>
        <w:spacing w:after="200" w:line="276" w:lineRule="auto"/>
        <w:contextualSpacing/>
        <w:jc w:val="both"/>
        <w:rPr>
          <w:rFonts w:ascii="Times New Roman" w:eastAsia="Calibri" w:hAnsi="Times New Roman" w:cs="Times New Roman"/>
          <w:lang w:val="tr-TR"/>
        </w:rPr>
      </w:pPr>
      <w:r w:rsidRPr="007D3453">
        <w:rPr>
          <w:rFonts w:ascii="Times New Roman" w:eastAsia="Calibri" w:hAnsi="Times New Roman" w:cs="Times New Roman"/>
          <w:lang w:val="tr-TR"/>
        </w:rPr>
        <w:t xml:space="preserve"> Stajın zorunlu olmadığı durumda ise; Erasmus staj faaliyeti seçmeli ders olarak, AKTS kredisi verilerek tanınabilir, öğrencinin transkripti ve diploma ekinde gösterilir</w:t>
      </w:r>
      <w:r w:rsidR="00FB1EE1">
        <w:rPr>
          <w:rFonts w:ascii="Times New Roman" w:eastAsia="Calibri" w:hAnsi="Times New Roman" w:cs="Times New Roman"/>
          <w:lang w:val="tr-TR"/>
        </w:rPr>
        <w:t>.</w:t>
      </w:r>
    </w:p>
    <w:p w14:paraId="51F23864" w14:textId="77777777" w:rsidR="00004FA7" w:rsidRPr="007D3453" w:rsidRDefault="00004FA7" w:rsidP="00004FA7">
      <w:pPr>
        <w:spacing w:after="200" w:line="276" w:lineRule="auto"/>
        <w:rPr>
          <w:rFonts w:ascii="Times New Roman" w:eastAsia="Calibri" w:hAnsi="Times New Roman" w:cs="Times New Roman"/>
          <w:u w:val="single"/>
          <w:lang w:val="tr-TR"/>
        </w:rPr>
      </w:pPr>
      <w:r w:rsidRPr="007D3453">
        <w:rPr>
          <w:rFonts w:ascii="Times New Roman" w:eastAsia="Calibri" w:hAnsi="Times New Roman" w:cs="Times New Roman"/>
          <w:b/>
          <w:bCs/>
          <w:u w:val="single"/>
          <w:lang w:val="tr-TR"/>
        </w:rPr>
        <w:t>Başvuru Koşulları:</w:t>
      </w:r>
    </w:p>
    <w:p w14:paraId="546A452C" w14:textId="44E25446" w:rsidR="00004FA7" w:rsidRPr="007D3453" w:rsidRDefault="00004FA7" w:rsidP="00004FA7">
      <w:pPr>
        <w:numPr>
          <w:ilvl w:val="0"/>
          <w:numId w:val="11"/>
        </w:numPr>
        <w:spacing w:after="200" w:line="276" w:lineRule="auto"/>
        <w:contextualSpacing/>
        <w:jc w:val="both"/>
        <w:rPr>
          <w:rFonts w:ascii="Times New Roman" w:eastAsia="Calibri" w:hAnsi="Times New Roman" w:cs="Times New Roman"/>
          <w:u w:val="single"/>
          <w:lang w:val="tr-TR"/>
        </w:rPr>
      </w:pPr>
      <w:r w:rsidRPr="007D3453">
        <w:rPr>
          <w:rFonts w:ascii="Times New Roman" w:eastAsia="Calibri" w:hAnsi="Times New Roman" w:cs="Times New Roman"/>
          <w:lang w:val="tr-TR"/>
        </w:rPr>
        <w:t>Öğrencinin yükseköğretim kurumu bünyesinde, örgün eğitim kademelerinin herhangi birinde (</w:t>
      </w:r>
      <w:r w:rsidR="003564B0">
        <w:rPr>
          <w:rFonts w:ascii="Times New Roman" w:eastAsia="Calibri" w:hAnsi="Times New Roman" w:cs="Times New Roman"/>
          <w:lang w:val="tr-TR"/>
        </w:rPr>
        <w:t>önlisans, lisans, y.lisa</w:t>
      </w:r>
      <w:r w:rsidR="001A0013">
        <w:rPr>
          <w:rFonts w:ascii="Times New Roman" w:eastAsia="Calibri" w:hAnsi="Times New Roman" w:cs="Times New Roman"/>
          <w:lang w:val="tr-TR"/>
        </w:rPr>
        <w:t>ns</w:t>
      </w:r>
      <w:r w:rsidRPr="007D3453">
        <w:rPr>
          <w:rFonts w:ascii="Times New Roman" w:eastAsia="Calibri" w:hAnsi="Times New Roman" w:cs="Times New Roman"/>
          <w:lang w:val="tr-TR"/>
        </w:rPr>
        <w:t xml:space="preserve"> veya </w:t>
      </w:r>
      <w:r w:rsidR="001A0013">
        <w:rPr>
          <w:rFonts w:ascii="Times New Roman" w:eastAsia="Calibri" w:hAnsi="Times New Roman" w:cs="Times New Roman"/>
          <w:lang w:val="tr-TR"/>
        </w:rPr>
        <w:t>doktora</w:t>
      </w:r>
      <w:r w:rsidRPr="007D3453">
        <w:rPr>
          <w:rFonts w:ascii="Times New Roman" w:eastAsia="Calibri" w:hAnsi="Times New Roman" w:cs="Times New Roman"/>
          <w:lang w:val="tr-TR"/>
        </w:rPr>
        <w:t>) Gazi Üniversitesi’nde bir yükseköğretim programına kayıtlı olması,</w:t>
      </w:r>
    </w:p>
    <w:p w14:paraId="3370729C" w14:textId="09123E83" w:rsidR="00D5713C" w:rsidRPr="00D5713C" w:rsidRDefault="00004FA7" w:rsidP="00004FA7">
      <w:pPr>
        <w:numPr>
          <w:ilvl w:val="0"/>
          <w:numId w:val="11"/>
        </w:numPr>
        <w:spacing w:after="200" w:line="276" w:lineRule="auto"/>
        <w:contextualSpacing/>
        <w:jc w:val="both"/>
        <w:rPr>
          <w:rFonts w:ascii="Times New Roman" w:eastAsia="Calibri" w:hAnsi="Times New Roman" w:cs="Times New Roman"/>
          <w:u w:val="single"/>
          <w:lang w:val="tr-TR"/>
        </w:rPr>
      </w:pPr>
      <w:r w:rsidRPr="007D3453">
        <w:rPr>
          <w:rFonts w:ascii="Times New Roman" w:eastAsia="Calibri" w:hAnsi="Times New Roman" w:cs="Times New Roman"/>
          <w:lang w:val="tr-TR"/>
        </w:rPr>
        <w:t xml:space="preserve">a) </w:t>
      </w:r>
      <w:r w:rsidR="001A0013">
        <w:rPr>
          <w:rFonts w:ascii="Times New Roman" w:eastAsia="Calibri" w:hAnsi="Times New Roman" w:cs="Times New Roman"/>
          <w:lang w:val="tr-TR"/>
        </w:rPr>
        <w:t xml:space="preserve">Ön lisans/ </w:t>
      </w:r>
      <w:r w:rsidRPr="007D3453">
        <w:rPr>
          <w:rFonts w:ascii="Times New Roman" w:eastAsia="Calibri" w:hAnsi="Times New Roman" w:cs="Times New Roman"/>
          <w:lang w:val="tr-TR"/>
        </w:rPr>
        <w:t xml:space="preserve">Lisans öğrencilerinin (son genel not ortalaması)  </w:t>
      </w:r>
      <w:r w:rsidRPr="007D3453">
        <w:rPr>
          <w:rFonts w:ascii="Times New Roman" w:eastAsia="Calibri" w:hAnsi="Times New Roman" w:cs="Times New Roman"/>
          <w:b/>
          <w:lang w:val="tr-TR"/>
        </w:rPr>
        <w:t xml:space="preserve">akademik not ortalamasının en az 2.20/4.00 </w:t>
      </w:r>
      <w:r w:rsidRPr="007D3453">
        <w:rPr>
          <w:rFonts w:ascii="Times New Roman" w:eastAsia="Calibri" w:hAnsi="Times New Roman" w:cs="Times New Roman"/>
          <w:lang w:val="tr-TR"/>
        </w:rPr>
        <w:t xml:space="preserve">olması,  </w:t>
      </w:r>
    </w:p>
    <w:p w14:paraId="0BEC7D0F" w14:textId="73A24650" w:rsidR="00004FA7" w:rsidRPr="007D3453" w:rsidRDefault="00004FA7" w:rsidP="00D5713C">
      <w:pPr>
        <w:spacing w:after="200" w:line="276" w:lineRule="auto"/>
        <w:ind w:left="720"/>
        <w:contextualSpacing/>
        <w:jc w:val="both"/>
        <w:rPr>
          <w:rFonts w:ascii="Times New Roman" w:eastAsia="Calibri" w:hAnsi="Times New Roman" w:cs="Times New Roman"/>
          <w:u w:val="single"/>
          <w:lang w:val="tr-TR"/>
        </w:rPr>
      </w:pPr>
      <w:r w:rsidRPr="007D3453">
        <w:rPr>
          <w:rFonts w:ascii="Times New Roman" w:eastAsia="Calibri" w:hAnsi="Times New Roman" w:cs="Times New Roman"/>
          <w:lang w:val="tr-TR"/>
        </w:rPr>
        <w:t xml:space="preserve">b) Yüksek lisans ve doktora öğrencilerinin (son genel not ortalaması)   akademik not ortalamasının </w:t>
      </w:r>
      <w:r w:rsidRPr="007D3453">
        <w:rPr>
          <w:rFonts w:ascii="Times New Roman" w:eastAsia="Calibri" w:hAnsi="Times New Roman" w:cs="Times New Roman"/>
          <w:b/>
          <w:lang w:val="tr-TR"/>
        </w:rPr>
        <w:t>en az 2.50/4.00 olması,</w:t>
      </w:r>
    </w:p>
    <w:p w14:paraId="0A865449" w14:textId="77777777" w:rsidR="00004FA7" w:rsidRPr="007D3453" w:rsidRDefault="00004FA7" w:rsidP="00004FA7">
      <w:pPr>
        <w:numPr>
          <w:ilvl w:val="0"/>
          <w:numId w:val="11"/>
        </w:numPr>
        <w:spacing w:after="200" w:line="276" w:lineRule="auto"/>
        <w:contextualSpacing/>
        <w:jc w:val="both"/>
        <w:rPr>
          <w:rFonts w:ascii="Times New Roman" w:eastAsia="Calibri" w:hAnsi="Times New Roman" w:cs="Times New Roman"/>
          <w:u w:val="single"/>
          <w:lang w:val="tr-TR"/>
        </w:rPr>
      </w:pPr>
      <w:r w:rsidRPr="007D3453">
        <w:rPr>
          <w:rFonts w:ascii="Times New Roman" w:eastAsia="Calibri" w:hAnsi="Times New Roman" w:cs="Times New Roman"/>
          <w:lang w:val="tr-TR"/>
        </w:rPr>
        <w:lastRenderedPageBreak/>
        <w:t xml:space="preserve">Mevcut öğrenim kademesi içerisinde Erasmus+ ve Hayat Boyu Öğrenme (LLP) döneminde yükseköğretim hareketliliği faaliyetlerinden yararlanmışsa </w:t>
      </w:r>
      <w:r w:rsidRPr="007D3453">
        <w:rPr>
          <w:rFonts w:ascii="Times New Roman" w:eastAsia="Calibri" w:hAnsi="Times New Roman" w:cs="Times New Roman"/>
          <w:b/>
          <w:lang w:val="tr-TR"/>
        </w:rPr>
        <w:t>yeni faaliyetle beraber toplam sürenin 12 ayı geçmemesi gerekir.</w:t>
      </w:r>
    </w:p>
    <w:p w14:paraId="5E5C31F6" w14:textId="35658A0A" w:rsidR="00004FA7" w:rsidRPr="007D3453" w:rsidRDefault="00004FA7" w:rsidP="00004FA7">
      <w:pPr>
        <w:numPr>
          <w:ilvl w:val="0"/>
          <w:numId w:val="11"/>
        </w:numPr>
        <w:spacing w:after="200" w:line="276" w:lineRule="auto"/>
        <w:contextualSpacing/>
        <w:jc w:val="both"/>
        <w:rPr>
          <w:rFonts w:ascii="Times New Roman" w:eastAsia="Calibri" w:hAnsi="Times New Roman" w:cs="Times New Roman"/>
          <w:lang w:val="tr-TR"/>
        </w:rPr>
      </w:pPr>
      <w:r w:rsidRPr="007D3453">
        <w:rPr>
          <w:rFonts w:ascii="Times New Roman" w:eastAsia="Calibri" w:hAnsi="Times New Roman" w:cs="Times New Roman"/>
          <w:lang w:val="tr-TR"/>
        </w:rPr>
        <w:t xml:space="preserve">Tıp ve Diş Hekimliği Uzmanlık Öğrencilerinin başvurularında akademik not ortalaması yerine </w:t>
      </w:r>
      <w:r w:rsidRPr="00227ED4">
        <w:rPr>
          <w:rFonts w:ascii="Times New Roman" w:eastAsia="Calibri" w:hAnsi="Times New Roman" w:cs="Times New Roman"/>
          <w:b/>
          <w:lang w:val="tr-TR"/>
        </w:rPr>
        <w:t>TUS/DUS</w:t>
      </w:r>
      <w:r w:rsidRPr="007D3453">
        <w:rPr>
          <w:rFonts w:ascii="Times New Roman" w:eastAsia="Calibri" w:hAnsi="Times New Roman" w:cs="Times New Roman"/>
          <w:lang w:val="tr-TR"/>
        </w:rPr>
        <w:t xml:space="preserve"> sınav sonucu değerlendirmeye alınır. </w:t>
      </w:r>
    </w:p>
    <w:p w14:paraId="136D6200" w14:textId="77777777" w:rsidR="0056232F" w:rsidRPr="007D3453" w:rsidRDefault="0056232F" w:rsidP="00C24143">
      <w:pPr>
        <w:spacing w:after="200" w:line="276" w:lineRule="auto"/>
        <w:ind w:left="720"/>
        <w:contextualSpacing/>
        <w:jc w:val="both"/>
        <w:rPr>
          <w:rFonts w:ascii="Times New Roman" w:eastAsia="Calibri" w:hAnsi="Times New Roman" w:cs="Times New Roman"/>
          <w:lang w:val="tr-TR"/>
        </w:rPr>
      </w:pPr>
    </w:p>
    <w:p w14:paraId="11F5821D" w14:textId="77777777" w:rsidR="00004FA7" w:rsidRPr="007D3453" w:rsidRDefault="00004FA7" w:rsidP="00004FA7">
      <w:pPr>
        <w:spacing w:after="200" w:line="276" w:lineRule="auto"/>
        <w:jc w:val="both"/>
        <w:rPr>
          <w:rFonts w:ascii="Times New Roman" w:eastAsia="Calibri" w:hAnsi="Times New Roman" w:cs="Times New Roman"/>
          <w:b/>
          <w:u w:val="single"/>
          <w:lang w:val="tr-TR"/>
        </w:rPr>
      </w:pPr>
      <w:r w:rsidRPr="007D3453">
        <w:rPr>
          <w:rFonts w:ascii="Times New Roman" w:eastAsia="Calibri" w:hAnsi="Times New Roman" w:cs="Times New Roman"/>
          <w:b/>
          <w:u w:val="single"/>
          <w:lang w:val="tr-TR"/>
        </w:rPr>
        <w:t>Seçim Ölçütleri:</w:t>
      </w:r>
    </w:p>
    <w:p w14:paraId="128D3A8D" w14:textId="77777777" w:rsidR="00004FA7" w:rsidRPr="007D3453" w:rsidRDefault="00004FA7" w:rsidP="00004FA7">
      <w:pPr>
        <w:spacing w:after="200" w:line="276" w:lineRule="auto"/>
        <w:jc w:val="both"/>
        <w:rPr>
          <w:rFonts w:ascii="Times New Roman" w:eastAsia="Calibri" w:hAnsi="Times New Roman" w:cs="Times New Roman"/>
          <w:lang w:val="tr-TR"/>
        </w:rPr>
      </w:pPr>
      <w:r w:rsidRPr="007D3453">
        <w:rPr>
          <w:rFonts w:ascii="Times New Roman" w:eastAsia="Calibri" w:hAnsi="Times New Roman" w:cs="Times New Roman"/>
          <w:lang w:val="tr-TR"/>
        </w:rPr>
        <w:t>Öğrenci seçimleri, asgari şartları sağlayarak başvuruda bulunan öğrenciler arasından, Türk Ulusal Ajansı tarafından ilan edilen değerlendirme ölçütleri ve ağırlıklı puanları dikkate alınarak puanların en yüksekten aşağıya doğru sıralanmasıyla gerçekleştirilir.</w:t>
      </w:r>
    </w:p>
    <w:p w14:paraId="169872F6" w14:textId="5A71C7A4" w:rsidR="00004FA7" w:rsidRPr="00CD7C86" w:rsidRDefault="00004FA7" w:rsidP="00004FA7">
      <w:pPr>
        <w:spacing w:after="200" w:line="276" w:lineRule="auto"/>
        <w:jc w:val="both"/>
        <w:rPr>
          <w:rFonts w:ascii="Times New Roman" w:eastAsia="Calibri" w:hAnsi="Times New Roman" w:cs="Times New Roman"/>
          <w:lang w:val="tr-TR"/>
        </w:rPr>
      </w:pPr>
      <w:r w:rsidRPr="007D3453">
        <w:rPr>
          <w:rFonts w:ascii="Times New Roman" w:eastAsia="Calibri" w:hAnsi="Times New Roman" w:cs="Times New Roman"/>
          <w:noProof/>
          <w:lang w:val="tr-TR" w:eastAsia="tr-TR"/>
        </w:rPr>
        <w:drawing>
          <wp:inline distT="0" distB="0" distL="0" distR="0" wp14:anchorId="17A1B1DC" wp14:editId="3130FA7F">
            <wp:extent cx="4255658" cy="4276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804" cy="4287927"/>
                    </a:xfrm>
                    <a:prstGeom prst="rect">
                      <a:avLst/>
                    </a:prstGeom>
                    <a:noFill/>
                    <a:ln>
                      <a:noFill/>
                    </a:ln>
                  </pic:spPr>
                </pic:pic>
              </a:graphicData>
            </a:graphic>
          </wp:inline>
        </w:drawing>
      </w:r>
    </w:p>
    <w:p w14:paraId="717F02A2" w14:textId="77777777" w:rsidR="00004FA7" w:rsidRPr="005C2328"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Daha önce yararlanma durumunda “-10 puan” uygulanması, önceki öğrenim kademesinde gerçekleştirilen veya yükseköğrenim öğrenci/staj hareketliği dışındaki hareketlilikler için uygulanmaz. Hareketlilik gerçekleştirmiş bir öğrencinin aynı öğrenim kademesi içerisinde tekrar başvurması halinde uygulanır.</w:t>
      </w:r>
    </w:p>
    <w:p w14:paraId="3094F4B1" w14:textId="77777777" w:rsidR="00004FA7" w:rsidRPr="007D3453"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7D3453">
        <w:rPr>
          <w:rFonts w:ascii="Times New Roman" w:eastAsia="Calibri" w:hAnsi="Times New Roman" w:cs="Times New Roman"/>
          <w:lang w:val="tr-TR"/>
        </w:rPr>
        <w:t xml:space="preserve">Daha önce hareketlilikten faydalanmayan bir öğrencinin hem öğrenim hem staj faaliyetine aynı zamanda başvurması durumunda, “-10 puan” azaltmanın hangi faaliyette uygulanacağı öğrencinin tercihine bırakılır. Bu durumda öğrenciden hangi faaliyette azaltma uygulanmasını tercih ettiğine yönelik bir dilekçe alınır. Daha önce hareketlilikten faydalanmış bir öğrencinin hem öğrenim, hem staj faaliyetine aynı </w:t>
      </w:r>
      <w:r w:rsidRPr="007D3453">
        <w:rPr>
          <w:rFonts w:ascii="Times New Roman" w:eastAsia="Calibri" w:hAnsi="Times New Roman" w:cs="Times New Roman"/>
          <w:lang w:val="tr-TR"/>
        </w:rPr>
        <w:lastRenderedPageBreak/>
        <w:t>zamanda başvurması durumunda, daha önce faydalandığı hareketlilik türünden “-10” puan, başvurduğu ikinci hareketlilik türünden ise “-20” puan azaltma uygulanır.</w:t>
      </w:r>
    </w:p>
    <w:p w14:paraId="5D7BFD3F" w14:textId="77777777" w:rsidR="00004FA7" w:rsidRPr="005C2328"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Çift ana dalda öğrenim gören öğrenciler,  aynı başvuru döneminde sadece bir ana daldan hareketliliğe başvurabilirler.</w:t>
      </w:r>
    </w:p>
    <w:p w14:paraId="78AF36A5" w14:textId="77777777" w:rsidR="00004FA7" w:rsidRPr="007D3453"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7D3453">
        <w:rPr>
          <w:rFonts w:ascii="Times New Roman" w:eastAsia="Calibri" w:hAnsi="Times New Roman" w:cs="Times New Roman"/>
          <w:lang w:val="tr-TR"/>
        </w:rPr>
        <w:t>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p w14:paraId="77149DB8" w14:textId="77777777" w:rsidR="00004FA7" w:rsidRPr="005C2328"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 xml:space="preserve">Başvuru formlarında yanlış beyanda bulunan öğrencilerin başvuruları geçersiz sayılmaktadır. </w:t>
      </w:r>
    </w:p>
    <w:p w14:paraId="6CF3A616" w14:textId="77777777" w:rsidR="00004FA7" w:rsidRPr="00241832"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241832">
        <w:rPr>
          <w:rFonts w:ascii="Times New Roman" w:eastAsia="Calibri" w:hAnsi="Times New Roman" w:cs="Times New Roman"/>
          <w:lang w:val="tr-TR"/>
        </w:rPr>
        <w:t>Seçim sonuçlarının açıklanmasını takiben 2 gün süreyle öğrencilerin sonuçlara itiraz hakkı vardır.</w:t>
      </w:r>
    </w:p>
    <w:p w14:paraId="5A3778C6" w14:textId="66554E99" w:rsidR="00004FA7" w:rsidRPr="005C2328" w:rsidRDefault="00004FA7" w:rsidP="00004FA7">
      <w:pPr>
        <w:numPr>
          <w:ilvl w:val="0"/>
          <w:numId w:val="10"/>
        </w:numPr>
        <w:spacing w:after="200" w:line="276" w:lineRule="auto"/>
        <w:contextualSpacing/>
        <w:jc w:val="both"/>
        <w:rPr>
          <w:rFonts w:ascii="Times New Roman" w:eastAsia="Calibri" w:hAnsi="Times New Roman" w:cs="Times New Roman"/>
          <w:lang w:val="tr-TR"/>
        </w:rPr>
      </w:pPr>
      <w:r w:rsidRPr="005C2328">
        <w:rPr>
          <w:rFonts w:ascii="Times New Roman" w:eastAsia="Calibri" w:hAnsi="Times New Roman" w:cs="Times New Roman"/>
          <w:lang w:val="tr-TR"/>
        </w:rPr>
        <w:t xml:space="preserve">İsteyen öğrenciler, gerekli bütün şartları sağlamalarına rağmen, kontenjana giremedikleri durumda, hibesiz olarak faaliyetten yararlanabilirler. Hibesiz Erasmus öğrencisi olmak için Koordinatörlüğe dilekçe ile başvurulması gerekmektedir. </w:t>
      </w:r>
    </w:p>
    <w:p w14:paraId="71B5310D" w14:textId="77777777" w:rsidR="0056232F" w:rsidRPr="007D3453" w:rsidRDefault="0056232F" w:rsidP="00C24143">
      <w:pPr>
        <w:spacing w:after="200" w:line="276" w:lineRule="auto"/>
        <w:ind w:left="720"/>
        <w:contextualSpacing/>
        <w:jc w:val="both"/>
        <w:rPr>
          <w:rFonts w:ascii="Times New Roman" w:eastAsia="Calibri" w:hAnsi="Times New Roman" w:cs="Times New Roman"/>
          <w:b/>
          <w:lang w:val="tr-TR"/>
        </w:rPr>
      </w:pPr>
    </w:p>
    <w:p w14:paraId="1D213B98" w14:textId="77777777" w:rsidR="00004FA7" w:rsidRPr="007D3453" w:rsidRDefault="00004FA7" w:rsidP="00004FA7">
      <w:pPr>
        <w:spacing w:after="200" w:line="276" w:lineRule="auto"/>
        <w:rPr>
          <w:rFonts w:ascii="Times New Roman" w:eastAsia="Calibri" w:hAnsi="Times New Roman" w:cs="Times New Roman"/>
          <w:b/>
          <w:u w:val="single"/>
          <w:lang w:val="tr-TR"/>
        </w:rPr>
      </w:pPr>
      <w:r w:rsidRPr="007D3453">
        <w:rPr>
          <w:rFonts w:ascii="Times New Roman" w:eastAsia="Calibri" w:hAnsi="Times New Roman" w:cs="Times New Roman"/>
          <w:b/>
          <w:u w:val="single"/>
          <w:lang w:val="tr-TR"/>
        </w:rPr>
        <w:t>Yabancı Dil Sınavı:</w:t>
      </w:r>
    </w:p>
    <w:p w14:paraId="1EF7ECC5" w14:textId="625A77DF" w:rsidR="00004FA7" w:rsidRPr="007D3453" w:rsidRDefault="00004FA7" w:rsidP="00004FA7">
      <w:pPr>
        <w:numPr>
          <w:ilvl w:val="0"/>
          <w:numId w:val="7"/>
        </w:numPr>
        <w:spacing w:after="200" w:line="276" w:lineRule="auto"/>
        <w:contextualSpacing/>
        <w:jc w:val="both"/>
        <w:rPr>
          <w:rFonts w:ascii="Times New Roman" w:eastAsia="Calibri" w:hAnsi="Times New Roman" w:cs="Times New Roman"/>
          <w:b/>
          <w:lang w:val="tr-TR"/>
        </w:rPr>
      </w:pPr>
      <w:r w:rsidRPr="00FB1EE1">
        <w:rPr>
          <w:rFonts w:ascii="Times New Roman" w:eastAsia="Calibri" w:hAnsi="Times New Roman" w:cs="Times New Roman"/>
          <w:b/>
          <w:lang w:val="tr-TR"/>
        </w:rPr>
        <w:t>Başvuru yapan öğrenciler</w:t>
      </w:r>
      <w:r w:rsidRPr="007D3453">
        <w:rPr>
          <w:rFonts w:ascii="Times New Roman" w:eastAsia="Calibri" w:hAnsi="Times New Roman" w:cs="Times New Roman"/>
          <w:lang w:val="tr-TR"/>
        </w:rPr>
        <w:t>, </w:t>
      </w:r>
      <w:r w:rsidRPr="007D3453">
        <w:rPr>
          <w:rFonts w:ascii="Times New Roman" w:eastAsia="Calibri" w:hAnsi="Times New Roman" w:cs="Times New Roman"/>
          <w:b/>
          <w:bCs/>
          <w:lang w:val="tr-TR"/>
        </w:rPr>
        <w:t xml:space="preserve">Gazi Üniversitesi Yabancı Diller Yüksekokulu tarafından hazırlanan </w:t>
      </w:r>
      <w:r w:rsidR="00FB1EE1" w:rsidRPr="00FB1EE1">
        <w:rPr>
          <w:rFonts w:ascii="Times New Roman" w:eastAsia="Calibri" w:hAnsi="Times New Roman" w:cs="Times New Roman"/>
          <w:b/>
          <w:bCs/>
          <w:u w:val="single"/>
          <w:lang w:val="tr-TR"/>
        </w:rPr>
        <w:t xml:space="preserve">dört </w:t>
      </w:r>
      <w:r w:rsidR="0056232F" w:rsidRPr="00FB1EE1">
        <w:rPr>
          <w:rFonts w:ascii="Times New Roman" w:eastAsia="Calibri" w:hAnsi="Times New Roman" w:cs="Times New Roman"/>
          <w:b/>
          <w:bCs/>
          <w:u w:val="single"/>
          <w:lang w:val="tr-TR"/>
        </w:rPr>
        <w:t xml:space="preserve">beceri temelli </w:t>
      </w:r>
      <w:r w:rsidR="007854D4">
        <w:rPr>
          <w:rFonts w:ascii="Times New Roman" w:eastAsia="Calibri" w:hAnsi="Times New Roman" w:cs="Times New Roman"/>
          <w:b/>
          <w:bCs/>
          <w:u w:val="single"/>
          <w:lang w:val="tr-TR"/>
        </w:rPr>
        <w:t>yüz yüze</w:t>
      </w:r>
      <w:r w:rsidR="0056232F" w:rsidRPr="00FB1EE1">
        <w:rPr>
          <w:rFonts w:ascii="Times New Roman" w:eastAsia="Calibri" w:hAnsi="Times New Roman" w:cs="Times New Roman"/>
          <w:b/>
          <w:bCs/>
          <w:u w:val="single"/>
          <w:lang w:val="tr-TR"/>
        </w:rPr>
        <w:t xml:space="preserve"> </w:t>
      </w:r>
      <w:r w:rsidRPr="00FB1EE1">
        <w:rPr>
          <w:rFonts w:ascii="Times New Roman" w:eastAsia="Calibri" w:hAnsi="Times New Roman" w:cs="Times New Roman"/>
          <w:b/>
          <w:bCs/>
          <w:u w:val="single"/>
          <w:lang w:val="tr-TR"/>
        </w:rPr>
        <w:t>yabancı dil</w:t>
      </w:r>
      <w:r w:rsidRPr="007D3453">
        <w:rPr>
          <w:rFonts w:ascii="Times New Roman" w:eastAsia="Calibri" w:hAnsi="Times New Roman" w:cs="Times New Roman"/>
          <w:b/>
          <w:bCs/>
          <w:lang w:val="tr-TR"/>
        </w:rPr>
        <w:t xml:space="preserve"> sınavına girmeli ve 100 üzerinden en az 50 puan almalıdır.</w:t>
      </w:r>
    </w:p>
    <w:p w14:paraId="1C86B465" w14:textId="0F21ABF5" w:rsidR="00004FA7" w:rsidRPr="00FB1EE1" w:rsidRDefault="00004FA7" w:rsidP="00004FA7">
      <w:pPr>
        <w:numPr>
          <w:ilvl w:val="0"/>
          <w:numId w:val="7"/>
        </w:numPr>
        <w:spacing w:after="200" w:line="276" w:lineRule="auto"/>
        <w:contextualSpacing/>
        <w:jc w:val="both"/>
        <w:rPr>
          <w:rFonts w:ascii="Times New Roman" w:eastAsia="Calibri" w:hAnsi="Times New Roman" w:cs="Times New Roman"/>
          <w:lang w:val="tr-TR"/>
        </w:rPr>
      </w:pPr>
      <w:r w:rsidRPr="00FB1EE1">
        <w:rPr>
          <w:rFonts w:ascii="Times New Roman" w:eastAsia="Calibri" w:hAnsi="Times New Roman" w:cs="Times New Roman"/>
          <w:lang w:val="tr-TR"/>
        </w:rPr>
        <w:t> </w:t>
      </w:r>
      <w:r w:rsidRPr="00FB1EE1">
        <w:rPr>
          <w:rFonts w:ascii="Times New Roman" w:eastAsia="Calibri" w:hAnsi="Times New Roman" w:cs="Times New Roman"/>
          <w:bCs/>
          <w:lang w:val="tr-TR"/>
        </w:rPr>
        <w:t xml:space="preserve">Gazi Eğitim Fakültesi </w:t>
      </w:r>
      <w:r w:rsidR="009D2CC2">
        <w:rPr>
          <w:rFonts w:ascii="Times New Roman" w:eastAsia="Calibri" w:hAnsi="Times New Roman" w:cs="Times New Roman"/>
          <w:bCs/>
          <w:lang w:val="tr-TR"/>
        </w:rPr>
        <w:t>Yabancı Dil</w:t>
      </w:r>
      <w:r w:rsidRPr="00FB1EE1">
        <w:rPr>
          <w:rFonts w:ascii="Times New Roman" w:eastAsia="Calibri" w:hAnsi="Times New Roman" w:cs="Times New Roman"/>
          <w:bCs/>
          <w:lang w:val="tr-TR"/>
        </w:rPr>
        <w:t xml:space="preserve"> Eğ</w:t>
      </w:r>
      <w:r w:rsidR="009D2CC2">
        <w:rPr>
          <w:rFonts w:ascii="Times New Roman" w:eastAsia="Calibri" w:hAnsi="Times New Roman" w:cs="Times New Roman"/>
          <w:bCs/>
          <w:lang w:val="tr-TR"/>
        </w:rPr>
        <w:t>itimi öğrencileri ile bu bölümleri</w:t>
      </w:r>
      <w:r w:rsidRPr="00FB1EE1">
        <w:rPr>
          <w:rFonts w:ascii="Times New Roman" w:eastAsia="Calibri" w:hAnsi="Times New Roman" w:cs="Times New Roman"/>
          <w:bCs/>
          <w:lang w:val="tr-TR"/>
        </w:rPr>
        <w:t xml:space="preserve"> lisansüstü öğrencilerine uygulanacak dil barajı puanı 85’tir. Bu öğrencilerin dil sınavında 100 üzerinden en az 85 puan almaları gerekmektedir.</w:t>
      </w:r>
    </w:p>
    <w:p w14:paraId="76C33525" w14:textId="01832525" w:rsidR="00004FA7" w:rsidRPr="007D3453" w:rsidRDefault="00004FA7" w:rsidP="009D2CC2">
      <w:pPr>
        <w:numPr>
          <w:ilvl w:val="0"/>
          <w:numId w:val="7"/>
        </w:numPr>
        <w:spacing w:after="200" w:line="276" w:lineRule="auto"/>
        <w:contextualSpacing/>
        <w:jc w:val="both"/>
        <w:rPr>
          <w:rFonts w:ascii="Times New Roman" w:eastAsia="Calibri" w:hAnsi="Times New Roman" w:cs="Times New Roman"/>
          <w:b/>
          <w:u w:val="single"/>
          <w:lang w:val="tr-TR"/>
        </w:rPr>
      </w:pPr>
      <w:r w:rsidRPr="007D3453">
        <w:rPr>
          <w:rFonts w:ascii="Times New Roman" w:eastAsia="Calibri" w:hAnsi="Times New Roman" w:cs="Times New Roman"/>
          <w:b/>
          <w:bCs/>
          <w:lang w:val="tr-TR"/>
        </w:rPr>
        <w:t>YDS (5 Yıl geçerli) ,YÖKDİL</w:t>
      </w:r>
      <w:r w:rsidR="009D2CC2">
        <w:rPr>
          <w:rFonts w:ascii="Times New Roman" w:eastAsia="Calibri" w:hAnsi="Times New Roman" w:cs="Times New Roman"/>
          <w:b/>
          <w:bCs/>
          <w:lang w:val="tr-TR"/>
        </w:rPr>
        <w:t xml:space="preserve"> </w:t>
      </w:r>
      <w:r w:rsidR="009D2CC2" w:rsidRPr="009D2CC2">
        <w:rPr>
          <w:rFonts w:ascii="Times New Roman" w:eastAsia="Calibri" w:hAnsi="Times New Roman" w:cs="Times New Roman"/>
          <w:b/>
          <w:bCs/>
          <w:lang w:val="tr-TR"/>
        </w:rPr>
        <w:t xml:space="preserve">(5 Yıl geçerli) </w:t>
      </w:r>
      <w:r w:rsidRPr="007D3453">
        <w:rPr>
          <w:rFonts w:ascii="Times New Roman" w:eastAsia="Calibri" w:hAnsi="Times New Roman" w:cs="Times New Roman"/>
          <w:b/>
          <w:bCs/>
          <w:lang w:val="tr-TR"/>
        </w:rPr>
        <w:t xml:space="preserve"> veya ÖSYM tarafından eş değerliği kabul edilmiş sınavlardan 50 puan ve üstü almış öğrenciler sınava girmek zorunda değildir</w:t>
      </w:r>
      <w:r w:rsidR="00ED7EA8">
        <w:rPr>
          <w:rFonts w:ascii="Times New Roman" w:eastAsia="Calibri" w:hAnsi="Times New Roman" w:cs="Times New Roman"/>
          <w:lang w:val="tr-TR"/>
        </w:rPr>
        <w:t xml:space="preserve">. </w:t>
      </w:r>
      <w:r w:rsidR="00ED7EA8" w:rsidRPr="00FB1EE1">
        <w:rPr>
          <w:rFonts w:ascii="Times New Roman" w:eastAsia="Calibri" w:hAnsi="Times New Roman" w:cs="Times New Roman"/>
          <w:b/>
          <w:lang w:val="tr-TR"/>
        </w:rPr>
        <w:t>Sınav sonuç belgesinin portala yüklenmesi zorunludur.</w:t>
      </w:r>
    </w:p>
    <w:p w14:paraId="39DABDF5" w14:textId="004DF06A" w:rsidR="00004FA7" w:rsidRPr="00FB1EE1" w:rsidRDefault="00004FA7" w:rsidP="00004FA7">
      <w:pPr>
        <w:numPr>
          <w:ilvl w:val="0"/>
          <w:numId w:val="7"/>
        </w:numPr>
        <w:spacing w:after="200" w:line="276" w:lineRule="auto"/>
        <w:contextualSpacing/>
        <w:jc w:val="both"/>
        <w:rPr>
          <w:rFonts w:ascii="Times New Roman" w:eastAsia="Calibri" w:hAnsi="Times New Roman" w:cs="Times New Roman"/>
          <w:lang w:val="tr-TR"/>
        </w:rPr>
      </w:pPr>
      <w:r w:rsidRPr="00FB1EE1">
        <w:rPr>
          <w:rFonts w:ascii="Times New Roman" w:eastAsia="Calibri" w:hAnsi="Times New Roman" w:cs="Times New Roman"/>
          <w:bCs/>
          <w:lang w:val="tr-TR"/>
        </w:rPr>
        <w:t xml:space="preserve">Başvuru yapan öğrenciler, YDS vb. sınav sonuçları olsa bile, isterlerse Gazi Üniversitesi Yabancı Diller Yüksekokulu tarafından </w:t>
      </w:r>
      <w:r w:rsidR="00C24143" w:rsidRPr="00FB1EE1">
        <w:rPr>
          <w:rFonts w:ascii="Times New Roman" w:eastAsia="Calibri" w:hAnsi="Times New Roman" w:cs="Times New Roman"/>
          <w:bCs/>
          <w:lang w:val="tr-TR"/>
        </w:rPr>
        <w:t xml:space="preserve">yapılacak beceri temelli </w:t>
      </w:r>
      <w:r w:rsidR="007854D4">
        <w:rPr>
          <w:rFonts w:ascii="Times New Roman" w:eastAsia="Calibri" w:hAnsi="Times New Roman" w:cs="Times New Roman"/>
          <w:bCs/>
          <w:lang w:val="tr-TR"/>
        </w:rPr>
        <w:t>yüz yüze</w:t>
      </w:r>
      <w:r w:rsidRPr="00FB1EE1">
        <w:rPr>
          <w:rFonts w:ascii="Times New Roman" w:eastAsia="Calibri" w:hAnsi="Times New Roman" w:cs="Times New Roman"/>
          <w:bCs/>
          <w:lang w:val="tr-TR"/>
        </w:rPr>
        <w:t xml:space="preserve"> Yabancı Dil sınavına girebilirler. Bu durumda öğrencilerin aldıkları yüksek puan değerlendirmeye alınır.</w:t>
      </w:r>
    </w:p>
    <w:p w14:paraId="29CFEDAD" w14:textId="28DDDB31" w:rsidR="0056232F" w:rsidRPr="007D3453" w:rsidRDefault="0056232F" w:rsidP="006B10DB">
      <w:pPr>
        <w:spacing w:after="200" w:line="276" w:lineRule="auto"/>
        <w:contextualSpacing/>
        <w:jc w:val="both"/>
        <w:rPr>
          <w:rFonts w:ascii="Times New Roman" w:eastAsia="Calibri" w:hAnsi="Times New Roman" w:cs="Times New Roman"/>
          <w:b/>
          <w:bCs/>
          <w:lang w:val="tr-TR"/>
        </w:rPr>
      </w:pPr>
    </w:p>
    <w:p w14:paraId="6902C4A2" w14:textId="37787973" w:rsidR="0056232F" w:rsidRPr="007D3453" w:rsidRDefault="0056232F" w:rsidP="006B10DB">
      <w:pPr>
        <w:spacing w:after="200" w:line="276" w:lineRule="auto"/>
        <w:contextualSpacing/>
        <w:jc w:val="both"/>
        <w:rPr>
          <w:rFonts w:ascii="Times New Roman" w:eastAsia="Calibri" w:hAnsi="Times New Roman" w:cs="Times New Roman"/>
          <w:b/>
          <w:lang w:val="tr-TR"/>
        </w:rPr>
      </w:pPr>
    </w:p>
    <w:p w14:paraId="6208A063" w14:textId="715BA485" w:rsidR="00450B8E" w:rsidRDefault="00450B8E" w:rsidP="00004FA7">
      <w:pPr>
        <w:spacing w:after="200" w:line="276" w:lineRule="auto"/>
        <w:rPr>
          <w:rFonts w:ascii="Times New Roman" w:eastAsia="Calibri" w:hAnsi="Times New Roman" w:cs="Times New Roman"/>
          <w:b/>
          <w:bCs/>
          <w:u w:val="single"/>
          <w:lang w:val="tr-TR"/>
        </w:rPr>
      </w:pPr>
    </w:p>
    <w:p w14:paraId="45E9D8BA" w14:textId="41D6A1C3" w:rsidR="00004FA7" w:rsidRDefault="00004FA7" w:rsidP="00004FA7">
      <w:pPr>
        <w:spacing w:after="200" w:line="276" w:lineRule="auto"/>
        <w:rPr>
          <w:rFonts w:ascii="Times New Roman" w:eastAsia="Calibri" w:hAnsi="Times New Roman" w:cs="Times New Roman"/>
          <w:b/>
          <w:bCs/>
          <w:u w:val="single"/>
          <w:lang w:val="tr-TR"/>
        </w:rPr>
      </w:pPr>
      <w:r w:rsidRPr="007D3453">
        <w:rPr>
          <w:rFonts w:ascii="Times New Roman" w:eastAsia="Calibri" w:hAnsi="Times New Roman" w:cs="Times New Roman"/>
          <w:b/>
          <w:bCs/>
          <w:u w:val="single"/>
          <w:lang w:val="tr-TR"/>
        </w:rPr>
        <w:t>Kontenjan Tablosu:</w:t>
      </w:r>
    </w:p>
    <w:p w14:paraId="4E219F72" w14:textId="77777777" w:rsidR="00D5713C" w:rsidRPr="007D3453" w:rsidRDefault="00D5713C" w:rsidP="00004FA7">
      <w:pPr>
        <w:spacing w:after="200" w:line="276" w:lineRule="auto"/>
        <w:rPr>
          <w:rFonts w:ascii="Times New Roman" w:eastAsia="Calibri" w:hAnsi="Times New Roman" w:cs="Times New Roman"/>
          <w:b/>
          <w:bCs/>
          <w:u w:val="single"/>
          <w:lang w:val="tr-TR"/>
        </w:rPr>
      </w:pPr>
    </w:p>
    <w:tbl>
      <w:tblPr>
        <w:tblStyle w:val="TabloKlavuzu1"/>
        <w:tblW w:w="0" w:type="auto"/>
        <w:tblInd w:w="1587" w:type="dxa"/>
        <w:tblLook w:val="04A0" w:firstRow="1" w:lastRow="0" w:firstColumn="1" w:lastColumn="0" w:noHBand="0" w:noVBand="1"/>
      </w:tblPr>
      <w:tblGrid>
        <w:gridCol w:w="4064"/>
        <w:gridCol w:w="2256"/>
      </w:tblGrid>
      <w:tr w:rsidR="00004FA7" w:rsidRPr="007D3453" w14:paraId="30B03377" w14:textId="77777777" w:rsidTr="00BF223C">
        <w:trPr>
          <w:trHeight w:val="537"/>
        </w:trPr>
        <w:tc>
          <w:tcPr>
            <w:tcW w:w="0" w:type="auto"/>
          </w:tcPr>
          <w:p w14:paraId="372C24F9"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Yüksekokul/Fakülte/Enstitü</w:t>
            </w:r>
          </w:p>
        </w:tc>
        <w:tc>
          <w:tcPr>
            <w:tcW w:w="2256" w:type="dxa"/>
          </w:tcPr>
          <w:p w14:paraId="33933049" w14:textId="77777777" w:rsidR="00004FA7" w:rsidRPr="007D3453" w:rsidRDefault="00004FA7" w:rsidP="00004FA7">
            <w:pPr>
              <w:jc w:val="center"/>
              <w:rPr>
                <w:rFonts w:ascii="Times New Roman" w:hAnsi="Times New Roman" w:cs="Times New Roman"/>
                <w:b/>
                <w:sz w:val="24"/>
                <w:szCs w:val="24"/>
              </w:rPr>
            </w:pPr>
            <w:r w:rsidRPr="007D3453">
              <w:rPr>
                <w:rFonts w:ascii="Times New Roman" w:hAnsi="Times New Roman" w:cs="Times New Roman"/>
                <w:b/>
                <w:sz w:val="24"/>
                <w:szCs w:val="24"/>
              </w:rPr>
              <w:t>Kontenjan</w:t>
            </w:r>
          </w:p>
        </w:tc>
      </w:tr>
      <w:tr w:rsidR="00004FA7" w:rsidRPr="007D3453" w14:paraId="7F6471BA" w14:textId="77777777" w:rsidTr="00BF223C">
        <w:trPr>
          <w:trHeight w:val="537"/>
        </w:trPr>
        <w:tc>
          <w:tcPr>
            <w:tcW w:w="0" w:type="auto"/>
          </w:tcPr>
          <w:p w14:paraId="520735BE" w14:textId="04B10BD3" w:rsidR="00004FA7"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Diş Hekimliği Fakültesi</w:t>
            </w:r>
          </w:p>
          <w:p w14:paraId="609E3D2A" w14:textId="55366177" w:rsidR="00250970" w:rsidRPr="007D3453" w:rsidRDefault="00250970" w:rsidP="00227ED4">
            <w:pPr>
              <w:jc w:val="both"/>
              <w:rPr>
                <w:rFonts w:ascii="Times New Roman" w:hAnsi="Times New Roman" w:cs="Times New Roman"/>
                <w:b/>
                <w:sz w:val="24"/>
                <w:szCs w:val="24"/>
              </w:rPr>
            </w:pPr>
            <w:r>
              <w:rPr>
                <w:rFonts w:ascii="Times New Roman" w:hAnsi="Times New Roman" w:cs="Times New Roman"/>
                <w:b/>
                <w:sz w:val="24"/>
                <w:szCs w:val="24"/>
              </w:rPr>
              <w:t xml:space="preserve">Diş </w:t>
            </w:r>
            <w:r w:rsidR="00227ED4">
              <w:rPr>
                <w:rFonts w:ascii="Times New Roman" w:hAnsi="Times New Roman" w:cs="Times New Roman"/>
                <w:b/>
                <w:sz w:val="24"/>
                <w:szCs w:val="24"/>
              </w:rPr>
              <w:t xml:space="preserve">Uzmanlık </w:t>
            </w:r>
          </w:p>
        </w:tc>
        <w:tc>
          <w:tcPr>
            <w:tcW w:w="2256" w:type="dxa"/>
          </w:tcPr>
          <w:p w14:paraId="4CBF49AD" w14:textId="77777777" w:rsidR="00004FA7" w:rsidRDefault="00937A2F" w:rsidP="00004FA7">
            <w:pPr>
              <w:jc w:val="center"/>
              <w:rPr>
                <w:rFonts w:ascii="Times New Roman" w:hAnsi="Times New Roman" w:cs="Times New Roman"/>
                <w:b/>
                <w:sz w:val="24"/>
                <w:szCs w:val="24"/>
              </w:rPr>
            </w:pPr>
            <w:r>
              <w:rPr>
                <w:rFonts w:ascii="Times New Roman" w:hAnsi="Times New Roman" w:cs="Times New Roman"/>
                <w:b/>
                <w:sz w:val="24"/>
                <w:szCs w:val="24"/>
              </w:rPr>
              <w:t>1</w:t>
            </w:r>
          </w:p>
          <w:p w14:paraId="319D6CD2" w14:textId="70DAF1CC" w:rsidR="00250970" w:rsidRPr="007D3453" w:rsidRDefault="00250970" w:rsidP="00004FA7">
            <w:pPr>
              <w:jc w:val="center"/>
              <w:rPr>
                <w:rFonts w:ascii="Times New Roman" w:hAnsi="Times New Roman" w:cs="Times New Roman"/>
                <w:b/>
                <w:sz w:val="24"/>
                <w:szCs w:val="24"/>
              </w:rPr>
            </w:pPr>
            <w:r>
              <w:rPr>
                <w:rFonts w:ascii="Times New Roman" w:hAnsi="Times New Roman" w:cs="Times New Roman"/>
                <w:b/>
                <w:sz w:val="24"/>
                <w:szCs w:val="24"/>
              </w:rPr>
              <w:t>1</w:t>
            </w:r>
          </w:p>
        </w:tc>
      </w:tr>
      <w:tr w:rsidR="00004FA7" w:rsidRPr="007D3453" w14:paraId="3168ED45" w14:textId="77777777" w:rsidTr="00BF223C">
        <w:trPr>
          <w:trHeight w:val="537"/>
        </w:trPr>
        <w:tc>
          <w:tcPr>
            <w:tcW w:w="0" w:type="auto"/>
          </w:tcPr>
          <w:p w14:paraId="7E320CAB" w14:textId="77777777" w:rsidR="00004FA7"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Eczacılık Fakültesi</w:t>
            </w:r>
          </w:p>
          <w:p w14:paraId="4B6BEAAD" w14:textId="697F001C" w:rsidR="00C45381" w:rsidRPr="007D3453" w:rsidRDefault="00C45381" w:rsidP="00936575">
            <w:pPr>
              <w:jc w:val="both"/>
              <w:rPr>
                <w:rFonts w:ascii="Times New Roman" w:hAnsi="Times New Roman" w:cs="Times New Roman"/>
                <w:b/>
                <w:sz w:val="24"/>
                <w:szCs w:val="24"/>
              </w:rPr>
            </w:pPr>
            <w:r>
              <w:rPr>
                <w:rFonts w:ascii="Times New Roman" w:hAnsi="Times New Roman" w:cs="Times New Roman"/>
                <w:b/>
                <w:sz w:val="24"/>
                <w:szCs w:val="24"/>
              </w:rPr>
              <w:t>Uzmanlık</w:t>
            </w:r>
          </w:p>
        </w:tc>
        <w:tc>
          <w:tcPr>
            <w:tcW w:w="2256" w:type="dxa"/>
          </w:tcPr>
          <w:p w14:paraId="0616BD4D" w14:textId="2C282F01" w:rsidR="00C45381" w:rsidRDefault="00937A2F" w:rsidP="00004FA7">
            <w:pPr>
              <w:jc w:val="center"/>
              <w:rPr>
                <w:rFonts w:ascii="Times New Roman" w:hAnsi="Times New Roman" w:cs="Times New Roman"/>
                <w:b/>
                <w:sz w:val="24"/>
                <w:szCs w:val="24"/>
              </w:rPr>
            </w:pPr>
            <w:r>
              <w:rPr>
                <w:rFonts w:ascii="Times New Roman" w:hAnsi="Times New Roman" w:cs="Times New Roman"/>
                <w:b/>
                <w:sz w:val="24"/>
                <w:szCs w:val="24"/>
              </w:rPr>
              <w:t>1</w:t>
            </w:r>
          </w:p>
          <w:p w14:paraId="1CA00E1C" w14:textId="2360C91E" w:rsidR="00004FA7" w:rsidRPr="00C45381" w:rsidRDefault="00C45381" w:rsidP="00C45381">
            <w:pPr>
              <w:jc w:val="center"/>
              <w:rPr>
                <w:rFonts w:ascii="Times New Roman" w:hAnsi="Times New Roman" w:cs="Times New Roman"/>
                <w:b/>
                <w:sz w:val="24"/>
                <w:szCs w:val="24"/>
              </w:rPr>
            </w:pPr>
            <w:r w:rsidRPr="00C45381">
              <w:rPr>
                <w:rFonts w:ascii="Times New Roman" w:hAnsi="Times New Roman" w:cs="Times New Roman"/>
                <w:b/>
                <w:sz w:val="24"/>
                <w:szCs w:val="24"/>
              </w:rPr>
              <w:t>1</w:t>
            </w:r>
          </w:p>
        </w:tc>
      </w:tr>
      <w:tr w:rsidR="00004FA7" w:rsidRPr="007D3453" w14:paraId="422D164C" w14:textId="77777777" w:rsidTr="00BF223C">
        <w:trPr>
          <w:trHeight w:val="537"/>
        </w:trPr>
        <w:tc>
          <w:tcPr>
            <w:tcW w:w="0" w:type="auto"/>
          </w:tcPr>
          <w:p w14:paraId="21632FAF"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Fen Fakültesi</w:t>
            </w:r>
          </w:p>
        </w:tc>
        <w:tc>
          <w:tcPr>
            <w:tcW w:w="2256" w:type="dxa"/>
          </w:tcPr>
          <w:p w14:paraId="75290837" w14:textId="2E6ADAB2"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FA7" w:rsidRPr="007D3453" w14:paraId="3E1641B8" w14:textId="77777777" w:rsidTr="00BF223C">
        <w:trPr>
          <w:trHeight w:val="537"/>
        </w:trPr>
        <w:tc>
          <w:tcPr>
            <w:tcW w:w="0" w:type="auto"/>
          </w:tcPr>
          <w:p w14:paraId="56BD463D"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Gazi Eğitim Fakültesi</w:t>
            </w:r>
          </w:p>
          <w:p w14:paraId="363C69D4" w14:textId="3BFC7400" w:rsidR="00004FA7" w:rsidRPr="007D3453" w:rsidRDefault="007402DB" w:rsidP="00936575">
            <w:pPr>
              <w:jc w:val="both"/>
              <w:rPr>
                <w:rFonts w:ascii="Times New Roman" w:hAnsi="Times New Roman" w:cs="Times New Roman"/>
                <w:b/>
                <w:sz w:val="24"/>
                <w:szCs w:val="24"/>
              </w:rPr>
            </w:pPr>
            <w:r>
              <w:rPr>
                <w:rFonts w:ascii="Times New Roman" w:hAnsi="Times New Roman" w:cs="Times New Roman"/>
                <w:b/>
                <w:sz w:val="24"/>
                <w:szCs w:val="24"/>
              </w:rPr>
              <w:t>Yabancı Dil</w:t>
            </w:r>
            <w:r w:rsidR="00004FA7" w:rsidRPr="007D3453">
              <w:rPr>
                <w:rFonts w:ascii="Times New Roman" w:hAnsi="Times New Roman" w:cs="Times New Roman"/>
                <w:b/>
                <w:sz w:val="24"/>
                <w:szCs w:val="24"/>
              </w:rPr>
              <w:t xml:space="preserve"> Eğitimi</w:t>
            </w:r>
            <w:r>
              <w:rPr>
                <w:rFonts w:ascii="Times New Roman" w:hAnsi="Times New Roman" w:cs="Times New Roman"/>
                <w:b/>
                <w:sz w:val="24"/>
                <w:szCs w:val="24"/>
              </w:rPr>
              <w:t xml:space="preserve"> Bölümleri</w:t>
            </w:r>
          </w:p>
        </w:tc>
        <w:tc>
          <w:tcPr>
            <w:tcW w:w="2256" w:type="dxa"/>
          </w:tcPr>
          <w:p w14:paraId="46B4B16C" w14:textId="2E89FFC8"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2</w:t>
            </w:r>
          </w:p>
          <w:p w14:paraId="1D075A0C" w14:textId="21EDA672"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FA7" w:rsidRPr="007D3453" w14:paraId="3A1FCFD8" w14:textId="77777777" w:rsidTr="007402DB">
        <w:trPr>
          <w:trHeight w:val="288"/>
        </w:trPr>
        <w:tc>
          <w:tcPr>
            <w:tcW w:w="0" w:type="auto"/>
          </w:tcPr>
          <w:p w14:paraId="76E414FE"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Mühendislik Fakültesi</w:t>
            </w:r>
          </w:p>
        </w:tc>
        <w:tc>
          <w:tcPr>
            <w:tcW w:w="2256" w:type="dxa"/>
          </w:tcPr>
          <w:p w14:paraId="27065CB8" w14:textId="037207D1"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3</w:t>
            </w:r>
          </w:p>
        </w:tc>
      </w:tr>
      <w:tr w:rsidR="00004FA7" w:rsidRPr="007D3453" w14:paraId="2125372B" w14:textId="77777777" w:rsidTr="007402DB">
        <w:trPr>
          <w:trHeight w:val="420"/>
        </w:trPr>
        <w:tc>
          <w:tcPr>
            <w:tcW w:w="0" w:type="auto"/>
          </w:tcPr>
          <w:p w14:paraId="71755281"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Mimarlık Fakültesi</w:t>
            </w:r>
          </w:p>
        </w:tc>
        <w:tc>
          <w:tcPr>
            <w:tcW w:w="2256" w:type="dxa"/>
          </w:tcPr>
          <w:p w14:paraId="3CEB122E" w14:textId="109A5E65"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3</w:t>
            </w:r>
          </w:p>
        </w:tc>
      </w:tr>
      <w:tr w:rsidR="00004FA7" w:rsidRPr="007D3453" w14:paraId="07A41F51" w14:textId="77777777" w:rsidTr="00BF223C">
        <w:trPr>
          <w:trHeight w:val="537"/>
        </w:trPr>
        <w:tc>
          <w:tcPr>
            <w:tcW w:w="0" w:type="auto"/>
          </w:tcPr>
          <w:p w14:paraId="2BC238E6"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Sağlık Bilimleri Fakültesi</w:t>
            </w:r>
          </w:p>
        </w:tc>
        <w:tc>
          <w:tcPr>
            <w:tcW w:w="2256" w:type="dxa"/>
          </w:tcPr>
          <w:p w14:paraId="550DA5F2" w14:textId="3697FF63"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3</w:t>
            </w:r>
          </w:p>
        </w:tc>
      </w:tr>
      <w:tr w:rsidR="00004FA7" w:rsidRPr="007D3453" w14:paraId="35DC8A2F" w14:textId="77777777" w:rsidTr="00BF223C">
        <w:trPr>
          <w:trHeight w:val="537"/>
        </w:trPr>
        <w:tc>
          <w:tcPr>
            <w:tcW w:w="0" w:type="auto"/>
          </w:tcPr>
          <w:p w14:paraId="3E521734"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Spor Bilimleri Fakültesi</w:t>
            </w:r>
          </w:p>
        </w:tc>
        <w:tc>
          <w:tcPr>
            <w:tcW w:w="2256" w:type="dxa"/>
          </w:tcPr>
          <w:p w14:paraId="6E51093E" w14:textId="2790F6DC"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FA7" w:rsidRPr="007D3453" w14:paraId="5C4A951E" w14:textId="77777777" w:rsidTr="00BF223C">
        <w:trPr>
          <w:trHeight w:val="537"/>
        </w:trPr>
        <w:tc>
          <w:tcPr>
            <w:tcW w:w="0" w:type="auto"/>
          </w:tcPr>
          <w:p w14:paraId="68ADEDE3"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Teknoloji Fakültesi</w:t>
            </w:r>
          </w:p>
        </w:tc>
        <w:tc>
          <w:tcPr>
            <w:tcW w:w="2256" w:type="dxa"/>
          </w:tcPr>
          <w:p w14:paraId="738BFBDF" w14:textId="1D924564"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3</w:t>
            </w:r>
          </w:p>
        </w:tc>
      </w:tr>
      <w:tr w:rsidR="00004FA7" w:rsidRPr="007D3453" w14:paraId="483B71B6" w14:textId="77777777" w:rsidTr="00250970">
        <w:trPr>
          <w:trHeight w:val="336"/>
        </w:trPr>
        <w:tc>
          <w:tcPr>
            <w:tcW w:w="0" w:type="auto"/>
          </w:tcPr>
          <w:p w14:paraId="34478A86" w14:textId="38D627F4" w:rsidR="00227ED4"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Tıp Fakültesi</w:t>
            </w:r>
          </w:p>
          <w:p w14:paraId="0AC79974" w14:textId="186C18A8" w:rsidR="00004FA7" w:rsidRPr="00227ED4" w:rsidRDefault="00227ED4" w:rsidP="00227ED4">
            <w:pPr>
              <w:rPr>
                <w:rFonts w:ascii="Times New Roman" w:hAnsi="Times New Roman" w:cs="Times New Roman"/>
                <w:b/>
                <w:sz w:val="24"/>
                <w:szCs w:val="24"/>
              </w:rPr>
            </w:pPr>
            <w:r w:rsidRPr="00227ED4">
              <w:rPr>
                <w:rFonts w:ascii="Times New Roman" w:hAnsi="Times New Roman" w:cs="Times New Roman"/>
                <w:b/>
                <w:sz w:val="24"/>
                <w:szCs w:val="24"/>
              </w:rPr>
              <w:t>Tıpta Uzmanlık</w:t>
            </w:r>
          </w:p>
        </w:tc>
        <w:tc>
          <w:tcPr>
            <w:tcW w:w="2256" w:type="dxa"/>
          </w:tcPr>
          <w:p w14:paraId="3799FC5D" w14:textId="499D0AF3" w:rsidR="00004FA7" w:rsidRPr="007D3453" w:rsidRDefault="00C45381" w:rsidP="00004FA7">
            <w:pPr>
              <w:jc w:val="center"/>
              <w:rPr>
                <w:rFonts w:ascii="Times New Roman" w:hAnsi="Times New Roman" w:cs="Times New Roman"/>
                <w:b/>
                <w:sz w:val="24"/>
                <w:szCs w:val="24"/>
              </w:rPr>
            </w:pPr>
            <w:r>
              <w:rPr>
                <w:rFonts w:ascii="Times New Roman" w:hAnsi="Times New Roman" w:cs="Times New Roman"/>
                <w:b/>
                <w:sz w:val="24"/>
                <w:szCs w:val="24"/>
              </w:rPr>
              <w:t>2</w:t>
            </w:r>
          </w:p>
          <w:p w14:paraId="297352C7" w14:textId="11BE0DF2" w:rsidR="00004FA7" w:rsidRPr="007D3453" w:rsidRDefault="00250970" w:rsidP="00227ED4">
            <w:pPr>
              <w:jc w:val="center"/>
              <w:rPr>
                <w:rFonts w:ascii="Times New Roman" w:hAnsi="Times New Roman" w:cs="Times New Roman"/>
                <w:b/>
                <w:sz w:val="24"/>
                <w:szCs w:val="24"/>
              </w:rPr>
            </w:pPr>
            <w:r>
              <w:rPr>
                <w:rFonts w:ascii="Times New Roman" w:hAnsi="Times New Roman" w:cs="Times New Roman"/>
                <w:b/>
                <w:sz w:val="24"/>
                <w:szCs w:val="24"/>
              </w:rPr>
              <w:t>3</w:t>
            </w:r>
            <w:r w:rsidR="00004FA7" w:rsidRPr="007D3453">
              <w:rPr>
                <w:rFonts w:ascii="Times New Roman" w:hAnsi="Times New Roman" w:cs="Times New Roman"/>
                <w:b/>
                <w:sz w:val="24"/>
                <w:szCs w:val="24"/>
              </w:rPr>
              <w:t xml:space="preserve"> </w:t>
            </w:r>
          </w:p>
        </w:tc>
      </w:tr>
      <w:tr w:rsidR="00004FA7" w:rsidRPr="007D3453" w14:paraId="67109E4D" w14:textId="77777777" w:rsidTr="00BF223C">
        <w:trPr>
          <w:trHeight w:val="537"/>
        </w:trPr>
        <w:tc>
          <w:tcPr>
            <w:tcW w:w="0" w:type="auto"/>
          </w:tcPr>
          <w:p w14:paraId="2B862FA8" w14:textId="2B3C0706"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Bilişim Enstitüsü</w:t>
            </w:r>
          </w:p>
        </w:tc>
        <w:tc>
          <w:tcPr>
            <w:tcW w:w="2256" w:type="dxa"/>
          </w:tcPr>
          <w:p w14:paraId="55DF0005" w14:textId="7F9055D8" w:rsidR="00004FA7" w:rsidRPr="007D3453" w:rsidRDefault="007402DB" w:rsidP="00004FA7">
            <w:pPr>
              <w:jc w:val="center"/>
              <w:rPr>
                <w:rFonts w:ascii="Times New Roman" w:hAnsi="Times New Roman" w:cs="Times New Roman"/>
                <w:b/>
                <w:sz w:val="24"/>
                <w:szCs w:val="24"/>
              </w:rPr>
            </w:pPr>
            <w:r>
              <w:rPr>
                <w:rFonts w:ascii="Times New Roman" w:hAnsi="Times New Roman" w:cs="Times New Roman"/>
                <w:b/>
                <w:sz w:val="24"/>
                <w:szCs w:val="24"/>
              </w:rPr>
              <w:t>1</w:t>
            </w:r>
          </w:p>
        </w:tc>
      </w:tr>
      <w:tr w:rsidR="00004FA7" w:rsidRPr="007D3453" w14:paraId="237EE874" w14:textId="77777777" w:rsidTr="00BF223C">
        <w:trPr>
          <w:trHeight w:val="537"/>
        </w:trPr>
        <w:tc>
          <w:tcPr>
            <w:tcW w:w="0" w:type="auto"/>
          </w:tcPr>
          <w:p w14:paraId="0395CBB0"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Eğitim Bilimleri Enstitüsü</w:t>
            </w:r>
          </w:p>
        </w:tc>
        <w:tc>
          <w:tcPr>
            <w:tcW w:w="2256" w:type="dxa"/>
          </w:tcPr>
          <w:p w14:paraId="24B3DF01" w14:textId="4873C51D" w:rsidR="00004FA7" w:rsidRPr="007D3453" w:rsidRDefault="00250970" w:rsidP="00004FA7">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FA7" w:rsidRPr="007D3453" w14:paraId="3C99133B" w14:textId="77777777" w:rsidTr="00BF223C">
        <w:trPr>
          <w:trHeight w:val="537"/>
        </w:trPr>
        <w:tc>
          <w:tcPr>
            <w:tcW w:w="0" w:type="auto"/>
          </w:tcPr>
          <w:p w14:paraId="56A881BB" w14:textId="38E631B2"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Fen</w:t>
            </w:r>
            <w:r w:rsidRPr="007D3453">
              <w:rPr>
                <w:rFonts w:ascii="Times New Roman" w:hAnsi="Times New Roman" w:cs="Times New Roman"/>
                <w:sz w:val="24"/>
                <w:szCs w:val="24"/>
              </w:rPr>
              <w:t xml:space="preserve"> </w:t>
            </w:r>
            <w:r w:rsidRPr="007D3453">
              <w:rPr>
                <w:rFonts w:ascii="Times New Roman" w:hAnsi="Times New Roman" w:cs="Times New Roman"/>
                <w:b/>
                <w:sz w:val="24"/>
                <w:szCs w:val="24"/>
              </w:rPr>
              <w:t>Bilimleri Enstitüsü</w:t>
            </w:r>
          </w:p>
        </w:tc>
        <w:tc>
          <w:tcPr>
            <w:tcW w:w="2256" w:type="dxa"/>
          </w:tcPr>
          <w:p w14:paraId="1985C9BD" w14:textId="13CD5D5E" w:rsidR="00004FA7" w:rsidRPr="007D3453" w:rsidRDefault="00250970" w:rsidP="00004FA7">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FA7" w:rsidRPr="007D3453" w14:paraId="4BE8A12F" w14:textId="77777777" w:rsidTr="00BF223C">
        <w:trPr>
          <w:trHeight w:val="537"/>
        </w:trPr>
        <w:tc>
          <w:tcPr>
            <w:tcW w:w="0" w:type="auto"/>
          </w:tcPr>
          <w:p w14:paraId="5783816B"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Sağlık Bilimleri Enstitüsü</w:t>
            </w:r>
          </w:p>
        </w:tc>
        <w:tc>
          <w:tcPr>
            <w:tcW w:w="2256" w:type="dxa"/>
          </w:tcPr>
          <w:p w14:paraId="6B08CE8B" w14:textId="24F7B7A6" w:rsidR="00004FA7" w:rsidRPr="007D3453" w:rsidRDefault="00250970" w:rsidP="00004FA7">
            <w:pPr>
              <w:jc w:val="center"/>
              <w:rPr>
                <w:rFonts w:ascii="Times New Roman" w:hAnsi="Times New Roman" w:cs="Times New Roman"/>
                <w:b/>
                <w:sz w:val="24"/>
                <w:szCs w:val="24"/>
              </w:rPr>
            </w:pPr>
            <w:r>
              <w:rPr>
                <w:rFonts w:ascii="Times New Roman" w:hAnsi="Times New Roman" w:cs="Times New Roman"/>
                <w:b/>
                <w:sz w:val="24"/>
                <w:szCs w:val="24"/>
              </w:rPr>
              <w:t>3</w:t>
            </w:r>
          </w:p>
        </w:tc>
      </w:tr>
      <w:tr w:rsidR="00004FA7" w:rsidRPr="007D3453" w14:paraId="09C19F59" w14:textId="77777777" w:rsidTr="00BF223C">
        <w:trPr>
          <w:trHeight w:val="537"/>
        </w:trPr>
        <w:tc>
          <w:tcPr>
            <w:tcW w:w="0" w:type="auto"/>
          </w:tcPr>
          <w:p w14:paraId="367C5720"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TUSAŞ-Kazan Meslek Yüksekokulu</w:t>
            </w:r>
          </w:p>
        </w:tc>
        <w:tc>
          <w:tcPr>
            <w:tcW w:w="2256" w:type="dxa"/>
          </w:tcPr>
          <w:p w14:paraId="5B27324D" w14:textId="72C0CFD4" w:rsidR="00004FA7" w:rsidRPr="007D3453" w:rsidRDefault="00937A2F" w:rsidP="00004FA7">
            <w:pPr>
              <w:jc w:val="center"/>
              <w:rPr>
                <w:rFonts w:ascii="Times New Roman" w:hAnsi="Times New Roman" w:cs="Times New Roman"/>
                <w:b/>
                <w:sz w:val="24"/>
                <w:szCs w:val="24"/>
              </w:rPr>
            </w:pPr>
            <w:r>
              <w:rPr>
                <w:rFonts w:ascii="Times New Roman" w:hAnsi="Times New Roman" w:cs="Times New Roman"/>
                <w:b/>
                <w:sz w:val="24"/>
                <w:szCs w:val="24"/>
              </w:rPr>
              <w:t>1</w:t>
            </w:r>
          </w:p>
        </w:tc>
      </w:tr>
      <w:tr w:rsidR="00936575" w:rsidRPr="007D3453" w14:paraId="5703ADED" w14:textId="77777777" w:rsidTr="00BF223C">
        <w:trPr>
          <w:trHeight w:val="537"/>
        </w:trPr>
        <w:tc>
          <w:tcPr>
            <w:tcW w:w="0" w:type="auto"/>
          </w:tcPr>
          <w:p w14:paraId="49F32B68" w14:textId="6174B845" w:rsidR="00936575" w:rsidRPr="007D3453" w:rsidRDefault="00936575" w:rsidP="00936575">
            <w:pPr>
              <w:jc w:val="both"/>
              <w:rPr>
                <w:rFonts w:ascii="Times New Roman" w:hAnsi="Times New Roman" w:cs="Times New Roman"/>
                <w:b/>
              </w:rPr>
            </w:pPr>
            <w:r w:rsidRPr="00936575">
              <w:rPr>
                <w:rFonts w:ascii="Times New Roman" w:hAnsi="Times New Roman" w:cs="Times New Roman"/>
                <w:b/>
                <w:sz w:val="24"/>
                <w:szCs w:val="24"/>
              </w:rPr>
              <w:t>Teknik Bilimler Meslek Yüksekokulu</w:t>
            </w:r>
          </w:p>
        </w:tc>
        <w:tc>
          <w:tcPr>
            <w:tcW w:w="2256" w:type="dxa"/>
          </w:tcPr>
          <w:p w14:paraId="10D503E9" w14:textId="08DA6FDA" w:rsidR="00936575" w:rsidRPr="007D3453" w:rsidRDefault="00937A2F" w:rsidP="00004FA7">
            <w:pPr>
              <w:jc w:val="center"/>
              <w:rPr>
                <w:rFonts w:ascii="Times New Roman" w:hAnsi="Times New Roman" w:cs="Times New Roman"/>
                <w:b/>
              </w:rPr>
            </w:pPr>
            <w:r>
              <w:rPr>
                <w:rFonts w:ascii="Times New Roman" w:hAnsi="Times New Roman" w:cs="Times New Roman"/>
                <w:b/>
              </w:rPr>
              <w:t>1</w:t>
            </w:r>
          </w:p>
        </w:tc>
      </w:tr>
      <w:tr w:rsidR="00004FA7" w:rsidRPr="007D3453" w14:paraId="63F0D01C" w14:textId="77777777" w:rsidTr="00BF223C">
        <w:trPr>
          <w:trHeight w:val="537"/>
        </w:trPr>
        <w:tc>
          <w:tcPr>
            <w:tcW w:w="0" w:type="auto"/>
          </w:tcPr>
          <w:p w14:paraId="640AD7F8" w14:textId="77777777" w:rsidR="00004FA7" w:rsidRPr="007D3453" w:rsidRDefault="00004FA7" w:rsidP="00936575">
            <w:pPr>
              <w:jc w:val="both"/>
              <w:rPr>
                <w:rFonts w:ascii="Times New Roman" w:hAnsi="Times New Roman" w:cs="Times New Roman"/>
                <w:b/>
                <w:sz w:val="24"/>
                <w:szCs w:val="24"/>
              </w:rPr>
            </w:pPr>
            <w:r w:rsidRPr="007D3453">
              <w:rPr>
                <w:rFonts w:ascii="Times New Roman" w:hAnsi="Times New Roman" w:cs="Times New Roman"/>
                <w:b/>
                <w:sz w:val="24"/>
                <w:szCs w:val="24"/>
              </w:rPr>
              <w:t>TOPLAM</w:t>
            </w:r>
          </w:p>
        </w:tc>
        <w:tc>
          <w:tcPr>
            <w:tcW w:w="2256" w:type="dxa"/>
          </w:tcPr>
          <w:p w14:paraId="0F0C3F9B" w14:textId="11E8E96B" w:rsidR="00004FA7" w:rsidRPr="00241832" w:rsidRDefault="00C45381" w:rsidP="001E5954">
            <w:pPr>
              <w:jc w:val="center"/>
              <w:rPr>
                <w:rFonts w:ascii="Times New Roman" w:hAnsi="Times New Roman" w:cs="Times New Roman"/>
                <w:b/>
                <w:sz w:val="24"/>
                <w:szCs w:val="24"/>
              </w:rPr>
            </w:pPr>
            <w:r>
              <w:rPr>
                <w:rFonts w:ascii="Times New Roman" w:hAnsi="Times New Roman" w:cs="Times New Roman"/>
                <w:b/>
                <w:sz w:val="24"/>
                <w:szCs w:val="24"/>
              </w:rPr>
              <w:t>42</w:t>
            </w:r>
          </w:p>
        </w:tc>
      </w:tr>
    </w:tbl>
    <w:p w14:paraId="6A8A26AC" w14:textId="37CD533C" w:rsidR="00004FA7" w:rsidRPr="007D3453" w:rsidRDefault="00004FA7" w:rsidP="00004FA7">
      <w:pPr>
        <w:spacing w:after="200" w:line="276" w:lineRule="auto"/>
        <w:rPr>
          <w:rFonts w:ascii="Times New Roman" w:eastAsia="Calibri" w:hAnsi="Times New Roman" w:cs="Times New Roman"/>
          <w:b/>
          <w:bCs/>
          <w:lang w:val="tr-TR"/>
        </w:rPr>
      </w:pPr>
    </w:p>
    <w:p w14:paraId="50FA85B3" w14:textId="77777777" w:rsidR="00004FA7" w:rsidRPr="007D3453" w:rsidRDefault="00004FA7" w:rsidP="00004FA7">
      <w:pPr>
        <w:spacing w:after="200" w:line="276" w:lineRule="auto"/>
        <w:rPr>
          <w:rFonts w:ascii="Times New Roman" w:eastAsia="Calibri" w:hAnsi="Times New Roman" w:cs="Times New Roman"/>
          <w:b/>
          <w:bCs/>
          <w:lang w:val="tr-TR"/>
        </w:rPr>
      </w:pPr>
    </w:p>
    <w:p w14:paraId="35E80F7A" w14:textId="77777777" w:rsidR="00004FA7" w:rsidRPr="007D3453" w:rsidRDefault="00004FA7" w:rsidP="00004FA7">
      <w:pPr>
        <w:spacing w:after="200" w:line="276" w:lineRule="auto"/>
        <w:rPr>
          <w:rFonts w:ascii="Times New Roman" w:eastAsia="Calibri" w:hAnsi="Times New Roman" w:cs="Times New Roman"/>
          <w:b/>
          <w:bCs/>
          <w:lang w:val="tr-TR"/>
        </w:rPr>
      </w:pPr>
    </w:p>
    <w:p w14:paraId="22A680EE" w14:textId="77777777" w:rsidR="00004FA7" w:rsidRPr="007D3453" w:rsidRDefault="00004FA7" w:rsidP="00004FA7">
      <w:pPr>
        <w:spacing w:after="200" w:line="276" w:lineRule="auto"/>
        <w:rPr>
          <w:rFonts w:ascii="Times New Roman" w:eastAsia="Calibri" w:hAnsi="Times New Roman" w:cs="Times New Roman"/>
          <w:b/>
          <w:bCs/>
          <w:lang w:val="tr-TR"/>
        </w:rPr>
      </w:pPr>
    </w:p>
    <w:p w14:paraId="3089B32D" w14:textId="686143C5" w:rsidR="00146D25" w:rsidRDefault="00146D25" w:rsidP="00004FA7">
      <w:pPr>
        <w:spacing w:after="200" w:line="276" w:lineRule="auto"/>
        <w:rPr>
          <w:rFonts w:ascii="Times New Roman" w:eastAsia="Calibri" w:hAnsi="Times New Roman" w:cs="Times New Roman"/>
          <w:b/>
          <w:bCs/>
          <w:lang w:val="tr-TR"/>
        </w:rPr>
      </w:pPr>
    </w:p>
    <w:p w14:paraId="68ACFA7B" w14:textId="23D80021" w:rsidR="00004FA7" w:rsidRPr="007D3453" w:rsidRDefault="00004FA7" w:rsidP="00004FA7">
      <w:pPr>
        <w:spacing w:after="200" w:line="276" w:lineRule="auto"/>
        <w:rPr>
          <w:rFonts w:ascii="Times New Roman" w:eastAsia="Calibri" w:hAnsi="Times New Roman" w:cs="Times New Roman"/>
          <w:lang w:val="tr-TR"/>
        </w:rPr>
      </w:pPr>
      <w:r w:rsidRPr="007D3453">
        <w:rPr>
          <w:rFonts w:ascii="Times New Roman" w:eastAsia="Calibri" w:hAnsi="Times New Roman" w:cs="Times New Roman"/>
          <w:b/>
          <w:bCs/>
          <w:lang w:val="tr-TR"/>
        </w:rPr>
        <w:t>Başvuru için Gerekli Belgeler:</w:t>
      </w:r>
    </w:p>
    <w:p w14:paraId="0A4496A8" w14:textId="4FFEDD66" w:rsidR="00004FA7" w:rsidRPr="007D3453" w:rsidRDefault="00004FA7" w:rsidP="00004FA7">
      <w:pPr>
        <w:spacing w:after="200" w:line="276" w:lineRule="auto"/>
        <w:jc w:val="both"/>
        <w:rPr>
          <w:rFonts w:ascii="Times New Roman" w:eastAsia="Calibri" w:hAnsi="Times New Roman" w:cs="Times New Roman"/>
          <w:b/>
          <w:lang w:val="tr-TR"/>
        </w:rPr>
      </w:pPr>
      <w:r w:rsidRPr="007D3453">
        <w:rPr>
          <w:rFonts w:ascii="Times New Roman" w:eastAsia="Calibri" w:hAnsi="Times New Roman" w:cs="Times New Roman"/>
          <w:b/>
          <w:bCs/>
          <w:lang w:val="tr-TR"/>
        </w:rPr>
        <w:t>1-</w:t>
      </w:r>
      <w:r w:rsidRPr="007D3453">
        <w:rPr>
          <w:rFonts w:ascii="Times New Roman" w:eastAsia="Calibri" w:hAnsi="Times New Roman" w:cs="Times New Roman"/>
          <w:lang w:val="tr-TR"/>
        </w:rPr>
        <w:t xml:space="preserve">  Çevrim içi başvuru  </w:t>
      </w:r>
      <w:hyperlink r:id="rId10" w:history="1">
        <w:r w:rsidR="004A14CB" w:rsidRPr="00F9100D">
          <w:rPr>
            <w:rStyle w:val="Kpr"/>
          </w:rPr>
          <w:t>https://erasmusbasvuru.ua.gov.tr/</w:t>
        </w:r>
      </w:hyperlink>
      <w:r w:rsidR="004A14CB">
        <w:t xml:space="preserve"> </w:t>
      </w:r>
      <w:r w:rsidRPr="007D3453">
        <w:rPr>
          <w:rFonts w:ascii="Times New Roman" w:eastAsia="Calibri" w:hAnsi="Times New Roman" w:cs="Times New Roman"/>
          <w:lang w:val="tr-TR"/>
        </w:rPr>
        <w:t xml:space="preserve">adresinden </w:t>
      </w:r>
      <w:r w:rsidR="004A14CB" w:rsidRPr="004A14CB">
        <w:rPr>
          <w:rFonts w:ascii="Times New Roman" w:eastAsia="Calibri" w:hAnsi="Times New Roman" w:cs="Times New Roman"/>
          <w:b/>
          <w:color w:val="FF0000"/>
          <w:lang w:val="tr-TR"/>
        </w:rPr>
        <w:t>09 Kasım 2022-25 Kasım 2022</w:t>
      </w:r>
      <w:r w:rsidR="00AD0044" w:rsidRPr="00AD0044">
        <w:rPr>
          <w:rFonts w:ascii="Times New Roman" w:eastAsia="Calibri" w:hAnsi="Times New Roman" w:cs="Times New Roman"/>
          <w:b/>
          <w:color w:val="FF0000"/>
          <w:lang w:val="tr-TR"/>
        </w:rPr>
        <w:t xml:space="preserve"> </w:t>
      </w:r>
      <w:r w:rsidR="00AD0044" w:rsidRPr="007D3453">
        <w:rPr>
          <w:rFonts w:ascii="Times New Roman" w:eastAsia="Calibri" w:hAnsi="Times New Roman" w:cs="Times New Roman"/>
          <w:lang w:val="tr-TR"/>
        </w:rPr>
        <w:t>tarihleri</w:t>
      </w:r>
      <w:r w:rsidRPr="007D3453">
        <w:rPr>
          <w:rFonts w:ascii="Times New Roman" w:eastAsia="Calibri" w:hAnsi="Times New Roman" w:cs="Times New Roman"/>
          <w:lang w:val="tr-TR"/>
        </w:rPr>
        <w:t xml:space="preserve"> arasında yapılmalıdır. </w:t>
      </w:r>
      <w:r w:rsidR="00AD0044">
        <w:rPr>
          <w:rFonts w:ascii="Times New Roman" w:eastAsia="Calibri" w:hAnsi="Times New Roman" w:cs="Times New Roman"/>
          <w:b/>
          <w:lang w:val="tr-TR"/>
        </w:rPr>
        <w:t>2</w:t>
      </w:r>
      <w:r w:rsidR="004A14CB">
        <w:rPr>
          <w:rFonts w:ascii="Times New Roman" w:eastAsia="Calibri" w:hAnsi="Times New Roman" w:cs="Times New Roman"/>
          <w:b/>
          <w:lang w:val="tr-TR"/>
        </w:rPr>
        <w:t>5</w:t>
      </w:r>
      <w:r w:rsidR="00AD0044">
        <w:rPr>
          <w:rFonts w:ascii="Times New Roman" w:eastAsia="Calibri" w:hAnsi="Times New Roman" w:cs="Times New Roman"/>
          <w:b/>
          <w:lang w:val="tr-TR"/>
        </w:rPr>
        <w:t xml:space="preserve"> Kasım 2022</w:t>
      </w:r>
      <w:r w:rsidRPr="007D3453">
        <w:rPr>
          <w:rFonts w:ascii="Times New Roman" w:eastAsia="Calibri" w:hAnsi="Times New Roman" w:cs="Times New Roman"/>
          <w:b/>
          <w:lang w:val="tr-TR"/>
        </w:rPr>
        <w:t xml:space="preserve"> günü saat </w:t>
      </w:r>
      <w:r w:rsidR="00AD0044">
        <w:rPr>
          <w:rFonts w:ascii="Times New Roman" w:eastAsia="Calibri" w:hAnsi="Times New Roman" w:cs="Times New Roman"/>
          <w:b/>
          <w:lang w:val="tr-TR"/>
        </w:rPr>
        <w:t>24</w:t>
      </w:r>
      <w:r w:rsidRPr="007D3453">
        <w:rPr>
          <w:rFonts w:ascii="Times New Roman" w:eastAsia="Calibri" w:hAnsi="Times New Roman" w:cs="Times New Roman"/>
          <w:b/>
          <w:lang w:val="tr-TR"/>
        </w:rPr>
        <w:t>:00’da çevrim içi başvuru sistemi kapa</w:t>
      </w:r>
      <w:r w:rsidR="008F2504">
        <w:rPr>
          <w:rFonts w:ascii="Times New Roman" w:eastAsia="Calibri" w:hAnsi="Times New Roman" w:cs="Times New Roman"/>
          <w:b/>
          <w:lang w:val="tr-TR"/>
        </w:rPr>
        <w:t>nacaktır.</w:t>
      </w:r>
    </w:p>
    <w:p w14:paraId="04546E8C" w14:textId="69ABC433" w:rsidR="00004FA7" w:rsidRPr="007D3453" w:rsidRDefault="00004FA7" w:rsidP="00004FA7">
      <w:pPr>
        <w:spacing w:after="200" w:line="276" w:lineRule="auto"/>
        <w:jc w:val="both"/>
        <w:rPr>
          <w:rFonts w:ascii="Times New Roman" w:eastAsia="Calibri" w:hAnsi="Times New Roman" w:cs="Times New Roman"/>
          <w:highlight w:val="yellow"/>
          <w:lang w:val="tr-TR"/>
        </w:rPr>
      </w:pPr>
      <w:r w:rsidRPr="007D3453">
        <w:rPr>
          <w:rFonts w:ascii="Times New Roman" w:eastAsia="Calibri" w:hAnsi="Times New Roman" w:cs="Times New Roman"/>
          <w:b/>
          <w:bCs/>
          <w:lang w:val="tr-TR"/>
        </w:rPr>
        <w:t>2-</w:t>
      </w:r>
      <w:r w:rsidRPr="007D3453">
        <w:rPr>
          <w:rFonts w:ascii="Times New Roman" w:eastAsia="Calibri" w:hAnsi="Times New Roman" w:cs="Times New Roman"/>
          <w:lang w:val="tr-TR"/>
        </w:rPr>
        <w:t xml:space="preserve">  Tıpta Uzmanlık</w:t>
      </w:r>
      <w:r w:rsidR="008F2504">
        <w:rPr>
          <w:rFonts w:ascii="Times New Roman" w:eastAsia="Calibri" w:hAnsi="Times New Roman" w:cs="Times New Roman"/>
          <w:lang w:val="tr-TR"/>
        </w:rPr>
        <w:t>/Diş Hekimliği uzmanlık</w:t>
      </w:r>
      <w:r w:rsidRPr="007D3453">
        <w:rPr>
          <w:rFonts w:ascii="Times New Roman" w:eastAsia="Calibri" w:hAnsi="Times New Roman" w:cs="Times New Roman"/>
          <w:lang w:val="tr-TR"/>
        </w:rPr>
        <w:t xml:space="preserve"> öğrencileri, transkript yerine TUS</w:t>
      </w:r>
      <w:r w:rsidR="008F2504">
        <w:rPr>
          <w:rFonts w:ascii="Times New Roman" w:eastAsia="Calibri" w:hAnsi="Times New Roman" w:cs="Times New Roman"/>
          <w:lang w:val="tr-TR"/>
        </w:rPr>
        <w:t>/DUS</w:t>
      </w:r>
      <w:r w:rsidRPr="007D3453">
        <w:rPr>
          <w:rFonts w:ascii="Times New Roman" w:eastAsia="Calibri" w:hAnsi="Times New Roman" w:cs="Times New Roman"/>
          <w:lang w:val="tr-TR"/>
        </w:rPr>
        <w:t xml:space="preserve"> sınav sonuçlarını gösterir belge ile başvurmalıdır. </w:t>
      </w:r>
      <w:r w:rsidR="00026B27">
        <w:rPr>
          <w:rFonts w:ascii="Times New Roman" w:eastAsia="Calibri" w:hAnsi="Times New Roman" w:cs="Times New Roman"/>
          <w:lang w:val="tr-TR"/>
        </w:rPr>
        <w:t xml:space="preserve">Bu belgenin </w:t>
      </w:r>
      <w:r w:rsidR="007174EA">
        <w:rPr>
          <w:rFonts w:ascii="Times New Roman" w:eastAsia="Calibri" w:hAnsi="Times New Roman" w:cs="Times New Roman"/>
          <w:lang w:val="tr-TR"/>
        </w:rPr>
        <w:t>portala</w:t>
      </w:r>
      <w:r w:rsidR="00026B27">
        <w:rPr>
          <w:rFonts w:ascii="Times New Roman" w:eastAsia="Calibri" w:hAnsi="Times New Roman" w:cs="Times New Roman"/>
          <w:lang w:val="tr-TR"/>
        </w:rPr>
        <w:t xml:space="preserve"> yüklenmesi gerekmektedir.</w:t>
      </w:r>
      <w:r w:rsidR="006033B1">
        <w:rPr>
          <w:rFonts w:ascii="Times New Roman" w:eastAsia="Calibri" w:hAnsi="Times New Roman" w:cs="Times New Roman"/>
          <w:lang w:val="tr-TR"/>
        </w:rPr>
        <w:t xml:space="preserve"> </w:t>
      </w:r>
      <w:r w:rsidR="006033B1" w:rsidRPr="006033B1">
        <w:rPr>
          <w:rFonts w:ascii="Times New Roman" w:eastAsia="Calibri" w:hAnsi="Times New Roman" w:cs="Times New Roman"/>
          <w:b/>
          <w:lang w:val="tr-TR"/>
        </w:rPr>
        <w:t>TUS</w:t>
      </w:r>
      <w:r w:rsidR="008F2504">
        <w:rPr>
          <w:rFonts w:ascii="Times New Roman" w:eastAsia="Calibri" w:hAnsi="Times New Roman" w:cs="Times New Roman"/>
          <w:b/>
          <w:lang w:val="tr-TR"/>
        </w:rPr>
        <w:t>/</w:t>
      </w:r>
      <w:r w:rsidR="006033B1" w:rsidRPr="006033B1">
        <w:rPr>
          <w:rFonts w:ascii="Times New Roman" w:eastAsia="Calibri" w:hAnsi="Times New Roman" w:cs="Times New Roman"/>
          <w:b/>
          <w:lang w:val="tr-TR"/>
        </w:rPr>
        <w:t xml:space="preserve"> sonucuyla başvuru yapacak öğrencilerin </w:t>
      </w:r>
      <w:r w:rsidR="006033B1" w:rsidRPr="009B3FAB">
        <w:rPr>
          <w:rFonts w:ascii="Times New Roman" w:eastAsia="Calibri" w:hAnsi="Times New Roman" w:cs="Times New Roman"/>
          <w:b/>
          <w:highlight w:val="yellow"/>
          <w:u w:val="single"/>
          <w:lang w:val="tr-TR"/>
        </w:rPr>
        <w:t>ilgili başvuru</w:t>
      </w:r>
      <w:r w:rsidR="009B3FAB" w:rsidRPr="009B3FAB">
        <w:rPr>
          <w:rFonts w:ascii="Times New Roman" w:eastAsia="Calibri" w:hAnsi="Times New Roman" w:cs="Times New Roman"/>
          <w:b/>
          <w:highlight w:val="yellow"/>
          <w:u w:val="single"/>
          <w:lang w:val="tr-TR"/>
        </w:rPr>
        <w:t xml:space="preserve"> dönemi (2020</w:t>
      </w:r>
      <w:r w:rsidR="00AD0044">
        <w:rPr>
          <w:rFonts w:ascii="Times New Roman" w:eastAsia="Calibri" w:hAnsi="Times New Roman" w:cs="Times New Roman"/>
          <w:b/>
          <w:highlight w:val="yellow"/>
          <w:u w:val="single"/>
          <w:lang w:val="tr-TR"/>
        </w:rPr>
        <w:t>_2</w:t>
      </w:r>
      <w:r w:rsidR="009B3FAB" w:rsidRPr="009B3FAB">
        <w:rPr>
          <w:rFonts w:ascii="Times New Roman" w:eastAsia="Calibri" w:hAnsi="Times New Roman" w:cs="Times New Roman"/>
          <w:b/>
          <w:highlight w:val="yellow"/>
          <w:u w:val="single"/>
          <w:lang w:val="tr-TR"/>
        </w:rPr>
        <w:t xml:space="preserve"> TUS)</w:t>
      </w:r>
      <w:r w:rsidR="009B3FAB">
        <w:rPr>
          <w:rFonts w:ascii="Times New Roman" w:eastAsia="Calibri" w:hAnsi="Times New Roman" w:cs="Times New Roman"/>
          <w:b/>
          <w:u w:val="single"/>
          <w:lang w:val="tr-TR"/>
        </w:rPr>
        <w:t xml:space="preserve"> </w:t>
      </w:r>
      <w:r w:rsidR="008F2504">
        <w:rPr>
          <w:rFonts w:ascii="Times New Roman" w:eastAsia="Calibri" w:hAnsi="Times New Roman" w:cs="Times New Roman"/>
          <w:b/>
          <w:u w:val="single"/>
          <w:lang w:val="tr-TR"/>
        </w:rPr>
        <w:t xml:space="preserve">ve ( 2020 DUS) </w:t>
      </w:r>
      <w:r w:rsidR="006033B1" w:rsidRPr="006033B1">
        <w:rPr>
          <w:rFonts w:ascii="Times New Roman" w:eastAsia="Calibri" w:hAnsi="Times New Roman" w:cs="Times New Roman"/>
          <w:b/>
          <w:lang w:val="tr-TR"/>
        </w:rPr>
        <w:t>üzerinden başvurularını yapmaları gerekmektedir.</w:t>
      </w:r>
    </w:p>
    <w:p w14:paraId="436CF29B" w14:textId="437BA7E8" w:rsidR="009A16A7" w:rsidRDefault="00004FA7" w:rsidP="009A16A7">
      <w:pPr>
        <w:spacing w:after="200" w:line="276" w:lineRule="auto"/>
        <w:jc w:val="both"/>
        <w:rPr>
          <w:rFonts w:ascii="Times New Roman" w:eastAsia="Calibri" w:hAnsi="Times New Roman" w:cs="Times New Roman"/>
          <w:b/>
          <w:lang w:val="tr-TR"/>
        </w:rPr>
      </w:pPr>
      <w:r w:rsidRPr="007D3453">
        <w:rPr>
          <w:rFonts w:ascii="Times New Roman" w:eastAsia="Calibri" w:hAnsi="Times New Roman" w:cs="Times New Roman"/>
          <w:lang w:val="tr-TR"/>
        </w:rPr>
        <w:t xml:space="preserve">3- Varsa YDS (5 Yıl geçerli), TOEFL vb. sınav sonuç belgesi sunulmalıdır. </w:t>
      </w:r>
      <w:r w:rsidRPr="00FB1EE1">
        <w:rPr>
          <w:rFonts w:ascii="Times New Roman" w:eastAsia="Calibri" w:hAnsi="Times New Roman" w:cs="Times New Roman"/>
          <w:b/>
          <w:lang w:val="tr-TR"/>
        </w:rPr>
        <w:t>Üniversitemizin düzenlediği sınavda alınan 50 puan YDS 50 puana eş değer kabul edilmektedir.</w:t>
      </w:r>
    </w:p>
    <w:p w14:paraId="0988F51A" w14:textId="07EA1213" w:rsidR="00BF5FD1" w:rsidRPr="00294125" w:rsidRDefault="009A16A7" w:rsidP="00004FA7">
      <w:pPr>
        <w:spacing w:after="200" w:line="276" w:lineRule="auto"/>
        <w:jc w:val="both"/>
        <w:rPr>
          <w:rFonts w:ascii="Times New Roman" w:eastAsia="Calibri" w:hAnsi="Times New Roman" w:cs="Times New Roman"/>
          <w:b/>
          <w:lang w:val="tr-TR"/>
        </w:rPr>
      </w:pPr>
      <w:r>
        <w:rPr>
          <w:rFonts w:ascii="Times New Roman" w:eastAsia="Calibri" w:hAnsi="Times New Roman" w:cs="Times New Roman"/>
          <w:b/>
          <w:lang w:val="tr-TR"/>
        </w:rPr>
        <w:t>4-</w:t>
      </w:r>
      <w:r w:rsidRPr="009A16A7">
        <w:rPr>
          <w:rFonts w:ascii="Times New Roman" w:eastAsia="Calibri" w:hAnsi="Times New Roman" w:cs="Times New Roman"/>
          <w:b/>
          <w:lang w:val="tr-TR"/>
        </w:rPr>
        <w:t>Varsa Kabul Mektubu</w:t>
      </w:r>
      <w:r>
        <w:rPr>
          <w:rFonts w:ascii="Times New Roman" w:eastAsia="Calibri" w:hAnsi="Times New Roman" w:cs="Times New Roman"/>
          <w:b/>
          <w:lang w:val="tr-TR"/>
        </w:rPr>
        <w:t>.</w:t>
      </w:r>
    </w:p>
    <w:p w14:paraId="41B33F8C" w14:textId="628AFFEC" w:rsidR="00004FA7" w:rsidRPr="007D3453" w:rsidRDefault="00004FA7" w:rsidP="00004FA7">
      <w:pPr>
        <w:spacing w:after="200" w:line="276" w:lineRule="auto"/>
        <w:jc w:val="both"/>
        <w:rPr>
          <w:rFonts w:ascii="Times New Roman" w:eastAsia="Calibri" w:hAnsi="Times New Roman" w:cs="Times New Roman"/>
          <w:b/>
          <w:u w:val="single"/>
          <w:lang w:val="tr-TR"/>
        </w:rPr>
      </w:pPr>
      <w:r w:rsidRPr="007D3453">
        <w:rPr>
          <w:rFonts w:ascii="Times New Roman" w:eastAsia="Calibri" w:hAnsi="Times New Roman" w:cs="Times New Roman"/>
          <w:b/>
          <w:u w:val="single"/>
          <w:lang w:val="tr-TR"/>
        </w:rPr>
        <w:t>Staja Ev Sahipliği Yapacak Kuruluşlar:</w:t>
      </w:r>
    </w:p>
    <w:p w14:paraId="1499AF89" w14:textId="722BB93D" w:rsidR="00004FA7" w:rsidRDefault="00004FA7" w:rsidP="00004FA7">
      <w:pPr>
        <w:spacing w:after="200" w:line="276" w:lineRule="auto"/>
        <w:jc w:val="both"/>
        <w:rPr>
          <w:rFonts w:ascii="Times New Roman" w:eastAsia="Calibri" w:hAnsi="Times New Roman" w:cs="Times New Roman"/>
          <w:lang w:val="tr-TR"/>
        </w:rPr>
      </w:pPr>
      <w:r w:rsidRPr="007D3453">
        <w:rPr>
          <w:rFonts w:ascii="Times New Roman" w:eastAsia="Calibri" w:hAnsi="Times New Roman" w:cs="Times New Roman"/>
          <w:b/>
          <w:lang w:val="tr-TR"/>
        </w:rPr>
        <w:t xml:space="preserve"> </w:t>
      </w:r>
      <w:r w:rsidRPr="007D3453">
        <w:rPr>
          <w:rFonts w:ascii="Times New Roman" w:eastAsia="Calibri" w:hAnsi="Times New Roman" w:cs="Times New Roman"/>
          <w:lang w:val="tr-TR"/>
        </w:rPr>
        <w:t>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dâhil her tür faaliyette bulunan girişimdir.</w:t>
      </w:r>
    </w:p>
    <w:p w14:paraId="126E3B05" w14:textId="7FF33EFE" w:rsidR="00572DDD" w:rsidRPr="007D3453" w:rsidRDefault="00572DDD" w:rsidP="00004FA7">
      <w:pPr>
        <w:spacing w:after="200" w:line="276" w:lineRule="auto"/>
        <w:jc w:val="both"/>
        <w:rPr>
          <w:rFonts w:ascii="Times New Roman" w:eastAsia="Calibri" w:hAnsi="Times New Roman" w:cs="Times New Roman"/>
          <w:lang w:val="tr-TR"/>
        </w:rPr>
      </w:pPr>
      <w:r>
        <w:rPr>
          <w:rFonts w:ascii="Times New Roman" w:eastAsia="Calibri" w:hAnsi="Times New Roman" w:cs="Times New Roman"/>
          <w:lang w:val="tr-TR"/>
        </w:rPr>
        <w:t xml:space="preserve">Bu kuruluşlar “Hibeler” başlığı altında yer alan ülkelerden biri olmalıdır. Tabloda yer almayan ülkelerde yer alan işletmelerden alınmış kabul mektupları geçersiz sayılacaktır. </w:t>
      </w:r>
    </w:p>
    <w:p w14:paraId="66EFCDCB" w14:textId="77777777" w:rsidR="00004FA7" w:rsidRPr="007D3453" w:rsidRDefault="00004FA7" w:rsidP="00004FA7">
      <w:pPr>
        <w:spacing w:after="200" w:line="276" w:lineRule="auto"/>
        <w:jc w:val="both"/>
        <w:rPr>
          <w:rFonts w:ascii="Times New Roman" w:eastAsia="Calibri" w:hAnsi="Times New Roman" w:cs="Times New Roman"/>
          <w:b/>
          <w:color w:val="000000"/>
          <w:u w:val="single"/>
          <w:lang w:val="tr-TR"/>
        </w:rPr>
      </w:pPr>
      <w:r w:rsidRPr="007D3453">
        <w:rPr>
          <w:rFonts w:ascii="Times New Roman" w:eastAsia="Calibri" w:hAnsi="Times New Roman" w:cs="Times New Roman"/>
          <w:b/>
          <w:color w:val="000000"/>
          <w:u w:val="single"/>
          <w:lang w:val="tr-TR"/>
        </w:rPr>
        <w:t>Kabul Mektubu:</w:t>
      </w:r>
    </w:p>
    <w:p w14:paraId="18B6D956" w14:textId="5488B7AC" w:rsidR="00004FA7" w:rsidRPr="007D3453" w:rsidRDefault="00D5713C" w:rsidP="00004FA7">
      <w:pPr>
        <w:spacing w:after="200" w:line="276" w:lineRule="auto"/>
        <w:jc w:val="both"/>
        <w:rPr>
          <w:rFonts w:ascii="Times New Roman" w:eastAsia="Calibri" w:hAnsi="Times New Roman" w:cs="Times New Roman"/>
          <w:b/>
          <w:color w:val="000000"/>
          <w:lang w:val="tr-TR"/>
        </w:rPr>
      </w:pPr>
      <w:r>
        <w:rPr>
          <w:rFonts w:ascii="Times New Roman" w:eastAsia="Calibri" w:hAnsi="Times New Roman" w:cs="Times New Roman"/>
          <w:b/>
          <w:color w:val="000000"/>
          <w:lang w:val="tr-TR"/>
        </w:rPr>
        <w:t>Ö</w:t>
      </w:r>
      <w:r w:rsidRPr="00D5713C">
        <w:rPr>
          <w:rFonts w:ascii="Times New Roman" w:eastAsia="Calibri" w:hAnsi="Times New Roman" w:cs="Times New Roman"/>
          <w:b/>
          <w:color w:val="000000"/>
          <w:lang w:val="tr-TR"/>
        </w:rPr>
        <w:t>ğrenciler</w:t>
      </w:r>
      <w:r>
        <w:rPr>
          <w:rFonts w:ascii="Times New Roman" w:eastAsia="Calibri" w:hAnsi="Times New Roman" w:cs="Times New Roman"/>
          <w:b/>
          <w:color w:val="000000"/>
          <w:lang w:val="tr-TR"/>
        </w:rPr>
        <w:t>,</w:t>
      </w:r>
      <w:r w:rsidR="00004FA7" w:rsidRPr="007D3453">
        <w:rPr>
          <w:rFonts w:ascii="Times New Roman" w:eastAsia="Calibri" w:hAnsi="Times New Roman" w:cs="Times New Roman"/>
          <w:b/>
          <w:color w:val="000000"/>
          <w:lang w:val="tr-TR"/>
        </w:rPr>
        <w:t xml:space="preserve"> </w:t>
      </w:r>
      <w:r>
        <w:rPr>
          <w:rFonts w:ascii="Times New Roman" w:eastAsia="Calibri" w:hAnsi="Times New Roman" w:cs="Times New Roman"/>
          <w:b/>
          <w:color w:val="000000"/>
          <w:lang w:val="tr-TR"/>
        </w:rPr>
        <w:t>s</w:t>
      </w:r>
      <w:r w:rsidR="00004FA7" w:rsidRPr="007D3453">
        <w:rPr>
          <w:rFonts w:ascii="Times New Roman" w:eastAsia="Calibri" w:hAnsi="Times New Roman" w:cs="Times New Roman"/>
          <w:b/>
          <w:color w:val="000000"/>
          <w:lang w:val="tr-TR"/>
        </w:rPr>
        <w:t xml:space="preserve">taj yapılacak işletmeden alınan kabul mektubu </w:t>
      </w:r>
      <w:r w:rsidR="00FB1EE1">
        <w:rPr>
          <w:rFonts w:ascii="Times New Roman" w:eastAsia="Calibri" w:hAnsi="Times New Roman" w:cs="Times New Roman"/>
          <w:b/>
          <w:color w:val="000000"/>
          <w:lang w:val="tr-TR"/>
        </w:rPr>
        <w:t>m</w:t>
      </w:r>
      <w:r w:rsidR="00004FA7" w:rsidRPr="007D3453">
        <w:rPr>
          <w:rFonts w:ascii="Times New Roman" w:eastAsia="Calibri" w:hAnsi="Times New Roman" w:cs="Times New Roman"/>
          <w:b/>
          <w:color w:val="000000"/>
          <w:lang w:val="tr-TR"/>
        </w:rPr>
        <w:t xml:space="preserve">evcut olmadan, Erasmus staj öğrencisi olarak seçilemezler. Staj yapılacak işletme öğrenciler tarafından bulunmalıdır ve bu işletmeden kabul mektubu istenmelidir.  </w:t>
      </w:r>
    </w:p>
    <w:p w14:paraId="39BC83FF" w14:textId="51AF1F93" w:rsidR="00004FA7" w:rsidRPr="007D3453" w:rsidRDefault="00004FA7" w:rsidP="00004FA7">
      <w:pPr>
        <w:spacing w:after="200" w:line="276" w:lineRule="auto"/>
        <w:jc w:val="both"/>
        <w:rPr>
          <w:rFonts w:ascii="Times New Roman" w:eastAsia="Calibri" w:hAnsi="Times New Roman" w:cs="Times New Roman"/>
          <w:b/>
          <w:color w:val="FF0000"/>
          <w:lang w:val="tr-TR"/>
        </w:rPr>
      </w:pPr>
      <w:r w:rsidRPr="007D3453">
        <w:rPr>
          <w:rFonts w:ascii="Times New Roman" w:eastAsia="Calibri" w:hAnsi="Times New Roman" w:cs="Times New Roman"/>
          <w:b/>
          <w:color w:val="FF0000"/>
          <w:lang w:val="tr-TR"/>
        </w:rPr>
        <w:t>Ön seçim sonucunda kontenjana giren</w:t>
      </w:r>
      <w:r w:rsidR="006033B1">
        <w:rPr>
          <w:rFonts w:ascii="Times New Roman" w:eastAsia="Calibri" w:hAnsi="Times New Roman" w:cs="Times New Roman"/>
          <w:b/>
          <w:color w:val="FF0000"/>
          <w:lang w:val="tr-TR"/>
        </w:rPr>
        <w:t>ler</w:t>
      </w:r>
      <w:r w:rsidRPr="007D3453">
        <w:rPr>
          <w:rFonts w:ascii="Times New Roman" w:eastAsia="Calibri" w:hAnsi="Times New Roman" w:cs="Times New Roman"/>
          <w:b/>
          <w:color w:val="FF0000"/>
          <w:lang w:val="tr-TR"/>
        </w:rPr>
        <w:t xml:space="preserve"> (asil ve yedekler) kabul mektuplarını </w:t>
      </w:r>
      <w:r w:rsidRPr="006033B1">
        <w:rPr>
          <w:rFonts w:ascii="Times New Roman" w:eastAsia="Calibri" w:hAnsi="Times New Roman" w:cs="Times New Roman"/>
          <w:b/>
          <w:color w:val="FF0000"/>
          <w:highlight w:val="yellow"/>
          <w:lang w:val="tr-TR"/>
        </w:rPr>
        <w:t>(BÖLÜM ERASMUS KOORDİNATÖRLERİ TARAFINDAN ONAYLANMIŞ)</w:t>
      </w:r>
      <w:r w:rsidRPr="007D3453">
        <w:rPr>
          <w:rFonts w:ascii="Times New Roman" w:eastAsia="Calibri" w:hAnsi="Times New Roman" w:cs="Times New Roman"/>
          <w:b/>
          <w:color w:val="FF0000"/>
          <w:lang w:val="tr-TR"/>
        </w:rPr>
        <w:t xml:space="preserve"> en geç </w:t>
      </w:r>
      <w:r w:rsidR="00AD0044">
        <w:rPr>
          <w:rFonts w:ascii="Times New Roman" w:eastAsia="Calibri" w:hAnsi="Times New Roman" w:cs="Times New Roman"/>
          <w:b/>
          <w:color w:val="FF0000"/>
          <w:lang w:val="tr-TR"/>
        </w:rPr>
        <w:t>2</w:t>
      </w:r>
      <w:r w:rsidR="004A14CB">
        <w:rPr>
          <w:rFonts w:ascii="Times New Roman" w:eastAsia="Calibri" w:hAnsi="Times New Roman" w:cs="Times New Roman"/>
          <w:b/>
          <w:color w:val="FF0000"/>
          <w:lang w:val="tr-TR"/>
        </w:rPr>
        <w:t xml:space="preserve">5 </w:t>
      </w:r>
      <w:r w:rsidR="006033B1">
        <w:rPr>
          <w:rFonts w:ascii="Times New Roman" w:eastAsia="Calibri" w:hAnsi="Times New Roman" w:cs="Times New Roman"/>
          <w:b/>
          <w:color w:val="FF0000"/>
          <w:lang w:val="tr-TR"/>
        </w:rPr>
        <w:t>Aralık</w:t>
      </w:r>
      <w:r w:rsidRPr="007D3453">
        <w:rPr>
          <w:rFonts w:ascii="Times New Roman" w:eastAsia="Calibri" w:hAnsi="Times New Roman" w:cs="Times New Roman"/>
          <w:b/>
          <w:color w:val="FF0000"/>
          <w:lang w:val="tr-TR"/>
        </w:rPr>
        <w:t xml:space="preserve"> 202</w:t>
      </w:r>
      <w:r w:rsidR="00AD0044">
        <w:rPr>
          <w:rFonts w:ascii="Times New Roman" w:eastAsia="Calibri" w:hAnsi="Times New Roman" w:cs="Times New Roman"/>
          <w:b/>
          <w:color w:val="FF0000"/>
          <w:lang w:val="tr-TR"/>
        </w:rPr>
        <w:t>2</w:t>
      </w:r>
      <w:r w:rsidRPr="007D3453">
        <w:rPr>
          <w:rFonts w:ascii="Times New Roman" w:eastAsia="Calibri" w:hAnsi="Times New Roman" w:cs="Times New Roman"/>
          <w:b/>
          <w:color w:val="FF0000"/>
          <w:lang w:val="tr-TR"/>
        </w:rPr>
        <w:t xml:space="preserve"> günü </w:t>
      </w:r>
      <w:r w:rsidR="006033B1">
        <w:rPr>
          <w:rFonts w:ascii="Times New Roman" w:eastAsia="Calibri" w:hAnsi="Times New Roman" w:cs="Times New Roman"/>
          <w:b/>
          <w:color w:val="FF0000"/>
          <w:lang w:val="tr-TR"/>
        </w:rPr>
        <w:t xml:space="preserve">portala yüklemeli ve </w:t>
      </w:r>
      <w:hyperlink r:id="rId11" w:history="1">
        <w:r w:rsidR="006033B1" w:rsidRPr="004B75A6">
          <w:rPr>
            <w:rStyle w:val="Kpr"/>
            <w:rFonts w:ascii="Times New Roman" w:eastAsia="Calibri" w:hAnsi="Times New Roman" w:cs="Times New Roman"/>
            <w:b/>
            <w:lang w:val="tr-TR"/>
          </w:rPr>
          <w:t>ekinyildiz@gazi.edu.tr</w:t>
        </w:r>
      </w:hyperlink>
      <w:r w:rsidR="006033B1">
        <w:rPr>
          <w:rFonts w:ascii="Times New Roman" w:eastAsia="Calibri" w:hAnsi="Times New Roman" w:cs="Times New Roman"/>
          <w:b/>
          <w:color w:val="FF0000"/>
          <w:lang w:val="tr-TR"/>
        </w:rPr>
        <w:t xml:space="preserve"> adresine e-posta yoluyla göndermelidir.</w:t>
      </w:r>
    </w:p>
    <w:p w14:paraId="2C2F044D" w14:textId="5206C138" w:rsidR="00146D25" w:rsidRPr="006033B1" w:rsidRDefault="00004FA7" w:rsidP="006033B1">
      <w:pPr>
        <w:spacing w:after="200" w:line="276" w:lineRule="auto"/>
        <w:jc w:val="both"/>
        <w:rPr>
          <w:rFonts w:ascii="Times New Roman" w:eastAsia="Calibri" w:hAnsi="Times New Roman" w:cs="Times New Roman"/>
          <w:b/>
          <w:color w:val="FF0000"/>
          <w:lang w:val="tr-TR"/>
        </w:rPr>
      </w:pPr>
      <w:r w:rsidRPr="007D3453">
        <w:rPr>
          <w:rFonts w:ascii="Times New Roman" w:eastAsia="Calibri" w:hAnsi="Times New Roman" w:cs="Times New Roman"/>
          <w:b/>
          <w:color w:val="000000"/>
          <w:lang w:val="tr-TR"/>
        </w:rPr>
        <w:t>Boş kabul mektubu örneği erasmus.gazi.edu.tr adresi staj hareketliliği sayfasında yer almaktadır</w:t>
      </w:r>
      <w:r w:rsidRPr="007D3453">
        <w:rPr>
          <w:rFonts w:ascii="Times New Roman" w:eastAsia="Calibri" w:hAnsi="Times New Roman" w:cs="Times New Roman"/>
          <w:color w:val="000000"/>
          <w:lang w:val="tr-TR"/>
        </w:rPr>
        <w:t>.</w:t>
      </w:r>
    </w:p>
    <w:p w14:paraId="40637C09" w14:textId="00CB55C2" w:rsidR="00004FA7" w:rsidRPr="007D3453" w:rsidRDefault="00936575" w:rsidP="00004FA7">
      <w:pPr>
        <w:spacing w:after="200" w:line="276" w:lineRule="auto"/>
        <w:rPr>
          <w:rFonts w:ascii="Times New Roman" w:eastAsia="Calibri" w:hAnsi="Times New Roman" w:cs="Times New Roman"/>
          <w:lang w:val="tr-TR"/>
        </w:rPr>
      </w:pPr>
      <w:r w:rsidRPr="007D3453">
        <w:rPr>
          <w:rFonts w:ascii="Times New Roman" w:eastAsia="Calibri" w:hAnsi="Times New Roman" w:cs="Times New Roman"/>
          <w:b/>
          <w:bCs/>
          <w:u w:val="single"/>
          <w:lang w:val="tr-TR"/>
        </w:rPr>
        <w:t>Notlar:</w:t>
      </w:r>
      <w:r w:rsidR="00004FA7" w:rsidRPr="007D3453">
        <w:rPr>
          <w:rFonts w:ascii="Times New Roman" w:eastAsia="Calibri" w:hAnsi="Times New Roman" w:cs="Times New Roman"/>
          <w:b/>
          <w:bCs/>
          <w:u w:val="single"/>
          <w:lang w:val="tr-TR"/>
        </w:rPr>
        <w:t xml:space="preserve"> </w:t>
      </w:r>
    </w:p>
    <w:p w14:paraId="439A3F42" w14:textId="77777777" w:rsidR="00004FA7" w:rsidRPr="007D3453" w:rsidRDefault="00004FA7" w:rsidP="0056232F">
      <w:pPr>
        <w:numPr>
          <w:ilvl w:val="0"/>
          <w:numId w:val="6"/>
        </w:numPr>
        <w:spacing w:after="200" w:line="276" w:lineRule="auto"/>
        <w:contextualSpacing/>
        <w:jc w:val="both"/>
        <w:rPr>
          <w:rFonts w:ascii="Times New Roman" w:eastAsia="Calibri" w:hAnsi="Times New Roman" w:cs="Times New Roman"/>
          <w:b/>
          <w:lang w:val="tr-TR"/>
        </w:rPr>
      </w:pPr>
      <w:r w:rsidRPr="007D3453">
        <w:rPr>
          <w:rFonts w:ascii="Times New Roman" w:eastAsia="Calibri" w:hAnsi="Times New Roman" w:cs="Times New Roman"/>
          <w:b/>
          <w:bCs/>
          <w:lang w:val="tr-TR"/>
        </w:rPr>
        <w:t>Çevrim içi başvuru Erasmus Ofisi bilgisayarlarından yapılamamaktadır.</w:t>
      </w:r>
    </w:p>
    <w:p w14:paraId="48F899A4" w14:textId="77777777" w:rsidR="00004FA7" w:rsidRPr="007D3453" w:rsidRDefault="00004FA7" w:rsidP="00004FA7">
      <w:pPr>
        <w:numPr>
          <w:ilvl w:val="0"/>
          <w:numId w:val="5"/>
        </w:numPr>
        <w:spacing w:after="200" w:line="276" w:lineRule="auto"/>
        <w:contextualSpacing/>
        <w:jc w:val="both"/>
        <w:rPr>
          <w:rFonts w:ascii="Times New Roman" w:eastAsia="Calibri" w:hAnsi="Times New Roman" w:cs="Times New Roman"/>
          <w:b/>
          <w:lang w:val="tr-TR"/>
        </w:rPr>
      </w:pPr>
      <w:r w:rsidRPr="007D3453">
        <w:rPr>
          <w:rFonts w:ascii="Times New Roman" w:eastAsia="Calibri" w:hAnsi="Times New Roman" w:cs="Times New Roman"/>
          <w:b/>
          <w:lang w:val="tr-TR"/>
        </w:rPr>
        <w:t xml:space="preserve">Mümkün olan en çok sayıda öğrencinin programdan faydalanmasını sağlamak amacıyla Erasmus Seçim Komisyonunun aldığı karar uyarınca, seçilen bütün </w:t>
      </w:r>
      <w:r w:rsidRPr="007D3453">
        <w:rPr>
          <w:rFonts w:ascii="Times New Roman" w:eastAsia="Calibri" w:hAnsi="Times New Roman" w:cs="Times New Roman"/>
          <w:b/>
          <w:lang w:val="tr-TR"/>
        </w:rPr>
        <w:lastRenderedPageBreak/>
        <w:t>öğrencilere en fazla 62 günlük hibe verilir.  Hibenin artması durumunda seçim komisyonu yeniden hibe dağıtımı hususunda karar alabilir.</w:t>
      </w:r>
    </w:p>
    <w:p w14:paraId="042AF78E" w14:textId="61360540" w:rsidR="00004FA7" w:rsidRPr="007D3453" w:rsidRDefault="00004FA7" w:rsidP="00004FA7">
      <w:pPr>
        <w:numPr>
          <w:ilvl w:val="0"/>
          <w:numId w:val="5"/>
        </w:numPr>
        <w:spacing w:after="200" w:line="276" w:lineRule="auto"/>
        <w:contextualSpacing/>
        <w:jc w:val="both"/>
        <w:rPr>
          <w:rFonts w:ascii="Times New Roman" w:eastAsia="Calibri" w:hAnsi="Times New Roman" w:cs="Times New Roman"/>
          <w:b/>
          <w:lang w:val="tr-TR"/>
        </w:rPr>
      </w:pPr>
      <w:r w:rsidRPr="007D3453">
        <w:rPr>
          <w:rFonts w:ascii="Times New Roman" w:eastAsia="Calibri" w:hAnsi="Times New Roman" w:cs="Times New Roman"/>
          <w:b/>
          <w:lang w:val="tr-TR"/>
        </w:rPr>
        <w:t xml:space="preserve">Kazanan adayların staj faaliyetini en geç </w:t>
      </w:r>
      <w:r w:rsidRPr="008F2504">
        <w:rPr>
          <w:rFonts w:ascii="Times New Roman" w:eastAsia="Calibri" w:hAnsi="Times New Roman" w:cs="Times New Roman"/>
          <w:b/>
          <w:highlight w:val="yellow"/>
          <w:lang w:val="tr-TR"/>
        </w:rPr>
        <w:t>3</w:t>
      </w:r>
      <w:r w:rsidR="00A244D8" w:rsidRPr="008F2504">
        <w:rPr>
          <w:rFonts w:ascii="Times New Roman" w:eastAsia="Calibri" w:hAnsi="Times New Roman" w:cs="Times New Roman"/>
          <w:b/>
          <w:highlight w:val="yellow"/>
          <w:lang w:val="tr-TR"/>
        </w:rPr>
        <w:t>0</w:t>
      </w:r>
      <w:r w:rsidRPr="008F2504">
        <w:rPr>
          <w:rFonts w:ascii="Times New Roman" w:eastAsia="Calibri" w:hAnsi="Times New Roman" w:cs="Times New Roman"/>
          <w:b/>
          <w:highlight w:val="yellow"/>
          <w:lang w:val="tr-TR"/>
        </w:rPr>
        <w:t xml:space="preserve"> Mayıs 202</w:t>
      </w:r>
      <w:r w:rsidR="006033B1" w:rsidRPr="008F2504">
        <w:rPr>
          <w:rFonts w:ascii="Times New Roman" w:eastAsia="Calibri" w:hAnsi="Times New Roman" w:cs="Times New Roman"/>
          <w:b/>
          <w:highlight w:val="yellow"/>
          <w:lang w:val="tr-TR"/>
        </w:rPr>
        <w:t>3</w:t>
      </w:r>
      <w:r w:rsidRPr="007D3453">
        <w:rPr>
          <w:rFonts w:ascii="Times New Roman" w:eastAsia="Calibri" w:hAnsi="Times New Roman" w:cs="Times New Roman"/>
          <w:b/>
          <w:lang w:val="tr-TR"/>
        </w:rPr>
        <w:t xml:space="preserve"> tarihinde tamamlamış olmaları gerekmektedir.</w:t>
      </w:r>
    </w:p>
    <w:p w14:paraId="7F67C74B" w14:textId="77777777" w:rsidR="00004FA7" w:rsidRPr="007D3453" w:rsidRDefault="00004FA7" w:rsidP="00004FA7">
      <w:pPr>
        <w:spacing w:after="200" w:line="276" w:lineRule="auto"/>
        <w:ind w:left="720"/>
        <w:contextualSpacing/>
        <w:jc w:val="both"/>
        <w:rPr>
          <w:rFonts w:ascii="Times New Roman" w:eastAsia="Calibri" w:hAnsi="Times New Roman" w:cs="Times New Roman"/>
          <w:b/>
          <w:color w:val="FF0000"/>
          <w:u w:val="single"/>
          <w:lang w:val="tr-TR"/>
        </w:rPr>
      </w:pPr>
    </w:p>
    <w:p w14:paraId="4B5577BD" w14:textId="77777777" w:rsidR="00004FA7" w:rsidRPr="007D3453" w:rsidRDefault="00004FA7" w:rsidP="00004FA7">
      <w:pPr>
        <w:spacing w:after="200" w:line="276" w:lineRule="auto"/>
        <w:rPr>
          <w:rFonts w:ascii="Times New Roman" w:eastAsia="Calibri" w:hAnsi="Times New Roman" w:cs="Times New Roman"/>
          <w:u w:val="single"/>
          <w:lang w:val="tr-TR"/>
        </w:rPr>
      </w:pPr>
      <w:r w:rsidRPr="007D3453">
        <w:rPr>
          <w:rFonts w:ascii="Times New Roman" w:eastAsia="Calibri" w:hAnsi="Times New Roman" w:cs="Times New Roman"/>
          <w:b/>
          <w:bCs/>
          <w:u w:val="single"/>
          <w:lang w:val="tr-TR"/>
        </w:rPr>
        <w:t>Seçim Takvimi</w:t>
      </w:r>
    </w:p>
    <w:p w14:paraId="28DF724A" w14:textId="21B22B91" w:rsidR="00004FA7" w:rsidRPr="007D3453" w:rsidRDefault="00004FA7" w:rsidP="004A14CB">
      <w:pPr>
        <w:numPr>
          <w:ilvl w:val="0"/>
          <w:numId w:val="4"/>
        </w:numPr>
        <w:spacing w:after="200" w:line="276" w:lineRule="auto"/>
        <w:contextualSpacing/>
        <w:jc w:val="both"/>
        <w:rPr>
          <w:rFonts w:ascii="Times New Roman" w:eastAsia="Calibri" w:hAnsi="Times New Roman" w:cs="Times New Roman"/>
          <w:u w:val="single"/>
          <w:lang w:val="tr-TR"/>
        </w:rPr>
      </w:pPr>
      <w:r w:rsidRPr="007D3453">
        <w:rPr>
          <w:rFonts w:ascii="Times New Roman" w:eastAsia="Calibri" w:hAnsi="Times New Roman" w:cs="Times New Roman"/>
          <w:lang w:val="tr-TR"/>
        </w:rPr>
        <w:t xml:space="preserve">Başvurular: </w:t>
      </w:r>
      <w:r w:rsidR="004A14CB" w:rsidRPr="004A14CB">
        <w:rPr>
          <w:rFonts w:ascii="Times New Roman" w:eastAsia="Calibri" w:hAnsi="Times New Roman" w:cs="Times New Roman"/>
          <w:b/>
          <w:color w:val="FF0000"/>
          <w:lang w:val="tr-TR"/>
        </w:rPr>
        <w:t>09 Kasım 2022-25 Kasım 2022</w:t>
      </w:r>
      <w:r w:rsidR="004A14CB">
        <w:rPr>
          <w:rFonts w:ascii="Times New Roman" w:eastAsia="Calibri" w:hAnsi="Times New Roman" w:cs="Times New Roman"/>
          <w:b/>
          <w:color w:val="FF0000"/>
          <w:lang w:val="tr-TR"/>
        </w:rPr>
        <w:t xml:space="preserve"> </w:t>
      </w:r>
      <w:r w:rsidRPr="007D3453">
        <w:rPr>
          <w:rFonts w:ascii="Times New Roman" w:eastAsia="Calibri" w:hAnsi="Times New Roman" w:cs="Times New Roman"/>
          <w:lang w:val="tr-TR"/>
        </w:rPr>
        <w:t>tarihleri arasında alınacaktır.</w:t>
      </w:r>
    </w:p>
    <w:p w14:paraId="676CCEC7" w14:textId="6C283E06" w:rsidR="00FB1EE1" w:rsidRDefault="00004FA7" w:rsidP="00FB1EE1">
      <w:pPr>
        <w:numPr>
          <w:ilvl w:val="0"/>
          <w:numId w:val="4"/>
        </w:numPr>
        <w:spacing w:after="200" w:line="276" w:lineRule="auto"/>
        <w:contextualSpacing/>
        <w:jc w:val="both"/>
        <w:rPr>
          <w:rFonts w:ascii="Times New Roman" w:eastAsia="Calibri" w:hAnsi="Times New Roman" w:cs="Times New Roman"/>
          <w:b/>
          <w:color w:val="FF0000"/>
          <w:u w:val="single"/>
          <w:lang w:val="tr-TR"/>
        </w:rPr>
      </w:pPr>
      <w:r w:rsidRPr="007D3453">
        <w:rPr>
          <w:rFonts w:ascii="Times New Roman" w:eastAsia="Calibri" w:hAnsi="Times New Roman" w:cs="Times New Roman"/>
          <w:b/>
          <w:color w:val="FF0000"/>
          <w:lang w:val="tr-TR"/>
        </w:rPr>
        <w:t>Erasmus+ Öğrenci</w:t>
      </w:r>
      <w:r w:rsidR="005B24E7">
        <w:rPr>
          <w:rFonts w:ascii="Times New Roman" w:eastAsia="Calibri" w:hAnsi="Times New Roman" w:cs="Times New Roman"/>
          <w:b/>
          <w:color w:val="FF0000"/>
          <w:lang w:val="tr-TR"/>
        </w:rPr>
        <w:t xml:space="preserve"> Hareketliliği Tanıtım toplantısı çev</w:t>
      </w:r>
      <w:r w:rsidRPr="007D3453">
        <w:rPr>
          <w:rFonts w:ascii="Times New Roman" w:eastAsia="Calibri" w:hAnsi="Times New Roman" w:cs="Times New Roman"/>
          <w:b/>
          <w:color w:val="FF0000"/>
          <w:lang w:val="tr-TR"/>
        </w:rPr>
        <w:t>rim içi olarak düzenlen</w:t>
      </w:r>
      <w:r w:rsidR="006033B1">
        <w:rPr>
          <w:rFonts w:ascii="Times New Roman" w:eastAsia="Calibri" w:hAnsi="Times New Roman" w:cs="Times New Roman"/>
          <w:b/>
          <w:color w:val="FF0000"/>
          <w:lang w:val="tr-TR"/>
        </w:rPr>
        <w:t xml:space="preserve">ecektir. Toplantı takvimi için duyuruları takip ediniz. </w:t>
      </w:r>
      <w:r w:rsidRPr="007D3453">
        <w:rPr>
          <w:rFonts w:ascii="Times New Roman" w:eastAsia="Calibri" w:hAnsi="Times New Roman" w:cs="Times New Roman"/>
          <w:b/>
          <w:color w:val="FF0000"/>
          <w:lang w:val="tr-TR"/>
        </w:rPr>
        <w:t xml:space="preserve"> </w:t>
      </w:r>
    </w:p>
    <w:p w14:paraId="1CC1E0A2" w14:textId="741CB7B6" w:rsidR="00004FA7" w:rsidRPr="00FB1EE1" w:rsidRDefault="00004FA7" w:rsidP="00FB1EE1">
      <w:pPr>
        <w:numPr>
          <w:ilvl w:val="0"/>
          <w:numId w:val="4"/>
        </w:numPr>
        <w:spacing w:after="200" w:line="276" w:lineRule="auto"/>
        <w:contextualSpacing/>
        <w:jc w:val="both"/>
        <w:rPr>
          <w:rFonts w:ascii="Times New Roman" w:eastAsia="Calibri" w:hAnsi="Times New Roman" w:cs="Times New Roman"/>
          <w:b/>
          <w:color w:val="FF0000"/>
          <w:u w:val="single"/>
          <w:lang w:val="tr-TR"/>
        </w:rPr>
      </w:pPr>
      <w:r w:rsidRPr="00FB1EE1">
        <w:rPr>
          <w:rFonts w:ascii="Times New Roman" w:eastAsia="Calibri" w:hAnsi="Times New Roman" w:cs="Times New Roman"/>
          <w:b/>
          <w:lang w:val="tr-TR"/>
        </w:rPr>
        <w:t xml:space="preserve">Barajı geçen ve Yüksekokul/Fakülte/Enstitü kontenjanlarına giren öğrencilerin kabul mektuplarını son teslim tarihi </w:t>
      </w:r>
      <w:r w:rsidR="002B14CA">
        <w:rPr>
          <w:rFonts w:ascii="Times New Roman" w:eastAsia="Calibri" w:hAnsi="Times New Roman" w:cs="Times New Roman"/>
          <w:b/>
          <w:u w:val="single"/>
          <w:lang w:val="tr-TR"/>
        </w:rPr>
        <w:t>2</w:t>
      </w:r>
      <w:r w:rsidR="004A14CB">
        <w:rPr>
          <w:rFonts w:ascii="Times New Roman" w:eastAsia="Calibri" w:hAnsi="Times New Roman" w:cs="Times New Roman"/>
          <w:b/>
          <w:u w:val="single"/>
          <w:lang w:val="tr-TR"/>
        </w:rPr>
        <w:t>5</w:t>
      </w:r>
      <w:r w:rsidR="007854D4">
        <w:rPr>
          <w:rFonts w:ascii="Times New Roman" w:eastAsia="Calibri" w:hAnsi="Times New Roman" w:cs="Times New Roman"/>
          <w:b/>
          <w:u w:val="single"/>
          <w:lang w:val="tr-TR"/>
        </w:rPr>
        <w:t xml:space="preserve"> </w:t>
      </w:r>
      <w:r w:rsidR="006033B1" w:rsidRPr="00FB1EE1">
        <w:rPr>
          <w:rFonts w:ascii="Times New Roman" w:eastAsia="Calibri" w:hAnsi="Times New Roman" w:cs="Times New Roman"/>
          <w:b/>
          <w:u w:val="single"/>
          <w:lang w:val="tr-TR"/>
        </w:rPr>
        <w:t>Aralık</w:t>
      </w:r>
      <w:r w:rsidRPr="00FB1EE1">
        <w:rPr>
          <w:rFonts w:ascii="Times New Roman" w:eastAsia="Calibri" w:hAnsi="Times New Roman" w:cs="Times New Roman"/>
          <w:b/>
          <w:u w:val="single"/>
          <w:lang w:val="tr-TR"/>
        </w:rPr>
        <w:t xml:space="preserve"> 202</w:t>
      </w:r>
      <w:r w:rsidR="002B14CA">
        <w:rPr>
          <w:rFonts w:ascii="Times New Roman" w:eastAsia="Calibri" w:hAnsi="Times New Roman" w:cs="Times New Roman"/>
          <w:b/>
          <w:u w:val="single"/>
          <w:lang w:val="tr-TR"/>
        </w:rPr>
        <w:t>2</w:t>
      </w:r>
      <w:r w:rsidRPr="00FB1EE1">
        <w:rPr>
          <w:rFonts w:ascii="Times New Roman" w:eastAsia="Calibri" w:hAnsi="Times New Roman" w:cs="Times New Roman"/>
          <w:b/>
          <w:u w:val="single"/>
          <w:lang w:val="tr-TR"/>
        </w:rPr>
        <w:t>’dir.</w:t>
      </w:r>
      <w:r w:rsidRPr="00FB1EE1">
        <w:rPr>
          <w:rFonts w:ascii="Times New Roman" w:eastAsia="Calibri" w:hAnsi="Times New Roman" w:cs="Times New Roman"/>
          <w:b/>
          <w:lang w:val="tr-TR"/>
        </w:rPr>
        <w:t xml:space="preserve"> </w:t>
      </w:r>
      <w:r w:rsidR="006033B1" w:rsidRPr="00FB1EE1">
        <w:rPr>
          <w:rFonts w:ascii="Times New Roman" w:eastAsia="Calibri" w:hAnsi="Times New Roman" w:cs="Times New Roman"/>
          <w:b/>
          <w:lang w:val="tr-TR"/>
        </w:rPr>
        <w:t xml:space="preserve">Kabul mektubu teslim etmeyen öğrenciler faaliyetten faydalanamaz. </w:t>
      </w:r>
    </w:p>
    <w:p w14:paraId="51A01ED0" w14:textId="43062A93" w:rsidR="00004FA7" w:rsidRPr="007D3453" w:rsidRDefault="00004FA7" w:rsidP="00004FA7">
      <w:pPr>
        <w:numPr>
          <w:ilvl w:val="0"/>
          <w:numId w:val="3"/>
        </w:numPr>
        <w:spacing w:after="200" w:line="276" w:lineRule="auto"/>
        <w:contextualSpacing/>
        <w:jc w:val="both"/>
        <w:rPr>
          <w:rFonts w:ascii="Times New Roman" w:eastAsia="Calibri" w:hAnsi="Times New Roman" w:cs="Times New Roman"/>
          <w:b/>
          <w:lang w:val="tr-TR"/>
        </w:rPr>
      </w:pPr>
      <w:r w:rsidRPr="007D3453">
        <w:rPr>
          <w:rFonts w:ascii="Times New Roman" w:eastAsia="Calibri" w:hAnsi="Times New Roman" w:cs="Times New Roman"/>
          <w:b/>
          <w:lang w:val="tr-TR"/>
        </w:rPr>
        <w:t>Kazanan öğrencilerin haklarından feragat etmeleri için ayrıca süre tanınacaktır, süre sonuç ilanı ile duyurulacaktır.</w:t>
      </w:r>
    </w:p>
    <w:p w14:paraId="5E9C1AFF" w14:textId="77777777" w:rsidR="0056232F" w:rsidRPr="007D3453" w:rsidRDefault="0056232F" w:rsidP="006B10DB">
      <w:pPr>
        <w:spacing w:after="200" w:line="276" w:lineRule="auto"/>
        <w:ind w:left="720"/>
        <w:contextualSpacing/>
        <w:jc w:val="both"/>
        <w:rPr>
          <w:rFonts w:ascii="Times New Roman" w:eastAsia="Calibri" w:hAnsi="Times New Roman" w:cs="Times New Roman"/>
          <w:b/>
          <w:lang w:val="tr-TR"/>
        </w:rPr>
      </w:pPr>
    </w:p>
    <w:p w14:paraId="1F44A52F" w14:textId="77777777" w:rsidR="00572DDD" w:rsidRDefault="00572DDD" w:rsidP="00572DDD">
      <w:pPr>
        <w:rPr>
          <w:rFonts w:ascii="Times New Roman" w:eastAsia="Calibri" w:hAnsi="Times New Roman" w:cs="Times New Roman"/>
          <w:b/>
          <w:bCs/>
          <w:u w:val="single"/>
          <w:lang w:val="tr-TR"/>
        </w:rPr>
      </w:pPr>
    </w:p>
    <w:p w14:paraId="06CAE2A4" w14:textId="2431A2F0" w:rsidR="00004FA7" w:rsidRDefault="00004FA7" w:rsidP="00572DDD">
      <w:pPr>
        <w:rPr>
          <w:rFonts w:ascii="Times New Roman" w:eastAsia="Calibri" w:hAnsi="Times New Roman" w:cs="Times New Roman"/>
          <w:b/>
          <w:bCs/>
          <w:u w:val="single"/>
          <w:lang w:val="tr-TR"/>
        </w:rPr>
      </w:pPr>
      <w:r w:rsidRPr="007D3453">
        <w:rPr>
          <w:rFonts w:ascii="Times New Roman" w:eastAsia="Calibri" w:hAnsi="Times New Roman" w:cs="Times New Roman"/>
          <w:b/>
          <w:bCs/>
          <w:u w:val="single"/>
          <w:lang w:val="tr-TR"/>
        </w:rPr>
        <w:t>Hibeler</w:t>
      </w:r>
    </w:p>
    <w:p w14:paraId="32A57F3D" w14:textId="4B2E638F" w:rsidR="00360750" w:rsidRDefault="00360750" w:rsidP="00004FA7">
      <w:pPr>
        <w:spacing w:after="200" w:line="276" w:lineRule="auto"/>
        <w:jc w:val="both"/>
        <w:rPr>
          <w:rFonts w:ascii="Times New Roman" w:eastAsia="Calibri" w:hAnsi="Times New Roman" w:cs="Times New Roman"/>
          <w:b/>
          <w:lang w:val="tr-TR"/>
        </w:rPr>
      </w:pPr>
      <w:r>
        <w:rPr>
          <w:rFonts w:ascii="Times New Roman" w:eastAsia="Calibri" w:hAnsi="Times New Roman" w:cs="Times New Roman"/>
          <w:b/>
          <w:noProof/>
          <w:lang w:val="tr-TR" w:eastAsia="tr-TR"/>
        </w:rPr>
        <w:drawing>
          <wp:inline distT="0" distB="0" distL="0" distR="0" wp14:anchorId="7E1A8CFC" wp14:editId="3F5E2A40">
            <wp:extent cx="5429250" cy="4762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p>
    <w:p w14:paraId="4DAE4708" w14:textId="6FC0FEA7" w:rsidR="00360750" w:rsidRPr="007D3453" w:rsidRDefault="00360750" w:rsidP="00004FA7">
      <w:pPr>
        <w:spacing w:after="200" w:line="276" w:lineRule="auto"/>
        <w:jc w:val="both"/>
        <w:rPr>
          <w:rFonts w:ascii="Times New Roman" w:eastAsia="Calibri" w:hAnsi="Times New Roman" w:cs="Times New Roman"/>
          <w:b/>
          <w:lang w:val="tr-TR"/>
        </w:rPr>
      </w:pPr>
      <w:r>
        <w:rPr>
          <w:rFonts w:ascii="Times New Roman" w:eastAsia="Calibri" w:hAnsi="Times New Roman" w:cs="Times New Roman"/>
          <w:b/>
          <w:noProof/>
          <w:lang w:val="tr-TR" w:eastAsia="tr-TR"/>
        </w:rPr>
        <w:t>Ülke Gruplarına Göre Aylık Hibe Miktarları Tablosu:</w:t>
      </w:r>
    </w:p>
    <w:p w14:paraId="6B903DDA" w14:textId="1E60E007" w:rsidR="00004FA7" w:rsidRPr="007D3453" w:rsidRDefault="00360750" w:rsidP="00004FA7">
      <w:pPr>
        <w:spacing w:after="200" w:line="276" w:lineRule="auto"/>
        <w:rPr>
          <w:rFonts w:ascii="Times New Roman" w:eastAsia="Calibri" w:hAnsi="Times New Roman" w:cs="Times New Roman"/>
          <w:lang w:val="tr-TR"/>
        </w:rPr>
      </w:pPr>
      <w:r>
        <w:rPr>
          <w:rFonts w:ascii="Times New Roman" w:eastAsia="Calibri" w:hAnsi="Times New Roman" w:cs="Times New Roman"/>
          <w:noProof/>
          <w:lang w:val="tr-TR" w:eastAsia="tr-TR"/>
        </w:rPr>
        <w:drawing>
          <wp:inline distT="0" distB="0" distL="0" distR="0" wp14:anchorId="70A46216" wp14:editId="06524D01">
            <wp:extent cx="5514975" cy="28860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2886075"/>
                    </a:xfrm>
                    <a:prstGeom prst="rect">
                      <a:avLst/>
                    </a:prstGeom>
                    <a:noFill/>
                    <a:ln>
                      <a:noFill/>
                    </a:ln>
                  </pic:spPr>
                </pic:pic>
              </a:graphicData>
            </a:graphic>
          </wp:inline>
        </w:drawing>
      </w:r>
    </w:p>
    <w:p w14:paraId="78CFC7CD" w14:textId="128C6745" w:rsidR="00413609" w:rsidRPr="007D3453" w:rsidRDefault="00413609" w:rsidP="00191918">
      <w:pPr>
        <w:spacing w:line="360" w:lineRule="auto"/>
        <w:rPr>
          <w:rFonts w:ascii="Times New Roman" w:hAnsi="Times New Roman" w:cs="Times New Roman"/>
          <w:b/>
        </w:rPr>
      </w:pPr>
    </w:p>
    <w:sectPr w:rsidR="00413609" w:rsidRPr="007D3453" w:rsidSect="00FD7475">
      <w:headerReference w:type="default" r:id="rId14"/>
      <w:footerReference w:type="default" r:id="rId15"/>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A1F3" w14:textId="77777777" w:rsidR="006F3144" w:rsidRDefault="006F3144" w:rsidP="002B40C0">
      <w:r>
        <w:separator/>
      </w:r>
    </w:p>
  </w:endnote>
  <w:endnote w:type="continuationSeparator" w:id="0">
    <w:p w14:paraId="0FDD6F79" w14:textId="77777777" w:rsidR="006F3144" w:rsidRDefault="006F3144" w:rsidP="002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189"/>
      <w:docPartObj>
        <w:docPartGallery w:val="Page Numbers (Bottom of Page)"/>
        <w:docPartUnique/>
      </w:docPartObj>
    </w:sdtPr>
    <w:sdtEndPr/>
    <w:sdtContent>
      <w:p w14:paraId="47A7E5B0" w14:textId="6D3BA2B8" w:rsidR="00803D68" w:rsidRDefault="00803D68">
        <w:pPr>
          <w:pStyle w:val="AltBilgi"/>
          <w:jc w:val="right"/>
        </w:pPr>
        <w:r>
          <w:fldChar w:fldCharType="begin"/>
        </w:r>
        <w:r>
          <w:instrText>PAGE   \* MERGEFORMAT</w:instrText>
        </w:r>
        <w:r>
          <w:fldChar w:fldCharType="separate"/>
        </w:r>
        <w:r w:rsidR="00294125" w:rsidRPr="00294125">
          <w:rPr>
            <w:noProof/>
            <w:lang w:val="tr-TR"/>
          </w:rPr>
          <w:t>8</w:t>
        </w:r>
        <w:r>
          <w:fldChar w:fldCharType="end"/>
        </w:r>
      </w:p>
    </w:sdtContent>
  </w:sdt>
  <w:p w14:paraId="0C66DE73" w14:textId="0209A913" w:rsidR="002B40C0" w:rsidRDefault="002B40C0" w:rsidP="002B40C0">
    <w:pPr>
      <w:pStyle w:val="AltBilgi"/>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7A8B" w14:textId="77777777" w:rsidR="006F3144" w:rsidRDefault="006F3144" w:rsidP="002B40C0">
      <w:r>
        <w:separator/>
      </w:r>
    </w:p>
  </w:footnote>
  <w:footnote w:type="continuationSeparator" w:id="0">
    <w:p w14:paraId="5799D1F0" w14:textId="77777777" w:rsidR="006F3144" w:rsidRDefault="006F3144" w:rsidP="002B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0A30" w14:textId="77777777" w:rsidR="002B40C0" w:rsidRDefault="00B14FE7" w:rsidP="003760B0">
    <w:pPr>
      <w:pStyle w:val="stBilgi"/>
      <w:tabs>
        <w:tab w:val="clear" w:pos="8306"/>
        <w:tab w:val="right" w:pos="10206"/>
      </w:tabs>
      <w:ind w:left="-1800"/>
      <w:jc w:val="center"/>
    </w:pPr>
    <w:r>
      <w:rPr>
        <w:noProof/>
        <w:lang w:val="tr-TR" w:eastAsia="tr-TR"/>
      </w:rPr>
      <w:ptab w:relativeTo="margin" w:alignment="center" w:leader="none"/>
    </w:r>
    <w:r w:rsidR="002B40C0">
      <w:rPr>
        <w:rFonts w:hint="eastAsia"/>
        <w:noProof/>
        <w:lang w:val="tr-TR" w:eastAsia="tr-TR"/>
      </w:rPr>
      <w:drawing>
        <wp:inline distT="0" distB="0" distL="0" distR="0" wp14:anchorId="70133532" wp14:editId="2BECBBB2">
          <wp:extent cx="7981950" cy="1083298"/>
          <wp:effectExtent l="0" t="0" r="0" b="3175"/>
          <wp:docPr id="1" name="Picture 1" descr="Macintosh HD:Users:arti5medyatasarim-2:Desktop:HBOGM_KATILIM_BELGESI:PRESS:25EKIM:GAZI_ANTETLI:GAZI_ANTETL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5medyatasarim-2:Desktop:HBOGM_KATILIM_BELGESI:PRESS:25EKIM:GAZI_ANTETLI:GAZI_ANTETLI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077" cy="1086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BF1"/>
    <w:multiLevelType w:val="hybridMultilevel"/>
    <w:tmpl w:val="9FEE0190"/>
    <w:lvl w:ilvl="0" w:tplc="F99ED10C">
      <w:start w:val="1"/>
      <w:numFmt w:val="bullet"/>
      <w:lvlText w:val=""/>
      <w:lvlJc w:val="left"/>
      <w:pPr>
        <w:ind w:left="644"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A195B"/>
    <w:multiLevelType w:val="hybridMultilevel"/>
    <w:tmpl w:val="DD04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972631"/>
    <w:multiLevelType w:val="hybridMultilevel"/>
    <w:tmpl w:val="60E21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5B1DA4"/>
    <w:multiLevelType w:val="hybridMultilevel"/>
    <w:tmpl w:val="23468A52"/>
    <w:lvl w:ilvl="0" w:tplc="3942E510">
      <w:numFmt w:val="bullet"/>
      <w:lvlText w:val=""/>
      <w:lvlJc w:val="left"/>
      <w:pPr>
        <w:ind w:left="720" w:hanging="360"/>
      </w:pPr>
      <w:rPr>
        <w:rFonts w:ascii="Wingdings 2" w:eastAsia="MS PMincho" w:hAnsi="Wingdings 2"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7939A1"/>
    <w:multiLevelType w:val="hybridMultilevel"/>
    <w:tmpl w:val="90187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60554D"/>
    <w:multiLevelType w:val="hybridMultilevel"/>
    <w:tmpl w:val="3AD2E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707310"/>
    <w:multiLevelType w:val="hybridMultilevel"/>
    <w:tmpl w:val="FB848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555F32"/>
    <w:multiLevelType w:val="hybridMultilevel"/>
    <w:tmpl w:val="42369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795646"/>
    <w:multiLevelType w:val="hybridMultilevel"/>
    <w:tmpl w:val="8B6AE298"/>
    <w:lvl w:ilvl="0" w:tplc="9908782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A10965"/>
    <w:multiLevelType w:val="hybridMultilevel"/>
    <w:tmpl w:val="2D801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4123F1"/>
    <w:multiLevelType w:val="hybridMultilevel"/>
    <w:tmpl w:val="1ACA1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C90591"/>
    <w:multiLevelType w:val="hybridMultilevel"/>
    <w:tmpl w:val="E6D04C08"/>
    <w:lvl w:ilvl="0" w:tplc="6B30A5A2">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4"/>
  </w:num>
  <w:num w:numId="7">
    <w:abstractNumId w:val="1"/>
  </w:num>
  <w:num w:numId="8">
    <w:abstractNumId w:val="2"/>
  </w:num>
  <w:num w:numId="9">
    <w:abstractNumId w:val="10"/>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C0"/>
    <w:rsid w:val="00004FA7"/>
    <w:rsid w:val="00022040"/>
    <w:rsid w:val="00026B27"/>
    <w:rsid w:val="000413B2"/>
    <w:rsid w:val="000C5024"/>
    <w:rsid w:val="000D5614"/>
    <w:rsid w:val="000E7A2D"/>
    <w:rsid w:val="000F64C5"/>
    <w:rsid w:val="00112151"/>
    <w:rsid w:val="0013759C"/>
    <w:rsid w:val="001420FF"/>
    <w:rsid w:val="00146D25"/>
    <w:rsid w:val="00191918"/>
    <w:rsid w:val="001A0013"/>
    <w:rsid w:val="001A5B86"/>
    <w:rsid w:val="001D1B73"/>
    <w:rsid w:val="001D31FD"/>
    <w:rsid w:val="001D4E42"/>
    <w:rsid w:val="001D5772"/>
    <w:rsid w:val="001E5954"/>
    <w:rsid w:val="00227ED4"/>
    <w:rsid w:val="00241832"/>
    <w:rsid w:val="00250970"/>
    <w:rsid w:val="00260E30"/>
    <w:rsid w:val="00293969"/>
    <w:rsid w:val="00294125"/>
    <w:rsid w:val="002B14CA"/>
    <w:rsid w:val="002B29B7"/>
    <w:rsid w:val="002B40C0"/>
    <w:rsid w:val="002C6D62"/>
    <w:rsid w:val="002D5872"/>
    <w:rsid w:val="002F6588"/>
    <w:rsid w:val="00313744"/>
    <w:rsid w:val="003564B0"/>
    <w:rsid w:val="003573F0"/>
    <w:rsid w:val="0035791E"/>
    <w:rsid w:val="00360750"/>
    <w:rsid w:val="00373153"/>
    <w:rsid w:val="003760B0"/>
    <w:rsid w:val="0039088B"/>
    <w:rsid w:val="004004DD"/>
    <w:rsid w:val="00413609"/>
    <w:rsid w:val="00417679"/>
    <w:rsid w:val="004258AA"/>
    <w:rsid w:val="00445C35"/>
    <w:rsid w:val="00450B8E"/>
    <w:rsid w:val="00452207"/>
    <w:rsid w:val="00454B29"/>
    <w:rsid w:val="00454C18"/>
    <w:rsid w:val="0049744A"/>
    <w:rsid w:val="004A14CB"/>
    <w:rsid w:val="004C4861"/>
    <w:rsid w:val="004C5A80"/>
    <w:rsid w:val="004F4CED"/>
    <w:rsid w:val="00502721"/>
    <w:rsid w:val="00522BF0"/>
    <w:rsid w:val="00526182"/>
    <w:rsid w:val="0056232F"/>
    <w:rsid w:val="00572DDD"/>
    <w:rsid w:val="005758CD"/>
    <w:rsid w:val="005B24E7"/>
    <w:rsid w:val="005C2328"/>
    <w:rsid w:val="005E2702"/>
    <w:rsid w:val="006033B1"/>
    <w:rsid w:val="00603D76"/>
    <w:rsid w:val="00630576"/>
    <w:rsid w:val="006464AC"/>
    <w:rsid w:val="00674E3A"/>
    <w:rsid w:val="00682A39"/>
    <w:rsid w:val="00685370"/>
    <w:rsid w:val="00693EB7"/>
    <w:rsid w:val="006B10DB"/>
    <w:rsid w:val="006D6E26"/>
    <w:rsid w:val="006F3144"/>
    <w:rsid w:val="0070005A"/>
    <w:rsid w:val="00712689"/>
    <w:rsid w:val="007174EA"/>
    <w:rsid w:val="007400D2"/>
    <w:rsid w:val="007402DB"/>
    <w:rsid w:val="0076475A"/>
    <w:rsid w:val="007854D4"/>
    <w:rsid w:val="007D3453"/>
    <w:rsid w:val="007F3188"/>
    <w:rsid w:val="00803D68"/>
    <w:rsid w:val="00812815"/>
    <w:rsid w:val="00845BB9"/>
    <w:rsid w:val="0086564F"/>
    <w:rsid w:val="0089084E"/>
    <w:rsid w:val="008A633E"/>
    <w:rsid w:val="008F2504"/>
    <w:rsid w:val="008F6160"/>
    <w:rsid w:val="00912540"/>
    <w:rsid w:val="00936575"/>
    <w:rsid w:val="00937A2F"/>
    <w:rsid w:val="0099289C"/>
    <w:rsid w:val="009A0ACA"/>
    <w:rsid w:val="009A16A7"/>
    <w:rsid w:val="009A3BCE"/>
    <w:rsid w:val="009B3FAB"/>
    <w:rsid w:val="009C5C42"/>
    <w:rsid w:val="009D0815"/>
    <w:rsid w:val="009D2CC2"/>
    <w:rsid w:val="009E7635"/>
    <w:rsid w:val="00A1582F"/>
    <w:rsid w:val="00A23E4A"/>
    <w:rsid w:val="00A244D8"/>
    <w:rsid w:val="00A71D64"/>
    <w:rsid w:val="00A82DBC"/>
    <w:rsid w:val="00A9488F"/>
    <w:rsid w:val="00AC7F59"/>
    <w:rsid w:val="00AD0044"/>
    <w:rsid w:val="00B10E17"/>
    <w:rsid w:val="00B14FE7"/>
    <w:rsid w:val="00B40DA6"/>
    <w:rsid w:val="00B479C4"/>
    <w:rsid w:val="00B551F7"/>
    <w:rsid w:val="00B85922"/>
    <w:rsid w:val="00BC369C"/>
    <w:rsid w:val="00BD7A26"/>
    <w:rsid w:val="00BF5FD1"/>
    <w:rsid w:val="00C002A2"/>
    <w:rsid w:val="00C110A9"/>
    <w:rsid w:val="00C24143"/>
    <w:rsid w:val="00C45381"/>
    <w:rsid w:val="00C664EE"/>
    <w:rsid w:val="00C73BA2"/>
    <w:rsid w:val="00C74FFD"/>
    <w:rsid w:val="00CB5951"/>
    <w:rsid w:val="00CC5D04"/>
    <w:rsid w:val="00CD7C86"/>
    <w:rsid w:val="00CE73D3"/>
    <w:rsid w:val="00CF2C98"/>
    <w:rsid w:val="00CF5E7B"/>
    <w:rsid w:val="00D023C2"/>
    <w:rsid w:val="00D54E7F"/>
    <w:rsid w:val="00D56664"/>
    <w:rsid w:val="00D5713C"/>
    <w:rsid w:val="00D6775F"/>
    <w:rsid w:val="00D92BED"/>
    <w:rsid w:val="00DA3A94"/>
    <w:rsid w:val="00E358CC"/>
    <w:rsid w:val="00E40B84"/>
    <w:rsid w:val="00E55DE9"/>
    <w:rsid w:val="00E612FD"/>
    <w:rsid w:val="00E62DD6"/>
    <w:rsid w:val="00E70968"/>
    <w:rsid w:val="00E935B1"/>
    <w:rsid w:val="00E96E7B"/>
    <w:rsid w:val="00EA2E2B"/>
    <w:rsid w:val="00ED7EA8"/>
    <w:rsid w:val="00EF781E"/>
    <w:rsid w:val="00F27EB3"/>
    <w:rsid w:val="00F53449"/>
    <w:rsid w:val="00F55DEE"/>
    <w:rsid w:val="00F73649"/>
    <w:rsid w:val="00F91953"/>
    <w:rsid w:val="00FB1EE1"/>
    <w:rsid w:val="00FD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AC3C3"/>
  <w14:defaultImageDpi w14:val="300"/>
  <w15:docId w15:val="{D2262DAD-9753-419A-84D6-527EAB72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0C0"/>
    <w:pPr>
      <w:tabs>
        <w:tab w:val="center" w:pos="4153"/>
        <w:tab w:val="right" w:pos="8306"/>
      </w:tabs>
    </w:pPr>
  </w:style>
  <w:style w:type="character" w:customStyle="1" w:styleId="stBilgiChar">
    <w:name w:val="Üst Bilgi Char"/>
    <w:basedOn w:val="VarsaylanParagrafYazTipi"/>
    <w:link w:val="stBilgi"/>
    <w:uiPriority w:val="99"/>
    <w:rsid w:val="002B40C0"/>
  </w:style>
  <w:style w:type="paragraph" w:styleId="AltBilgi">
    <w:name w:val="footer"/>
    <w:basedOn w:val="Normal"/>
    <w:link w:val="AltBilgiChar"/>
    <w:uiPriority w:val="99"/>
    <w:unhideWhenUsed/>
    <w:rsid w:val="002B40C0"/>
    <w:pPr>
      <w:tabs>
        <w:tab w:val="center" w:pos="4153"/>
        <w:tab w:val="right" w:pos="8306"/>
      </w:tabs>
    </w:pPr>
  </w:style>
  <w:style w:type="character" w:customStyle="1" w:styleId="AltBilgiChar">
    <w:name w:val="Alt Bilgi Char"/>
    <w:basedOn w:val="VarsaylanParagrafYazTipi"/>
    <w:link w:val="AltBilgi"/>
    <w:uiPriority w:val="99"/>
    <w:rsid w:val="002B40C0"/>
  </w:style>
  <w:style w:type="paragraph" w:styleId="BalonMetni">
    <w:name w:val="Balloon Text"/>
    <w:basedOn w:val="Normal"/>
    <w:link w:val="BalonMetniChar"/>
    <w:uiPriority w:val="99"/>
    <w:semiHidden/>
    <w:unhideWhenUsed/>
    <w:rsid w:val="002B40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B40C0"/>
    <w:rPr>
      <w:rFonts w:ascii="Lucida Grande" w:hAnsi="Lucida Grande" w:cs="Lucida Grande"/>
      <w:sz w:val="18"/>
      <w:szCs w:val="18"/>
    </w:rPr>
  </w:style>
  <w:style w:type="character" w:customStyle="1" w:styleId="ng-binding">
    <w:name w:val="ng-binding"/>
    <w:basedOn w:val="VarsaylanParagrafYazTipi"/>
    <w:rsid w:val="000E7A2D"/>
  </w:style>
  <w:style w:type="table" w:styleId="TabloKlavuzu">
    <w:name w:val="Table Grid"/>
    <w:basedOn w:val="NormalTablo"/>
    <w:uiPriority w:val="59"/>
    <w:rsid w:val="005E2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04FA7"/>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04FA7"/>
    <w:rPr>
      <w:rFonts w:eastAsia="Calibri"/>
      <w:sz w:val="20"/>
      <w:szCs w:val="20"/>
      <w:lang w:val="tr-TR"/>
    </w:rPr>
  </w:style>
  <w:style w:type="character" w:customStyle="1" w:styleId="SonNotMetniChar">
    <w:name w:val="Son Not Metni Char"/>
    <w:basedOn w:val="VarsaylanParagrafYazTipi"/>
    <w:link w:val="SonNotMetni"/>
    <w:uiPriority w:val="99"/>
    <w:semiHidden/>
    <w:rsid w:val="00004FA7"/>
    <w:rPr>
      <w:rFonts w:eastAsia="Calibri"/>
      <w:sz w:val="20"/>
      <w:szCs w:val="20"/>
      <w:lang w:val="tr-TR"/>
    </w:rPr>
  </w:style>
  <w:style w:type="character" w:styleId="SonNotBavurusu">
    <w:name w:val="endnote reference"/>
    <w:basedOn w:val="VarsaylanParagrafYazTipi"/>
    <w:uiPriority w:val="99"/>
    <w:semiHidden/>
    <w:unhideWhenUsed/>
    <w:rsid w:val="00004FA7"/>
    <w:rPr>
      <w:vertAlign w:val="superscript"/>
    </w:rPr>
  </w:style>
  <w:style w:type="character" w:styleId="AklamaBavurusu">
    <w:name w:val="annotation reference"/>
    <w:basedOn w:val="VarsaylanParagrafYazTipi"/>
    <w:uiPriority w:val="99"/>
    <w:semiHidden/>
    <w:unhideWhenUsed/>
    <w:rsid w:val="0056232F"/>
    <w:rPr>
      <w:sz w:val="16"/>
      <w:szCs w:val="16"/>
    </w:rPr>
  </w:style>
  <w:style w:type="paragraph" w:styleId="AklamaMetni">
    <w:name w:val="annotation text"/>
    <w:basedOn w:val="Normal"/>
    <w:link w:val="AklamaMetniChar"/>
    <w:uiPriority w:val="99"/>
    <w:semiHidden/>
    <w:unhideWhenUsed/>
    <w:rsid w:val="0056232F"/>
    <w:rPr>
      <w:sz w:val="20"/>
      <w:szCs w:val="20"/>
    </w:rPr>
  </w:style>
  <w:style w:type="character" w:customStyle="1" w:styleId="AklamaMetniChar">
    <w:name w:val="Açıklama Metni Char"/>
    <w:basedOn w:val="VarsaylanParagrafYazTipi"/>
    <w:link w:val="AklamaMetni"/>
    <w:uiPriority w:val="99"/>
    <w:semiHidden/>
    <w:rsid w:val="0056232F"/>
    <w:rPr>
      <w:sz w:val="20"/>
      <w:szCs w:val="20"/>
    </w:rPr>
  </w:style>
  <w:style w:type="paragraph" w:styleId="AklamaKonusu">
    <w:name w:val="annotation subject"/>
    <w:basedOn w:val="AklamaMetni"/>
    <w:next w:val="AklamaMetni"/>
    <w:link w:val="AklamaKonusuChar"/>
    <w:uiPriority w:val="99"/>
    <w:semiHidden/>
    <w:unhideWhenUsed/>
    <w:rsid w:val="0056232F"/>
    <w:rPr>
      <w:b/>
      <w:bCs/>
    </w:rPr>
  </w:style>
  <w:style w:type="character" w:customStyle="1" w:styleId="AklamaKonusuChar">
    <w:name w:val="Açıklama Konusu Char"/>
    <w:basedOn w:val="AklamaMetniChar"/>
    <w:link w:val="AklamaKonusu"/>
    <w:uiPriority w:val="99"/>
    <w:semiHidden/>
    <w:rsid w:val="0056232F"/>
    <w:rPr>
      <w:b/>
      <w:bCs/>
      <w:sz w:val="20"/>
      <w:szCs w:val="20"/>
    </w:rPr>
  </w:style>
  <w:style w:type="character" w:styleId="Kpr">
    <w:name w:val="Hyperlink"/>
    <w:basedOn w:val="VarsaylanParagrafYazTipi"/>
    <w:uiPriority w:val="99"/>
    <w:unhideWhenUsed/>
    <w:rsid w:val="006033B1"/>
    <w:rPr>
      <w:color w:val="0000FF" w:themeColor="hyperlink"/>
      <w:u w:val="single"/>
    </w:rPr>
  </w:style>
  <w:style w:type="paragraph" w:styleId="ListeParagraf">
    <w:name w:val="List Paragraph"/>
    <w:basedOn w:val="Normal"/>
    <w:uiPriority w:val="34"/>
    <w:qFormat/>
    <w:rsid w:val="0060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70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yo.gazi.edu.tr/view/announcement/296728?type=1&amp;item=7-kasim-2022-erasmus-yabanci-dil-sinavi-hakkind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inyildiz@gazi.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asmusbasvuru.ua.gov.t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2D04-AAFD-4FB4-B8C3-AB844EBC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2399</Words>
  <Characters>13679</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 Akbaş</dc:creator>
  <cp:lastModifiedBy>Ekin</cp:lastModifiedBy>
  <cp:revision>2</cp:revision>
  <cp:lastPrinted>2021-10-11T07:44:00Z</cp:lastPrinted>
  <dcterms:created xsi:type="dcterms:W3CDTF">2022-10-21T05:04:00Z</dcterms:created>
  <dcterms:modified xsi:type="dcterms:W3CDTF">2022-10-21T05:04:00Z</dcterms:modified>
</cp:coreProperties>
</file>