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92957" w14:textId="77777777" w:rsidR="009E38E4" w:rsidRDefault="009E38E4" w:rsidP="00372798">
      <w:pPr>
        <w:spacing w:after="0" w:line="240" w:lineRule="auto"/>
        <w:ind w:left="-284" w:right="-426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9777" w:type="dxa"/>
        <w:tblInd w:w="-284" w:type="dxa"/>
        <w:tblLook w:val="04A0" w:firstRow="1" w:lastRow="0" w:firstColumn="1" w:lastColumn="0" w:noHBand="0" w:noVBand="1"/>
      </w:tblPr>
      <w:tblGrid>
        <w:gridCol w:w="9777"/>
      </w:tblGrid>
      <w:tr w:rsidR="009E38E4" w14:paraId="06CEC830" w14:textId="77777777" w:rsidTr="00690F5A">
        <w:trPr>
          <w:trHeight w:val="8657"/>
        </w:trPr>
        <w:tc>
          <w:tcPr>
            <w:tcW w:w="9777" w:type="dxa"/>
          </w:tcPr>
          <w:p w14:paraId="70D89357" w14:textId="77777777" w:rsidR="009E38E4" w:rsidRPr="00CF03B2" w:rsidRDefault="009E38E4" w:rsidP="009E38E4">
            <w:pPr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CF03B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Ortognatik</w:t>
            </w:r>
            <w:proofErr w:type="spellEnd"/>
            <w:r w:rsidRPr="00CF03B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cerrahi </w:t>
            </w:r>
            <w:proofErr w:type="spellStart"/>
            <w:r w:rsidRPr="00CF03B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maksillofasiyal</w:t>
            </w:r>
            <w:proofErr w:type="spellEnd"/>
            <w:r w:rsidRPr="00CF03B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cerrah ve ortodontistlerin görev aldığı </w:t>
            </w:r>
            <w:proofErr w:type="spellStart"/>
            <w:r w:rsidRPr="00CF03B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multidisipliner</w:t>
            </w:r>
            <w:proofErr w:type="spellEnd"/>
            <w:r w:rsidRPr="00CF03B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bir tedavi yaklaşımıdır. Bu işbirliği cerrahi öncesi </w:t>
            </w:r>
            <w:proofErr w:type="spellStart"/>
            <w:r w:rsidRPr="00CF03B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ortodontik</w:t>
            </w:r>
            <w:proofErr w:type="spellEnd"/>
            <w:r w:rsidRPr="00CF03B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tedavi, operasyon öncesi planlama ve rehber </w:t>
            </w:r>
            <w:proofErr w:type="spellStart"/>
            <w:r w:rsidRPr="00CF03B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splintlerin</w:t>
            </w:r>
            <w:proofErr w:type="spellEnd"/>
            <w:r w:rsidRPr="00CF03B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hazırlanması ile başlamaktadır. Günümüzde tercih edilen yaklaşım hastanın ortodontistinin cerrahi operasyon esnasında da hazır bulunması yönündedir. Hazırlanan </w:t>
            </w:r>
            <w:proofErr w:type="spellStart"/>
            <w:r w:rsidRPr="00CF03B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splintlerin</w:t>
            </w:r>
            <w:proofErr w:type="spellEnd"/>
            <w:r w:rsidRPr="00CF03B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yerleştirilmesi, çenelere bağlanması, stabilizasyonunun sağlanması ve dişlerin konumlarının kontrolü ortodontistin görev ve sorumluluğu </w:t>
            </w:r>
            <w:proofErr w:type="gramStart"/>
            <w:r w:rsidRPr="00CF03B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dahilindedir</w:t>
            </w:r>
            <w:proofErr w:type="gramEnd"/>
            <w:r w:rsidRPr="00CF03B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. Ortodontistin operasyonda bulunmadığı vakalarda bahsi geçen işlemler </w:t>
            </w:r>
            <w:proofErr w:type="spellStart"/>
            <w:r w:rsidRPr="00CF03B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maksillofasiyal</w:t>
            </w:r>
            <w:proofErr w:type="spellEnd"/>
            <w:r w:rsidRPr="00CF03B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cerrah tarafından gerçekleştirilmektedir. Dolayısıyla operasyon esnasında ve sonrasında aşağıdaki </w:t>
            </w:r>
            <w:proofErr w:type="gramStart"/>
            <w:r w:rsidRPr="00CF03B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komplikasyonlar</w:t>
            </w:r>
            <w:proofErr w:type="gramEnd"/>
            <w:r w:rsidRPr="00CF03B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ile karşılaşılabilmektedir. </w:t>
            </w:r>
          </w:p>
          <w:p w14:paraId="3F997322" w14:textId="77777777" w:rsidR="009E38E4" w:rsidRPr="00CF03B2" w:rsidRDefault="009E38E4" w:rsidP="009E38E4">
            <w:pPr>
              <w:pStyle w:val="ListeParagraf"/>
              <w:numPr>
                <w:ilvl w:val="0"/>
                <w:numId w:val="1"/>
              </w:numPr>
              <w:ind w:left="450" w:firstLine="24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CF03B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Splintlerin</w:t>
            </w:r>
            <w:proofErr w:type="spellEnd"/>
            <w:r w:rsidRPr="00CF03B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ideal konumlarına oturmaması</w:t>
            </w:r>
          </w:p>
          <w:p w14:paraId="7CE2A302" w14:textId="77777777" w:rsidR="009E38E4" w:rsidRPr="00CF03B2" w:rsidRDefault="009E38E4" w:rsidP="009E38E4">
            <w:pPr>
              <w:pStyle w:val="ListeParagraf"/>
              <w:numPr>
                <w:ilvl w:val="0"/>
                <w:numId w:val="1"/>
              </w:numPr>
              <w:ind w:left="450" w:firstLine="24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CF03B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Splintleri</w:t>
            </w:r>
            <w:proofErr w:type="spellEnd"/>
            <w:r w:rsidRPr="00CF03B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sabitlemede kullanılan </w:t>
            </w:r>
            <w:proofErr w:type="spellStart"/>
            <w:r w:rsidRPr="00CF03B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ortodontik</w:t>
            </w:r>
            <w:proofErr w:type="spellEnd"/>
            <w:r w:rsidRPr="00CF03B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braket ve kancaların kırılması</w:t>
            </w:r>
          </w:p>
          <w:p w14:paraId="1D9484C1" w14:textId="77777777" w:rsidR="009E38E4" w:rsidRPr="00CF03B2" w:rsidRDefault="009E38E4" w:rsidP="009E38E4">
            <w:pPr>
              <w:pStyle w:val="ListeParagraf"/>
              <w:numPr>
                <w:ilvl w:val="0"/>
                <w:numId w:val="1"/>
              </w:numPr>
              <w:ind w:left="450" w:firstLine="24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F03B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Dişlerin ideal konumlarında bulunmaması</w:t>
            </w:r>
          </w:p>
          <w:p w14:paraId="65B5B1DC" w14:textId="77777777" w:rsidR="009E38E4" w:rsidRPr="00CF03B2" w:rsidRDefault="009E38E4" w:rsidP="009E38E4">
            <w:pPr>
              <w:pStyle w:val="ListeParagraf"/>
              <w:numPr>
                <w:ilvl w:val="0"/>
                <w:numId w:val="1"/>
              </w:numPr>
              <w:ind w:left="450" w:firstLine="24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F03B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Dişler arasında erken temasların bulunması</w:t>
            </w:r>
          </w:p>
          <w:p w14:paraId="06752549" w14:textId="77777777" w:rsidR="009E38E4" w:rsidRPr="00CF03B2" w:rsidRDefault="009E38E4" w:rsidP="009E38E4">
            <w:pPr>
              <w:pStyle w:val="ListeParagraf"/>
              <w:numPr>
                <w:ilvl w:val="0"/>
                <w:numId w:val="1"/>
              </w:numPr>
              <w:ind w:left="450" w:firstLine="24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F03B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Dişlerde ve çene ilişkilerinde </w:t>
            </w:r>
            <w:proofErr w:type="spellStart"/>
            <w:r w:rsidRPr="00CF03B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relapsların</w:t>
            </w:r>
            <w:proofErr w:type="spellEnd"/>
            <w:r w:rsidRPr="00CF03B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görülebilmesi</w:t>
            </w:r>
          </w:p>
          <w:p w14:paraId="57240542" w14:textId="77777777" w:rsidR="009E38E4" w:rsidRPr="00CF03B2" w:rsidRDefault="009E38E4" w:rsidP="009E38E4">
            <w:pPr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1BEAA778" w14:textId="77777777" w:rsidR="009E38E4" w:rsidRDefault="009E38E4" w:rsidP="009E38E4">
            <w:pPr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F03B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Bu tedavi süreci ile ilgili tedavinin planlaması, yapılacak işlemler, içerdiği riskler ve oluşabilecek problemler, tedavi sonrasında görülebilecek değişiklikler tarafıma açıklandı.  </w:t>
            </w:r>
          </w:p>
          <w:p w14:paraId="14276F0D" w14:textId="77777777" w:rsidR="009E38E4" w:rsidRDefault="009E38E4" w:rsidP="009E38E4">
            <w:pPr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47DC1200" w14:textId="77777777" w:rsidR="009E38E4" w:rsidRDefault="009E38E4" w:rsidP="009E38E4">
            <w:pPr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60AB6064" w14:textId="77777777" w:rsidR="009E38E4" w:rsidRDefault="009E38E4" w:rsidP="009E38E4">
            <w:pPr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299DC6BA" w14:textId="77777777" w:rsidR="009E38E4" w:rsidRPr="009E38E4" w:rsidRDefault="009E38E4" w:rsidP="009E38E4">
            <w:pPr>
              <w:ind w:firstLine="2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E38E4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Hastanın Adı Soyadı:</w:t>
            </w:r>
          </w:p>
          <w:p w14:paraId="24DDA4B7" w14:textId="77777777" w:rsidR="009E38E4" w:rsidRPr="009E38E4" w:rsidRDefault="009E38E4" w:rsidP="009E38E4">
            <w:pPr>
              <w:ind w:firstLine="2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9E38E4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İmza:</w:t>
            </w:r>
          </w:p>
          <w:p w14:paraId="7C8B4D9E" w14:textId="77777777" w:rsidR="009E38E4" w:rsidRDefault="009E38E4" w:rsidP="00372798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29E728CD" w14:textId="77777777" w:rsidR="009E38E4" w:rsidRDefault="009E38E4" w:rsidP="00372798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F3A4FF1" w14:textId="77777777" w:rsidR="009E38E4" w:rsidRDefault="009E38E4" w:rsidP="00372798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59860981" w14:textId="77777777" w:rsidR="009E38E4" w:rsidRDefault="009E38E4" w:rsidP="00372798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7CEC0209" w14:textId="77777777" w:rsidR="009E38E4" w:rsidRDefault="009E38E4" w:rsidP="00372798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3EBD4808" w14:textId="77777777" w:rsidR="009E38E4" w:rsidRDefault="009E38E4" w:rsidP="00372798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15F1E099" w14:textId="77777777" w:rsidR="00E86D90" w:rsidRDefault="00E86D90" w:rsidP="00372798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644DFD76" w14:textId="77777777" w:rsidR="00E86D90" w:rsidRDefault="00E86D90" w:rsidP="00372798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2FA1EE02" w14:textId="77777777" w:rsidR="00E86D90" w:rsidRDefault="00E86D90" w:rsidP="00372798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5A6D18AF" w14:textId="77777777" w:rsidR="00E86D90" w:rsidRDefault="00E86D90" w:rsidP="00372798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77E28E07" w14:textId="77777777" w:rsidR="00E86D90" w:rsidRDefault="00E86D90" w:rsidP="00372798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7EC9FB9C" w14:textId="77777777" w:rsidR="00E86D90" w:rsidRDefault="00E86D90" w:rsidP="00372798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7B94ACD3" w14:textId="77777777" w:rsidR="00E86D90" w:rsidRDefault="00E86D90" w:rsidP="00372798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60DDB997" w14:textId="3E9A3A22" w:rsidR="00E86D90" w:rsidRDefault="00E86D90" w:rsidP="00372798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3DB4F581" w14:textId="77777777" w:rsidR="001540B8" w:rsidRDefault="001540B8" w:rsidP="00372798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tbl>
            <w:tblPr>
              <w:tblStyle w:val="TabloKlavuzu11"/>
              <w:tblpPr w:leftFromText="141" w:rightFromText="141" w:vertAnchor="page" w:horzAnchor="margin" w:tblpY="9755"/>
              <w:tblOverlap w:val="never"/>
              <w:tblW w:w="9351" w:type="dxa"/>
              <w:tblInd w:w="0" w:type="dxa"/>
              <w:tblLook w:val="04A0" w:firstRow="1" w:lastRow="0" w:firstColumn="1" w:lastColumn="0" w:noHBand="0" w:noVBand="1"/>
            </w:tblPr>
            <w:tblGrid>
              <w:gridCol w:w="4820"/>
              <w:gridCol w:w="4531"/>
            </w:tblGrid>
            <w:tr w:rsidR="001540B8" w14:paraId="4ABD5D1E" w14:textId="77777777" w:rsidTr="001540B8">
              <w:trPr>
                <w:trHeight w:val="140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461131" w14:textId="77777777" w:rsidR="001540B8" w:rsidRDefault="001540B8" w:rsidP="001540B8">
                  <w:pPr>
                    <w:ind w:left="10" w:hanging="1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HAZIRLAYAN</w:t>
                  </w:r>
                </w:p>
                <w:p w14:paraId="510E5C8B" w14:textId="77777777" w:rsidR="001540B8" w:rsidRDefault="001540B8" w:rsidP="001540B8">
                  <w:pPr>
                    <w:ind w:left="10" w:hanging="1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...../....../.........</w:t>
                  </w:r>
                </w:p>
                <w:p w14:paraId="6CE17941" w14:textId="77777777" w:rsidR="005C3267" w:rsidRDefault="005C3267" w:rsidP="005C3267">
                  <w:pPr>
                    <w:spacing w:after="187"/>
                    <w:ind w:left="10" w:hanging="1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tr-TR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Adı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Soyadı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Unvanı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</w:t>
                  </w:r>
                </w:p>
                <w:p w14:paraId="7A386F1F" w14:textId="77777777" w:rsidR="001540B8" w:rsidRDefault="001540B8" w:rsidP="001540B8">
                  <w:pPr>
                    <w:ind w:left="10" w:hanging="1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İmza</w:t>
                  </w:r>
                  <w:proofErr w:type="spellEnd"/>
                </w:p>
                <w:p w14:paraId="620C0041" w14:textId="77777777" w:rsidR="001540B8" w:rsidRDefault="001540B8" w:rsidP="001540B8">
                  <w:pPr>
                    <w:ind w:left="10" w:hanging="1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72B188" w14:textId="77777777" w:rsidR="001540B8" w:rsidRDefault="001540B8" w:rsidP="001540B8">
                  <w:pPr>
                    <w:ind w:left="10" w:hanging="1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ONAYLAYAN</w:t>
                  </w:r>
                </w:p>
                <w:p w14:paraId="281161CF" w14:textId="77777777" w:rsidR="001540B8" w:rsidRDefault="001540B8" w:rsidP="001540B8">
                  <w:pPr>
                    <w:ind w:left="10" w:hanging="1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...../....../.........</w:t>
                  </w:r>
                </w:p>
                <w:p w14:paraId="19C7072D" w14:textId="77777777" w:rsidR="005C3267" w:rsidRDefault="005C3267" w:rsidP="005C3267">
                  <w:pPr>
                    <w:spacing w:after="187"/>
                    <w:ind w:left="10" w:hanging="1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tr-TR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Adı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Soyadı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Unvanı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</w:t>
                  </w:r>
                </w:p>
                <w:p w14:paraId="76AFA0EB" w14:textId="77777777" w:rsidR="001540B8" w:rsidRDefault="001540B8" w:rsidP="001540B8">
                  <w:pPr>
                    <w:spacing w:before="9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İmza</w:t>
                  </w:r>
                  <w:proofErr w:type="spellEnd"/>
                </w:p>
              </w:tc>
            </w:tr>
          </w:tbl>
          <w:p w14:paraId="5E1C82B2" w14:textId="5ED34D6F" w:rsidR="00E86D90" w:rsidRDefault="00E86D90" w:rsidP="00372798">
            <w:pPr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334CA911" w14:textId="77777777" w:rsidR="00ED10AB" w:rsidRPr="00ED10AB" w:rsidRDefault="00ED10AB" w:rsidP="00690F5A">
      <w:pPr>
        <w:ind w:left="-284" w:right="-426"/>
        <w:rPr>
          <w:lang w:val="tr-TR"/>
        </w:rPr>
      </w:pPr>
    </w:p>
    <w:sectPr w:rsidR="00ED10AB" w:rsidRPr="00ED10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EC670" w14:textId="77777777" w:rsidR="002D2627" w:rsidRDefault="002D2627" w:rsidP="00372798">
      <w:pPr>
        <w:spacing w:after="0" w:line="240" w:lineRule="auto"/>
      </w:pPr>
      <w:r>
        <w:separator/>
      </w:r>
    </w:p>
  </w:endnote>
  <w:endnote w:type="continuationSeparator" w:id="0">
    <w:p w14:paraId="2E051105" w14:textId="77777777" w:rsidR="002D2627" w:rsidRDefault="002D2627" w:rsidP="0037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AD17" w14:textId="77777777" w:rsidR="00BF02E4" w:rsidRDefault="00BF02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9C94D" w14:textId="77777777" w:rsidR="00BF02E4" w:rsidRDefault="00BF02E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65595" w14:textId="77777777" w:rsidR="00BF02E4" w:rsidRDefault="00BF02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CA4D8" w14:textId="77777777" w:rsidR="002D2627" w:rsidRDefault="002D2627" w:rsidP="00372798">
      <w:pPr>
        <w:spacing w:after="0" w:line="240" w:lineRule="auto"/>
      </w:pPr>
      <w:r>
        <w:separator/>
      </w:r>
    </w:p>
  </w:footnote>
  <w:footnote w:type="continuationSeparator" w:id="0">
    <w:p w14:paraId="7E2AF844" w14:textId="77777777" w:rsidR="002D2627" w:rsidRDefault="002D2627" w:rsidP="00372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C8C66" w14:textId="77777777" w:rsidR="00BF02E4" w:rsidRDefault="00BF02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40" w:type="dxa"/>
      <w:tblInd w:w="-347" w:type="dxa"/>
      <w:tblLook w:val="04A0" w:firstRow="1" w:lastRow="0" w:firstColumn="1" w:lastColumn="0" w:noHBand="0" w:noVBand="1"/>
    </w:tblPr>
    <w:tblGrid>
      <w:gridCol w:w="1703"/>
      <w:gridCol w:w="4655"/>
      <w:gridCol w:w="1903"/>
      <w:gridCol w:w="1579"/>
    </w:tblGrid>
    <w:tr w:rsidR="00372798" w14:paraId="74FF86B5" w14:textId="77777777" w:rsidTr="00372798">
      <w:trPr>
        <w:trHeight w:val="222"/>
      </w:trPr>
      <w:tc>
        <w:tcPr>
          <w:tcW w:w="17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5E96601" w14:textId="77777777" w:rsidR="00372798" w:rsidRDefault="00372798" w:rsidP="00372798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val="tr-TR" w:eastAsia="tr-TR"/>
            </w:rPr>
            <w:drawing>
              <wp:inline distT="0" distB="0" distL="0" distR="0" wp14:anchorId="2BCFE32F" wp14:editId="614B58EA">
                <wp:extent cx="609600" cy="609600"/>
                <wp:effectExtent l="0" t="0" r="0" b="0"/>
                <wp:docPr id="17" name="Resi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5FB15EB" w14:textId="77777777" w:rsidR="00372798" w:rsidRDefault="00372798" w:rsidP="00372798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Diş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Hekimliği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Fakültesi</w:t>
          </w:r>
          <w:proofErr w:type="spellEnd"/>
        </w:p>
        <w:p w14:paraId="3C84C53E" w14:textId="77777777" w:rsidR="00372798" w:rsidRDefault="00372798" w:rsidP="0037279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C8FB284" w14:textId="1125FF30" w:rsidR="00372798" w:rsidRPr="002C38D8" w:rsidRDefault="00372798" w:rsidP="0037279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72798">
            <w:rPr>
              <w:rFonts w:ascii="Times New Roman" w:hAnsi="Times New Roman" w:cs="Times New Roman"/>
              <w:b/>
              <w:sz w:val="28"/>
              <w:szCs w:val="28"/>
              <w:lang w:val="tr-TR"/>
            </w:rPr>
            <w:t xml:space="preserve">Ortodontisti </w:t>
          </w:r>
          <w:proofErr w:type="spellStart"/>
          <w:r w:rsidRPr="00372798">
            <w:rPr>
              <w:rFonts w:ascii="Times New Roman" w:hAnsi="Times New Roman" w:cs="Times New Roman"/>
              <w:b/>
              <w:sz w:val="28"/>
              <w:szCs w:val="28"/>
              <w:lang w:val="tr-TR"/>
            </w:rPr>
            <w:t>Ortognatik</w:t>
          </w:r>
          <w:proofErr w:type="spellEnd"/>
          <w:r w:rsidRPr="00372798">
            <w:rPr>
              <w:rFonts w:ascii="Times New Roman" w:hAnsi="Times New Roman" w:cs="Times New Roman"/>
              <w:b/>
              <w:sz w:val="28"/>
              <w:szCs w:val="28"/>
              <w:lang w:val="tr-TR"/>
            </w:rPr>
            <w:t xml:space="preserve"> Cerrahi Operasyonunda</w:t>
          </w:r>
          <w:r>
            <w:rPr>
              <w:rFonts w:ascii="Times New Roman" w:hAnsi="Times New Roman" w:cs="Times New Roman"/>
              <w:b/>
              <w:sz w:val="28"/>
              <w:szCs w:val="28"/>
              <w:lang w:val="tr-TR"/>
            </w:rPr>
            <w:t xml:space="preserve"> </w:t>
          </w:r>
          <w:r w:rsidRPr="00372798">
            <w:rPr>
              <w:rFonts w:ascii="Times New Roman" w:hAnsi="Times New Roman" w:cs="Times New Roman"/>
              <w:b/>
              <w:sz w:val="28"/>
              <w:szCs w:val="28"/>
              <w:lang w:val="tr-TR"/>
            </w:rPr>
            <w:t>Bulunmayacak Hastalar İçin Onam Formu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C0475F" w14:textId="6810689A" w:rsidR="00372798" w:rsidRDefault="00372798" w:rsidP="0037279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Doküman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Kodu 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7EE40C" w14:textId="0DCC8BDE" w:rsidR="00372798" w:rsidRDefault="00BF02E4" w:rsidP="00372798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  <w:r w:rsidRPr="00CC1590">
            <w:rPr>
              <w:rFonts w:ascii="Times New Roman" w:hAnsi="Times New Roman" w:cs="Times New Roman"/>
            </w:rPr>
            <w:t>H.HD.OF.0</w:t>
          </w:r>
          <w:r>
            <w:rPr>
              <w:rFonts w:ascii="Times New Roman" w:hAnsi="Times New Roman" w:cs="Times New Roman"/>
            </w:rPr>
            <w:t>049</w:t>
          </w:r>
        </w:p>
      </w:tc>
    </w:tr>
    <w:tr w:rsidR="00372798" w14:paraId="0B497FE0" w14:textId="77777777" w:rsidTr="00372798">
      <w:trPr>
        <w:trHeight w:val="303"/>
      </w:trPr>
      <w:tc>
        <w:tcPr>
          <w:tcW w:w="17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DFD29B" w14:textId="77777777" w:rsidR="00372798" w:rsidRDefault="00372798" w:rsidP="00372798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9F39BB" w14:textId="77777777" w:rsidR="00372798" w:rsidRDefault="00372798" w:rsidP="00372798">
          <w:pPr>
            <w:rPr>
              <w:rFonts w:ascii="Calibri" w:hAnsi="Calibri" w:cs="Calibri"/>
              <w:b/>
              <w:sz w:val="28"/>
              <w:szCs w:val="28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76A853" w14:textId="0CD8FE2E" w:rsidR="00372798" w:rsidRDefault="00BF02E4" w:rsidP="0037279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Yayın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Tarihi</w:t>
          </w:r>
          <w:proofErr w:type="spellEnd"/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247FD9" w14:textId="3FE1960D" w:rsidR="00372798" w:rsidRPr="00BF02E4" w:rsidRDefault="00DA7380" w:rsidP="0037279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28</w:t>
          </w:r>
          <w:r w:rsidR="00BF02E4" w:rsidRPr="00BF02E4">
            <w:rPr>
              <w:rFonts w:ascii="Times New Roman" w:hAnsi="Times New Roman" w:cs="Times New Roman"/>
              <w:sz w:val="24"/>
              <w:szCs w:val="24"/>
            </w:rPr>
            <w:t>.11.2023</w:t>
          </w:r>
        </w:p>
      </w:tc>
    </w:tr>
    <w:tr w:rsidR="00372798" w14:paraId="4E896E1A" w14:textId="77777777" w:rsidTr="00372798">
      <w:trPr>
        <w:trHeight w:val="356"/>
      </w:trPr>
      <w:tc>
        <w:tcPr>
          <w:tcW w:w="17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BB7843" w14:textId="77777777" w:rsidR="00372798" w:rsidRDefault="00372798" w:rsidP="00372798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016B8C" w14:textId="77777777" w:rsidR="00372798" w:rsidRDefault="00372798" w:rsidP="00372798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proofErr w:type="spellStart"/>
          <w:r>
            <w:rPr>
              <w:rFonts w:ascii="Times New Roman" w:hAnsi="Times New Roman" w:cs="Times New Roman"/>
              <w:b/>
              <w:sz w:val="28"/>
              <w:szCs w:val="28"/>
            </w:rPr>
            <w:t>Ağız</w:t>
          </w:r>
          <w:proofErr w:type="spellEnd"/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, </w:t>
          </w:r>
          <w:proofErr w:type="spellStart"/>
          <w:r>
            <w:rPr>
              <w:rFonts w:ascii="Times New Roman" w:hAnsi="Times New Roman" w:cs="Times New Roman"/>
              <w:b/>
              <w:sz w:val="28"/>
              <w:szCs w:val="28"/>
            </w:rPr>
            <w:t>Diş</w:t>
          </w:r>
          <w:proofErr w:type="spellEnd"/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sz w:val="28"/>
              <w:szCs w:val="28"/>
            </w:rPr>
            <w:t>ve</w:t>
          </w:r>
          <w:proofErr w:type="spellEnd"/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sz w:val="28"/>
              <w:szCs w:val="28"/>
            </w:rPr>
            <w:t>Çene</w:t>
          </w:r>
          <w:proofErr w:type="spellEnd"/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sz w:val="28"/>
              <w:szCs w:val="28"/>
            </w:rPr>
            <w:t>Cerrahisi</w:t>
          </w:r>
          <w:proofErr w:type="spellEnd"/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1D879F18" w14:textId="77777777" w:rsidR="00372798" w:rsidRDefault="00372798" w:rsidP="00372798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Ana </w:t>
          </w:r>
          <w:proofErr w:type="spellStart"/>
          <w:r>
            <w:rPr>
              <w:rFonts w:ascii="Times New Roman" w:hAnsi="Times New Roman" w:cs="Times New Roman"/>
              <w:b/>
              <w:sz w:val="28"/>
              <w:szCs w:val="28"/>
            </w:rPr>
            <w:t>Bilim</w:t>
          </w:r>
          <w:proofErr w:type="spellEnd"/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Dalı</w:t>
          </w:r>
        </w:p>
        <w:p w14:paraId="76EF2F43" w14:textId="77777777" w:rsidR="00372798" w:rsidRDefault="00372798" w:rsidP="00372798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F50B7C" w14:textId="77777777" w:rsidR="00372798" w:rsidRDefault="00372798" w:rsidP="0037279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Revizyon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Tarihi</w:t>
          </w:r>
          <w:proofErr w:type="spellEnd"/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C66E7C" w14:textId="77777777" w:rsidR="00372798" w:rsidRDefault="00372798" w:rsidP="00372798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</w:tr>
    <w:tr w:rsidR="00372798" w14:paraId="771134A5" w14:textId="77777777" w:rsidTr="00372798">
      <w:trPr>
        <w:trHeight w:val="325"/>
      </w:trPr>
      <w:tc>
        <w:tcPr>
          <w:tcW w:w="17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51BA3C" w14:textId="77777777" w:rsidR="00372798" w:rsidRDefault="00372798" w:rsidP="00372798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623AA8" w14:textId="77777777" w:rsidR="00372798" w:rsidRDefault="00372798" w:rsidP="00372798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114FA" w14:textId="77777777" w:rsidR="00372798" w:rsidRDefault="00372798" w:rsidP="0037279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Revizyon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3E7B69" w14:textId="77777777" w:rsidR="00372798" w:rsidRDefault="00372798" w:rsidP="00372798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</w:tr>
    <w:tr w:rsidR="00372798" w14:paraId="7F34E8B2" w14:textId="77777777" w:rsidTr="00372798">
      <w:trPr>
        <w:trHeight w:val="202"/>
      </w:trPr>
      <w:tc>
        <w:tcPr>
          <w:tcW w:w="17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1DA569" w14:textId="77777777" w:rsidR="00372798" w:rsidRDefault="00372798" w:rsidP="00372798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5F9692" w14:textId="77777777" w:rsidR="00372798" w:rsidRDefault="00372798" w:rsidP="00372798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4202853" w14:textId="77777777" w:rsidR="00372798" w:rsidRDefault="00372798" w:rsidP="0037279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Sayfa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No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B79DFD" w14:textId="070B0C54" w:rsidR="00372798" w:rsidRDefault="009E38E4" w:rsidP="00372798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  <w:r w:rsidRPr="009E38E4">
            <w:rPr>
              <w:rFonts w:ascii="Arial" w:hAnsi="Arial" w:cs="Arial"/>
              <w:b/>
              <w:sz w:val="18"/>
              <w:lang w:val="tr-TR"/>
            </w:rPr>
            <w:t xml:space="preserve"> </w:t>
          </w:r>
          <w:r w:rsidRPr="009E38E4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9E38E4">
            <w:rPr>
              <w:rFonts w:ascii="Arial" w:hAnsi="Arial" w:cs="Arial"/>
              <w:b/>
              <w:bCs/>
              <w:sz w:val="18"/>
            </w:rPr>
            <w:instrText>PAGE  \* Arabic  \* MERGEFORMAT</w:instrText>
          </w:r>
          <w:r w:rsidRPr="009E38E4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5C3267" w:rsidRPr="005C3267">
            <w:rPr>
              <w:rFonts w:ascii="Arial" w:hAnsi="Arial" w:cs="Arial"/>
              <w:b/>
              <w:bCs/>
              <w:noProof/>
              <w:sz w:val="18"/>
              <w:lang w:val="tr-TR"/>
            </w:rPr>
            <w:t>1</w:t>
          </w:r>
          <w:r w:rsidRPr="009E38E4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9E38E4">
            <w:rPr>
              <w:rFonts w:ascii="Arial" w:hAnsi="Arial" w:cs="Arial"/>
              <w:b/>
              <w:sz w:val="18"/>
              <w:lang w:val="tr-TR"/>
            </w:rPr>
            <w:t xml:space="preserve"> / </w:t>
          </w:r>
          <w:r w:rsidRPr="009E38E4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9E38E4">
            <w:rPr>
              <w:rFonts w:ascii="Arial" w:hAnsi="Arial" w:cs="Arial"/>
              <w:b/>
              <w:bCs/>
              <w:sz w:val="18"/>
            </w:rPr>
            <w:instrText>NUMPAGES  \* Arabic  \* MERGEFORMAT</w:instrText>
          </w:r>
          <w:r w:rsidRPr="009E38E4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5C3267" w:rsidRPr="005C3267">
            <w:rPr>
              <w:rFonts w:ascii="Arial" w:hAnsi="Arial" w:cs="Arial"/>
              <w:b/>
              <w:bCs/>
              <w:noProof/>
              <w:sz w:val="18"/>
              <w:lang w:val="tr-TR"/>
            </w:rPr>
            <w:t>1</w:t>
          </w:r>
          <w:r w:rsidRPr="009E38E4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</w:tbl>
  <w:p w14:paraId="7056BD68" w14:textId="77777777" w:rsidR="00372798" w:rsidRDefault="0037279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E26A8" w14:textId="77777777" w:rsidR="00BF02E4" w:rsidRDefault="00BF02E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0152C"/>
    <w:multiLevelType w:val="hybridMultilevel"/>
    <w:tmpl w:val="79DE9522"/>
    <w:lvl w:ilvl="0" w:tplc="D4B48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9D"/>
    <w:rsid w:val="001540B8"/>
    <w:rsid w:val="002D2627"/>
    <w:rsid w:val="00372798"/>
    <w:rsid w:val="005C3267"/>
    <w:rsid w:val="006306EF"/>
    <w:rsid w:val="00690F5A"/>
    <w:rsid w:val="006F40C2"/>
    <w:rsid w:val="00795D0B"/>
    <w:rsid w:val="00810AD1"/>
    <w:rsid w:val="00852862"/>
    <w:rsid w:val="009E1524"/>
    <w:rsid w:val="009E38E4"/>
    <w:rsid w:val="00AE0F82"/>
    <w:rsid w:val="00AE6ED8"/>
    <w:rsid w:val="00BD217E"/>
    <w:rsid w:val="00BF02E4"/>
    <w:rsid w:val="00C27569"/>
    <w:rsid w:val="00C61C9D"/>
    <w:rsid w:val="00CF03B2"/>
    <w:rsid w:val="00DA7380"/>
    <w:rsid w:val="00DB5955"/>
    <w:rsid w:val="00DD6FE9"/>
    <w:rsid w:val="00E86D90"/>
    <w:rsid w:val="00E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DBB24"/>
  <w15:chartTrackingRefBased/>
  <w15:docId w15:val="{84EE3D37-A7BC-4B3C-841C-68AF36E8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10AD1"/>
    <w:pPr>
      <w:ind w:left="720"/>
      <w:contextualSpacing/>
    </w:pPr>
  </w:style>
  <w:style w:type="table" w:styleId="TabloKlavuzu">
    <w:name w:val="Table Grid"/>
    <w:basedOn w:val="NormalTablo"/>
    <w:uiPriority w:val="39"/>
    <w:rsid w:val="00AE0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2798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7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2798"/>
    <w:rPr>
      <w:lang w:val="en-US"/>
    </w:rPr>
  </w:style>
  <w:style w:type="table" w:customStyle="1" w:styleId="TabloKlavuzu11">
    <w:name w:val="Tablo Kılavuzu11"/>
    <w:basedOn w:val="NormalTablo"/>
    <w:uiPriority w:val="39"/>
    <w:rsid w:val="00E86D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</dc:creator>
  <cp:keywords/>
  <dc:description/>
  <cp:lastModifiedBy>DELL</cp:lastModifiedBy>
  <cp:revision>15</cp:revision>
  <cp:lastPrinted>2023-12-06T07:01:00Z</cp:lastPrinted>
  <dcterms:created xsi:type="dcterms:W3CDTF">2023-10-03T19:37:00Z</dcterms:created>
  <dcterms:modified xsi:type="dcterms:W3CDTF">2023-12-14T08:41:00Z</dcterms:modified>
</cp:coreProperties>
</file>