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059F0" w:rsidRPr="002665CC" w14:paraId="13541455" w14:textId="77777777" w:rsidTr="003A5E93">
        <w:trPr>
          <w:trHeight w:val="9961"/>
        </w:trPr>
        <w:tc>
          <w:tcPr>
            <w:tcW w:w="9214" w:type="dxa"/>
          </w:tcPr>
          <w:p w14:paraId="065D00AD" w14:textId="77777777" w:rsidR="00C942F0" w:rsidRPr="00C942F0" w:rsidRDefault="006C319E" w:rsidP="00C942F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SORUMLULAR</w:t>
            </w:r>
          </w:p>
          <w:p w14:paraId="7D1E2FA8" w14:textId="77777777" w:rsidR="003A5E93" w:rsidRDefault="00D06C0B" w:rsidP="003A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Restoratif Diş Tedavisi </w:t>
            </w:r>
            <w:r w:rsidR="00674247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eğitimi gören uzmanlık öğrencileri, 5 yıllık diş hekimliği eğitimini tamamladıktan sonra ÖSYM tarafından yapılan </w:t>
            </w:r>
            <w:r w:rsidR="000D647C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>DUS’a</w:t>
            </w:r>
            <w:r w:rsidR="00674247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girerek fakültemiz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Restoratif Diş Tedavisi </w:t>
            </w:r>
            <w:r w:rsidR="00674247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Anabilim Dalı’na girmeye yetecek puanı almış ve Sağlık Bakanlığı tarafından anabilim dalımıza atamaları yapılmış kadrolu diş hekimleridir.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6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Restoratif Diş Tedavisi </w:t>
            </w:r>
            <w:r w:rsidR="00674247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Anabilim Dalı’ndaki kapsamlı eğitimleri </w:t>
            </w:r>
            <w:r w:rsidR="000D647C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312C9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4247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>yıl</w:t>
            </w:r>
            <w:r w:rsidR="00A312C9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dır. </w:t>
            </w:r>
          </w:p>
          <w:p w14:paraId="7B76E36D" w14:textId="77777777" w:rsidR="003A5E93" w:rsidRDefault="00D06C0B" w:rsidP="003A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Restoratif Diş Tedavisi </w:t>
            </w:r>
            <w:r w:rsidR="00674247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eğitimi gören doktora öğrencileri, 5 yıllık diş hekimliği eğitimini tamamladıktan sonra </w:t>
            </w:r>
            <w:r w:rsidR="000D647C" w:rsidRPr="000D6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doktora giriş sınavı </w:t>
            </w:r>
            <w:r w:rsidR="00674247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ile seçilerek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Restoratif Diş Tedavisi </w:t>
            </w:r>
            <w:r w:rsidR="00674247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Anabilim Dalı’nda </w:t>
            </w:r>
            <w:r w:rsidR="000D6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doktora </w:t>
            </w:r>
            <w:r w:rsidR="00674247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>eğitimi almaya hak kazanmış diş hekimleridir. Doktora eğitim süresi 4-6 yıl arasında değişmektedir.</w:t>
            </w:r>
          </w:p>
          <w:p w14:paraId="2E4013D6" w14:textId="77777777" w:rsidR="003A5E93" w:rsidRDefault="00D06C0B" w:rsidP="003A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Restoratif Diş Tedavisi </w:t>
            </w:r>
            <w:r w:rsidR="00A312C9" w:rsidRPr="00A312C9">
              <w:rPr>
                <w:rFonts w:ascii="Times New Roman" w:eastAsia="Times New Roman" w:hAnsi="Times New Roman" w:cs="Times New Roman"/>
                <w:sz w:val="24"/>
                <w:szCs w:val="24"/>
              </w:rPr>
              <w:t>Anabilim Dalı</w:t>
            </w:r>
            <w:r w:rsidR="00A31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uzmanları, DUS eğitimini tamamlamış isteğe bağlı olarak 1-2 yıl görev süresi uzatılan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Restoratif Diş Tedavisi </w:t>
            </w:r>
            <w:r w:rsidR="00A31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uzmanlarıdır. </w:t>
            </w:r>
          </w:p>
          <w:p w14:paraId="188EAF01" w14:textId="70635851" w:rsidR="00674247" w:rsidRPr="002665CC" w:rsidRDefault="00D06C0B" w:rsidP="003A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Restoratif Diş Tedavisi </w:t>
            </w:r>
            <w:r w:rsidR="00674247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Anabilim Dalı öğretim </w:t>
            </w:r>
            <w:r w:rsidR="00921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üyeleri </w:t>
            </w:r>
            <w:r w:rsidR="00674247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>fakültemizde lisans ve lisa</w:t>
            </w:r>
            <w:r w:rsidR="00A312C9">
              <w:rPr>
                <w:rFonts w:ascii="Times New Roman" w:eastAsia="Times New Roman" w:hAnsi="Times New Roman" w:cs="Times New Roman"/>
                <w:sz w:val="24"/>
                <w:szCs w:val="24"/>
              </w:rPr>
              <w:t>nsüstü teorik ve pratik eğitim</w:t>
            </w:r>
            <w:r w:rsidR="00674247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ve idari işleyişe katkıda bulunan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Restoratif Diş Tedavisi</w:t>
            </w:r>
            <w:r w:rsidR="00A312C9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alanındaki uzmanlık eğitimlerini tamamlamış </w:t>
            </w:r>
            <w:r w:rsidR="00A312C9">
              <w:rPr>
                <w:rFonts w:ascii="Times New Roman" w:eastAsia="Times New Roman" w:hAnsi="Times New Roman" w:cs="Times New Roman"/>
                <w:sz w:val="24"/>
                <w:szCs w:val="24"/>
              </w:rPr>
              <w:t>akademisye</w:t>
            </w:r>
            <w:r w:rsidR="007F1B7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A312C9">
              <w:rPr>
                <w:rFonts w:ascii="Times New Roman" w:eastAsia="Times New Roman" w:hAnsi="Times New Roman" w:cs="Times New Roman"/>
                <w:sz w:val="24"/>
                <w:szCs w:val="24"/>
              </w:rPr>
              <w:t>lerdir.</w:t>
            </w:r>
            <w:r w:rsidR="00674247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Bunun dışında, bireysel olarak da hasta bakma hakları bulunmaktadır.  </w:t>
            </w:r>
          </w:p>
          <w:p w14:paraId="25423850" w14:textId="3CE3A53E" w:rsidR="00674247" w:rsidRPr="002665CC" w:rsidRDefault="00674247" w:rsidP="006C319E">
            <w:pPr>
              <w:pStyle w:val="ListeParagr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6EACD9" w14:textId="302F88FE" w:rsidR="00D2485C" w:rsidRPr="003A5E93" w:rsidRDefault="00634586" w:rsidP="00ED528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E93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  <w:p w14:paraId="493D0F97" w14:textId="46BF2266" w:rsidR="003B41C3" w:rsidRDefault="003A5E93" w:rsidP="003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3B41C3"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3B41C3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Hasta Kabul</w:t>
            </w:r>
            <w:r w:rsidR="003B4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 hasta kartı çıkartıp Ağız, D</w:t>
            </w:r>
            <w:r w:rsidR="003B41C3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iş ve Çene Radyolojisi ve İlk Muayene kliniklerindeki işlemlerini tamamlayan hastalar, </w:t>
            </w:r>
            <w:r w:rsidR="003B4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Restoratif Diş Tedavisi </w:t>
            </w:r>
            <w:r w:rsidR="003B4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Anabilim Dalı</w:t>
            </w:r>
            <w:r w:rsidR="003B41C3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Kliniğin</w:t>
            </w:r>
            <w:r w:rsidR="003B4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 w:rsidR="003B41C3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yönlendirilmişlerse Klinik </w:t>
            </w:r>
            <w:r w:rsidR="003B4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Restoratif Diş Tedavisi </w:t>
            </w:r>
            <w:r w:rsidR="003B41C3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Sekreterliği’ne müracaat eder. </w:t>
            </w:r>
            <w:r w:rsidR="003B4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Ardından nöbetçi doktorun (uzmanlık/doktora öğrencisi ve gerekliyse nöbetçi öğretim üyesinin) değerlendirmesiyle </w:t>
            </w:r>
            <w:r w:rsidR="003B4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Restoratif Diş Tedavisi </w:t>
            </w:r>
            <w:r w:rsidR="003B4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Anabilim Dalı sekreterliğine randevu planlamasıyla ilgili yönlendirmesi yapılır ve</w:t>
            </w:r>
            <w:r w:rsidR="003B41C3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randevu </w:t>
            </w:r>
            <w:r w:rsidR="003B4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="003B41C3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arih</w:t>
            </w:r>
            <w:r w:rsidR="003B4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="003B41C3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hakkında hasta bilgilendirilir. </w:t>
            </w:r>
          </w:p>
          <w:p w14:paraId="468BFC28" w14:textId="7330F874" w:rsidR="003B41C3" w:rsidRPr="003E6FF0" w:rsidRDefault="003A5E93" w:rsidP="003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</w:t>
            </w:r>
            <w:r w:rsidR="003B41C3"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B41C3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Randevu tarihinde ve saatinde hasta, </w:t>
            </w:r>
            <w:r w:rsidR="003B4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Restoratif Diş Tedavisi </w:t>
            </w:r>
            <w:r w:rsidR="003B41C3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Anabilim Dalı Klinik Sekreterliği’ne başvurarak hasta işlem kağıdı çıkartır. Hastanın işlem kağıdı çıkartmasıyla klinikte bulunan bilgisayardan hastanın başvuru yaptığı görülerek nöbetçi hekim tarafından sıraya alınır.  </w:t>
            </w:r>
          </w:p>
          <w:p w14:paraId="03555E61" w14:textId="5CB67045" w:rsidR="003B41C3" w:rsidRPr="003E6FF0" w:rsidRDefault="003A5E93" w:rsidP="003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3B41C3"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3B41C3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Uygulama yapacak öğretim üyesi, uzman hekim ve uzmanlık/doktora öğrencisi,  öğretim üyesi/elemanı nezaretinde klinik uygulamada bulunan öğrenciler, </w:t>
            </w:r>
            <w:r w:rsidR="003B4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sistemden </w:t>
            </w:r>
            <w:r w:rsidR="003B41C3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hastayı kliniğe kabul eder.  </w:t>
            </w:r>
          </w:p>
          <w:p w14:paraId="7D126C87" w14:textId="596B1CB3" w:rsidR="003B41C3" w:rsidRPr="003E6FF0" w:rsidRDefault="003A5E93" w:rsidP="003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3B41C3"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3B41C3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Uygulama yapacak kişi hastayı hasta koltuğuna oturtarak hasta kartındaki bilgileri kontrol eder. Ayrıntılı medikal ve dental anamnez alır. Gereken durumlarda hasta için tıp doktoruna ya da başka diş hekimliği </w:t>
            </w:r>
            <w:r w:rsidR="003B4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branşlarındaki diş doktorlarına</w:t>
            </w:r>
            <w:r w:rsidR="003B41C3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ileri değerlendirme (konsültasyon) için yönlendirilir. Ağız içi ve röntgen bulguları değerlendirilerek yapılması gerekli tedaviler hakkında hastayı bilgilendirir. </w:t>
            </w:r>
          </w:p>
          <w:p w14:paraId="46DA6736" w14:textId="7B711CA2" w:rsidR="003B41C3" w:rsidRPr="00057D96" w:rsidRDefault="003A5E93" w:rsidP="003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2.5</w:t>
            </w:r>
            <w:r w:rsidR="003B41C3"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B41C3" w:rsidRPr="00057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Yapılan muayene ve tetkik sonucunda hasta</w:t>
            </w:r>
            <w:r w:rsidR="003B4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nın uygun görülen dişine restoratif</w:t>
            </w:r>
            <w:r w:rsidR="003B41C3" w:rsidRPr="00057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tedavi yapılır. Yapılacak işleme göre Hasta Bilgilendirilmiş Onam Formu ile hastanın rızası alınarak gerekli müdahale yapılır. </w:t>
            </w:r>
            <w:r w:rsidR="003B4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Gerekli durumlarda ek seans için hastaya hekimi tarafından randevu verilir. </w:t>
            </w:r>
          </w:p>
          <w:p w14:paraId="43B6703D" w14:textId="1A1E7790" w:rsidR="003B41C3" w:rsidRPr="00057D96" w:rsidRDefault="003A5E93" w:rsidP="003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A6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B41C3"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B41C3" w:rsidRPr="00057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İlgili gündeki işlem/işlemlerin tamamlanmasının ardından yapılan tedaviler hasta işlem formuna işlenir. Form sekreterliğe gönderilerek onaylanır ve HBYS (Hastane Bilgi Yönetim Sistemi) üzerinden kaydedilmesi sağlanır.</w:t>
            </w:r>
          </w:p>
          <w:p w14:paraId="48FCA409" w14:textId="3FF9C954" w:rsidR="003B41C3" w:rsidRDefault="003A5E93" w:rsidP="003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A6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3B41C3"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B41C3" w:rsidRPr="00057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Hastanın birden fazla işi varsa </w:t>
            </w:r>
            <w:r w:rsidR="003B4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hastaya </w:t>
            </w:r>
            <w:r w:rsidR="003B4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Restoratif Diş Tedavisi </w:t>
            </w:r>
            <w:r w:rsidR="003B41C3" w:rsidRPr="00057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Anabilim Dalı Klinik Sekreterliği</w:t>
            </w:r>
            <w:r w:rsidR="003B41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B41C3" w:rsidRPr="00057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tarafından randevu verilir.</w:t>
            </w:r>
          </w:p>
          <w:p w14:paraId="1F2DB8E0" w14:textId="4B386E6A" w:rsidR="003B41C3" w:rsidRPr="009215CF" w:rsidRDefault="003A5E93" w:rsidP="003B4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A61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B41C3"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B41C3" w:rsidRPr="000727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Gereken durumlarda SGK’ya mensup çalışan hastalara İş Başı Kağıdı ve öğrencilere saatlik İzin Kağıdı hazırlanarak verilir. </w:t>
            </w:r>
          </w:p>
          <w:p w14:paraId="486C91B4" w14:textId="086ACAC8" w:rsidR="00674247" w:rsidRDefault="00674247" w:rsidP="006C31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4862"/>
              <w:tblOverlap w:val="never"/>
              <w:tblW w:w="6941" w:type="dxa"/>
              <w:tblLook w:val="04A0" w:firstRow="1" w:lastRow="0" w:firstColumn="1" w:lastColumn="0" w:noHBand="0" w:noVBand="1"/>
            </w:tblPr>
            <w:tblGrid>
              <w:gridCol w:w="1413"/>
              <w:gridCol w:w="992"/>
              <w:gridCol w:w="4536"/>
            </w:tblGrid>
            <w:tr w:rsidR="008D2C74" w14:paraId="22149412" w14:textId="77777777" w:rsidTr="008D2C74">
              <w:trPr>
                <w:trHeight w:val="274"/>
              </w:trPr>
              <w:tc>
                <w:tcPr>
                  <w:tcW w:w="69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D65BC" w14:textId="77777777" w:rsidR="008D2C74" w:rsidRDefault="008D2C74" w:rsidP="008D2C74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Revizyon Takip Tablosu</w:t>
                  </w:r>
                </w:p>
              </w:tc>
            </w:tr>
            <w:tr w:rsidR="008D2C74" w14:paraId="68C32E94" w14:textId="77777777" w:rsidTr="008D2C74">
              <w:trPr>
                <w:trHeight w:val="26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8147EA" w14:textId="77777777" w:rsidR="008D2C74" w:rsidRDefault="008D2C74" w:rsidP="008D2C74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Revizyon. No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B09987" w14:textId="77777777" w:rsidR="008D2C74" w:rsidRDefault="008D2C74" w:rsidP="008D2C74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Tarih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E8864" w14:textId="77777777" w:rsidR="008D2C74" w:rsidRDefault="008D2C74" w:rsidP="008D2C74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Açıklama </w:t>
                  </w:r>
                </w:p>
              </w:tc>
            </w:tr>
            <w:tr w:rsidR="008D2C74" w14:paraId="35EE600E" w14:textId="77777777" w:rsidTr="008D2C74">
              <w:trPr>
                <w:trHeight w:val="26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EE432" w14:textId="77777777" w:rsidR="008D2C74" w:rsidRDefault="008D2C74" w:rsidP="008D2C7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E51260" w14:textId="77777777" w:rsidR="008D2C74" w:rsidRDefault="008D2C74" w:rsidP="008D2C7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26.06.2024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EE043" w14:textId="77777777" w:rsidR="008D2C74" w:rsidRDefault="008D2C74" w:rsidP="008D2C7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Doküman Hazırlama ve Kontrolü Prosedürüne göre güncellendi.</w:t>
                  </w:r>
                </w:p>
              </w:tc>
            </w:tr>
          </w:tbl>
          <w:p w14:paraId="03F21DA5" w14:textId="736E246C" w:rsidR="00C942F0" w:rsidRDefault="00C942F0" w:rsidP="006C31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784289" w14:textId="77777777" w:rsidR="00C942F0" w:rsidRPr="002665CC" w:rsidRDefault="00C942F0" w:rsidP="006C31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F545DF" w14:textId="41EEAE01" w:rsidR="008059F0" w:rsidRPr="008814F0" w:rsidRDefault="008059F0" w:rsidP="006C31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22F55C" w14:textId="77777777" w:rsidR="00363682" w:rsidRPr="002665CC" w:rsidRDefault="00363682" w:rsidP="006C3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63682" w:rsidRPr="002665CC" w:rsidSect="003A5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DCF87" w14:textId="77777777" w:rsidR="00A41241" w:rsidRDefault="00A41241" w:rsidP="00EA225D">
      <w:pPr>
        <w:spacing w:after="0" w:line="240" w:lineRule="auto"/>
      </w:pPr>
      <w:r>
        <w:separator/>
      </w:r>
    </w:p>
  </w:endnote>
  <w:endnote w:type="continuationSeparator" w:id="0">
    <w:p w14:paraId="70715146" w14:textId="77777777" w:rsidR="00A41241" w:rsidRDefault="00A41241" w:rsidP="00EA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9D566" w14:textId="77777777" w:rsidR="00DE2C5B" w:rsidRDefault="00DE2C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214" w:type="dxa"/>
      <w:tblInd w:w="-147" w:type="dxa"/>
      <w:tblLook w:val="04A0" w:firstRow="1" w:lastRow="0" w:firstColumn="1" w:lastColumn="0" w:noHBand="0" w:noVBand="1"/>
    </w:tblPr>
    <w:tblGrid>
      <w:gridCol w:w="4537"/>
      <w:gridCol w:w="4677"/>
    </w:tblGrid>
    <w:tr w:rsidR="00DE2C5B" w14:paraId="7A45CAC5" w14:textId="77777777" w:rsidTr="003A5E93">
      <w:tc>
        <w:tcPr>
          <w:tcW w:w="45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9D9478" w14:textId="77777777" w:rsidR="00DE2C5B" w:rsidRPr="00A422B4" w:rsidRDefault="00DE2C5B" w:rsidP="00DE2C5B">
          <w:pPr>
            <w:tabs>
              <w:tab w:val="left" w:pos="806"/>
              <w:tab w:val="center" w:pos="2174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bookmarkStart w:id="0" w:name="_GoBack" w:colFirst="0" w:colLast="1"/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HAZIRLAYAN</w:t>
          </w:r>
        </w:p>
        <w:p w14:paraId="3D55977C" w14:textId="77777777" w:rsidR="00DE2C5B" w:rsidRPr="00A422B4" w:rsidRDefault="00DE2C5B" w:rsidP="00DE2C5B">
          <w:pPr>
            <w:tabs>
              <w:tab w:val="left" w:pos="570"/>
              <w:tab w:val="center" w:pos="2160"/>
              <w:tab w:val="center" w:pos="2373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val="en-AU"/>
            </w:rPr>
          </w:pPr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...../....../.........</w:t>
          </w:r>
        </w:p>
        <w:p w14:paraId="17A14C5C" w14:textId="77777777" w:rsidR="00DE2C5B" w:rsidRPr="00A422B4" w:rsidRDefault="00DE2C5B" w:rsidP="00DE2C5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422B4">
            <w:rPr>
              <w:rFonts w:ascii="Times New Roman" w:hAnsi="Times New Roman" w:cs="Times New Roman"/>
              <w:sz w:val="24"/>
              <w:szCs w:val="24"/>
            </w:rPr>
            <w:t xml:space="preserve">Adı Soyadı/Unvanı          </w:t>
          </w:r>
        </w:p>
        <w:p w14:paraId="21FB36DF" w14:textId="77777777" w:rsidR="00DE2C5B" w:rsidRPr="00A422B4" w:rsidRDefault="00DE2C5B" w:rsidP="00DE2C5B">
          <w:pPr>
            <w:pStyle w:val="GvdeMetni"/>
            <w:spacing w:before="9"/>
            <w:jc w:val="center"/>
            <w:rPr>
              <w:rFonts w:eastAsia="Calibri"/>
              <w:b/>
              <w:color w:val="000000"/>
            </w:rPr>
          </w:pPr>
          <w:r w:rsidRPr="00A422B4">
            <w:rPr>
              <w:rFonts w:eastAsia="Calibri"/>
              <w:b/>
              <w:color w:val="000000"/>
            </w:rPr>
            <w:t>İmza</w:t>
          </w:r>
        </w:p>
        <w:p w14:paraId="2DCBF99D" w14:textId="77777777" w:rsidR="00DE2C5B" w:rsidRDefault="00DE2C5B" w:rsidP="00DE2C5B">
          <w:pPr>
            <w:ind w:left="10" w:hanging="10"/>
            <w:jc w:val="center"/>
            <w:rPr>
              <w:color w:val="000000"/>
              <w:sz w:val="27"/>
            </w:rPr>
          </w:pPr>
        </w:p>
      </w:tc>
      <w:tc>
        <w:tcPr>
          <w:tcW w:w="46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FC5BBA" w14:textId="77777777" w:rsidR="00DE2C5B" w:rsidRPr="00A422B4" w:rsidRDefault="00DE2C5B" w:rsidP="00DE2C5B">
          <w:pPr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ONAYLAYAN</w:t>
          </w:r>
        </w:p>
        <w:p w14:paraId="2057B933" w14:textId="77777777" w:rsidR="00DE2C5B" w:rsidRPr="00A422B4" w:rsidRDefault="00DE2C5B" w:rsidP="00DE2C5B">
          <w:pPr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...../....../.........</w:t>
          </w:r>
        </w:p>
        <w:p w14:paraId="6068B011" w14:textId="77777777" w:rsidR="00DE2C5B" w:rsidRPr="00A422B4" w:rsidRDefault="00DE2C5B" w:rsidP="00DE2C5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422B4">
            <w:rPr>
              <w:rFonts w:ascii="Times New Roman" w:hAnsi="Times New Roman" w:cs="Times New Roman"/>
              <w:sz w:val="24"/>
              <w:szCs w:val="24"/>
            </w:rPr>
            <w:t xml:space="preserve">Adı Soyadı/Unvanı           </w:t>
          </w:r>
        </w:p>
        <w:p w14:paraId="544BC808" w14:textId="2B377483" w:rsidR="00DE2C5B" w:rsidRDefault="00DE2C5B" w:rsidP="00DE2C5B">
          <w:pPr>
            <w:spacing w:before="9"/>
            <w:jc w:val="center"/>
            <w:rPr>
              <w:sz w:val="25"/>
            </w:rPr>
          </w:pPr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İmza</w:t>
          </w:r>
          <w:r w:rsidRPr="00A422B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</w:tc>
    </w:tr>
    <w:bookmarkEnd w:id="0"/>
  </w:tbl>
  <w:p w14:paraId="59E7467E" w14:textId="77777777" w:rsidR="00050E25" w:rsidRPr="00C942F0" w:rsidRDefault="00050E25" w:rsidP="00C942F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C421" w14:textId="77777777" w:rsidR="00DE2C5B" w:rsidRDefault="00DE2C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64ED3" w14:textId="77777777" w:rsidR="00A41241" w:rsidRDefault="00A41241" w:rsidP="00EA225D">
      <w:pPr>
        <w:spacing w:after="0" w:line="240" w:lineRule="auto"/>
      </w:pPr>
      <w:r>
        <w:separator/>
      </w:r>
    </w:p>
  </w:footnote>
  <w:footnote w:type="continuationSeparator" w:id="0">
    <w:p w14:paraId="05A4F529" w14:textId="77777777" w:rsidR="00A41241" w:rsidRDefault="00A41241" w:rsidP="00EA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0D37C" w14:textId="77777777" w:rsidR="00DE2C5B" w:rsidRDefault="00DE2C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14" w:type="dxa"/>
      <w:tblInd w:w="-147" w:type="dxa"/>
      <w:tblLook w:val="04A0" w:firstRow="1" w:lastRow="0" w:firstColumn="1" w:lastColumn="0" w:noHBand="0" w:noVBand="1"/>
    </w:tblPr>
    <w:tblGrid>
      <w:gridCol w:w="1680"/>
      <w:gridCol w:w="3850"/>
      <w:gridCol w:w="1941"/>
      <w:gridCol w:w="1743"/>
    </w:tblGrid>
    <w:tr w:rsidR="008059F0" w:rsidRPr="00767704" w14:paraId="00F03BDF" w14:textId="77777777" w:rsidTr="003A5E93">
      <w:trPr>
        <w:trHeight w:val="196"/>
      </w:trPr>
      <w:tc>
        <w:tcPr>
          <w:tcW w:w="1702" w:type="dxa"/>
          <w:vMerge w:val="restart"/>
        </w:tcPr>
        <w:p w14:paraId="19E65E49" w14:textId="77777777" w:rsidR="008059F0" w:rsidRDefault="008059F0" w:rsidP="008059F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 w:rsidRPr="00767704"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886BF0A" wp14:editId="4FA86D2F">
                <wp:extent cx="571500" cy="5715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azi_Üniversitesi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891" cy="572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2A0E59" w14:textId="6E0A689C" w:rsidR="008059F0" w:rsidRPr="00767704" w:rsidRDefault="008059F0" w:rsidP="003A5E9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 w:rsidRPr="00CF7FAC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969" w:type="dxa"/>
          <w:vMerge w:val="restart"/>
        </w:tcPr>
        <w:p w14:paraId="687519F6" w14:textId="14A92B3F" w:rsidR="008059F0" w:rsidRPr="007723A7" w:rsidRDefault="000F2199" w:rsidP="003A5E9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Restoratif Diş T</w:t>
          </w:r>
          <w:r w:rsidR="00D06C0B">
            <w:rPr>
              <w:rFonts w:ascii="Times New Roman" w:hAnsi="Times New Roman" w:cs="Times New Roman"/>
              <w:b/>
              <w:sz w:val="28"/>
              <w:szCs w:val="28"/>
            </w:rPr>
            <w:t xml:space="preserve">edavisi </w:t>
          </w:r>
          <w:r w:rsidR="001C7A15" w:rsidRPr="007723A7">
            <w:rPr>
              <w:rFonts w:ascii="Times New Roman" w:hAnsi="Times New Roman" w:cs="Times New Roman"/>
              <w:b/>
              <w:sz w:val="28"/>
              <w:szCs w:val="28"/>
            </w:rPr>
            <w:t>Ana Bilim Dalı</w:t>
          </w:r>
          <w:r w:rsidR="001C7A15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8059F0">
            <w:rPr>
              <w:rFonts w:ascii="Times New Roman" w:hAnsi="Times New Roman" w:cs="Times New Roman"/>
              <w:b/>
              <w:sz w:val="28"/>
              <w:szCs w:val="28"/>
            </w:rPr>
            <w:t>Çalışma Talimatı</w:t>
          </w:r>
        </w:p>
      </w:tc>
      <w:tc>
        <w:tcPr>
          <w:tcW w:w="1976" w:type="dxa"/>
        </w:tcPr>
        <w:p w14:paraId="6F71E3F5" w14:textId="77777777" w:rsidR="008059F0" w:rsidRPr="00CF7FAC" w:rsidRDefault="008059F0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F7FAC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567" w:type="dxa"/>
          <w:vAlign w:val="center"/>
        </w:tcPr>
        <w:p w14:paraId="4DD50A12" w14:textId="18DD0D0B" w:rsidR="008059F0" w:rsidRPr="008D2C74" w:rsidRDefault="00050E25" w:rsidP="001C7A1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D2C74">
            <w:rPr>
              <w:rFonts w:ascii="Times New Roman" w:hAnsi="Times New Roman" w:cs="Times New Roman"/>
              <w:b/>
              <w:sz w:val="24"/>
              <w:szCs w:val="24"/>
            </w:rPr>
            <w:t>H.HD.TL.00</w:t>
          </w:r>
          <w:r w:rsidR="001C7A15" w:rsidRPr="008D2C74">
            <w:rPr>
              <w:rFonts w:ascii="Times New Roman" w:hAnsi="Times New Roman" w:cs="Times New Roman"/>
              <w:b/>
              <w:sz w:val="24"/>
              <w:szCs w:val="24"/>
            </w:rPr>
            <w:t>23</w:t>
          </w:r>
        </w:p>
      </w:tc>
    </w:tr>
    <w:tr w:rsidR="008059F0" w:rsidRPr="00767704" w14:paraId="4957C797" w14:textId="77777777" w:rsidTr="003A5E93">
      <w:trPr>
        <w:trHeight w:val="227"/>
      </w:trPr>
      <w:tc>
        <w:tcPr>
          <w:tcW w:w="1702" w:type="dxa"/>
          <w:vMerge/>
        </w:tcPr>
        <w:p w14:paraId="1B3579A2" w14:textId="77777777" w:rsidR="008059F0" w:rsidRPr="00767704" w:rsidRDefault="008059F0" w:rsidP="008059F0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vAlign w:val="center"/>
        </w:tcPr>
        <w:p w14:paraId="6D88085A" w14:textId="77777777" w:rsidR="008059F0" w:rsidRPr="007723A7" w:rsidRDefault="008059F0" w:rsidP="003A5E9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76" w:type="dxa"/>
        </w:tcPr>
        <w:p w14:paraId="16B55B7F" w14:textId="77777777" w:rsidR="008059F0" w:rsidRPr="00CF7FAC" w:rsidRDefault="008059F0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F7FAC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567" w:type="dxa"/>
          <w:vAlign w:val="center"/>
        </w:tcPr>
        <w:p w14:paraId="4BD51A1E" w14:textId="5EEA8D5D" w:rsidR="008059F0" w:rsidRPr="008D2C74" w:rsidRDefault="001C7A15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D2C74">
            <w:rPr>
              <w:rFonts w:ascii="Times New Roman" w:hAnsi="Times New Roman" w:cs="Times New Roman"/>
              <w:b/>
              <w:sz w:val="24"/>
              <w:szCs w:val="24"/>
            </w:rPr>
            <w:t>28</w:t>
          </w:r>
          <w:r w:rsidR="00050E25" w:rsidRPr="008D2C74">
            <w:rPr>
              <w:rFonts w:ascii="Times New Roman" w:hAnsi="Times New Roman" w:cs="Times New Roman"/>
              <w:b/>
              <w:sz w:val="24"/>
              <w:szCs w:val="24"/>
            </w:rPr>
            <w:t>.11.2023</w:t>
          </w:r>
        </w:p>
      </w:tc>
    </w:tr>
    <w:tr w:rsidR="008059F0" w:rsidRPr="00767704" w14:paraId="48A1C324" w14:textId="77777777" w:rsidTr="003A5E93">
      <w:trPr>
        <w:trHeight w:val="212"/>
      </w:trPr>
      <w:tc>
        <w:tcPr>
          <w:tcW w:w="1702" w:type="dxa"/>
          <w:vMerge/>
        </w:tcPr>
        <w:p w14:paraId="4790CBC3" w14:textId="77777777" w:rsidR="008059F0" w:rsidRPr="00767704" w:rsidRDefault="008059F0" w:rsidP="008059F0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 w:val="restart"/>
          <w:vAlign w:val="center"/>
        </w:tcPr>
        <w:p w14:paraId="3BF5F3C8" w14:textId="040310B9" w:rsidR="00592415" w:rsidRDefault="00592415" w:rsidP="003A5E9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Restoratif Diş T</w:t>
          </w:r>
          <w:r w:rsidR="00D06C0B">
            <w:rPr>
              <w:rFonts w:ascii="Times New Roman" w:hAnsi="Times New Roman" w:cs="Times New Roman"/>
              <w:b/>
              <w:sz w:val="28"/>
              <w:szCs w:val="28"/>
            </w:rPr>
            <w:t>edavisi</w:t>
          </w:r>
        </w:p>
        <w:p w14:paraId="4689B0C6" w14:textId="01588514" w:rsidR="008059F0" w:rsidRPr="007723A7" w:rsidRDefault="008059F0" w:rsidP="003A5E9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723A7">
            <w:rPr>
              <w:rFonts w:ascii="Times New Roman" w:hAnsi="Times New Roman" w:cs="Times New Roman"/>
              <w:b/>
              <w:sz w:val="28"/>
              <w:szCs w:val="28"/>
            </w:rPr>
            <w:t>Ana Bilim Dalı</w:t>
          </w:r>
        </w:p>
      </w:tc>
      <w:tc>
        <w:tcPr>
          <w:tcW w:w="1976" w:type="dxa"/>
        </w:tcPr>
        <w:p w14:paraId="2B4F8881" w14:textId="77777777" w:rsidR="008059F0" w:rsidRPr="00CF7FAC" w:rsidRDefault="008059F0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F7FAC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567" w:type="dxa"/>
          <w:vAlign w:val="center"/>
        </w:tcPr>
        <w:p w14:paraId="68E8DE37" w14:textId="793907DE" w:rsidR="008059F0" w:rsidRPr="008D2C74" w:rsidRDefault="008D2C74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D2C74">
            <w:rPr>
              <w:rFonts w:ascii="Times New Roman" w:hAnsi="Times New Roman" w:cs="Times New Roman"/>
              <w:b/>
              <w:sz w:val="24"/>
              <w:szCs w:val="24"/>
            </w:rPr>
            <w:t>26.06.2024</w:t>
          </w:r>
        </w:p>
      </w:tc>
    </w:tr>
    <w:tr w:rsidR="008059F0" w:rsidRPr="00767704" w14:paraId="65EB8B00" w14:textId="77777777" w:rsidTr="003A5E93">
      <w:trPr>
        <w:trHeight w:val="70"/>
      </w:trPr>
      <w:tc>
        <w:tcPr>
          <w:tcW w:w="1702" w:type="dxa"/>
          <w:vMerge/>
        </w:tcPr>
        <w:p w14:paraId="00C809C8" w14:textId="77777777" w:rsidR="008059F0" w:rsidRPr="00767704" w:rsidRDefault="008059F0" w:rsidP="008059F0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</w:tcPr>
        <w:p w14:paraId="152BFEFF" w14:textId="77777777" w:rsidR="008059F0" w:rsidRPr="007723A7" w:rsidRDefault="008059F0" w:rsidP="008059F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76" w:type="dxa"/>
        </w:tcPr>
        <w:p w14:paraId="53E23F19" w14:textId="77777777" w:rsidR="008059F0" w:rsidRPr="00CF7FAC" w:rsidRDefault="008059F0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F7FAC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567" w:type="dxa"/>
          <w:vAlign w:val="center"/>
        </w:tcPr>
        <w:p w14:paraId="4F50B2E3" w14:textId="653F2D04" w:rsidR="008059F0" w:rsidRPr="008D2C74" w:rsidRDefault="008D2C74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D2C74">
            <w:rPr>
              <w:rFonts w:ascii="Times New Roman" w:hAnsi="Times New Roman" w:cs="Times New Roman"/>
              <w:b/>
              <w:sz w:val="24"/>
              <w:szCs w:val="24"/>
            </w:rPr>
            <w:t>0021</w:t>
          </w:r>
        </w:p>
      </w:tc>
    </w:tr>
    <w:tr w:rsidR="008059F0" w:rsidRPr="00767704" w14:paraId="4603BD6C" w14:textId="77777777" w:rsidTr="003A5E93">
      <w:trPr>
        <w:trHeight w:val="82"/>
      </w:trPr>
      <w:tc>
        <w:tcPr>
          <w:tcW w:w="1702" w:type="dxa"/>
          <w:vMerge/>
        </w:tcPr>
        <w:p w14:paraId="1840655B" w14:textId="77777777" w:rsidR="008059F0" w:rsidRPr="00767704" w:rsidRDefault="008059F0" w:rsidP="008059F0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</w:tcPr>
        <w:p w14:paraId="797D0C2D" w14:textId="77777777" w:rsidR="008059F0" w:rsidRPr="007723A7" w:rsidRDefault="008059F0" w:rsidP="008059F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76" w:type="dxa"/>
        </w:tcPr>
        <w:p w14:paraId="08D441AA" w14:textId="205C256E" w:rsidR="008059F0" w:rsidRPr="00CF7FAC" w:rsidRDefault="008059F0" w:rsidP="00714F8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F7FAC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567" w:type="dxa"/>
          <w:vAlign w:val="center"/>
        </w:tcPr>
        <w:p w14:paraId="51E7D5D9" w14:textId="206ABAEE" w:rsidR="008059F0" w:rsidRPr="008D2C74" w:rsidRDefault="006C319E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D2C7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8D2C7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8D2C74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8D2C7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DE2C5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8D2C7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8D2C74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8D2C7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8D2C74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8D2C7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DE2C5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8D2C7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3F66494C" w14:textId="77777777" w:rsidR="00EA225D" w:rsidRDefault="00EA225D" w:rsidP="003A5E9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4B195" w14:textId="77777777" w:rsidR="00DE2C5B" w:rsidRDefault="00DE2C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0CB4"/>
    <w:multiLevelType w:val="multilevel"/>
    <w:tmpl w:val="7EC48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426A67"/>
    <w:multiLevelType w:val="hybridMultilevel"/>
    <w:tmpl w:val="599A0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6"/>
    <w:rsid w:val="00005CAA"/>
    <w:rsid w:val="000158BA"/>
    <w:rsid w:val="00021A39"/>
    <w:rsid w:val="000331B6"/>
    <w:rsid w:val="00050E25"/>
    <w:rsid w:val="00057D96"/>
    <w:rsid w:val="0007271F"/>
    <w:rsid w:val="000A68B3"/>
    <w:rsid w:val="000D01E9"/>
    <w:rsid w:val="000D647C"/>
    <w:rsid w:val="000F2199"/>
    <w:rsid w:val="000F2468"/>
    <w:rsid w:val="00142241"/>
    <w:rsid w:val="001C7A15"/>
    <w:rsid w:val="001E5119"/>
    <w:rsid w:val="00226141"/>
    <w:rsid w:val="00237B57"/>
    <w:rsid w:val="00255277"/>
    <w:rsid w:val="002665CC"/>
    <w:rsid w:val="0034079A"/>
    <w:rsid w:val="00356254"/>
    <w:rsid w:val="00363682"/>
    <w:rsid w:val="003A141C"/>
    <w:rsid w:val="003A5E93"/>
    <w:rsid w:val="003B41C3"/>
    <w:rsid w:val="003E6FF0"/>
    <w:rsid w:val="003F57AA"/>
    <w:rsid w:val="00413FF7"/>
    <w:rsid w:val="00490394"/>
    <w:rsid w:val="004E1DED"/>
    <w:rsid w:val="00532EA6"/>
    <w:rsid w:val="00547054"/>
    <w:rsid w:val="005620AA"/>
    <w:rsid w:val="00592415"/>
    <w:rsid w:val="00614231"/>
    <w:rsid w:val="00634586"/>
    <w:rsid w:val="00653D71"/>
    <w:rsid w:val="00661EE5"/>
    <w:rsid w:val="006727B2"/>
    <w:rsid w:val="00674247"/>
    <w:rsid w:val="006C319E"/>
    <w:rsid w:val="006E2B94"/>
    <w:rsid w:val="00714F8E"/>
    <w:rsid w:val="007941E4"/>
    <w:rsid w:val="007B2E78"/>
    <w:rsid w:val="007F1B7B"/>
    <w:rsid w:val="007F2100"/>
    <w:rsid w:val="008059F0"/>
    <w:rsid w:val="0083396A"/>
    <w:rsid w:val="00853BF1"/>
    <w:rsid w:val="00866E6D"/>
    <w:rsid w:val="00880F0B"/>
    <w:rsid w:val="008814F0"/>
    <w:rsid w:val="008D2C74"/>
    <w:rsid w:val="008E3232"/>
    <w:rsid w:val="008F0012"/>
    <w:rsid w:val="00911BCC"/>
    <w:rsid w:val="009215CF"/>
    <w:rsid w:val="0095310B"/>
    <w:rsid w:val="00987F13"/>
    <w:rsid w:val="009C2D46"/>
    <w:rsid w:val="009D2872"/>
    <w:rsid w:val="009E333B"/>
    <w:rsid w:val="00A312C9"/>
    <w:rsid w:val="00A41241"/>
    <w:rsid w:val="00A61987"/>
    <w:rsid w:val="00A76309"/>
    <w:rsid w:val="00A86678"/>
    <w:rsid w:val="00AA3BEA"/>
    <w:rsid w:val="00B448B6"/>
    <w:rsid w:val="00B57A53"/>
    <w:rsid w:val="00B72895"/>
    <w:rsid w:val="00B864E3"/>
    <w:rsid w:val="00C942F0"/>
    <w:rsid w:val="00CB4EE3"/>
    <w:rsid w:val="00CC3314"/>
    <w:rsid w:val="00CF7FAC"/>
    <w:rsid w:val="00D06C0B"/>
    <w:rsid w:val="00D2485C"/>
    <w:rsid w:val="00D52DC1"/>
    <w:rsid w:val="00D61DF7"/>
    <w:rsid w:val="00DE2C5B"/>
    <w:rsid w:val="00E167CE"/>
    <w:rsid w:val="00E2737C"/>
    <w:rsid w:val="00E35747"/>
    <w:rsid w:val="00E36AD6"/>
    <w:rsid w:val="00E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0B1467"/>
  <w15:chartTrackingRefBased/>
  <w15:docId w15:val="{72D7B997-10BB-4547-88B0-AB0BEEE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5D"/>
  </w:style>
  <w:style w:type="paragraph" w:styleId="AltBilgi">
    <w:name w:val="footer"/>
    <w:basedOn w:val="Normal"/>
    <w:link w:val="AltBilgiChar"/>
    <w:uiPriority w:val="99"/>
    <w:unhideWhenUsed/>
    <w:rsid w:val="00EA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5D"/>
  </w:style>
  <w:style w:type="table" w:styleId="TabloKlavuzu">
    <w:name w:val="Table Grid"/>
    <w:basedOn w:val="NormalTablo"/>
    <w:uiPriority w:val="39"/>
    <w:rsid w:val="00EA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25D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34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C94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E2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E2C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8B82-6979-4AC9-9AE4-475A327C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Depo</dc:creator>
  <cp:keywords/>
  <dc:description/>
  <cp:lastModifiedBy>DELL</cp:lastModifiedBy>
  <cp:revision>8</cp:revision>
  <cp:lastPrinted>2024-06-26T08:26:00Z</cp:lastPrinted>
  <dcterms:created xsi:type="dcterms:W3CDTF">2024-06-25T08:40:00Z</dcterms:created>
  <dcterms:modified xsi:type="dcterms:W3CDTF">2024-07-18T07:24:00Z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f42ce1bf85ac589f7bc521e21d16406fd5b754c099e4b7628e3ab8ad98b21dad</vt:lpwstr>
  </property>
</Properties>
</file>