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Look w:val="04A0" w:firstRow="1" w:lastRow="0" w:firstColumn="1" w:lastColumn="0" w:noHBand="0" w:noVBand="1"/>
      </w:tblPr>
      <w:tblGrid>
        <w:gridCol w:w="9062"/>
      </w:tblGrid>
      <w:tr w:rsidR="0097635E" w:rsidRPr="001418BE" w14:paraId="5E8463B1" w14:textId="77777777" w:rsidTr="0097635E">
        <w:tc>
          <w:tcPr>
            <w:tcW w:w="9062" w:type="dxa"/>
          </w:tcPr>
          <w:tbl>
            <w:tblPr>
              <w:tblpPr w:leftFromText="141" w:rightFromText="141" w:vertAnchor="page" w:horzAnchor="margin" w:tblpY="1"/>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14"/>
            </w:tblGrid>
            <w:tr w:rsidR="0097635E" w:rsidRPr="001418BE" w14:paraId="4314F127" w14:textId="77777777" w:rsidTr="0097635E">
              <w:trPr>
                <w:trHeight w:val="11199"/>
              </w:trPr>
              <w:tc>
                <w:tcPr>
                  <w:tcW w:w="10314" w:type="dxa"/>
                  <w:tcBorders>
                    <w:top w:val="nil"/>
                    <w:left w:val="nil"/>
                    <w:bottom w:val="nil"/>
                    <w:right w:val="nil"/>
                  </w:tcBorders>
                </w:tcPr>
                <w:p w14:paraId="5D4060DD" w14:textId="2CE1A530" w:rsidR="00FB22D6" w:rsidRPr="00BA7053" w:rsidRDefault="00BA7053" w:rsidP="00BA7053">
                  <w:pPr>
                    <w:spacing w:after="0" w:line="240" w:lineRule="auto"/>
                    <w:ind w:right="1415"/>
                    <w:jc w:val="both"/>
                    <w:rPr>
                      <w:rFonts w:ascii="Times New Roman" w:hAnsi="Times New Roman" w:cs="Times New Roman"/>
                      <w:b/>
                      <w:sz w:val="24"/>
                      <w:szCs w:val="24"/>
                    </w:rPr>
                  </w:pPr>
                  <w:r>
                    <w:rPr>
                      <w:rFonts w:ascii="Times New Roman" w:hAnsi="Times New Roman" w:cs="Times New Roman"/>
                      <w:b/>
                      <w:sz w:val="24"/>
                      <w:szCs w:val="24"/>
                    </w:rPr>
                    <w:t>1.</w:t>
                  </w:r>
                  <w:r w:rsidR="0097635E" w:rsidRPr="00BA7053">
                    <w:rPr>
                      <w:rFonts w:ascii="Times New Roman" w:hAnsi="Times New Roman" w:cs="Times New Roman"/>
                      <w:b/>
                      <w:sz w:val="24"/>
                      <w:szCs w:val="24"/>
                    </w:rPr>
                    <w:t>AMAÇ</w:t>
                  </w:r>
                </w:p>
                <w:p w14:paraId="256AA8B0" w14:textId="2E337BF3" w:rsidR="0097635E" w:rsidRDefault="0097635E" w:rsidP="00FB22D6">
                  <w:pPr>
                    <w:spacing w:after="0" w:line="240" w:lineRule="auto"/>
                    <w:ind w:right="1415"/>
                    <w:jc w:val="both"/>
                    <w:rPr>
                      <w:rFonts w:ascii="Times New Roman" w:hAnsi="Times New Roman" w:cs="Times New Roman"/>
                      <w:sz w:val="24"/>
                      <w:szCs w:val="24"/>
                    </w:rPr>
                  </w:pPr>
                  <w:r w:rsidRPr="001418BE">
                    <w:rPr>
                      <w:rFonts w:ascii="Times New Roman" w:hAnsi="Times New Roman" w:cs="Times New Roman"/>
                      <w:sz w:val="24"/>
                      <w:szCs w:val="24"/>
                    </w:rPr>
                    <w:t>Radyoloji birimi görevlilerinin kurallara uygun çalışmalarını ve radyasyondan korunmalarını sağlamak</w:t>
                  </w:r>
                  <w:r w:rsidR="00FB22D6">
                    <w:rPr>
                      <w:rFonts w:ascii="Times New Roman" w:hAnsi="Times New Roman" w:cs="Times New Roman"/>
                      <w:sz w:val="24"/>
                      <w:szCs w:val="24"/>
                    </w:rPr>
                    <w:t>.</w:t>
                  </w:r>
                </w:p>
                <w:p w14:paraId="4676C44B" w14:textId="77777777" w:rsidR="00FB22D6" w:rsidRDefault="00FB22D6" w:rsidP="00FB22D6">
                  <w:pPr>
                    <w:spacing w:after="0" w:line="240" w:lineRule="auto"/>
                    <w:jc w:val="both"/>
                    <w:rPr>
                      <w:rFonts w:ascii="Times New Roman" w:hAnsi="Times New Roman" w:cs="Times New Roman"/>
                      <w:b/>
                      <w:bCs/>
                      <w:sz w:val="24"/>
                      <w:szCs w:val="24"/>
                    </w:rPr>
                  </w:pPr>
                </w:p>
                <w:p w14:paraId="7A09A940" w14:textId="09F2CCB3" w:rsidR="00BA7053" w:rsidRPr="00BA7053" w:rsidRDefault="00BA7053" w:rsidP="00BA705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97635E" w:rsidRPr="00BA7053">
                    <w:rPr>
                      <w:rFonts w:ascii="Times New Roman" w:hAnsi="Times New Roman" w:cs="Times New Roman"/>
                      <w:b/>
                      <w:sz w:val="24"/>
                      <w:szCs w:val="24"/>
                    </w:rPr>
                    <w:t>KAPSAM</w:t>
                  </w:r>
                </w:p>
                <w:p w14:paraId="09054B49" w14:textId="2B25E6BE" w:rsidR="00BA7053" w:rsidRDefault="0097635E" w:rsidP="00BA7053">
                  <w:pPr>
                    <w:spacing w:after="0" w:line="240" w:lineRule="auto"/>
                    <w:jc w:val="both"/>
                    <w:rPr>
                      <w:rFonts w:ascii="Times New Roman" w:hAnsi="Times New Roman" w:cs="Times New Roman"/>
                      <w:sz w:val="24"/>
                      <w:szCs w:val="24"/>
                    </w:rPr>
                  </w:pPr>
                  <w:r w:rsidRPr="00BA7053">
                    <w:rPr>
                      <w:rFonts w:ascii="Times New Roman" w:hAnsi="Times New Roman" w:cs="Times New Roman"/>
                      <w:sz w:val="24"/>
                      <w:szCs w:val="24"/>
                    </w:rPr>
                    <w:t>Radyoloji birimlerini (ek poliklinikler dahil) kapsar.</w:t>
                  </w:r>
                </w:p>
                <w:p w14:paraId="0D295A55" w14:textId="77777777" w:rsidR="00BA7053" w:rsidRDefault="00BA7053" w:rsidP="00BA7053">
                  <w:pPr>
                    <w:spacing w:after="0" w:line="240" w:lineRule="auto"/>
                    <w:jc w:val="both"/>
                    <w:rPr>
                      <w:rFonts w:ascii="Times New Roman" w:hAnsi="Times New Roman" w:cs="Times New Roman"/>
                      <w:sz w:val="24"/>
                      <w:szCs w:val="24"/>
                    </w:rPr>
                  </w:pPr>
                </w:p>
                <w:p w14:paraId="602A9CD1" w14:textId="10556C77" w:rsidR="0097635E" w:rsidRPr="001418BE" w:rsidRDefault="00BA7053" w:rsidP="00BA705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 </w:t>
                  </w:r>
                  <w:r w:rsidR="0097635E" w:rsidRPr="001418BE">
                    <w:rPr>
                      <w:rFonts w:ascii="Times New Roman" w:hAnsi="Times New Roman" w:cs="Times New Roman"/>
                      <w:b/>
                      <w:sz w:val="24"/>
                      <w:szCs w:val="24"/>
                    </w:rPr>
                    <w:t>KISALTMALAR</w:t>
                  </w:r>
                </w:p>
                <w:p w14:paraId="6E9C2113" w14:textId="363B3A80" w:rsidR="00BA7053" w:rsidRDefault="005676C0" w:rsidP="00BA7053">
                  <w:pPr>
                    <w:spacing w:after="0" w:line="240" w:lineRule="auto"/>
                    <w:jc w:val="both"/>
                    <w:rPr>
                      <w:rFonts w:ascii="Times New Roman" w:hAnsi="Times New Roman" w:cs="Times New Roman"/>
                      <w:sz w:val="24"/>
                      <w:szCs w:val="24"/>
                    </w:rPr>
                  </w:pPr>
                  <w:r w:rsidRPr="001418BE">
                    <w:rPr>
                      <w:rFonts w:ascii="Times New Roman" w:hAnsi="Times New Roman" w:cs="Times New Roman"/>
                      <w:sz w:val="24"/>
                      <w:szCs w:val="24"/>
                    </w:rPr>
                    <w:t>TLD</w:t>
                  </w:r>
                  <w:r>
                    <w:rPr>
                      <w:rFonts w:ascii="Times New Roman" w:hAnsi="Times New Roman" w:cs="Times New Roman"/>
                      <w:sz w:val="24"/>
                      <w:szCs w:val="24"/>
                    </w:rPr>
                    <w:t>:</w:t>
                  </w:r>
                  <w:r w:rsidR="00017C1C" w:rsidRPr="00017C1C">
                    <w:rPr>
                      <w:b/>
                      <w:bCs/>
                    </w:rPr>
                    <w:t xml:space="preserve"> </w:t>
                  </w:r>
                  <w:proofErr w:type="spellStart"/>
                  <w:r w:rsidR="00017C1C" w:rsidRPr="00017C1C">
                    <w:rPr>
                      <w:rFonts w:ascii="Times New Roman" w:hAnsi="Times New Roman" w:cs="Times New Roman"/>
                      <w:sz w:val="24"/>
                      <w:szCs w:val="24"/>
                    </w:rPr>
                    <w:t>Termolüminesans</w:t>
                  </w:r>
                  <w:proofErr w:type="spellEnd"/>
                  <w:r w:rsidR="00017C1C" w:rsidRPr="00017C1C">
                    <w:rPr>
                      <w:rFonts w:ascii="Times New Roman" w:hAnsi="Times New Roman" w:cs="Times New Roman"/>
                      <w:sz w:val="24"/>
                      <w:szCs w:val="24"/>
                    </w:rPr>
                    <w:t xml:space="preserve"> Dozimetre</w:t>
                  </w:r>
                </w:p>
                <w:p w14:paraId="63CA2785" w14:textId="77777777" w:rsidR="005A6DE6" w:rsidRDefault="005A6DE6" w:rsidP="00BA7053">
                  <w:pPr>
                    <w:spacing w:after="0" w:line="240" w:lineRule="auto"/>
                    <w:jc w:val="both"/>
                    <w:rPr>
                      <w:rFonts w:ascii="Times New Roman" w:hAnsi="Times New Roman" w:cs="Times New Roman"/>
                      <w:b/>
                      <w:sz w:val="24"/>
                      <w:szCs w:val="24"/>
                    </w:rPr>
                  </w:pPr>
                </w:p>
                <w:p w14:paraId="5DCEE94C" w14:textId="789E5E7F" w:rsidR="0097635E" w:rsidRDefault="0097635E" w:rsidP="00BA7053">
                  <w:pPr>
                    <w:spacing w:after="0" w:line="240" w:lineRule="auto"/>
                    <w:jc w:val="both"/>
                    <w:rPr>
                      <w:rFonts w:ascii="Times New Roman" w:hAnsi="Times New Roman" w:cs="Times New Roman"/>
                      <w:b/>
                      <w:sz w:val="24"/>
                      <w:szCs w:val="24"/>
                    </w:rPr>
                  </w:pPr>
                  <w:r w:rsidRPr="001418BE">
                    <w:rPr>
                      <w:rFonts w:ascii="Times New Roman" w:hAnsi="Times New Roman" w:cs="Times New Roman"/>
                      <w:b/>
                      <w:sz w:val="24"/>
                      <w:szCs w:val="24"/>
                    </w:rPr>
                    <w:t>4.TANIM</w:t>
                  </w:r>
                </w:p>
                <w:p w14:paraId="7EB991D7" w14:textId="3A8FC77D" w:rsidR="00BA7053" w:rsidRPr="00017C1C" w:rsidRDefault="005676C0" w:rsidP="00017C1C">
                  <w:pPr>
                    <w:spacing w:after="0" w:line="240" w:lineRule="auto"/>
                    <w:ind w:right="1273"/>
                    <w:jc w:val="both"/>
                    <w:rPr>
                      <w:rFonts w:ascii="Times New Roman" w:hAnsi="Times New Roman" w:cs="Times New Roman"/>
                      <w:bCs/>
                      <w:sz w:val="24"/>
                      <w:szCs w:val="24"/>
                    </w:rPr>
                  </w:pPr>
                  <w:r>
                    <w:rPr>
                      <w:rFonts w:ascii="Times New Roman" w:hAnsi="Times New Roman" w:cs="Times New Roman"/>
                      <w:b/>
                      <w:sz w:val="24"/>
                      <w:szCs w:val="24"/>
                    </w:rPr>
                    <w:t>Dozimetre:</w:t>
                  </w:r>
                  <w:r w:rsidR="00017C1C" w:rsidRPr="00017C1C">
                    <w:t xml:space="preserve"> </w:t>
                  </w:r>
                  <w:r w:rsidR="00017C1C" w:rsidRPr="00017C1C">
                    <w:rPr>
                      <w:rFonts w:ascii="Times New Roman" w:hAnsi="Times New Roman" w:cs="Times New Roman"/>
                      <w:bCs/>
                      <w:sz w:val="24"/>
                      <w:szCs w:val="24"/>
                    </w:rPr>
                    <w:t>Radyasyonla çalışan kişilerin çalışma sırasında maruz kaldıkları iyonlaştırıcı radyasyon dozunun belirlenmesi, kayıt altına alınması ve izlenmesi amacıyla kullanılan kişisel ölçüm</w:t>
                  </w:r>
                  <w:r w:rsidR="00017C1C" w:rsidRPr="00017C1C">
                    <w:rPr>
                      <w:rFonts w:ascii="Times New Roman" w:hAnsi="Times New Roman" w:cs="Times New Roman"/>
                      <w:b/>
                      <w:sz w:val="24"/>
                      <w:szCs w:val="24"/>
                    </w:rPr>
                    <w:t xml:space="preserve"> </w:t>
                  </w:r>
                  <w:r w:rsidR="00017C1C" w:rsidRPr="00017C1C">
                    <w:rPr>
                      <w:rFonts w:ascii="Times New Roman" w:hAnsi="Times New Roman" w:cs="Times New Roman"/>
                      <w:bCs/>
                      <w:sz w:val="24"/>
                      <w:szCs w:val="24"/>
                    </w:rPr>
                    <w:t>cihazıdır.</w:t>
                  </w:r>
                </w:p>
                <w:p w14:paraId="6BFAEA54" w14:textId="5A1ACD84" w:rsidR="005676C0" w:rsidRDefault="005676C0" w:rsidP="00F46874">
                  <w:pPr>
                    <w:spacing w:after="0" w:line="240" w:lineRule="auto"/>
                    <w:ind w:right="1273"/>
                    <w:jc w:val="both"/>
                    <w:rPr>
                      <w:rFonts w:ascii="Times New Roman" w:hAnsi="Times New Roman" w:cs="Times New Roman"/>
                      <w:bCs/>
                      <w:sz w:val="24"/>
                      <w:szCs w:val="24"/>
                    </w:rPr>
                  </w:pPr>
                  <w:r>
                    <w:rPr>
                      <w:rFonts w:ascii="Times New Roman" w:hAnsi="Times New Roman" w:cs="Times New Roman"/>
                      <w:b/>
                      <w:sz w:val="24"/>
                      <w:szCs w:val="24"/>
                    </w:rPr>
                    <w:t>Denetimli Alan:</w:t>
                  </w:r>
                  <w:r w:rsidR="00017C1C">
                    <w:rPr>
                      <w:rFonts w:ascii="Times New Roman" w:hAnsi="Times New Roman" w:cs="Times New Roman"/>
                      <w:b/>
                      <w:sz w:val="24"/>
                      <w:szCs w:val="24"/>
                    </w:rPr>
                    <w:t xml:space="preserve"> </w:t>
                  </w:r>
                  <w:r w:rsidR="00FE70D4" w:rsidRPr="00FE70D4">
                    <w:rPr>
                      <w:rFonts w:ascii="Times New Roman" w:hAnsi="Times New Roman" w:cs="Times New Roman"/>
                      <w:bCs/>
                      <w:sz w:val="24"/>
                      <w:szCs w:val="24"/>
                    </w:rPr>
                    <w:t>İyonlaştırıcı radyasyon kaynaklarının kullanıldığı ve radyasyon güvenliğinin sağlanması amacıyla özel kuralların uygulandığı, giriş-çıkışların kontrol edildiği ve çalışanların radyasyon dozlarının düzenli olarak izlendiği alandır.</w:t>
                  </w:r>
                </w:p>
                <w:p w14:paraId="13A6B336" w14:textId="77777777" w:rsidR="00FE70D4" w:rsidRPr="00FE70D4" w:rsidRDefault="00FE70D4" w:rsidP="00F46874">
                  <w:pPr>
                    <w:tabs>
                      <w:tab w:val="left" w:pos="8819"/>
                    </w:tabs>
                    <w:spacing w:after="0" w:line="240" w:lineRule="auto"/>
                    <w:ind w:right="848"/>
                    <w:jc w:val="both"/>
                    <w:rPr>
                      <w:rFonts w:ascii="Times New Roman" w:hAnsi="Times New Roman" w:cs="Times New Roman"/>
                      <w:bCs/>
                      <w:sz w:val="24"/>
                      <w:szCs w:val="24"/>
                    </w:rPr>
                  </w:pPr>
                </w:p>
                <w:p w14:paraId="5E31ECD4" w14:textId="13C8211B" w:rsidR="00BA7053" w:rsidRDefault="00316286" w:rsidP="00BA7053">
                  <w:pPr>
                    <w:widowControl w:val="0"/>
                    <w:autoSpaceDE w:val="0"/>
                    <w:autoSpaceDN w:val="0"/>
                    <w:adjustRightInd w:val="0"/>
                    <w:spacing w:after="0" w:line="240" w:lineRule="auto"/>
                    <w:ind w:left="142" w:right="1273" w:hanging="283"/>
                    <w:jc w:val="both"/>
                    <w:rPr>
                      <w:rFonts w:ascii="Times New Roman" w:hAnsi="Times New Roman" w:cs="Times New Roman"/>
                      <w:b/>
                      <w:sz w:val="24"/>
                      <w:szCs w:val="24"/>
                    </w:rPr>
                  </w:pPr>
                  <w:r w:rsidRPr="001418BE">
                    <w:rPr>
                      <w:rFonts w:ascii="Times New Roman" w:hAnsi="Times New Roman" w:cs="Times New Roman"/>
                      <w:b/>
                      <w:sz w:val="24"/>
                      <w:szCs w:val="24"/>
                    </w:rPr>
                    <w:t xml:space="preserve"> </w:t>
                  </w:r>
                  <w:r w:rsidR="00BA7053">
                    <w:rPr>
                      <w:rFonts w:ascii="Times New Roman" w:hAnsi="Times New Roman" w:cs="Times New Roman"/>
                      <w:b/>
                      <w:sz w:val="24"/>
                      <w:szCs w:val="24"/>
                    </w:rPr>
                    <w:t xml:space="preserve"> 5. </w:t>
                  </w:r>
                  <w:r w:rsidRPr="001418BE">
                    <w:rPr>
                      <w:rFonts w:ascii="Times New Roman" w:hAnsi="Times New Roman" w:cs="Times New Roman"/>
                      <w:b/>
                      <w:sz w:val="24"/>
                      <w:szCs w:val="24"/>
                    </w:rPr>
                    <w:t>SORUMLULAR</w:t>
                  </w:r>
                </w:p>
                <w:p w14:paraId="3E0C50CA" w14:textId="77777777" w:rsidR="00BA7053" w:rsidRDefault="00316286" w:rsidP="00BA7053">
                  <w:pPr>
                    <w:widowControl w:val="0"/>
                    <w:autoSpaceDE w:val="0"/>
                    <w:autoSpaceDN w:val="0"/>
                    <w:adjustRightInd w:val="0"/>
                    <w:spacing w:after="0" w:line="240" w:lineRule="auto"/>
                    <w:ind w:left="142" w:right="1273" w:hanging="112"/>
                    <w:jc w:val="both"/>
                    <w:rPr>
                      <w:rFonts w:ascii="Times New Roman" w:hAnsi="Times New Roman" w:cs="Times New Roman"/>
                      <w:sz w:val="24"/>
                      <w:szCs w:val="24"/>
                    </w:rPr>
                  </w:pPr>
                  <w:r w:rsidRPr="001418BE">
                    <w:rPr>
                      <w:rFonts w:ascii="Times New Roman" w:hAnsi="Times New Roman" w:cs="Times New Roman"/>
                      <w:sz w:val="24"/>
                      <w:szCs w:val="24"/>
                    </w:rPr>
                    <w:t>Bu talimatın uygulanmasından radyoloji birimi çalışanları, denetlenmesinden radyoloji</w:t>
                  </w:r>
                </w:p>
                <w:p w14:paraId="5A13472E" w14:textId="77777777" w:rsidR="00BA7053" w:rsidRDefault="00316286" w:rsidP="00BA7053">
                  <w:pPr>
                    <w:widowControl w:val="0"/>
                    <w:autoSpaceDE w:val="0"/>
                    <w:autoSpaceDN w:val="0"/>
                    <w:adjustRightInd w:val="0"/>
                    <w:spacing w:after="0" w:line="240" w:lineRule="auto"/>
                    <w:ind w:left="142" w:right="1273" w:hanging="112"/>
                    <w:jc w:val="both"/>
                    <w:rPr>
                      <w:rFonts w:ascii="Times New Roman" w:hAnsi="Times New Roman" w:cs="Times New Roman"/>
                      <w:sz w:val="24"/>
                      <w:szCs w:val="24"/>
                    </w:rPr>
                  </w:pPr>
                  <w:proofErr w:type="gramStart"/>
                  <w:r w:rsidRPr="001418BE">
                    <w:rPr>
                      <w:rFonts w:ascii="Times New Roman" w:hAnsi="Times New Roman" w:cs="Times New Roman"/>
                      <w:sz w:val="24"/>
                      <w:szCs w:val="24"/>
                    </w:rPr>
                    <w:t>sorumlu</w:t>
                  </w:r>
                  <w:proofErr w:type="gramEnd"/>
                  <w:r w:rsidRPr="001418BE">
                    <w:rPr>
                      <w:rFonts w:ascii="Times New Roman" w:hAnsi="Times New Roman" w:cs="Times New Roman"/>
                      <w:sz w:val="24"/>
                      <w:szCs w:val="24"/>
                    </w:rPr>
                    <w:t xml:space="preserve"> teknisyeni/teknikeri ve radyoloji birimi sorumlu hekimi, radyasyondan korunma ve</w:t>
                  </w:r>
                </w:p>
                <w:p w14:paraId="193CBBAE" w14:textId="4B214642" w:rsidR="00316286" w:rsidRPr="001418BE" w:rsidRDefault="00316286" w:rsidP="00BA7053">
                  <w:pPr>
                    <w:widowControl w:val="0"/>
                    <w:autoSpaceDE w:val="0"/>
                    <w:autoSpaceDN w:val="0"/>
                    <w:adjustRightInd w:val="0"/>
                    <w:spacing w:line="240" w:lineRule="auto"/>
                    <w:ind w:left="142" w:right="1273" w:hanging="112"/>
                    <w:jc w:val="both"/>
                    <w:rPr>
                      <w:rFonts w:ascii="Times New Roman" w:hAnsi="Times New Roman" w:cs="Times New Roman"/>
                      <w:sz w:val="24"/>
                      <w:szCs w:val="24"/>
                    </w:rPr>
                  </w:pPr>
                  <w:proofErr w:type="gramStart"/>
                  <w:r w:rsidRPr="001418BE">
                    <w:rPr>
                      <w:rFonts w:ascii="Times New Roman" w:hAnsi="Times New Roman" w:cs="Times New Roman"/>
                      <w:sz w:val="24"/>
                      <w:szCs w:val="24"/>
                    </w:rPr>
                    <w:t>denetimli</w:t>
                  </w:r>
                  <w:proofErr w:type="gramEnd"/>
                  <w:r w:rsidRPr="001418BE">
                    <w:rPr>
                      <w:rFonts w:ascii="Times New Roman" w:hAnsi="Times New Roman" w:cs="Times New Roman"/>
                      <w:sz w:val="24"/>
                      <w:szCs w:val="24"/>
                    </w:rPr>
                    <w:t xml:space="preserve"> alan bölüm sorumlukları ile radyasyon güvenliği komitesi sorumludur</w:t>
                  </w:r>
                  <w:r w:rsidR="00714D04">
                    <w:rPr>
                      <w:rFonts w:ascii="Times New Roman" w:hAnsi="Times New Roman" w:cs="Times New Roman"/>
                      <w:sz w:val="24"/>
                      <w:szCs w:val="24"/>
                    </w:rPr>
                    <w:t>.</w:t>
                  </w:r>
                  <w:r w:rsidRPr="001418BE">
                    <w:rPr>
                      <w:rFonts w:ascii="Times New Roman" w:hAnsi="Times New Roman" w:cs="Times New Roman"/>
                      <w:sz w:val="24"/>
                      <w:szCs w:val="24"/>
                    </w:rPr>
                    <w:t xml:space="preserve"> </w:t>
                  </w:r>
                </w:p>
                <w:p w14:paraId="4E20742E" w14:textId="033E9596" w:rsidR="0097635E" w:rsidRPr="001418BE" w:rsidRDefault="00221D68" w:rsidP="00BA7053">
                  <w:pPr>
                    <w:spacing w:after="0" w:line="240" w:lineRule="auto"/>
                    <w:jc w:val="both"/>
                    <w:rPr>
                      <w:rFonts w:ascii="Times New Roman" w:hAnsi="Times New Roman" w:cs="Times New Roman"/>
                      <w:b/>
                      <w:sz w:val="24"/>
                      <w:szCs w:val="24"/>
                    </w:rPr>
                  </w:pPr>
                  <w:r w:rsidRPr="001418BE">
                    <w:rPr>
                      <w:rFonts w:ascii="Times New Roman" w:hAnsi="Times New Roman" w:cs="Times New Roman"/>
                      <w:b/>
                      <w:sz w:val="24"/>
                      <w:szCs w:val="24"/>
                    </w:rPr>
                    <w:t>6</w:t>
                  </w:r>
                  <w:r w:rsidR="00316286" w:rsidRPr="001418BE">
                    <w:rPr>
                      <w:rFonts w:ascii="Times New Roman" w:hAnsi="Times New Roman" w:cs="Times New Roman"/>
                      <w:b/>
                      <w:sz w:val="24"/>
                      <w:szCs w:val="24"/>
                    </w:rPr>
                    <w:t>.</w:t>
                  </w:r>
                  <w:r w:rsidR="00F55E62">
                    <w:rPr>
                      <w:rFonts w:ascii="Times New Roman" w:hAnsi="Times New Roman" w:cs="Times New Roman"/>
                      <w:b/>
                      <w:sz w:val="24"/>
                      <w:szCs w:val="24"/>
                    </w:rPr>
                    <w:t xml:space="preserve"> FAALİYET AKIŞI</w:t>
                  </w:r>
                </w:p>
                <w:p w14:paraId="4E15E1E0" w14:textId="77777777" w:rsidR="0097635E" w:rsidRPr="001418BE" w:rsidRDefault="0097635E" w:rsidP="00BA7053">
                  <w:pPr>
                    <w:widowControl w:val="0"/>
                    <w:autoSpaceDE w:val="0"/>
                    <w:autoSpaceDN w:val="0"/>
                    <w:adjustRightInd w:val="0"/>
                    <w:spacing w:line="240" w:lineRule="auto"/>
                    <w:ind w:right="1273"/>
                    <w:jc w:val="both"/>
                    <w:rPr>
                      <w:rFonts w:ascii="Times New Roman" w:hAnsi="Times New Roman" w:cs="Times New Roman"/>
                      <w:sz w:val="24"/>
                      <w:szCs w:val="24"/>
                    </w:rPr>
                  </w:pPr>
                  <w:r w:rsidRPr="001418BE">
                    <w:rPr>
                      <w:rFonts w:ascii="Times New Roman" w:hAnsi="Times New Roman" w:cs="Times New Roman"/>
                      <w:sz w:val="24"/>
                      <w:szCs w:val="24"/>
                    </w:rPr>
                    <w:t>Kliniğe komşu birimlerde çalışan personelin radyasyondan etkilenmemesi için radyoloji biriminin duvarlarında kurşun zırhlama mevcuttur. Radyoloji çekim alanlarının kendine ait bir havalandırma sistemi mevcuttur. Hasta bekleme alanları radyasyon alanları dışında konumlandırılmıştır. Yeterli sayıda bekleme koltuğu mevcuttur.</w:t>
                  </w:r>
                </w:p>
                <w:p w14:paraId="34FECD91" w14:textId="014CD827" w:rsidR="0097635E" w:rsidRPr="001418BE" w:rsidRDefault="0065633D" w:rsidP="00714D04">
                  <w:pPr>
                    <w:spacing w:after="0" w:line="240" w:lineRule="auto"/>
                    <w:ind w:right="1273"/>
                    <w:jc w:val="both"/>
                    <w:rPr>
                      <w:rFonts w:ascii="Times New Roman" w:hAnsi="Times New Roman" w:cs="Times New Roman"/>
                      <w:b/>
                      <w:sz w:val="24"/>
                      <w:szCs w:val="24"/>
                    </w:rPr>
                  </w:pPr>
                  <w:r>
                    <w:rPr>
                      <w:rFonts w:ascii="Times New Roman" w:hAnsi="Times New Roman" w:cs="Times New Roman"/>
                      <w:b/>
                      <w:sz w:val="24"/>
                      <w:szCs w:val="24"/>
                    </w:rPr>
                    <w:t xml:space="preserve">6.1 </w:t>
                  </w:r>
                  <w:r w:rsidR="0097635E" w:rsidRPr="001418BE">
                    <w:rPr>
                      <w:rFonts w:ascii="Times New Roman" w:hAnsi="Times New Roman" w:cs="Times New Roman"/>
                      <w:b/>
                      <w:sz w:val="24"/>
                      <w:szCs w:val="24"/>
                    </w:rPr>
                    <w:t>Çalışanlar İçin;</w:t>
                  </w:r>
                </w:p>
                <w:p w14:paraId="2E20FE88" w14:textId="77777777" w:rsidR="0097635E" w:rsidRPr="001418BE" w:rsidRDefault="0097635E" w:rsidP="00714D04">
                  <w:pPr>
                    <w:numPr>
                      <w:ilvl w:val="0"/>
                      <w:numId w:val="22"/>
                    </w:numPr>
                    <w:spacing w:after="0" w:line="240" w:lineRule="auto"/>
                    <w:ind w:left="455" w:right="1273"/>
                    <w:jc w:val="both"/>
                    <w:rPr>
                      <w:rFonts w:ascii="Times New Roman" w:hAnsi="Times New Roman" w:cs="Times New Roman"/>
                      <w:b/>
                      <w:sz w:val="24"/>
                      <w:szCs w:val="24"/>
                    </w:rPr>
                  </w:pPr>
                  <w:r w:rsidRPr="001418BE">
                    <w:rPr>
                      <w:rFonts w:ascii="Times New Roman" w:hAnsi="Times New Roman" w:cs="Times New Roman"/>
                      <w:sz w:val="24"/>
                      <w:szCs w:val="24"/>
                    </w:rPr>
                    <w:t>Radyoloji biriminde çalışan personel için kurşun önlük, kurşun boyunluk bulundurulacaktır. Çalışanların koruyucu donanım kullanması sağlanmalıdır.</w:t>
                  </w:r>
                </w:p>
                <w:p w14:paraId="42D16C7E" w14:textId="77777777" w:rsidR="0097635E" w:rsidRPr="001418BE" w:rsidRDefault="0097635E" w:rsidP="00714D04">
                  <w:pPr>
                    <w:widowControl w:val="0"/>
                    <w:numPr>
                      <w:ilvl w:val="0"/>
                      <w:numId w:val="22"/>
                    </w:numPr>
                    <w:autoSpaceDE w:val="0"/>
                    <w:autoSpaceDN w:val="0"/>
                    <w:adjustRightInd w:val="0"/>
                    <w:spacing w:after="0" w:line="240" w:lineRule="auto"/>
                    <w:ind w:left="455" w:right="1273"/>
                    <w:jc w:val="both"/>
                    <w:rPr>
                      <w:rFonts w:ascii="Times New Roman" w:hAnsi="Times New Roman" w:cs="Times New Roman"/>
                      <w:sz w:val="24"/>
                      <w:szCs w:val="24"/>
                    </w:rPr>
                  </w:pPr>
                  <w:r w:rsidRPr="001418BE">
                    <w:rPr>
                      <w:rFonts w:ascii="Times New Roman" w:hAnsi="Times New Roman" w:cs="Times New Roman"/>
                      <w:sz w:val="24"/>
                      <w:szCs w:val="24"/>
                    </w:rPr>
                    <w:t>Mobil cihazlarla görüntüleme yapılmasına ihtiyaç duyulan (evde bakım, ameliyathane, klinikler) alanlarda kişisel koruyucu ekipmanlar kullanılarak, uygun şekilde görüntüleme yapılır. Çekim alanında bulunan diğer kişiler çekim alanından uzaklaştırılır.</w:t>
                  </w:r>
                </w:p>
                <w:p w14:paraId="773BE361" w14:textId="77777777" w:rsidR="0097635E" w:rsidRPr="001418BE" w:rsidRDefault="0097635E" w:rsidP="00714D04">
                  <w:pPr>
                    <w:widowControl w:val="0"/>
                    <w:numPr>
                      <w:ilvl w:val="0"/>
                      <w:numId w:val="22"/>
                    </w:numPr>
                    <w:autoSpaceDE w:val="0"/>
                    <w:autoSpaceDN w:val="0"/>
                    <w:adjustRightInd w:val="0"/>
                    <w:spacing w:after="0" w:line="240" w:lineRule="auto"/>
                    <w:ind w:left="455" w:right="1273"/>
                    <w:jc w:val="both"/>
                    <w:rPr>
                      <w:rFonts w:ascii="Times New Roman" w:hAnsi="Times New Roman" w:cs="Times New Roman"/>
                      <w:sz w:val="24"/>
                      <w:szCs w:val="24"/>
                    </w:rPr>
                  </w:pPr>
                  <w:r w:rsidRPr="001418BE">
                    <w:rPr>
                      <w:rFonts w:ascii="Times New Roman" w:hAnsi="Times New Roman" w:cs="Times New Roman"/>
                      <w:sz w:val="24"/>
                      <w:szCs w:val="24"/>
                    </w:rPr>
                    <w:t>Sekonder radyasyondan korunmak için teknisyen ışın verirken kabin kapılarını kapalı tutacaktır.</w:t>
                  </w:r>
                </w:p>
                <w:p w14:paraId="4F8EF6A0" w14:textId="77777777" w:rsidR="0097635E" w:rsidRPr="001418BE" w:rsidRDefault="0097635E" w:rsidP="00714D04">
                  <w:pPr>
                    <w:widowControl w:val="0"/>
                    <w:numPr>
                      <w:ilvl w:val="0"/>
                      <w:numId w:val="22"/>
                    </w:numPr>
                    <w:autoSpaceDE w:val="0"/>
                    <w:autoSpaceDN w:val="0"/>
                    <w:adjustRightInd w:val="0"/>
                    <w:spacing w:after="0" w:line="240" w:lineRule="auto"/>
                    <w:ind w:left="455" w:right="1273"/>
                    <w:jc w:val="both"/>
                    <w:rPr>
                      <w:rFonts w:ascii="Times New Roman" w:hAnsi="Times New Roman" w:cs="Times New Roman"/>
                      <w:sz w:val="24"/>
                      <w:szCs w:val="24"/>
                    </w:rPr>
                  </w:pPr>
                  <w:r w:rsidRPr="001418BE">
                    <w:rPr>
                      <w:rFonts w:ascii="Times New Roman" w:hAnsi="Times New Roman" w:cs="Times New Roman"/>
                      <w:sz w:val="24"/>
                      <w:szCs w:val="24"/>
                    </w:rPr>
                    <w:t>Bireysel dozimetre kullanımı sağlanmalıdır. Dozimetreler kullanan kişinin ismine kayıtlı olmalıdır.</w:t>
                  </w:r>
                </w:p>
                <w:p w14:paraId="3A9831AA" w14:textId="77777777" w:rsidR="0097635E" w:rsidRPr="001418BE" w:rsidRDefault="0097635E" w:rsidP="00714D04">
                  <w:pPr>
                    <w:widowControl w:val="0"/>
                    <w:numPr>
                      <w:ilvl w:val="0"/>
                      <w:numId w:val="22"/>
                    </w:numPr>
                    <w:autoSpaceDE w:val="0"/>
                    <w:autoSpaceDN w:val="0"/>
                    <w:adjustRightInd w:val="0"/>
                    <w:spacing w:after="0" w:line="240" w:lineRule="auto"/>
                    <w:ind w:left="455" w:right="1273"/>
                    <w:jc w:val="both"/>
                    <w:rPr>
                      <w:rFonts w:ascii="Times New Roman" w:hAnsi="Times New Roman" w:cs="Times New Roman"/>
                      <w:sz w:val="24"/>
                      <w:szCs w:val="24"/>
                    </w:rPr>
                  </w:pPr>
                  <w:r w:rsidRPr="001418BE">
                    <w:rPr>
                      <w:rFonts w:ascii="Times New Roman" w:hAnsi="Times New Roman" w:cs="Times New Roman"/>
                      <w:sz w:val="24"/>
                      <w:szCs w:val="24"/>
                    </w:rPr>
                    <w:t xml:space="preserve">Çalışanların dozimetre takipleri yapılmaktadır. Her çalışan için; İki aylık periyotlarda dozimetre takibi ve dönemi sonunda geriye dönük bir yıllık radyasyon dozu kayıt altına </w:t>
                  </w:r>
                  <w:r w:rsidRPr="001418BE">
                    <w:rPr>
                      <w:rFonts w:ascii="Times New Roman" w:hAnsi="Times New Roman" w:cs="Times New Roman"/>
                      <w:sz w:val="24"/>
                      <w:szCs w:val="24"/>
                    </w:rPr>
                    <w:lastRenderedPageBreak/>
                    <w:t xml:space="preserve">alınmaktadır. </w:t>
                  </w:r>
                </w:p>
                <w:p w14:paraId="7BB622EB" w14:textId="77777777" w:rsidR="0097635E" w:rsidRPr="001418BE" w:rsidRDefault="0097635E" w:rsidP="00714D04">
                  <w:pPr>
                    <w:widowControl w:val="0"/>
                    <w:numPr>
                      <w:ilvl w:val="0"/>
                      <w:numId w:val="22"/>
                    </w:numPr>
                    <w:autoSpaceDE w:val="0"/>
                    <w:autoSpaceDN w:val="0"/>
                    <w:adjustRightInd w:val="0"/>
                    <w:spacing w:after="0" w:line="240" w:lineRule="auto"/>
                    <w:ind w:left="455" w:right="1273"/>
                    <w:jc w:val="both"/>
                    <w:rPr>
                      <w:rFonts w:ascii="Times New Roman" w:hAnsi="Times New Roman" w:cs="Times New Roman"/>
                      <w:sz w:val="24"/>
                      <w:szCs w:val="24"/>
                    </w:rPr>
                  </w:pPr>
                  <w:r w:rsidRPr="001418BE">
                    <w:rPr>
                      <w:rFonts w:ascii="Times New Roman" w:hAnsi="Times New Roman" w:cs="Times New Roman"/>
                      <w:sz w:val="24"/>
                      <w:szCs w:val="24"/>
                    </w:rPr>
                    <w:t xml:space="preserve">Yıllık toplam radyasyon dozu hesaplanmakta ve Radyasyon dozları dönemsel ve yıllık olarak yasal sınırlarla kıyaslanmaktadır. </w:t>
                  </w:r>
                </w:p>
                <w:p w14:paraId="15667B3F" w14:textId="7C0D0271" w:rsidR="0097635E" w:rsidRPr="001418BE" w:rsidRDefault="0097635E" w:rsidP="00714D04">
                  <w:pPr>
                    <w:widowControl w:val="0"/>
                    <w:numPr>
                      <w:ilvl w:val="0"/>
                      <w:numId w:val="22"/>
                    </w:numPr>
                    <w:autoSpaceDE w:val="0"/>
                    <w:autoSpaceDN w:val="0"/>
                    <w:adjustRightInd w:val="0"/>
                    <w:spacing w:after="0" w:line="240" w:lineRule="auto"/>
                    <w:ind w:left="455" w:right="1273"/>
                    <w:jc w:val="both"/>
                    <w:rPr>
                      <w:rFonts w:ascii="Times New Roman" w:hAnsi="Times New Roman" w:cs="Times New Roman"/>
                      <w:sz w:val="24"/>
                      <w:szCs w:val="24"/>
                    </w:rPr>
                  </w:pPr>
                  <w:r w:rsidRPr="001418BE">
                    <w:rPr>
                      <w:rFonts w:ascii="Times New Roman" w:hAnsi="Times New Roman" w:cs="Times New Roman"/>
                      <w:sz w:val="24"/>
                      <w:szCs w:val="24"/>
                    </w:rPr>
                    <w:t>Personelin bütün beden ışınlanmasını tayin etmek için TLD dozimetreleri kullanılacaktır. Bu dozimetreler 2 ayda bir rutin olarak dozimetre ölçüm ve değerlendirme laboratu</w:t>
                  </w:r>
                  <w:r w:rsidR="0065633D">
                    <w:rPr>
                      <w:rFonts w:ascii="Times New Roman" w:hAnsi="Times New Roman" w:cs="Times New Roman"/>
                      <w:sz w:val="24"/>
                      <w:szCs w:val="24"/>
                    </w:rPr>
                    <w:t>v</w:t>
                  </w:r>
                  <w:r w:rsidRPr="001418BE">
                    <w:rPr>
                      <w:rFonts w:ascii="Times New Roman" w:hAnsi="Times New Roman" w:cs="Times New Roman"/>
                      <w:sz w:val="24"/>
                      <w:szCs w:val="24"/>
                    </w:rPr>
                    <w:t>arı tarafından değerlendirilecektir.</w:t>
                  </w:r>
                </w:p>
                <w:p w14:paraId="1792ECB1" w14:textId="77777777" w:rsidR="0097635E" w:rsidRPr="001418BE" w:rsidRDefault="0097635E" w:rsidP="00714D04">
                  <w:pPr>
                    <w:widowControl w:val="0"/>
                    <w:numPr>
                      <w:ilvl w:val="0"/>
                      <w:numId w:val="22"/>
                    </w:numPr>
                    <w:autoSpaceDE w:val="0"/>
                    <w:autoSpaceDN w:val="0"/>
                    <w:adjustRightInd w:val="0"/>
                    <w:spacing w:after="0" w:line="240" w:lineRule="auto"/>
                    <w:ind w:left="455" w:right="1273"/>
                    <w:jc w:val="both"/>
                    <w:rPr>
                      <w:rFonts w:ascii="Times New Roman" w:hAnsi="Times New Roman" w:cs="Times New Roman"/>
                      <w:sz w:val="24"/>
                      <w:szCs w:val="24"/>
                    </w:rPr>
                  </w:pPr>
                  <w:r w:rsidRPr="001418BE">
                    <w:rPr>
                      <w:rFonts w:ascii="Times New Roman" w:hAnsi="Times New Roman" w:cs="Times New Roman"/>
                      <w:sz w:val="24"/>
                      <w:szCs w:val="24"/>
                    </w:rPr>
                    <w:t xml:space="preserve">Denetimli alanlarda çalışan radyasyon görevlileri senenin (hesaplanarak </w:t>
                  </w:r>
                  <w:proofErr w:type="spellStart"/>
                  <w:r w:rsidRPr="001418BE">
                    <w:rPr>
                      <w:rFonts w:ascii="Times New Roman" w:hAnsi="Times New Roman" w:cs="Times New Roman"/>
                      <w:sz w:val="24"/>
                      <w:szCs w:val="24"/>
                    </w:rPr>
                    <w:t>hakettiği</w:t>
                  </w:r>
                  <w:proofErr w:type="spellEnd"/>
                  <w:r w:rsidRPr="001418BE">
                    <w:rPr>
                      <w:rFonts w:ascii="Times New Roman" w:hAnsi="Times New Roman" w:cs="Times New Roman"/>
                      <w:sz w:val="24"/>
                      <w:szCs w:val="24"/>
                    </w:rPr>
                    <w:t xml:space="preserve"> kadar) kesintisiz bir şekilde şua izni olarak kullanacaktır.</w:t>
                  </w:r>
                </w:p>
                <w:p w14:paraId="7A8EFCBE" w14:textId="77777777" w:rsidR="0097635E" w:rsidRPr="001418BE" w:rsidRDefault="0097635E" w:rsidP="00714D04">
                  <w:pPr>
                    <w:widowControl w:val="0"/>
                    <w:numPr>
                      <w:ilvl w:val="0"/>
                      <w:numId w:val="22"/>
                    </w:numPr>
                    <w:autoSpaceDE w:val="0"/>
                    <w:autoSpaceDN w:val="0"/>
                    <w:adjustRightInd w:val="0"/>
                    <w:spacing w:after="0" w:line="240" w:lineRule="auto"/>
                    <w:ind w:left="455" w:right="1273"/>
                    <w:jc w:val="both"/>
                    <w:rPr>
                      <w:rFonts w:ascii="Times New Roman" w:hAnsi="Times New Roman" w:cs="Times New Roman"/>
                      <w:sz w:val="24"/>
                      <w:szCs w:val="24"/>
                    </w:rPr>
                  </w:pPr>
                  <w:r w:rsidRPr="001418BE">
                    <w:rPr>
                      <w:rFonts w:ascii="Times New Roman" w:hAnsi="Times New Roman" w:cs="Times New Roman"/>
                      <w:sz w:val="24"/>
                      <w:szCs w:val="24"/>
                    </w:rPr>
                    <w:t>Kamuoyunda tam gün yasası olarak bilinen 5947 sayılı yasanın 9. Maddesi ile 3953 sayılı kanuna ek 1.maddesine göre radyoloji biriminde çalışan radyoloji personelinin çalışma saati kanunen 7 saat olarak belirlenmiştir.</w:t>
                  </w:r>
                </w:p>
                <w:p w14:paraId="5A82F8F0" w14:textId="77777777" w:rsidR="0097635E" w:rsidRPr="001418BE" w:rsidRDefault="0097635E" w:rsidP="00714D04">
                  <w:pPr>
                    <w:widowControl w:val="0"/>
                    <w:numPr>
                      <w:ilvl w:val="0"/>
                      <w:numId w:val="22"/>
                    </w:numPr>
                    <w:autoSpaceDE w:val="0"/>
                    <w:autoSpaceDN w:val="0"/>
                    <w:adjustRightInd w:val="0"/>
                    <w:spacing w:after="0" w:line="240" w:lineRule="auto"/>
                    <w:ind w:left="455" w:right="1273"/>
                    <w:jc w:val="both"/>
                    <w:rPr>
                      <w:rFonts w:ascii="Times New Roman" w:hAnsi="Times New Roman" w:cs="Times New Roman"/>
                      <w:sz w:val="24"/>
                      <w:szCs w:val="24"/>
                    </w:rPr>
                  </w:pPr>
                  <w:r w:rsidRPr="001418BE">
                    <w:rPr>
                      <w:rFonts w:ascii="Times New Roman" w:hAnsi="Times New Roman" w:cs="Times New Roman"/>
                      <w:sz w:val="24"/>
                      <w:szCs w:val="24"/>
                    </w:rPr>
                    <w:t>Çalışanlara yılda bir hemogram ve periferik yayma tetkikleri yapılır. Çalışanlar işe başlarken ve çalıştığı süre boyunca yılda bir kez 06.09.2007 tarih, 26665 sayılı ‘Kamu Sağlık Hizmetlerinde İyonlaştırıcı Radyasyon Kaynakları ile Çalışan Personelin Radyasyon Doz Limitleri Hakkındaki Yönetmelik’ ekinde bulunan ‘Sağlık Bakanlığı Radyasyon Çalışanları Sağlık Raporu’ düzenlenir.</w:t>
                  </w:r>
                </w:p>
                <w:p w14:paraId="6D94E906" w14:textId="77777777" w:rsidR="0097635E" w:rsidRPr="001418BE" w:rsidRDefault="0097635E" w:rsidP="00714D04">
                  <w:pPr>
                    <w:widowControl w:val="0"/>
                    <w:numPr>
                      <w:ilvl w:val="0"/>
                      <w:numId w:val="22"/>
                    </w:numPr>
                    <w:autoSpaceDE w:val="0"/>
                    <w:autoSpaceDN w:val="0"/>
                    <w:adjustRightInd w:val="0"/>
                    <w:spacing w:after="0" w:line="240" w:lineRule="auto"/>
                    <w:ind w:left="455" w:right="1273"/>
                    <w:jc w:val="both"/>
                    <w:rPr>
                      <w:rFonts w:ascii="Times New Roman" w:hAnsi="Times New Roman" w:cs="Times New Roman"/>
                      <w:sz w:val="24"/>
                      <w:szCs w:val="24"/>
                    </w:rPr>
                  </w:pPr>
                  <w:r w:rsidRPr="001418BE">
                    <w:rPr>
                      <w:rFonts w:ascii="Times New Roman" w:hAnsi="Times New Roman" w:cs="Times New Roman"/>
                      <w:sz w:val="24"/>
                      <w:szCs w:val="24"/>
                    </w:rPr>
                    <w:t>Birimde görüntüleme işlemi bittikten sonra ortam terk edilecektir.</w:t>
                  </w:r>
                </w:p>
                <w:p w14:paraId="04BC8338" w14:textId="77777777" w:rsidR="0097635E" w:rsidRPr="001418BE" w:rsidRDefault="0097635E" w:rsidP="00714D04">
                  <w:pPr>
                    <w:widowControl w:val="0"/>
                    <w:numPr>
                      <w:ilvl w:val="0"/>
                      <w:numId w:val="22"/>
                    </w:numPr>
                    <w:autoSpaceDE w:val="0"/>
                    <w:autoSpaceDN w:val="0"/>
                    <w:adjustRightInd w:val="0"/>
                    <w:spacing w:after="0" w:line="240" w:lineRule="auto"/>
                    <w:ind w:left="455" w:right="1273"/>
                    <w:jc w:val="both"/>
                    <w:rPr>
                      <w:rFonts w:ascii="Times New Roman" w:hAnsi="Times New Roman" w:cs="Times New Roman"/>
                      <w:sz w:val="24"/>
                      <w:szCs w:val="24"/>
                    </w:rPr>
                  </w:pPr>
                  <w:r w:rsidRPr="001418BE">
                    <w:rPr>
                      <w:rFonts w:ascii="Times New Roman" w:hAnsi="Times New Roman" w:cs="Times New Roman"/>
                      <w:sz w:val="24"/>
                      <w:szCs w:val="24"/>
                    </w:rPr>
                    <w:t>Personeline yılda en az 1 defa radyasyon güvenliği ve korunmasına yönelik eğitim verilir.</w:t>
                  </w:r>
                </w:p>
                <w:p w14:paraId="34EE007B" w14:textId="595C3D75" w:rsidR="0097635E" w:rsidRPr="001418BE" w:rsidRDefault="005D7CF1" w:rsidP="00714D04">
                  <w:pPr>
                    <w:widowControl w:val="0"/>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6.2 </w:t>
                  </w:r>
                  <w:r w:rsidR="0097635E" w:rsidRPr="001418BE">
                    <w:rPr>
                      <w:rFonts w:ascii="Times New Roman" w:hAnsi="Times New Roman" w:cs="Times New Roman"/>
                      <w:b/>
                      <w:sz w:val="24"/>
                      <w:szCs w:val="24"/>
                    </w:rPr>
                    <w:t xml:space="preserve">Hasta </w:t>
                  </w:r>
                  <w:r w:rsidR="00714D04">
                    <w:rPr>
                      <w:rFonts w:ascii="Times New Roman" w:hAnsi="Times New Roman" w:cs="Times New Roman"/>
                      <w:b/>
                      <w:sz w:val="24"/>
                      <w:szCs w:val="24"/>
                    </w:rPr>
                    <w:t>v</w:t>
                  </w:r>
                  <w:r w:rsidR="0097635E" w:rsidRPr="001418BE">
                    <w:rPr>
                      <w:rFonts w:ascii="Times New Roman" w:hAnsi="Times New Roman" w:cs="Times New Roman"/>
                      <w:b/>
                      <w:sz w:val="24"/>
                      <w:szCs w:val="24"/>
                    </w:rPr>
                    <w:t>e Yakınları İçin;</w:t>
                  </w:r>
                </w:p>
                <w:p w14:paraId="29953232" w14:textId="77777777" w:rsidR="0097635E" w:rsidRPr="001418BE" w:rsidRDefault="0097635E" w:rsidP="00714D04">
                  <w:pPr>
                    <w:widowControl w:val="0"/>
                    <w:numPr>
                      <w:ilvl w:val="0"/>
                      <w:numId w:val="22"/>
                    </w:numPr>
                    <w:autoSpaceDE w:val="0"/>
                    <w:autoSpaceDN w:val="0"/>
                    <w:adjustRightInd w:val="0"/>
                    <w:spacing w:after="0" w:line="240" w:lineRule="auto"/>
                    <w:ind w:left="455" w:right="1273"/>
                    <w:jc w:val="both"/>
                    <w:rPr>
                      <w:rFonts w:ascii="Times New Roman" w:hAnsi="Times New Roman" w:cs="Times New Roman"/>
                      <w:b/>
                      <w:sz w:val="24"/>
                      <w:szCs w:val="24"/>
                    </w:rPr>
                  </w:pPr>
                  <w:r w:rsidRPr="001418BE">
                    <w:rPr>
                      <w:rFonts w:ascii="Times New Roman" w:hAnsi="Times New Roman" w:cs="Times New Roman"/>
                      <w:sz w:val="24"/>
                      <w:szCs w:val="24"/>
                    </w:rPr>
                    <w:t>Hastaya uygulanacak X-ışını miktarı yeterli görüntü almak için gerekli olandan daha fazla olmayacaktır.</w:t>
                  </w:r>
                </w:p>
                <w:p w14:paraId="5BB374E4" w14:textId="77777777" w:rsidR="0097635E" w:rsidRPr="001418BE" w:rsidRDefault="0097635E" w:rsidP="00714D04">
                  <w:pPr>
                    <w:widowControl w:val="0"/>
                    <w:numPr>
                      <w:ilvl w:val="0"/>
                      <w:numId w:val="22"/>
                    </w:numPr>
                    <w:autoSpaceDE w:val="0"/>
                    <w:autoSpaceDN w:val="0"/>
                    <w:adjustRightInd w:val="0"/>
                    <w:spacing w:after="0" w:line="240" w:lineRule="auto"/>
                    <w:ind w:left="455" w:right="1273"/>
                    <w:jc w:val="both"/>
                    <w:rPr>
                      <w:rFonts w:ascii="Times New Roman" w:hAnsi="Times New Roman" w:cs="Times New Roman"/>
                      <w:sz w:val="24"/>
                      <w:szCs w:val="24"/>
                    </w:rPr>
                  </w:pPr>
                  <w:r w:rsidRPr="001418BE">
                    <w:rPr>
                      <w:rFonts w:ascii="Times New Roman" w:hAnsi="Times New Roman" w:cs="Times New Roman"/>
                      <w:sz w:val="24"/>
                      <w:szCs w:val="24"/>
                    </w:rPr>
                    <w:t>Mobil cihazlarla görüntüleme yapılmasına ihtiyaç duyulan (evde bakım, ameliyathane, klinikler) alanlarda kişisel koruyucu ekipmanlar kullanılarak, uygun şekilde görüntüleme yapılır. Çekim alanında bulunan diğer kişiler çekim alanından uzaklaştırılır.</w:t>
                  </w:r>
                </w:p>
                <w:p w14:paraId="0E9828AC" w14:textId="77777777" w:rsidR="0097635E" w:rsidRPr="001418BE" w:rsidRDefault="0097635E" w:rsidP="00714D04">
                  <w:pPr>
                    <w:widowControl w:val="0"/>
                    <w:numPr>
                      <w:ilvl w:val="0"/>
                      <w:numId w:val="22"/>
                    </w:numPr>
                    <w:autoSpaceDE w:val="0"/>
                    <w:autoSpaceDN w:val="0"/>
                    <w:adjustRightInd w:val="0"/>
                    <w:spacing w:after="0" w:line="240" w:lineRule="auto"/>
                    <w:ind w:left="455" w:right="1273"/>
                    <w:jc w:val="both"/>
                    <w:rPr>
                      <w:rFonts w:ascii="Times New Roman" w:hAnsi="Times New Roman" w:cs="Times New Roman"/>
                      <w:sz w:val="24"/>
                      <w:szCs w:val="24"/>
                    </w:rPr>
                  </w:pPr>
                  <w:r w:rsidRPr="001418BE">
                    <w:rPr>
                      <w:rFonts w:ascii="Times New Roman" w:hAnsi="Times New Roman" w:cs="Times New Roman"/>
                      <w:sz w:val="24"/>
                      <w:szCs w:val="24"/>
                    </w:rPr>
                    <w:t>Hasta profiline göre farklı ebatlarda radyasyon koruyucular (</w:t>
                  </w:r>
                  <w:proofErr w:type="spellStart"/>
                  <w:r w:rsidRPr="001418BE">
                    <w:rPr>
                      <w:rFonts w:ascii="Times New Roman" w:hAnsi="Times New Roman" w:cs="Times New Roman"/>
                      <w:sz w:val="24"/>
                      <w:szCs w:val="24"/>
                    </w:rPr>
                    <w:t>tiroid</w:t>
                  </w:r>
                  <w:proofErr w:type="spellEnd"/>
                  <w:r w:rsidRPr="001418BE">
                    <w:rPr>
                      <w:rFonts w:ascii="Times New Roman" w:hAnsi="Times New Roman" w:cs="Times New Roman"/>
                      <w:sz w:val="24"/>
                      <w:szCs w:val="24"/>
                    </w:rPr>
                    <w:t xml:space="preserve"> koruyucu, kurşun eşdeğerli önlük gibi) kullanılması sağlanmalıdır.</w:t>
                  </w:r>
                </w:p>
                <w:p w14:paraId="7E5CF9CA" w14:textId="77777777" w:rsidR="0097635E" w:rsidRPr="001418BE" w:rsidRDefault="0097635E" w:rsidP="00714D04">
                  <w:pPr>
                    <w:widowControl w:val="0"/>
                    <w:numPr>
                      <w:ilvl w:val="0"/>
                      <w:numId w:val="22"/>
                    </w:numPr>
                    <w:autoSpaceDE w:val="0"/>
                    <w:autoSpaceDN w:val="0"/>
                    <w:adjustRightInd w:val="0"/>
                    <w:spacing w:after="0" w:line="240" w:lineRule="auto"/>
                    <w:ind w:left="455" w:right="1273"/>
                    <w:jc w:val="both"/>
                    <w:rPr>
                      <w:rFonts w:ascii="Times New Roman" w:hAnsi="Times New Roman" w:cs="Times New Roman"/>
                      <w:sz w:val="24"/>
                      <w:szCs w:val="24"/>
                    </w:rPr>
                  </w:pPr>
                  <w:r w:rsidRPr="001418BE">
                    <w:rPr>
                      <w:rFonts w:ascii="Times New Roman" w:hAnsi="Times New Roman" w:cs="Times New Roman"/>
                      <w:sz w:val="24"/>
                      <w:szCs w:val="24"/>
                    </w:rPr>
                    <w:t>Hasarlı, yırtık, kırık, koruyucu tabakasında eksiklik bulunan koruyucular kullanımdan kaldırılmalıdır.</w:t>
                  </w:r>
                </w:p>
                <w:p w14:paraId="4FE7BA23" w14:textId="77777777" w:rsidR="0097635E" w:rsidRPr="001418BE" w:rsidRDefault="0097635E" w:rsidP="00714D04">
                  <w:pPr>
                    <w:widowControl w:val="0"/>
                    <w:numPr>
                      <w:ilvl w:val="0"/>
                      <w:numId w:val="22"/>
                    </w:numPr>
                    <w:autoSpaceDE w:val="0"/>
                    <w:autoSpaceDN w:val="0"/>
                    <w:adjustRightInd w:val="0"/>
                    <w:spacing w:after="0" w:line="240" w:lineRule="auto"/>
                    <w:ind w:left="455" w:right="1273"/>
                    <w:jc w:val="both"/>
                    <w:rPr>
                      <w:rFonts w:ascii="Times New Roman" w:hAnsi="Times New Roman" w:cs="Times New Roman"/>
                      <w:sz w:val="24"/>
                      <w:szCs w:val="24"/>
                    </w:rPr>
                  </w:pPr>
                  <w:r w:rsidRPr="001418BE">
                    <w:rPr>
                      <w:rFonts w:ascii="Times New Roman" w:hAnsi="Times New Roman" w:cs="Times New Roman"/>
                      <w:sz w:val="24"/>
                      <w:szCs w:val="24"/>
                    </w:rPr>
                    <w:t>Hasta yakınları gerekmedikçe görüntüleme alanına alınmamalı, alınması durumunda koruyucu donanım kullanımı sağlanmalıdır. Ayrıca hasta yakınlarına gebelik sorgulaması yapılır.</w:t>
                  </w:r>
                </w:p>
                <w:p w14:paraId="07DC9F05" w14:textId="77777777" w:rsidR="0097635E" w:rsidRPr="001418BE" w:rsidRDefault="0097635E" w:rsidP="00714D04">
                  <w:pPr>
                    <w:widowControl w:val="0"/>
                    <w:numPr>
                      <w:ilvl w:val="0"/>
                      <w:numId w:val="22"/>
                    </w:numPr>
                    <w:autoSpaceDE w:val="0"/>
                    <w:autoSpaceDN w:val="0"/>
                    <w:adjustRightInd w:val="0"/>
                    <w:spacing w:after="0" w:line="240" w:lineRule="auto"/>
                    <w:ind w:left="455" w:right="1273"/>
                    <w:jc w:val="both"/>
                    <w:rPr>
                      <w:rFonts w:ascii="Times New Roman" w:hAnsi="Times New Roman" w:cs="Times New Roman"/>
                      <w:sz w:val="24"/>
                      <w:szCs w:val="24"/>
                    </w:rPr>
                  </w:pPr>
                  <w:r w:rsidRPr="001418BE">
                    <w:rPr>
                      <w:rFonts w:ascii="Times New Roman" w:hAnsi="Times New Roman" w:cs="Times New Roman"/>
                      <w:sz w:val="24"/>
                      <w:szCs w:val="24"/>
                    </w:rPr>
                    <w:t xml:space="preserve">Radyasyon koruyucuların, en az yılda bir kez olmak üzere ve gerekli görüldüğü durumlarda kontrolleri yapılmalı, kontrol sonuçları radyoloji uzmanı tarafından onaylanmalı, </w:t>
                  </w:r>
                  <w:r w:rsidRPr="001418BE">
                    <w:rPr>
                      <w:rFonts w:ascii="Times New Roman" w:hAnsi="Times New Roman" w:cs="Times New Roman"/>
                      <w:iCs/>
                      <w:sz w:val="24"/>
                      <w:szCs w:val="24"/>
                    </w:rPr>
                    <w:t>Radyasyon koruyucularının etkinliği, röntgen filmi veya skopi ile kontrol edilmelidir.</w:t>
                  </w:r>
                </w:p>
                <w:p w14:paraId="35CD2F2D" w14:textId="77777777" w:rsidR="0097635E" w:rsidRPr="001418BE" w:rsidRDefault="0097635E" w:rsidP="00714D04">
                  <w:pPr>
                    <w:widowControl w:val="0"/>
                    <w:numPr>
                      <w:ilvl w:val="0"/>
                      <w:numId w:val="22"/>
                    </w:numPr>
                    <w:autoSpaceDE w:val="0"/>
                    <w:autoSpaceDN w:val="0"/>
                    <w:adjustRightInd w:val="0"/>
                    <w:spacing w:after="0" w:line="240" w:lineRule="auto"/>
                    <w:ind w:left="455" w:right="1273"/>
                    <w:jc w:val="both"/>
                    <w:rPr>
                      <w:rFonts w:ascii="Times New Roman" w:hAnsi="Times New Roman" w:cs="Times New Roman"/>
                      <w:sz w:val="24"/>
                      <w:szCs w:val="24"/>
                    </w:rPr>
                  </w:pPr>
                  <w:r w:rsidRPr="001418BE">
                    <w:rPr>
                      <w:rFonts w:ascii="Times New Roman" w:hAnsi="Times New Roman" w:cs="Times New Roman"/>
                      <w:sz w:val="24"/>
                      <w:szCs w:val="24"/>
                    </w:rPr>
                    <w:t xml:space="preserve">Gebe ve gebelik şüphesi olanlar için tıbbi ışınlama yapılması zorunlu ise radyasyon güvenliği konusunda bilgilendirilmeli ve koruyucu tedbirler alınmalıdır. Gebe ve gebelik şüphesine yönelik sorgulamalar istem sürecinde ve uygulama sürecinde olmak </w:t>
                  </w:r>
                  <w:r w:rsidRPr="001418BE">
                    <w:rPr>
                      <w:rFonts w:ascii="Times New Roman" w:hAnsi="Times New Roman" w:cs="Times New Roman"/>
                      <w:sz w:val="24"/>
                      <w:szCs w:val="24"/>
                    </w:rPr>
                    <w:lastRenderedPageBreak/>
                    <w:t>üzere ayrı ayrı yapılmalıdır.</w:t>
                  </w:r>
                </w:p>
                <w:p w14:paraId="1B979935" w14:textId="77777777" w:rsidR="0097635E" w:rsidRPr="001418BE" w:rsidRDefault="0097635E" w:rsidP="00714D04">
                  <w:pPr>
                    <w:widowControl w:val="0"/>
                    <w:numPr>
                      <w:ilvl w:val="0"/>
                      <w:numId w:val="22"/>
                    </w:numPr>
                    <w:autoSpaceDE w:val="0"/>
                    <w:autoSpaceDN w:val="0"/>
                    <w:adjustRightInd w:val="0"/>
                    <w:spacing w:after="0" w:line="240" w:lineRule="auto"/>
                    <w:ind w:left="455" w:right="1273"/>
                    <w:jc w:val="both"/>
                    <w:rPr>
                      <w:rFonts w:ascii="Times New Roman" w:hAnsi="Times New Roman" w:cs="Times New Roman"/>
                      <w:sz w:val="24"/>
                      <w:szCs w:val="24"/>
                    </w:rPr>
                  </w:pPr>
                  <w:r w:rsidRPr="001418BE">
                    <w:rPr>
                      <w:rFonts w:ascii="Times New Roman" w:hAnsi="Times New Roman" w:cs="Times New Roman"/>
                      <w:sz w:val="24"/>
                      <w:szCs w:val="24"/>
                    </w:rPr>
                    <w:t>Çocuk hastalara yapılacak çekimlerde maruziyeti azaltmaya yönelik tedbirler alınır ve çekim tekrarları en aza indirilir. Çocuk hastalar görüntülenirken, uygulanacak tekniğe göre kV/</w:t>
                  </w:r>
                  <w:proofErr w:type="spellStart"/>
                  <w:r w:rsidRPr="001418BE">
                    <w:rPr>
                      <w:rFonts w:ascii="Times New Roman" w:hAnsi="Times New Roman" w:cs="Times New Roman"/>
                      <w:sz w:val="24"/>
                      <w:szCs w:val="24"/>
                    </w:rPr>
                    <w:t>mA</w:t>
                  </w:r>
                  <w:proofErr w:type="spellEnd"/>
                  <w:r w:rsidRPr="001418BE">
                    <w:rPr>
                      <w:rFonts w:ascii="Times New Roman" w:hAnsi="Times New Roman" w:cs="Times New Roman"/>
                      <w:sz w:val="24"/>
                      <w:szCs w:val="24"/>
                    </w:rPr>
                    <w:t xml:space="preserve"> </w:t>
                  </w:r>
                  <w:proofErr w:type="spellStart"/>
                  <w:r w:rsidRPr="001418BE">
                    <w:rPr>
                      <w:rFonts w:ascii="Times New Roman" w:hAnsi="Times New Roman" w:cs="Times New Roman"/>
                      <w:sz w:val="24"/>
                      <w:szCs w:val="24"/>
                    </w:rPr>
                    <w:t>expoz</w:t>
                  </w:r>
                  <w:proofErr w:type="spellEnd"/>
                  <w:r w:rsidRPr="001418BE">
                    <w:rPr>
                      <w:rFonts w:ascii="Times New Roman" w:hAnsi="Times New Roman" w:cs="Times New Roman"/>
                      <w:sz w:val="24"/>
                      <w:szCs w:val="24"/>
                    </w:rPr>
                    <w:t xml:space="preserve"> süresi gibi cihaz ayarları azaltılır. X-ışınından etkilenecek alan daraltılır. </w:t>
                  </w:r>
                </w:p>
                <w:p w14:paraId="21DD4126" w14:textId="77777777" w:rsidR="0097635E" w:rsidRPr="001418BE" w:rsidRDefault="0097635E" w:rsidP="00714D04">
                  <w:pPr>
                    <w:widowControl w:val="0"/>
                    <w:numPr>
                      <w:ilvl w:val="0"/>
                      <w:numId w:val="22"/>
                    </w:numPr>
                    <w:autoSpaceDE w:val="0"/>
                    <w:autoSpaceDN w:val="0"/>
                    <w:adjustRightInd w:val="0"/>
                    <w:spacing w:after="0" w:line="240" w:lineRule="auto"/>
                    <w:ind w:left="455" w:right="1273"/>
                    <w:jc w:val="both"/>
                    <w:rPr>
                      <w:rFonts w:ascii="Times New Roman" w:hAnsi="Times New Roman" w:cs="Times New Roman"/>
                      <w:sz w:val="24"/>
                      <w:szCs w:val="24"/>
                    </w:rPr>
                  </w:pPr>
                  <w:r w:rsidRPr="001418BE">
                    <w:rPr>
                      <w:rFonts w:ascii="Times New Roman" w:hAnsi="Times New Roman" w:cs="Times New Roman"/>
                      <w:sz w:val="24"/>
                      <w:szCs w:val="24"/>
                    </w:rPr>
                    <w:t>Radyasyon uygulamaları yapılırken görüntüleme ünitesinin kapıları kapalı tutulmalıdır. Hastanın sadece çekim yapılacak bölgesi ışınlanmalıdır.</w:t>
                  </w:r>
                </w:p>
                <w:p w14:paraId="40191FCD" w14:textId="77777777" w:rsidR="0097635E" w:rsidRDefault="0097635E" w:rsidP="00714D04">
                  <w:pPr>
                    <w:widowControl w:val="0"/>
                    <w:numPr>
                      <w:ilvl w:val="0"/>
                      <w:numId w:val="22"/>
                    </w:numPr>
                    <w:autoSpaceDE w:val="0"/>
                    <w:autoSpaceDN w:val="0"/>
                    <w:adjustRightInd w:val="0"/>
                    <w:spacing w:after="0" w:line="240" w:lineRule="auto"/>
                    <w:ind w:left="455" w:right="1273"/>
                    <w:jc w:val="both"/>
                    <w:rPr>
                      <w:rFonts w:ascii="Times New Roman" w:hAnsi="Times New Roman" w:cs="Times New Roman"/>
                      <w:sz w:val="24"/>
                      <w:szCs w:val="24"/>
                    </w:rPr>
                  </w:pPr>
                  <w:r w:rsidRPr="001418BE">
                    <w:rPr>
                      <w:rFonts w:ascii="Times New Roman" w:hAnsi="Times New Roman" w:cs="Times New Roman"/>
                      <w:sz w:val="24"/>
                      <w:szCs w:val="24"/>
                    </w:rPr>
                    <w:t>Işıklı levha gibi uyarıcılar olmalı, dışarıdan izlenebilmelidir.</w:t>
                  </w:r>
                </w:p>
                <w:p w14:paraId="3EB94F1D" w14:textId="55C915E4" w:rsidR="00C5291C" w:rsidRDefault="00C5291C" w:rsidP="00C5291C">
                  <w:pPr>
                    <w:widowControl w:val="0"/>
                    <w:tabs>
                      <w:tab w:val="left" w:pos="8393"/>
                    </w:tabs>
                    <w:autoSpaceDE w:val="0"/>
                    <w:autoSpaceDN w:val="0"/>
                    <w:adjustRightInd w:val="0"/>
                    <w:spacing w:after="0" w:line="240" w:lineRule="auto"/>
                    <w:ind w:right="1273"/>
                    <w:jc w:val="both"/>
                    <w:rPr>
                      <w:rFonts w:ascii="Times New Roman" w:hAnsi="Times New Roman" w:cs="Times New Roman"/>
                      <w:b/>
                      <w:bCs/>
                      <w:sz w:val="24"/>
                      <w:szCs w:val="24"/>
                    </w:rPr>
                  </w:pPr>
                  <w:r w:rsidRPr="00C5291C">
                    <w:rPr>
                      <w:rFonts w:ascii="Times New Roman" w:hAnsi="Times New Roman" w:cs="Times New Roman"/>
                      <w:b/>
                      <w:bCs/>
                      <w:sz w:val="24"/>
                      <w:szCs w:val="24"/>
                    </w:rPr>
                    <w:t>6.</w:t>
                  </w:r>
                  <w:r w:rsidR="00053372">
                    <w:rPr>
                      <w:rFonts w:ascii="Times New Roman" w:hAnsi="Times New Roman" w:cs="Times New Roman"/>
                      <w:b/>
                      <w:bCs/>
                      <w:sz w:val="24"/>
                      <w:szCs w:val="24"/>
                    </w:rPr>
                    <w:t xml:space="preserve">3 </w:t>
                  </w:r>
                  <w:r w:rsidR="0097635E" w:rsidRPr="00C5291C">
                    <w:rPr>
                      <w:rFonts w:ascii="Times New Roman" w:hAnsi="Times New Roman" w:cs="Times New Roman"/>
                      <w:b/>
                      <w:bCs/>
                      <w:sz w:val="24"/>
                      <w:szCs w:val="24"/>
                    </w:rPr>
                    <w:t>Radyoloji Cihazları Çekim Protokolleri:</w:t>
                  </w:r>
                </w:p>
                <w:p w14:paraId="1EE5E2E0" w14:textId="73EF4F12" w:rsidR="0097635E" w:rsidRDefault="0097635E" w:rsidP="00C5291C">
                  <w:pPr>
                    <w:widowControl w:val="0"/>
                    <w:tabs>
                      <w:tab w:val="left" w:pos="8393"/>
                    </w:tabs>
                    <w:autoSpaceDE w:val="0"/>
                    <w:autoSpaceDN w:val="0"/>
                    <w:adjustRightInd w:val="0"/>
                    <w:spacing w:after="0" w:line="240" w:lineRule="auto"/>
                    <w:ind w:right="1273"/>
                    <w:jc w:val="both"/>
                    <w:rPr>
                      <w:rFonts w:ascii="Times New Roman" w:hAnsi="Times New Roman" w:cs="Times New Roman"/>
                      <w:sz w:val="24"/>
                      <w:szCs w:val="24"/>
                    </w:rPr>
                  </w:pPr>
                  <w:r w:rsidRPr="001418BE">
                    <w:rPr>
                      <w:rFonts w:ascii="Times New Roman" w:hAnsi="Times New Roman" w:cs="Times New Roman"/>
                      <w:sz w:val="24"/>
                      <w:szCs w:val="24"/>
                    </w:rPr>
                    <w:t xml:space="preserve">Hastanın kilosu ve fiziki yapısına göre çekim modları ayarlanır. Çekim modları; radyasyon dozu, çekim süresi ve görüntü açısı gibi parametreleri içerir. Bu modlar tüm yaş grupları için uygundur. Mod 1 Çocuk Dozu kilosu ortalama 45 kg’a kadar olan hastaları içerirken, Mod 2 yetişkin dozu vs. 45 kg ve üzeri hastaları kapsamaktadır. Çekim yapan görevli personel gelen hastanın anatomik yapısına göre çekim modunu ayarlar. </w:t>
                  </w:r>
                  <w:r w:rsidRPr="001418BE">
                    <w:rPr>
                      <w:rFonts w:ascii="Times New Roman" w:hAnsi="Times New Roman" w:cs="Times New Roman"/>
                      <w:b/>
                      <w:sz w:val="24"/>
                      <w:szCs w:val="24"/>
                    </w:rPr>
                    <w:t xml:space="preserve"> </w:t>
                  </w:r>
                  <w:r w:rsidRPr="001418BE">
                    <w:rPr>
                      <w:rFonts w:ascii="Times New Roman" w:hAnsi="Times New Roman" w:cs="Times New Roman"/>
                      <w:sz w:val="24"/>
                      <w:szCs w:val="24"/>
                    </w:rPr>
                    <w:t xml:space="preserve">Dental </w:t>
                  </w:r>
                  <w:proofErr w:type="spellStart"/>
                  <w:r w:rsidRPr="001418BE">
                    <w:rPr>
                      <w:rFonts w:ascii="Times New Roman" w:hAnsi="Times New Roman" w:cs="Times New Roman"/>
                      <w:sz w:val="24"/>
                      <w:szCs w:val="24"/>
                    </w:rPr>
                    <w:t>Volumetrik</w:t>
                  </w:r>
                  <w:proofErr w:type="spellEnd"/>
                  <w:r w:rsidRPr="001418BE">
                    <w:rPr>
                      <w:rFonts w:ascii="Times New Roman" w:hAnsi="Times New Roman" w:cs="Times New Roman"/>
                      <w:sz w:val="24"/>
                      <w:szCs w:val="24"/>
                    </w:rPr>
                    <w:t xml:space="preserve"> Tomografi </w:t>
                  </w:r>
                  <w:proofErr w:type="spellStart"/>
                  <w:r w:rsidRPr="001418BE">
                    <w:rPr>
                      <w:rFonts w:ascii="Times New Roman" w:hAnsi="Times New Roman" w:cs="Times New Roman"/>
                      <w:sz w:val="24"/>
                      <w:szCs w:val="24"/>
                    </w:rPr>
                    <w:t>Cihazlarıında</w:t>
                  </w:r>
                  <w:proofErr w:type="spellEnd"/>
                  <w:r w:rsidRPr="001418BE">
                    <w:rPr>
                      <w:rFonts w:ascii="Times New Roman" w:hAnsi="Times New Roman" w:cs="Times New Roman"/>
                      <w:b/>
                      <w:sz w:val="24"/>
                      <w:szCs w:val="24"/>
                    </w:rPr>
                    <w:t xml:space="preserve"> </w:t>
                  </w:r>
                  <w:r w:rsidRPr="001418BE">
                    <w:rPr>
                      <w:rFonts w:ascii="Times New Roman" w:hAnsi="Times New Roman" w:cs="Times New Roman"/>
                      <w:sz w:val="24"/>
                      <w:szCs w:val="24"/>
                    </w:rPr>
                    <w:t xml:space="preserve">~ 21 kg; 113 </w:t>
                  </w:r>
                  <w:proofErr w:type="gramStart"/>
                  <w:r w:rsidRPr="001418BE">
                    <w:rPr>
                      <w:rFonts w:ascii="Times New Roman" w:hAnsi="Times New Roman" w:cs="Times New Roman"/>
                      <w:sz w:val="24"/>
                      <w:szCs w:val="24"/>
                    </w:rPr>
                    <w:t>cm  ila</w:t>
                  </w:r>
                  <w:proofErr w:type="gramEnd"/>
                  <w:r w:rsidRPr="001418BE">
                    <w:rPr>
                      <w:rFonts w:ascii="Times New Roman" w:hAnsi="Times New Roman" w:cs="Times New Roman"/>
                      <w:sz w:val="24"/>
                      <w:szCs w:val="24"/>
                    </w:rPr>
                    <w:t xml:space="preserve"> ~ 52 </w:t>
                  </w:r>
                  <w:proofErr w:type="gramStart"/>
                  <w:r w:rsidRPr="001418BE">
                    <w:rPr>
                      <w:rFonts w:ascii="Times New Roman" w:hAnsi="Times New Roman" w:cs="Times New Roman"/>
                      <w:sz w:val="24"/>
                      <w:szCs w:val="24"/>
                    </w:rPr>
                    <w:t>kg ;</w:t>
                  </w:r>
                  <w:proofErr w:type="gramEnd"/>
                  <w:r w:rsidRPr="001418BE">
                    <w:rPr>
                      <w:rFonts w:ascii="Times New Roman" w:hAnsi="Times New Roman" w:cs="Times New Roman"/>
                      <w:sz w:val="24"/>
                      <w:szCs w:val="24"/>
                    </w:rPr>
                    <w:t xml:space="preserve"> 156 </w:t>
                  </w:r>
                  <w:proofErr w:type="gramStart"/>
                  <w:r w:rsidRPr="001418BE">
                    <w:rPr>
                      <w:rFonts w:ascii="Times New Roman" w:hAnsi="Times New Roman" w:cs="Times New Roman"/>
                      <w:sz w:val="24"/>
                      <w:szCs w:val="24"/>
                    </w:rPr>
                    <w:t>cm  çocuk</w:t>
                  </w:r>
                  <w:proofErr w:type="gramEnd"/>
                  <w:r w:rsidRPr="001418BE">
                    <w:rPr>
                      <w:rFonts w:ascii="Times New Roman" w:hAnsi="Times New Roman" w:cs="Times New Roman"/>
                      <w:sz w:val="24"/>
                      <w:szCs w:val="24"/>
                    </w:rPr>
                    <w:t xml:space="preserve"> popülasyonu için uygundur.   Yaklaşık ~ 52 kg; 156 cm ergen popülasyonu için uygundur. 52 kg ve 156 cm üzeri yetişkin hasta modu uygundur.</w:t>
                  </w:r>
                </w:p>
                <w:p w14:paraId="63ADC46F" w14:textId="77777777" w:rsidR="000D7766" w:rsidRPr="001418BE" w:rsidRDefault="000D7766" w:rsidP="00C5291C">
                  <w:pPr>
                    <w:widowControl w:val="0"/>
                    <w:tabs>
                      <w:tab w:val="left" w:pos="8393"/>
                    </w:tabs>
                    <w:autoSpaceDE w:val="0"/>
                    <w:autoSpaceDN w:val="0"/>
                    <w:adjustRightInd w:val="0"/>
                    <w:spacing w:after="0" w:line="240" w:lineRule="auto"/>
                    <w:ind w:right="1273"/>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1"/>
                    <w:gridCol w:w="6329"/>
                  </w:tblGrid>
                  <w:tr w:rsidR="0097635E" w:rsidRPr="001418BE" w14:paraId="1A0631CA" w14:textId="77777777" w:rsidTr="007F4DFA">
                    <w:trPr>
                      <w:trHeight w:val="488"/>
                    </w:trPr>
                    <w:tc>
                      <w:tcPr>
                        <w:tcW w:w="2441" w:type="dxa"/>
                      </w:tcPr>
                      <w:p w14:paraId="65359B03"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Çekim Odaları</w:t>
                        </w:r>
                      </w:p>
                    </w:tc>
                    <w:tc>
                      <w:tcPr>
                        <w:tcW w:w="6329" w:type="dxa"/>
                      </w:tcPr>
                      <w:p w14:paraId="5488AA9D"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 xml:space="preserve">Panoramik </w:t>
                        </w:r>
                      </w:p>
                    </w:tc>
                  </w:tr>
                  <w:tr w:rsidR="0097635E" w:rsidRPr="001418BE" w14:paraId="4A665201" w14:textId="77777777" w:rsidTr="007F4DFA">
                    <w:trPr>
                      <w:trHeight w:val="977"/>
                    </w:trPr>
                    <w:tc>
                      <w:tcPr>
                        <w:tcW w:w="2441" w:type="dxa"/>
                      </w:tcPr>
                      <w:p w14:paraId="7AB0C34F"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Bodrum Kat Kabin 1</w:t>
                        </w:r>
                      </w:p>
                    </w:tc>
                    <w:tc>
                      <w:tcPr>
                        <w:tcW w:w="6329" w:type="dxa"/>
                      </w:tcPr>
                      <w:p w14:paraId="6A419EFD"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 xml:space="preserve">Çocuk Dozu                Yetişkin Dozu                                   </w:t>
                        </w:r>
                      </w:p>
                      <w:p w14:paraId="727D4253"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 xml:space="preserve">60-69 KV 10-12 MA 73-90 KV 12-15 MA                          </w:t>
                        </w:r>
                      </w:p>
                    </w:tc>
                  </w:tr>
                  <w:tr w:rsidR="0097635E" w:rsidRPr="001418BE" w14:paraId="3002F58D" w14:textId="77777777" w:rsidTr="007F4DFA">
                    <w:trPr>
                      <w:trHeight w:val="965"/>
                    </w:trPr>
                    <w:tc>
                      <w:tcPr>
                        <w:tcW w:w="2441" w:type="dxa"/>
                      </w:tcPr>
                      <w:p w14:paraId="5264C0E9"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Bodrum Kat Kabin 2</w:t>
                        </w:r>
                      </w:p>
                    </w:tc>
                    <w:tc>
                      <w:tcPr>
                        <w:tcW w:w="6329" w:type="dxa"/>
                      </w:tcPr>
                      <w:p w14:paraId="7E498E98"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 xml:space="preserve">Çocuk Dozu                  Yetişkin Dozu                                   </w:t>
                        </w:r>
                      </w:p>
                      <w:p w14:paraId="66F06942"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 xml:space="preserve">60-69 KV 10-12 MA 73-90 KV 12-15 MA                      </w:t>
                        </w:r>
                      </w:p>
                    </w:tc>
                  </w:tr>
                  <w:tr w:rsidR="0097635E" w:rsidRPr="001418BE" w14:paraId="4FA6C472" w14:textId="77777777" w:rsidTr="007F4DFA">
                    <w:trPr>
                      <w:trHeight w:val="977"/>
                    </w:trPr>
                    <w:tc>
                      <w:tcPr>
                        <w:tcW w:w="2441" w:type="dxa"/>
                      </w:tcPr>
                      <w:p w14:paraId="7C92DD43"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Bodrum Kat Kabin 3</w:t>
                        </w:r>
                      </w:p>
                    </w:tc>
                    <w:tc>
                      <w:tcPr>
                        <w:tcW w:w="6329" w:type="dxa"/>
                      </w:tcPr>
                      <w:p w14:paraId="293F58A4" w14:textId="77777777" w:rsidR="0097635E" w:rsidRPr="001418BE" w:rsidRDefault="0097635E" w:rsidP="001418BE">
                        <w:pPr>
                          <w:widowControl w:val="0"/>
                          <w:autoSpaceDE w:val="0"/>
                          <w:autoSpaceDN w:val="0"/>
                          <w:adjustRightInd w:val="0"/>
                          <w:spacing w:line="240" w:lineRule="auto"/>
                          <w:ind w:right="1316"/>
                          <w:jc w:val="both"/>
                          <w:rPr>
                            <w:rFonts w:ascii="Times New Roman" w:hAnsi="Times New Roman" w:cs="Times New Roman"/>
                            <w:sz w:val="24"/>
                            <w:szCs w:val="24"/>
                          </w:rPr>
                        </w:pPr>
                        <w:r w:rsidRPr="001418BE">
                          <w:rPr>
                            <w:rFonts w:ascii="Times New Roman" w:hAnsi="Times New Roman" w:cs="Times New Roman"/>
                            <w:sz w:val="24"/>
                            <w:szCs w:val="24"/>
                          </w:rPr>
                          <w:t xml:space="preserve">Çocuk Dozu                   Yetişkin Dozu                                   </w:t>
                        </w:r>
                      </w:p>
                      <w:p w14:paraId="7E384472"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 xml:space="preserve">60-69 KV 10-12 MA 73-90 KV 12-15 MA                          </w:t>
                        </w:r>
                      </w:p>
                    </w:tc>
                  </w:tr>
                  <w:tr w:rsidR="0097635E" w:rsidRPr="001418BE" w14:paraId="4027D17A" w14:textId="77777777" w:rsidTr="007F4DFA">
                    <w:trPr>
                      <w:trHeight w:val="488"/>
                    </w:trPr>
                    <w:tc>
                      <w:tcPr>
                        <w:tcW w:w="2441" w:type="dxa"/>
                      </w:tcPr>
                      <w:p w14:paraId="4BCB2D25"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p>
                    </w:tc>
                    <w:tc>
                      <w:tcPr>
                        <w:tcW w:w="6329" w:type="dxa"/>
                      </w:tcPr>
                      <w:p w14:paraId="4C8FB537"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 xml:space="preserve">Dental </w:t>
                        </w:r>
                        <w:proofErr w:type="spellStart"/>
                        <w:r w:rsidRPr="001418BE">
                          <w:rPr>
                            <w:rFonts w:ascii="Times New Roman" w:hAnsi="Times New Roman" w:cs="Times New Roman"/>
                            <w:sz w:val="24"/>
                            <w:szCs w:val="24"/>
                          </w:rPr>
                          <w:t>Volumetrik</w:t>
                        </w:r>
                        <w:proofErr w:type="spellEnd"/>
                        <w:r w:rsidRPr="001418BE">
                          <w:rPr>
                            <w:rFonts w:ascii="Times New Roman" w:hAnsi="Times New Roman" w:cs="Times New Roman"/>
                            <w:sz w:val="24"/>
                            <w:szCs w:val="24"/>
                          </w:rPr>
                          <w:t xml:space="preserve"> Tomografi </w:t>
                        </w:r>
                      </w:p>
                    </w:tc>
                  </w:tr>
                  <w:tr w:rsidR="0097635E" w:rsidRPr="001418BE" w14:paraId="7F104A96" w14:textId="77777777" w:rsidTr="007F4DFA">
                    <w:trPr>
                      <w:trHeight w:val="1465"/>
                    </w:trPr>
                    <w:tc>
                      <w:tcPr>
                        <w:tcW w:w="2441" w:type="dxa"/>
                      </w:tcPr>
                      <w:p w14:paraId="529C0EA2"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Bodrum Kat Kabin 4</w:t>
                        </w:r>
                      </w:p>
                    </w:tc>
                    <w:tc>
                      <w:tcPr>
                        <w:tcW w:w="6329" w:type="dxa"/>
                      </w:tcPr>
                      <w:p w14:paraId="47EA4A79"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 xml:space="preserve">  Çocuk Dozu                                Yetişkin Dozu                              </w:t>
                        </w:r>
                      </w:p>
                      <w:p w14:paraId="0237D3D6"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 xml:space="preserve">Mod 1           Mod 2                       Mod 1        Mod 2                </w:t>
                        </w:r>
                      </w:p>
                      <w:p w14:paraId="32C65DFC"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 xml:space="preserve">84KV-4 MA    84KV-4 MA       84KV-6 MA         84KV-6 MA        </w:t>
                        </w:r>
                      </w:p>
                    </w:tc>
                  </w:tr>
                  <w:tr w:rsidR="0097635E" w:rsidRPr="001418BE" w14:paraId="1FF4147C" w14:textId="77777777" w:rsidTr="007F4DFA">
                    <w:trPr>
                      <w:trHeight w:val="488"/>
                    </w:trPr>
                    <w:tc>
                      <w:tcPr>
                        <w:tcW w:w="2441" w:type="dxa"/>
                      </w:tcPr>
                      <w:p w14:paraId="2F0A5C9F"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E Blok Kabin 1</w:t>
                        </w:r>
                      </w:p>
                    </w:tc>
                    <w:tc>
                      <w:tcPr>
                        <w:tcW w:w="6329" w:type="dxa"/>
                      </w:tcPr>
                      <w:p w14:paraId="3B900A9E"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 xml:space="preserve">60-90 </w:t>
                        </w:r>
                        <w:proofErr w:type="spellStart"/>
                        <w:r w:rsidRPr="001418BE">
                          <w:rPr>
                            <w:rFonts w:ascii="Times New Roman" w:hAnsi="Times New Roman" w:cs="Times New Roman"/>
                            <w:sz w:val="24"/>
                            <w:szCs w:val="24"/>
                          </w:rPr>
                          <w:t>kv</w:t>
                        </w:r>
                        <w:proofErr w:type="spellEnd"/>
                        <w:r w:rsidRPr="001418BE">
                          <w:rPr>
                            <w:rFonts w:ascii="Times New Roman" w:hAnsi="Times New Roman" w:cs="Times New Roman"/>
                            <w:sz w:val="24"/>
                            <w:szCs w:val="24"/>
                          </w:rPr>
                          <w:t xml:space="preserve">- 2-15 Ma    </w:t>
                        </w:r>
                        <w:proofErr w:type="spellStart"/>
                        <w:r w:rsidRPr="001418BE">
                          <w:rPr>
                            <w:rFonts w:ascii="Times New Roman" w:hAnsi="Times New Roman" w:cs="Times New Roman"/>
                            <w:sz w:val="24"/>
                            <w:szCs w:val="24"/>
                          </w:rPr>
                          <w:t>ekspoz</w:t>
                        </w:r>
                        <w:proofErr w:type="spellEnd"/>
                        <w:r w:rsidRPr="001418BE">
                          <w:rPr>
                            <w:rFonts w:ascii="Times New Roman" w:hAnsi="Times New Roman" w:cs="Times New Roman"/>
                            <w:sz w:val="24"/>
                            <w:szCs w:val="24"/>
                          </w:rPr>
                          <w:t xml:space="preserve"> süresi 5.5-40 s</w:t>
                        </w:r>
                      </w:p>
                    </w:tc>
                  </w:tr>
                  <w:tr w:rsidR="0097635E" w:rsidRPr="001418BE" w14:paraId="6E7E898A" w14:textId="77777777" w:rsidTr="007F4DFA">
                    <w:trPr>
                      <w:trHeight w:val="1453"/>
                    </w:trPr>
                    <w:tc>
                      <w:tcPr>
                        <w:tcW w:w="2441" w:type="dxa"/>
                      </w:tcPr>
                      <w:p w14:paraId="71C29EA7"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p>
                    </w:tc>
                    <w:tc>
                      <w:tcPr>
                        <w:tcW w:w="6329" w:type="dxa"/>
                      </w:tcPr>
                      <w:p w14:paraId="524D630E"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Çocuk Dozu                          Yetişkin Dozu</w:t>
                        </w:r>
                      </w:p>
                      <w:p w14:paraId="7DDDE99F"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 xml:space="preserve">Mod 1              Mod 2               Mod 3         </w:t>
                        </w:r>
                      </w:p>
                      <w:p w14:paraId="45587B49"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 xml:space="preserve">70 KV-6.3 </w:t>
                        </w:r>
                        <w:proofErr w:type="gramStart"/>
                        <w:r w:rsidRPr="001418BE">
                          <w:rPr>
                            <w:rFonts w:ascii="Times New Roman" w:hAnsi="Times New Roman" w:cs="Times New Roman"/>
                            <w:sz w:val="24"/>
                            <w:szCs w:val="24"/>
                          </w:rPr>
                          <w:t>MA,  80</w:t>
                        </w:r>
                        <w:proofErr w:type="gramEnd"/>
                        <w:r w:rsidRPr="001418BE">
                          <w:rPr>
                            <w:rFonts w:ascii="Times New Roman" w:hAnsi="Times New Roman" w:cs="Times New Roman"/>
                            <w:sz w:val="24"/>
                            <w:szCs w:val="24"/>
                          </w:rPr>
                          <w:t xml:space="preserve"> KV-10 </w:t>
                        </w:r>
                        <w:proofErr w:type="gramStart"/>
                        <w:r w:rsidRPr="001418BE">
                          <w:rPr>
                            <w:rFonts w:ascii="Times New Roman" w:hAnsi="Times New Roman" w:cs="Times New Roman"/>
                            <w:sz w:val="24"/>
                            <w:szCs w:val="24"/>
                          </w:rPr>
                          <w:t>MA,  85</w:t>
                        </w:r>
                        <w:proofErr w:type="gramEnd"/>
                        <w:r w:rsidRPr="001418BE">
                          <w:rPr>
                            <w:rFonts w:ascii="Times New Roman" w:hAnsi="Times New Roman" w:cs="Times New Roman"/>
                            <w:sz w:val="24"/>
                            <w:szCs w:val="24"/>
                          </w:rPr>
                          <w:t xml:space="preserve">KV-10 MA, </w:t>
                        </w:r>
                      </w:p>
                    </w:tc>
                  </w:tr>
                </w:tbl>
                <w:p w14:paraId="59C81AA4"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7"/>
                    <w:gridCol w:w="4366"/>
                  </w:tblGrid>
                  <w:tr w:rsidR="0097635E" w:rsidRPr="001418BE" w14:paraId="7EFAF372" w14:textId="77777777" w:rsidTr="007F4DFA">
                    <w:trPr>
                      <w:trHeight w:val="500"/>
                    </w:trPr>
                    <w:tc>
                      <w:tcPr>
                        <w:tcW w:w="4367" w:type="dxa"/>
                      </w:tcPr>
                      <w:p w14:paraId="6CB2E5EF"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 xml:space="preserve">Periapikal </w:t>
                        </w:r>
                      </w:p>
                    </w:tc>
                    <w:tc>
                      <w:tcPr>
                        <w:tcW w:w="4366" w:type="dxa"/>
                      </w:tcPr>
                      <w:p w14:paraId="262BF24B"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p>
                    </w:tc>
                  </w:tr>
                  <w:tr w:rsidR="0097635E" w:rsidRPr="001418BE" w14:paraId="7ECE6C33" w14:textId="77777777" w:rsidTr="007F4DFA">
                    <w:trPr>
                      <w:trHeight w:val="500"/>
                    </w:trPr>
                    <w:tc>
                      <w:tcPr>
                        <w:tcW w:w="4367" w:type="dxa"/>
                      </w:tcPr>
                      <w:p w14:paraId="7C5A5233"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 xml:space="preserve">Çocuk doz    </w:t>
                        </w:r>
                      </w:p>
                    </w:tc>
                    <w:tc>
                      <w:tcPr>
                        <w:tcW w:w="4366" w:type="dxa"/>
                      </w:tcPr>
                      <w:p w14:paraId="30105D0C"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Yetişkin Doz</w:t>
                        </w:r>
                      </w:p>
                    </w:tc>
                  </w:tr>
                  <w:tr w:rsidR="0097635E" w:rsidRPr="001418BE" w14:paraId="1E37773B" w14:textId="77777777" w:rsidTr="007F4DFA">
                    <w:trPr>
                      <w:trHeight w:val="488"/>
                    </w:trPr>
                    <w:tc>
                      <w:tcPr>
                        <w:tcW w:w="4367" w:type="dxa"/>
                      </w:tcPr>
                      <w:p w14:paraId="5019CE5F"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 xml:space="preserve">60kv- 6 </w:t>
                        </w:r>
                        <w:proofErr w:type="spellStart"/>
                        <w:r w:rsidRPr="001418BE">
                          <w:rPr>
                            <w:rFonts w:ascii="Times New Roman" w:hAnsi="Times New Roman" w:cs="Times New Roman"/>
                            <w:sz w:val="24"/>
                            <w:szCs w:val="24"/>
                          </w:rPr>
                          <w:t>mA</w:t>
                        </w:r>
                        <w:proofErr w:type="spellEnd"/>
                        <w:r w:rsidRPr="001418BE">
                          <w:rPr>
                            <w:rFonts w:ascii="Times New Roman" w:hAnsi="Times New Roman" w:cs="Times New Roman"/>
                            <w:sz w:val="24"/>
                            <w:szCs w:val="24"/>
                          </w:rPr>
                          <w:t xml:space="preserve">   0.80-0.125 </w:t>
                        </w:r>
                        <w:proofErr w:type="spellStart"/>
                        <w:r w:rsidRPr="001418BE">
                          <w:rPr>
                            <w:rFonts w:ascii="Times New Roman" w:hAnsi="Times New Roman" w:cs="Times New Roman"/>
                            <w:sz w:val="24"/>
                            <w:szCs w:val="24"/>
                          </w:rPr>
                          <w:t>mAs</w:t>
                        </w:r>
                        <w:proofErr w:type="spellEnd"/>
                      </w:p>
                    </w:tc>
                    <w:tc>
                      <w:tcPr>
                        <w:tcW w:w="4366" w:type="dxa"/>
                      </w:tcPr>
                      <w:p w14:paraId="090EF772"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r w:rsidRPr="001418BE">
                          <w:rPr>
                            <w:rFonts w:ascii="Times New Roman" w:hAnsi="Times New Roman" w:cs="Times New Roman"/>
                            <w:sz w:val="24"/>
                            <w:szCs w:val="24"/>
                          </w:rPr>
                          <w:t xml:space="preserve">60 kv-7 </w:t>
                        </w:r>
                        <w:proofErr w:type="spellStart"/>
                        <w:r w:rsidRPr="001418BE">
                          <w:rPr>
                            <w:rFonts w:ascii="Times New Roman" w:hAnsi="Times New Roman" w:cs="Times New Roman"/>
                            <w:sz w:val="24"/>
                            <w:szCs w:val="24"/>
                          </w:rPr>
                          <w:t>mA</w:t>
                        </w:r>
                        <w:proofErr w:type="spellEnd"/>
                        <w:r w:rsidRPr="001418BE">
                          <w:rPr>
                            <w:rFonts w:ascii="Times New Roman" w:hAnsi="Times New Roman" w:cs="Times New Roman"/>
                            <w:sz w:val="24"/>
                            <w:szCs w:val="24"/>
                          </w:rPr>
                          <w:t xml:space="preserve">    0.125-0.160 </w:t>
                        </w:r>
                        <w:proofErr w:type="spellStart"/>
                        <w:r w:rsidRPr="001418BE">
                          <w:rPr>
                            <w:rFonts w:ascii="Times New Roman" w:hAnsi="Times New Roman" w:cs="Times New Roman"/>
                            <w:sz w:val="24"/>
                            <w:szCs w:val="24"/>
                          </w:rPr>
                          <w:t>mAs</w:t>
                        </w:r>
                        <w:proofErr w:type="spellEnd"/>
                      </w:p>
                    </w:tc>
                  </w:tr>
                </w:tbl>
                <w:p w14:paraId="1A6A875F" w14:textId="77777777" w:rsidR="0097635E" w:rsidRPr="001418BE" w:rsidRDefault="0097635E" w:rsidP="001418BE">
                  <w:pPr>
                    <w:widowControl w:val="0"/>
                    <w:autoSpaceDE w:val="0"/>
                    <w:autoSpaceDN w:val="0"/>
                    <w:adjustRightInd w:val="0"/>
                    <w:spacing w:line="240" w:lineRule="auto"/>
                    <w:jc w:val="both"/>
                    <w:rPr>
                      <w:rFonts w:ascii="Times New Roman" w:hAnsi="Times New Roman" w:cs="Times New Roman"/>
                      <w:sz w:val="24"/>
                      <w:szCs w:val="24"/>
                    </w:rPr>
                  </w:pPr>
                </w:p>
                <w:p w14:paraId="591253E5" w14:textId="5540279E" w:rsidR="0097635E" w:rsidRPr="001418BE" w:rsidRDefault="0097635E" w:rsidP="005C3CFD">
                  <w:pPr>
                    <w:widowControl w:val="0"/>
                    <w:autoSpaceDE w:val="0"/>
                    <w:autoSpaceDN w:val="0"/>
                    <w:adjustRightInd w:val="0"/>
                    <w:spacing w:after="0" w:line="240" w:lineRule="auto"/>
                    <w:ind w:left="142" w:right="1273" w:hanging="283"/>
                    <w:jc w:val="both"/>
                    <w:rPr>
                      <w:rFonts w:ascii="Times New Roman" w:hAnsi="Times New Roman" w:cs="Times New Roman"/>
                      <w:b/>
                      <w:sz w:val="24"/>
                      <w:szCs w:val="24"/>
                    </w:rPr>
                  </w:pPr>
                  <w:r w:rsidRPr="001418BE">
                    <w:rPr>
                      <w:rFonts w:ascii="Times New Roman" w:hAnsi="Times New Roman" w:cs="Times New Roman"/>
                      <w:b/>
                      <w:sz w:val="24"/>
                      <w:szCs w:val="24"/>
                    </w:rPr>
                    <w:t xml:space="preserve">    7. İLGİLİ DOKÜMANLAR</w:t>
                  </w:r>
                </w:p>
                <w:p w14:paraId="47B6CD5F" w14:textId="77777777" w:rsidR="00EC6E57" w:rsidRPr="00F968E9" w:rsidRDefault="00EC6E57" w:rsidP="00F968E9">
                  <w:pPr>
                    <w:pStyle w:val="ListeParagraf"/>
                    <w:numPr>
                      <w:ilvl w:val="0"/>
                      <w:numId w:val="24"/>
                    </w:numPr>
                    <w:spacing w:after="0" w:line="240" w:lineRule="auto"/>
                    <w:ind w:left="455"/>
                    <w:rPr>
                      <w:rFonts w:ascii="Times New Roman" w:hAnsi="Times New Roman" w:cs="Times New Roman"/>
                      <w:sz w:val="24"/>
                      <w:szCs w:val="24"/>
                    </w:rPr>
                  </w:pPr>
                  <w:r w:rsidRPr="00F968E9">
                    <w:rPr>
                      <w:rFonts w:ascii="Times New Roman" w:hAnsi="Times New Roman" w:cs="Times New Roman"/>
                      <w:sz w:val="24"/>
                      <w:szCs w:val="24"/>
                    </w:rPr>
                    <w:t>Denetimli ve Gözetimli Alanların Ortam Radyasyon Ölçüm Formu</w:t>
                  </w:r>
                </w:p>
                <w:p w14:paraId="376D584F" w14:textId="77777777" w:rsidR="00EC6E57" w:rsidRPr="00F968E9" w:rsidRDefault="00EC6E57" w:rsidP="00F968E9">
                  <w:pPr>
                    <w:pStyle w:val="ListeParagraf"/>
                    <w:numPr>
                      <w:ilvl w:val="0"/>
                      <w:numId w:val="24"/>
                    </w:numPr>
                    <w:spacing w:after="0" w:line="240" w:lineRule="auto"/>
                    <w:ind w:left="455"/>
                    <w:rPr>
                      <w:rFonts w:ascii="Times New Roman" w:hAnsi="Times New Roman" w:cs="Times New Roman"/>
                      <w:sz w:val="24"/>
                      <w:szCs w:val="24"/>
                    </w:rPr>
                  </w:pPr>
                  <w:r w:rsidRPr="00F968E9">
                    <w:rPr>
                      <w:rFonts w:ascii="Times New Roman" w:hAnsi="Times New Roman" w:cs="Times New Roman"/>
                      <w:sz w:val="24"/>
                      <w:szCs w:val="24"/>
                    </w:rPr>
                    <w:t>Dozimetre Listesi</w:t>
                  </w:r>
                </w:p>
                <w:p w14:paraId="2E3DD694" w14:textId="45E68446" w:rsidR="00EC6E57" w:rsidRDefault="00EC6E57" w:rsidP="00F968E9">
                  <w:pPr>
                    <w:pStyle w:val="ListeParagraf"/>
                    <w:numPr>
                      <w:ilvl w:val="0"/>
                      <w:numId w:val="24"/>
                    </w:numPr>
                    <w:spacing w:after="0" w:line="240" w:lineRule="auto"/>
                    <w:ind w:left="455"/>
                    <w:rPr>
                      <w:rFonts w:ascii="Times New Roman" w:hAnsi="Times New Roman" w:cs="Times New Roman"/>
                      <w:sz w:val="24"/>
                      <w:szCs w:val="24"/>
                    </w:rPr>
                  </w:pPr>
                  <w:r w:rsidRPr="00F968E9">
                    <w:rPr>
                      <w:rFonts w:ascii="Times New Roman" w:hAnsi="Times New Roman" w:cs="Times New Roman"/>
                      <w:sz w:val="24"/>
                      <w:szCs w:val="24"/>
                    </w:rPr>
                    <w:t>Kurşun Önlük ve Diğer Radyasyondan Koruyucu Ekipman Kontrol Formu</w:t>
                  </w:r>
                </w:p>
                <w:p w14:paraId="16E6B150" w14:textId="47768219" w:rsidR="00F968E9" w:rsidRPr="00F968E9" w:rsidRDefault="00F968E9" w:rsidP="0076425D">
                  <w:pPr>
                    <w:pStyle w:val="ListeParagraf"/>
                    <w:numPr>
                      <w:ilvl w:val="0"/>
                      <w:numId w:val="24"/>
                    </w:numPr>
                    <w:tabs>
                      <w:tab w:val="left" w:pos="8677"/>
                    </w:tabs>
                    <w:spacing w:after="0" w:line="240" w:lineRule="auto"/>
                    <w:ind w:left="455" w:right="1273"/>
                    <w:rPr>
                      <w:rFonts w:ascii="Times New Roman" w:hAnsi="Times New Roman" w:cs="Times New Roman"/>
                      <w:sz w:val="24"/>
                      <w:szCs w:val="24"/>
                    </w:rPr>
                  </w:pPr>
                  <w:r w:rsidRPr="00F968E9">
                    <w:rPr>
                      <w:rFonts w:ascii="Times New Roman" w:hAnsi="Times New Roman" w:cs="Times New Roman"/>
                      <w:sz w:val="24"/>
                      <w:szCs w:val="24"/>
                    </w:rPr>
                    <w:t xml:space="preserve">Hamile </w:t>
                  </w:r>
                  <w:r w:rsidR="00C436FB">
                    <w:rPr>
                      <w:rFonts w:ascii="Times New Roman" w:hAnsi="Times New Roman" w:cs="Times New Roman"/>
                      <w:sz w:val="24"/>
                      <w:szCs w:val="24"/>
                    </w:rPr>
                    <w:t>ve</w:t>
                  </w:r>
                  <w:r w:rsidRPr="00F968E9">
                    <w:rPr>
                      <w:rFonts w:ascii="Times New Roman" w:hAnsi="Times New Roman" w:cs="Times New Roman"/>
                      <w:sz w:val="24"/>
                      <w:szCs w:val="24"/>
                    </w:rPr>
                    <w:t xml:space="preserve"> Hamilelik Şüphesi Olan Hastalar İçin Röntgen Çekimi </w:t>
                  </w:r>
                  <w:proofErr w:type="gramStart"/>
                  <w:r w:rsidRPr="00F968E9">
                    <w:rPr>
                      <w:rFonts w:ascii="Times New Roman" w:hAnsi="Times New Roman" w:cs="Times New Roman"/>
                      <w:sz w:val="24"/>
                      <w:szCs w:val="24"/>
                    </w:rPr>
                    <w:t>İle</w:t>
                  </w:r>
                  <w:proofErr w:type="gramEnd"/>
                  <w:r w:rsidRPr="00F968E9">
                    <w:rPr>
                      <w:rFonts w:ascii="Times New Roman" w:hAnsi="Times New Roman" w:cs="Times New Roman"/>
                      <w:sz w:val="24"/>
                      <w:szCs w:val="24"/>
                    </w:rPr>
                    <w:t xml:space="preserve"> İlgili Bilgilendirme ve Onam Formu</w:t>
                  </w:r>
                </w:p>
                <w:p w14:paraId="272D62FC" w14:textId="77777777" w:rsidR="0097635E" w:rsidRPr="001418BE" w:rsidRDefault="0097635E" w:rsidP="001418BE">
                  <w:pPr>
                    <w:spacing w:line="240" w:lineRule="auto"/>
                    <w:jc w:val="both"/>
                    <w:rPr>
                      <w:rFonts w:ascii="Times New Roman" w:hAnsi="Times New Roman" w:cs="Times New Roman"/>
                      <w:sz w:val="24"/>
                      <w:szCs w:val="24"/>
                    </w:rPr>
                  </w:pPr>
                </w:p>
                <w:p w14:paraId="133B1EAA" w14:textId="77777777" w:rsidR="0097635E" w:rsidRPr="001418BE" w:rsidRDefault="0097635E" w:rsidP="001418BE">
                  <w:pPr>
                    <w:spacing w:line="240" w:lineRule="auto"/>
                    <w:jc w:val="both"/>
                    <w:rPr>
                      <w:rFonts w:ascii="Times New Roman" w:hAnsi="Times New Roman" w:cs="Times New Roman"/>
                      <w:sz w:val="24"/>
                      <w:szCs w:val="24"/>
                    </w:rPr>
                  </w:pPr>
                </w:p>
                <w:p w14:paraId="5E140D50" w14:textId="77777777" w:rsidR="0097635E" w:rsidRDefault="0097635E" w:rsidP="001418BE">
                  <w:pPr>
                    <w:spacing w:line="240" w:lineRule="auto"/>
                    <w:jc w:val="both"/>
                    <w:rPr>
                      <w:rFonts w:ascii="Times New Roman" w:hAnsi="Times New Roman" w:cs="Times New Roman"/>
                      <w:sz w:val="24"/>
                      <w:szCs w:val="24"/>
                    </w:rPr>
                  </w:pPr>
                </w:p>
                <w:p w14:paraId="60E8DB29" w14:textId="77777777" w:rsidR="00793E56" w:rsidRDefault="00793E56" w:rsidP="001418BE">
                  <w:pPr>
                    <w:spacing w:line="240" w:lineRule="auto"/>
                    <w:jc w:val="both"/>
                    <w:rPr>
                      <w:rFonts w:ascii="Times New Roman" w:hAnsi="Times New Roman" w:cs="Times New Roman"/>
                      <w:sz w:val="24"/>
                      <w:szCs w:val="24"/>
                    </w:rPr>
                  </w:pPr>
                </w:p>
                <w:p w14:paraId="2D707B7B" w14:textId="77777777" w:rsidR="00793E56" w:rsidRDefault="00793E56" w:rsidP="001418BE">
                  <w:pPr>
                    <w:spacing w:line="240" w:lineRule="auto"/>
                    <w:jc w:val="both"/>
                    <w:rPr>
                      <w:rFonts w:ascii="Times New Roman" w:hAnsi="Times New Roman" w:cs="Times New Roman"/>
                      <w:sz w:val="24"/>
                      <w:szCs w:val="24"/>
                    </w:rPr>
                  </w:pPr>
                </w:p>
                <w:p w14:paraId="14DAFD8C" w14:textId="77777777" w:rsidR="00793E56" w:rsidRDefault="00793E56" w:rsidP="001418BE">
                  <w:pPr>
                    <w:spacing w:line="240" w:lineRule="auto"/>
                    <w:jc w:val="both"/>
                    <w:rPr>
                      <w:rFonts w:ascii="Times New Roman" w:hAnsi="Times New Roman" w:cs="Times New Roman"/>
                      <w:sz w:val="24"/>
                      <w:szCs w:val="24"/>
                    </w:rPr>
                  </w:pPr>
                </w:p>
                <w:tbl>
                  <w:tblPr>
                    <w:tblpPr w:leftFromText="141" w:rightFromText="141" w:vertAnchor="page" w:horzAnchor="margin" w:tblpY="8579"/>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6"/>
                    <w:gridCol w:w="2610"/>
                    <w:gridCol w:w="3018"/>
                  </w:tblGrid>
                  <w:tr w:rsidR="00E11CD1" w:rsidRPr="001418BE" w14:paraId="7E50FAA7" w14:textId="77777777" w:rsidTr="001E466E">
                    <w:trPr>
                      <w:trHeight w:val="798"/>
                    </w:trPr>
                    <w:tc>
                      <w:tcPr>
                        <w:tcW w:w="3156" w:type="dxa"/>
                        <w:tcBorders>
                          <w:top w:val="single" w:sz="4" w:space="0" w:color="auto"/>
                          <w:left w:val="single" w:sz="4" w:space="0" w:color="auto"/>
                          <w:bottom w:val="single" w:sz="4" w:space="0" w:color="auto"/>
                          <w:right w:val="single" w:sz="4" w:space="0" w:color="auto"/>
                        </w:tcBorders>
                        <w:shd w:val="clear" w:color="auto" w:fill="auto"/>
                      </w:tcPr>
                      <w:p w14:paraId="5500E582" w14:textId="77777777" w:rsidR="00E11CD1" w:rsidRPr="00E11CD1" w:rsidRDefault="00E11CD1" w:rsidP="00E11CD1">
                        <w:pPr>
                          <w:spacing w:after="0"/>
                          <w:jc w:val="center"/>
                          <w:rPr>
                            <w:rFonts w:ascii="Times New Roman" w:hAnsi="Times New Roman" w:cs="Times New Roman"/>
                            <w:b/>
                            <w:sz w:val="24"/>
                            <w:szCs w:val="24"/>
                          </w:rPr>
                        </w:pPr>
                        <w:r w:rsidRPr="00E11CD1">
                          <w:rPr>
                            <w:rFonts w:ascii="Times New Roman" w:hAnsi="Times New Roman" w:cs="Times New Roman"/>
                            <w:b/>
                            <w:sz w:val="24"/>
                            <w:szCs w:val="24"/>
                          </w:rPr>
                          <w:t>HAZIRLAYAN</w:t>
                        </w:r>
                      </w:p>
                      <w:p w14:paraId="1E718984" w14:textId="77777777" w:rsidR="00E11CD1" w:rsidRPr="00E11CD1" w:rsidRDefault="00E11CD1" w:rsidP="00E11CD1">
                        <w:pPr>
                          <w:spacing w:after="0"/>
                          <w:jc w:val="center"/>
                          <w:rPr>
                            <w:rFonts w:ascii="Times New Roman" w:hAnsi="Times New Roman" w:cs="Times New Roman"/>
                            <w:b/>
                            <w:sz w:val="24"/>
                            <w:szCs w:val="24"/>
                          </w:rPr>
                        </w:pPr>
                        <w:r w:rsidRPr="00E11CD1">
                          <w:rPr>
                            <w:rFonts w:ascii="Times New Roman" w:hAnsi="Times New Roman" w:cs="Times New Roman"/>
                            <w:b/>
                            <w:sz w:val="24"/>
                            <w:szCs w:val="24"/>
                          </w:rPr>
                          <w:t>…../…../…….</w:t>
                        </w:r>
                      </w:p>
                      <w:p w14:paraId="04B545E7" w14:textId="77777777" w:rsidR="00E11CD1" w:rsidRPr="00E11CD1" w:rsidRDefault="00E11CD1" w:rsidP="00E11CD1">
                        <w:pPr>
                          <w:spacing w:after="0"/>
                          <w:jc w:val="center"/>
                          <w:rPr>
                            <w:rFonts w:ascii="Times New Roman" w:hAnsi="Times New Roman" w:cs="Times New Roman"/>
                            <w:b/>
                            <w:sz w:val="24"/>
                            <w:szCs w:val="24"/>
                          </w:rPr>
                        </w:pPr>
                        <w:r w:rsidRPr="00E11CD1">
                          <w:rPr>
                            <w:rFonts w:ascii="Times New Roman" w:hAnsi="Times New Roman" w:cs="Times New Roman"/>
                            <w:b/>
                            <w:sz w:val="24"/>
                            <w:szCs w:val="24"/>
                          </w:rPr>
                          <w:t>Adı Soyadı/</w:t>
                        </w:r>
                        <w:proofErr w:type="spellStart"/>
                        <w:r w:rsidRPr="00E11CD1">
                          <w:rPr>
                            <w:rFonts w:ascii="Times New Roman" w:hAnsi="Times New Roman" w:cs="Times New Roman"/>
                            <w:b/>
                            <w:sz w:val="24"/>
                            <w:szCs w:val="24"/>
                          </w:rPr>
                          <w:t>Ünvanı</w:t>
                        </w:r>
                        <w:proofErr w:type="spellEnd"/>
                      </w:p>
                      <w:p w14:paraId="39476431" w14:textId="77777777" w:rsidR="00E11CD1" w:rsidRPr="00E11CD1" w:rsidRDefault="00E11CD1" w:rsidP="00E11CD1">
                        <w:pPr>
                          <w:spacing w:after="0"/>
                          <w:jc w:val="center"/>
                          <w:rPr>
                            <w:rFonts w:ascii="Times New Roman" w:hAnsi="Times New Roman" w:cs="Times New Roman"/>
                            <w:b/>
                            <w:sz w:val="24"/>
                            <w:szCs w:val="24"/>
                          </w:rPr>
                        </w:pPr>
                        <w:r w:rsidRPr="00E11CD1">
                          <w:rPr>
                            <w:rFonts w:ascii="Times New Roman" w:hAnsi="Times New Roman" w:cs="Times New Roman"/>
                            <w:b/>
                            <w:sz w:val="24"/>
                            <w:szCs w:val="24"/>
                          </w:rPr>
                          <w:t>İmza</w:t>
                        </w:r>
                      </w:p>
                      <w:p w14:paraId="667F5122" w14:textId="77777777" w:rsidR="00E11CD1" w:rsidRPr="00E11CD1" w:rsidRDefault="00E11CD1" w:rsidP="00E11CD1">
                        <w:pPr>
                          <w:spacing w:after="0" w:line="240" w:lineRule="auto"/>
                          <w:jc w:val="center"/>
                          <w:rPr>
                            <w:rFonts w:ascii="Times New Roman" w:hAnsi="Times New Roman" w:cs="Times New Roman"/>
                            <w:b/>
                            <w:sz w:val="24"/>
                            <w:szCs w:val="24"/>
                          </w:rPr>
                        </w:pPr>
                      </w:p>
                    </w:tc>
                    <w:tc>
                      <w:tcPr>
                        <w:tcW w:w="2610" w:type="dxa"/>
                        <w:tcBorders>
                          <w:top w:val="single" w:sz="4" w:space="0" w:color="auto"/>
                          <w:left w:val="single" w:sz="4" w:space="0" w:color="auto"/>
                          <w:bottom w:val="single" w:sz="4" w:space="0" w:color="auto"/>
                          <w:right w:val="single" w:sz="4" w:space="0" w:color="auto"/>
                        </w:tcBorders>
                      </w:tcPr>
                      <w:p w14:paraId="3B7A4C8D" w14:textId="77777777" w:rsidR="00E11CD1" w:rsidRPr="00E11CD1" w:rsidRDefault="00E11CD1" w:rsidP="00E11CD1">
                        <w:pPr>
                          <w:spacing w:after="0"/>
                          <w:jc w:val="center"/>
                          <w:rPr>
                            <w:rFonts w:ascii="Times New Roman" w:hAnsi="Times New Roman" w:cs="Times New Roman"/>
                            <w:b/>
                            <w:sz w:val="24"/>
                            <w:szCs w:val="24"/>
                          </w:rPr>
                        </w:pPr>
                        <w:r w:rsidRPr="00E11CD1">
                          <w:rPr>
                            <w:rFonts w:ascii="Times New Roman" w:hAnsi="Times New Roman" w:cs="Times New Roman"/>
                            <w:b/>
                            <w:sz w:val="24"/>
                            <w:szCs w:val="24"/>
                          </w:rPr>
                          <w:t>KONTROL EDEN</w:t>
                        </w:r>
                      </w:p>
                      <w:p w14:paraId="5DD79471" w14:textId="77777777" w:rsidR="00E11CD1" w:rsidRPr="00E11CD1" w:rsidRDefault="00E11CD1" w:rsidP="00E11CD1">
                        <w:pPr>
                          <w:spacing w:after="0"/>
                          <w:jc w:val="center"/>
                          <w:rPr>
                            <w:rFonts w:ascii="Times New Roman" w:hAnsi="Times New Roman" w:cs="Times New Roman"/>
                            <w:b/>
                            <w:sz w:val="24"/>
                            <w:szCs w:val="24"/>
                          </w:rPr>
                        </w:pPr>
                        <w:r w:rsidRPr="00E11CD1">
                          <w:rPr>
                            <w:rFonts w:ascii="Times New Roman" w:hAnsi="Times New Roman" w:cs="Times New Roman"/>
                            <w:b/>
                            <w:sz w:val="24"/>
                            <w:szCs w:val="24"/>
                          </w:rPr>
                          <w:t>…../…../…….</w:t>
                        </w:r>
                      </w:p>
                      <w:p w14:paraId="32668E04" w14:textId="77777777" w:rsidR="00E11CD1" w:rsidRPr="00E11CD1" w:rsidRDefault="00E11CD1" w:rsidP="00E11CD1">
                        <w:pPr>
                          <w:spacing w:after="0"/>
                          <w:jc w:val="center"/>
                          <w:rPr>
                            <w:rFonts w:ascii="Times New Roman" w:hAnsi="Times New Roman" w:cs="Times New Roman"/>
                            <w:b/>
                            <w:sz w:val="24"/>
                            <w:szCs w:val="24"/>
                          </w:rPr>
                        </w:pPr>
                        <w:r w:rsidRPr="00E11CD1">
                          <w:rPr>
                            <w:rFonts w:ascii="Times New Roman" w:hAnsi="Times New Roman" w:cs="Times New Roman"/>
                            <w:b/>
                            <w:sz w:val="24"/>
                            <w:szCs w:val="24"/>
                          </w:rPr>
                          <w:t>Adı Soyadı/</w:t>
                        </w:r>
                        <w:proofErr w:type="spellStart"/>
                        <w:r w:rsidRPr="00E11CD1">
                          <w:rPr>
                            <w:rFonts w:ascii="Times New Roman" w:hAnsi="Times New Roman" w:cs="Times New Roman"/>
                            <w:b/>
                            <w:sz w:val="24"/>
                            <w:szCs w:val="24"/>
                          </w:rPr>
                          <w:t>Ünvanı</w:t>
                        </w:r>
                        <w:proofErr w:type="spellEnd"/>
                      </w:p>
                      <w:p w14:paraId="5C29EA4F" w14:textId="2362F690" w:rsidR="00E11CD1" w:rsidRPr="00E11CD1" w:rsidRDefault="00E11CD1" w:rsidP="00E11CD1">
                        <w:pPr>
                          <w:spacing w:after="0" w:line="240" w:lineRule="auto"/>
                          <w:jc w:val="center"/>
                          <w:rPr>
                            <w:rFonts w:ascii="Times New Roman" w:hAnsi="Times New Roman" w:cs="Times New Roman"/>
                            <w:b/>
                            <w:sz w:val="24"/>
                            <w:szCs w:val="24"/>
                          </w:rPr>
                        </w:pPr>
                        <w:r w:rsidRPr="00E11CD1">
                          <w:rPr>
                            <w:rFonts w:ascii="Times New Roman" w:hAnsi="Times New Roman" w:cs="Times New Roman"/>
                            <w:b/>
                            <w:sz w:val="24"/>
                            <w:szCs w:val="24"/>
                          </w:rPr>
                          <w:t>İmza</w:t>
                        </w:r>
                      </w:p>
                    </w:tc>
                    <w:tc>
                      <w:tcPr>
                        <w:tcW w:w="3018" w:type="dxa"/>
                        <w:tcBorders>
                          <w:top w:val="single" w:sz="4" w:space="0" w:color="auto"/>
                          <w:left w:val="single" w:sz="4" w:space="0" w:color="auto"/>
                          <w:bottom w:val="single" w:sz="4" w:space="0" w:color="auto"/>
                          <w:right w:val="single" w:sz="4" w:space="0" w:color="auto"/>
                        </w:tcBorders>
                        <w:shd w:val="clear" w:color="auto" w:fill="auto"/>
                        <w:hideMark/>
                      </w:tcPr>
                      <w:p w14:paraId="71A4CF18" w14:textId="77777777" w:rsidR="00E11CD1" w:rsidRPr="00E11CD1" w:rsidRDefault="00E11CD1" w:rsidP="00E11CD1">
                        <w:pPr>
                          <w:spacing w:after="0"/>
                          <w:jc w:val="center"/>
                          <w:rPr>
                            <w:rFonts w:ascii="Times New Roman" w:hAnsi="Times New Roman" w:cs="Times New Roman"/>
                            <w:b/>
                            <w:sz w:val="24"/>
                            <w:szCs w:val="24"/>
                          </w:rPr>
                        </w:pPr>
                        <w:r w:rsidRPr="00E11CD1">
                          <w:rPr>
                            <w:rFonts w:ascii="Times New Roman" w:hAnsi="Times New Roman" w:cs="Times New Roman"/>
                            <w:b/>
                            <w:sz w:val="24"/>
                            <w:szCs w:val="24"/>
                          </w:rPr>
                          <w:t>ONAYLAYAN</w:t>
                        </w:r>
                      </w:p>
                      <w:p w14:paraId="5AA9AF5F" w14:textId="77777777" w:rsidR="00E11CD1" w:rsidRPr="00E11CD1" w:rsidRDefault="00E11CD1" w:rsidP="00E11CD1">
                        <w:pPr>
                          <w:spacing w:after="0"/>
                          <w:jc w:val="center"/>
                          <w:rPr>
                            <w:rFonts w:ascii="Times New Roman" w:hAnsi="Times New Roman" w:cs="Times New Roman"/>
                            <w:b/>
                            <w:sz w:val="24"/>
                            <w:szCs w:val="24"/>
                          </w:rPr>
                        </w:pPr>
                        <w:r w:rsidRPr="00E11CD1">
                          <w:rPr>
                            <w:rFonts w:ascii="Times New Roman" w:hAnsi="Times New Roman" w:cs="Times New Roman"/>
                            <w:b/>
                            <w:sz w:val="24"/>
                            <w:szCs w:val="24"/>
                          </w:rPr>
                          <w:t>…../…../…….</w:t>
                        </w:r>
                      </w:p>
                      <w:p w14:paraId="3AB9BFD4" w14:textId="77777777" w:rsidR="00E11CD1" w:rsidRPr="00E11CD1" w:rsidRDefault="00E11CD1" w:rsidP="00E11CD1">
                        <w:pPr>
                          <w:spacing w:after="0"/>
                          <w:jc w:val="center"/>
                          <w:rPr>
                            <w:rFonts w:ascii="Times New Roman" w:hAnsi="Times New Roman" w:cs="Times New Roman"/>
                            <w:b/>
                            <w:sz w:val="24"/>
                            <w:szCs w:val="24"/>
                          </w:rPr>
                        </w:pPr>
                        <w:r w:rsidRPr="00E11CD1">
                          <w:rPr>
                            <w:rFonts w:ascii="Times New Roman" w:hAnsi="Times New Roman" w:cs="Times New Roman"/>
                            <w:b/>
                            <w:sz w:val="24"/>
                            <w:szCs w:val="24"/>
                          </w:rPr>
                          <w:t>Adı Soyadı/</w:t>
                        </w:r>
                        <w:proofErr w:type="spellStart"/>
                        <w:r w:rsidRPr="00E11CD1">
                          <w:rPr>
                            <w:rFonts w:ascii="Times New Roman" w:hAnsi="Times New Roman" w:cs="Times New Roman"/>
                            <w:b/>
                            <w:sz w:val="24"/>
                            <w:szCs w:val="24"/>
                          </w:rPr>
                          <w:t>Ünvanı</w:t>
                        </w:r>
                        <w:proofErr w:type="spellEnd"/>
                      </w:p>
                      <w:p w14:paraId="7ED64CE5" w14:textId="03010C93" w:rsidR="00E11CD1" w:rsidRPr="00E11CD1" w:rsidRDefault="00E11CD1" w:rsidP="00E11CD1">
                        <w:pPr>
                          <w:spacing w:before="9" w:after="0" w:line="240" w:lineRule="auto"/>
                          <w:jc w:val="center"/>
                          <w:rPr>
                            <w:rFonts w:ascii="Times New Roman" w:hAnsi="Times New Roman" w:cs="Times New Roman"/>
                            <w:b/>
                            <w:sz w:val="24"/>
                            <w:szCs w:val="24"/>
                          </w:rPr>
                        </w:pPr>
                        <w:r w:rsidRPr="00E11CD1">
                          <w:rPr>
                            <w:rFonts w:ascii="Times New Roman" w:hAnsi="Times New Roman" w:cs="Times New Roman"/>
                            <w:b/>
                            <w:sz w:val="24"/>
                            <w:szCs w:val="24"/>
                          </w:rPr>
                          <w:t>İmza</w:t>
                        </w:r>
                      </w:p>
                    </w:tc>
                  </w:tr>
                </w:tbl>
                <w:p w14:paraId="16046EA2" w14:textId="77777777" w:rsidR="0097635E" w:rsidRPr="001418BE" w:rsidRDefault="0097635E" w:rsidP="001418BE">
                  <w:pPr>
                    <w:spacing w:line="240" w:lineRule="auto"/>
                    <w:ind w:firstLine="708"/>
                    <w:jc w:val="both"/>
                    <w:rPr>
                      <w:rFonts w:ascii="Times New Roman" w:hAnsi="Times New Roman" w:cs="Times New Roman"/>
                      <w:sz w:val="24"/>
                      <w:szCs w:val="24"/>
                    </w:rPr>
                  </w:pPr>
                </w:p>
              </w:tc>
            </w:tr>
          </w:tbl>
          <w:p w14:paraId="27ED87ED" w14:textId="77777777" w:rsidR="0097635E" w:rsidRPr="001418BE" w:rsidRDefault="0097635E" w:rsidP="001418BE">
            <w:pPr>
              <w:jc w:val="both"/>
              <w:rPr>
                <w:rFonts w:ascii="Times New Roman" w:hAnsi="Times New Roman" w:cs="Times New Roman"/>
                <w:sz w:val="24"/>
                <w:szCs w:val="24"/>
              </w:rPr>
            </w:pPr>
          </w:p>
        </w:tc>
      </w:tr>
    </w:tbl>
    <w:p w14:paraId="1657C9DD" w14:textId="5A2D76DB" w:rsidR="00130F87" w:rsidRPr="001418BE" w:rsidRDefault="00130F87" w:rsidP="001418BE">
      <w:pPr>
        <w:spacing w:line="240" w:lineRule="auto"/>
        <w:jc w:val="both"/>
        <w:rPr>
          <w:rFonts w:ascii="Times New Roman" w:hAnsi="Times New Roman" w:cs="Times New Roman"/>
          <w:sz w:val="24"/>
          <w:szCs w:val="24"/>
        </w:rPr>
      </w:pPr>
    </w:p>
    <w:sectPr w:rsidR="00130F87" w:rsidRPr="001418BE" w:rsidSect="000433E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1417" w:footer="1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3EA66" w14:textId="77777777" w:rsidR="00797CAA" w:rsidRDefault="00797CAA" w:rsidP="00945E5B">
      <w:pPr>
        <w:spacing w:after="0" w:line="240" w:lineRule="auto"/>
      </w:pPr>
      <w:r>
        <w:separator/>
      </w:r>
    </w:p>
  </w:endnote>
  <w:endnote w:type="continuationSeparator" w:id="0">
    <w:p w14:paraId="69947930" w14:textId="77777777" w:rsidR="00797CAA" w:rsidRDefault="00797CAA" w:rsidP="00945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rlito">
    <w:altName w:val="Arial"/>
    <w:charset w:val="00"/>
    <w:family w:val="swiss"/>
    <w:pitch w:val="variable"/>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w:charset w:val="02"/>
    <w:family w:val="auto"/>
    <w:pitch w:val="default"/>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Liberation Serif">
    <w:altName w:val="Arial"/>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746E8" w14:textId="77777777" w:rsidR="00455623" w:rsidRDefault="0045562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1E155" w14:textId="77777777" w:rsidR="00945E5B" w:rsidRDefault="00945E5B" w:rsidP="00945E5B">
    <w:pPr>
      <w:pStyle w:val="AltBilgi"/>
    </w:pPr>
  </w:p>
  <w:p w14:paraId="332E434F" w14:textId="77777777" w:rsidR="00945E5B" w:rsidRDefault="00945E5B">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CA882" w14:textId="77777777" w:rsidR="00455623" w:rsidRDefault="0045562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E053E" w14:textId="77777777" w:rsidR="00797CAA" w:rsidRDefault="00797CAA" w:rsidP="00945E5B">
      <w:pPr>
        <w:spacing w:after="0" w:line="240" w:lineRule="auto"/>
      </w:pPr>
      <w:r>
        <w:separator/>
      </w:r>
    </w:p>
  </w:footnote>
  <w:footnote w:type="continuationSeparator" w:id="0">
    <w:p w14:paraId="44FD709C" w14:textId="77777777" w:rsidR="00797CAA" w:rsidRDefault="00797CAA" w:rsidP="00945E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812FD" w14:textId="77777777" w:rsidR="00455623" w:rsidRDefault="0045562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8931" w:type="dxa"/>
      <w:tblInd w:w="-5" w:type="dxa"/>
      <w:tblLook w:val="04A0" w:firstRow="1" w:lastRow="0" w:firstColumn="1" w:lastColumn="0" w:noHBand="0" w:noVBand="1"/>
    </w:tblPr>
    <w:tblGrid>
      <w:gridCol w:w="1757"/>
      <w:gridCol w:w="3694"/>
      <w:gridCol w:w="1931"/>
      <w:gridCol w:w="1549"/>
    </w:tblGrid>
    <w:tr w:rsidR="00F756B2" w14:paraId="403C2C46" w14:textId="77777777" w:rsidTr="00B42AAF">
      <w:trPr>
        <w:trHeight w:val="184"/>
      </w:trPr>
      <w:tc>
        <w:tcPr>
          <w:tcW w:w="1757" w:type="dxa"/>
          <w:vMerge w:val="restart"/>
          <w:tcBorders>
            <w:top w:val="single" w:sz="4" w:space="0" w:color="auto"/>
            <w:left w:val="single" w:sz="4" w:space="0" w:color="auto"/>
            <w:bottom w:val="single" w:sz="4" w:space="0" w:color="auto"/>
            <w:right w:val="single" w:sz="4" w:space="0" w:color="auto"/>
          </w:tcBorders>
          <w:hideMark/>
        </w:tcPr>
        <w:p w14:paraId="2D94CAB9" w14:textId="77777777" w:rsidR="00F756B2" w:rsidRDefault="00F756B2" w:rsidP="001E0D43">
          <w:pPr>
            <w:tabs>
              <w:tab w:val="center" w:pos="4536"/>
              <w:tab w:val="right" w:pos="9072"/>
            </w:tabs>
            <w:ind w:left="-110"/>
            <w:jc w:val="center"/>
            <w:rPr>
              <w:rFonts w:ascii="Arial" w:hAnsi="Arial" w:cs="Arial"/>
              <w:b/>
              <w:sz w:val="18"/>
            </w:rPr>
          </w:pPr>
          <w:r>
            <w:rPr>
              <w:rFonts w:ascii="Arial" w:hAnsi="Arial" w:cs="Arial"/>
              <w:b/>
              <w:noProof/>
              <w:sz w:val="18"/>
              <w:lang w:eastAsia="tr-TR"/>
            </w:rPr>
            <w:drawing>
              <wp:inline distT="0" distB="0" distL="0" distR="0" wp14:anchorId="54822009" wp14:editId="1F13E10C">
                <wp:extent cx="619125" cy="61912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587" cy="628587"/>
                        </a:xfrm>
                        <a:prstGeom prst="rect">
                          <a:avLst/>
                        </a:prstGeom>
                        <a:noFill/>
                        <a:ln>
                          <a:noFill/>
                        </a:ln>
                      </pic:spPr>
                    </pic:pic>
                  </a:graphicData>
                </a:graphic>
              </wp:inline>
            </w:drawing>
          </w:r>
        </w:p>
        <w:p w14:paraId="4031DEDE" w14:textId="77777777" w:rsidR="00F756B2" w:rsidRPr="000A00BA" w:rsidRDefault="00F756B2" w:rsidP="00F756B2">
          <w:pPr>
            <w:tabs>
              <w:tab w:val="center" w:pos="4536"/>
              <w:tab w:val="right" w:pos="9072"/>
            </w:tabs>
            <w:jc w:val="center"/>
            <w:rPr>
              <w:rFonts w:ascii="Times New Roman" w:hAnsi="Times New Roman" w:cs="Times New Roman"/>
              <w:b/>
              <w:sz w:val="24"/>
              <w:szCs w:val="24"/>
            </w:rPr>
          </w:pPr>
          <w:r w:rsidRPr="000A00BA">
            <w:rPr>
              <w:rFonts w:ascii="Times New Roman" w:hAnsi="Times New Roman" w:cs="Times New Roman"/>
              <w:b/>
              <w:sz w:val="24"/>
              <w:szCs w:val="24"/>
            </w:rPr>
            <w:t>Diş Hekimliği Fakültesi</w:t>
          </w:r>
        </w:p>
      </w:tc>
      <w:tc>
        <w:tcPr>
          <w:tcW w:w="3694" w:type="dxa"/>
          <w:vMerge w:val="restart"/>
          <w:tcBorders>
            <w:top w:val="single" w:sz="4" w:space="0" w:color="auto"/>
            <w:left w:val="single" w:sz="4" w:space="0" w:color="auto"/>
            <w:bottom w:val="single" w:sz="4" w:space="0" w:color="auto"/>
            <w:right w:val="single" w:sz="4" w:space="0" w:color="auto"/>
          </w:tcBorders>
          <w:hideMark/>
        </w:tcPr>
        <w:p w14:paraId="543FC550" w14:textId="5483367A" w:rsidR="00F756B2" w:rsidRPr="00A33B1B" w:rsidRDefault="000C730D" w:rsidP="00F756B2">
          <w:pPr>
            <w:spacing w:after="120"/>
            <w:jc w:val="center"/>
            <w:rPr>
              <w:rFonts w:ascii="Times New Roman" w:hAnsi="Times New Roman" w:cs="Times New Roman"/>
              <w:b/>
              <w:sz w:val="28"/>
              <w:szCs w:val="28"/>
            </w:rPr>
          </w:pPr>
          <w:r w:rsidRPr="000C730D">
            <w:rPr>
              <w:rFonts w:ascii="Times New Roman" w:eastAsia="Aptos" w:hAnsi="Times New Roman" w:cs="Times New Roman"/>
              <w:b/>
              <w:sz w:val="28"/>
              <w:szCs w:val="28"/>
            </w:rPr>
            <w:t>Radyasyondan Korunma Talimatı</w:t>
          </w:r>
        </w:p>
      </w:tc>
      <w:tc>
        <w:tcPr>
          <w:tcW w:w="1931" w:type="dxa"/>
          <w:tcBorders>
            <w:top w:val="single" w:sz="4" w:space="0" w:color="auto"/>
            <w:left w:val="single" w:sz="4" w:space="0" w:color="auto"/>
            <w:bottom w:val="single" w:sz="4" w:space="0" w:color="auto"/>
            <w:right w:val="single" w:sz="4" w:space="0" w:color="auto"/>
          </w:tcBorders>
          <w:vAlign w:val="center"/>
          <w:hideMark/>
        </w:tcPr>
        <w:p w14:paraId="2D815FA9" w14:textId="77777777" w:rsidR="00F756B2" w:rsidRPr="000A00BA" w:rsidRDefault="00F756B2" w:rsidP="00F756B2">
          <w:pPr>
            <w:tabs>
              <w:tab w:val="center" w:pos="4536"/>
              <w:tab w:val="right" w:pos="9072"/>
            </w:tabs>
            <w:rPr>
              <w:rFonts w:ascii="Times New Roman" w:hAnsi="Times New Roman" w:cs="Times New Roman"/>
              <w:b/>
              <w:sz w:val="24"/>
              <w:szCs w:val="24"/>
            </w:rPr>
          </w:pPr>
          <w:r w:rsidRPr="000A00BA">
            <w:rPr>
              <w:rFonts w:ascii="Times New Roman" w:hAnsi="Times New Roman" w:cs="Times New Roman"/>
              <w:b/>
              <w:sz w:val="24"/>
              <w:szCs w:val="24"/>
            </w:rPr>
            <w:t xml:space="preserve">Doküman Kodu </w:t>
          </w:r>
        </w:p>
      </w:tc>
      <w:tc>
        <w:tcPr>
          <w:tcW w:w="1549" w:type="dxa"/>
          <w:tcBorders>
            <w:top w:val="single" w:sz="4" w:space="0" w:color="auto"/>
            <w:left w:val="single" w:sz="4" w:space="0" w:color="auto"/>
            <w:bottom w:val="single" w:sz="4" w:space="0" w:color="auto"/>
            <w:right w:val="single" w:sz="4" w:space="0" w:color="auto"/>
          </w:tcBorders>
          <w:vAlign w:val="center"/>
        </w:tcPr>
        <w:p w14:paraId="573FA8D1" w14:textId="0C4956C2" w:rsidR="00F756B2" w:rsidRPr="000A00BA" w:rsidRDefault="00883A13" w:rsidP="00B42AAF">
          <w:pPr>
            <w:tabs>
              <w:tab w:val="center" w:pos="4536"/>
              <w:tab w:val="right" w:pos="9072"/>
            </w:tabs>
            <w:rPr>
              <w:rFonts w:ascii="Times New Roman" w:hAnsi="Times New Roman" w:cs="Times New Roman"/>
              <w:b/>
              <w:sz w:val="24"/>
              <w:szCs w:val="24"/>
            </w:rPr>
          </w:pPr>
          <w:r>
            <w:rPr>
              <w:rFonts w:ascii="Times New Roman" w:hAnsi="Times New Roman" w:cs="Times New Roman"/>
              <w:b/>
              <w:sz w:val="24"/>
              <w:szCs w:val="24"/>
            </w:rPr>
            <w:t>RG.</w:t>
          </w:r>
          <w:r w:rsidR="004B2E17">
            <w:rPr>
              <w:rFonts w:ascii="Times New Roman" w:hAnsi="Times New Roman" w:cs="Times New Roman"/>
              <w:b/>
              <w:sz w:val="24"/>
              <w:szCs w:val="24"/>
            </w:rPr>
            <w:t>TL</w:t>
          </w:r>
          <w:r w:rsidR="00B42AAF">
            <w:rPr>
              <w:rFonts w:ascii="Times New Roman" w:hAnsi="Times New Roman" w:cs="Times New Roman"/>
              <w:b/>
              <w:sz w:val="24"/>
              <w:szCs w:val="24"/>
            </w:rPr>
            <w:t>.0</w:t>
          </w:r>
          <w:r w:rsidR="00455623">
            <w:rPr>
              <w:rFonts w:ascii="Times New Roman" w:hAnsi="Times New Roman" w:cs="Times New Roman"/>
              <w:b/>
              <w:sz w:val="24"/>
              <w:szCs w:val="24"/>
            </w:rPr>
            <w:t>158</w:t>
          </w:r>
        </w:p>
      </w:tc>
    </w:tr>
    <w:tr w:rsidR="00F756B2" w14:paraId="3661AED1" w14:textId="77777777" w:rsidTr="00B42AAF">
      <w:trPr>
        <w:trHeight w:val="213"/>
      </w:trPr>
      <w:tc>
        <w:tcPr>
          <w:tcW w:w="1757" w:type="dxa"/>
          <w:vMerge/>
          <w:tcBorders>
            <w:top w:val="single" w:sz="4" w:space="0" w:color="auto"/>
            <w:left w:val="single" w:sz="4" w:space="0" w:color="auto"/>
            <w:bottom w:val="single" w:sz="4" w:space="0" w:color="auto"/>
            <w:right w:val="single" w:sz="4" w:space="0" w:color="auto"/>
          </w:tcBorders>
          <w:vAlign w:val="center"/>
          <w:hideMark/>
        </w:tcPr>
        <w:p w14:paraId="5F7B44CE" w14:textId="77777777" w:rsidR="00F756B2" w:rsidRDefault="00F756B2" w:rsidP="00F756B2">
          <w:pPr>
            <w:rPr>
              <w:rFonts w:ascii="Arial" w:hAnsi="Arial" w:cs="Arial"/>
              <w:b/>
              <w:sz w:val="18"/>
            </w:rPr>
          </w:pPr>
        </w:p>
      </w:tc>
      <w:tc>
        <w:tcPr>
          <w:tcW w:w="3694" w:type="dxa"/>
          <w:vMerge/>
          <w:tcBorders>
            <w:top w:val="single" w:sz="4" w:space="0" w:color="auto"/>
            <w:left w:val="single" w:sz="4" w:space="0" w:color="auto"/>
            <w:bottom w:val="single" w:sz="4" w:space="0" w:color="auto"/>
            <w:right w:val="single" w:sz="4" w:space="0" w:color="auto"/>
          </w:tcBorders>
          <w:vAlign w:val="center"/>
          <w:hideMark/>
        </w:tcPr>
        <w:p w14:paraId="170B88B3" w14:textId="77777777" w:rsidR="00F756B2" w:rsidRPr="000A00BA" w:rsidRDefault="00F756B2" w:rsidP="00F756B2">
          <w:pPr>
            <w:rPr>
              <w:rFonts w:ascii="Times New Roman" w:hAnsi="Times New Roman" w:cs="Times New Roman"/>
              <w:b/>
              <w:sz w:val="28"/>
              <w:szCs w:val="28"/>
            </w:rPr>
          </w:pPr>
        </w:p>
      </w:tc>
      <w:tc>
        <w:tcPr>
          <w:tcW w:w="1931" w:type="dxa"/>
          <w:tcBorders>
            <w:top w:val="single" w:sz="4" w:space="0" w:color="auto"/>
            <w:left w:val="single" w:sz="4" w:space="0" w:color="auto"/>
            <w:bottom w:val="single" w:sz="4" w:space="0" w:color="auto"/>
            <w:right w:val="single" w:sz="4" w:space="0" w:color="auto"/>
          </w:tcBorders>
          <w:vAlign w:val="center"/>
          <w:hideMark/>
        </w:tcPr>
        <w:p w14:paraId="30880A27" w14:textId="77777777" w:rsidR="00F756B2" w:rsidRPr="000A00BA" w:rsidRDefault="00F756B2" w:rsidP="00F756B2">
          <w:pPr>
            <w:tabs>
              <w:tab w:val="center" w:pos="4536"/>
              <w:tab w:val="right" w:pos="9072"/>
            </w:tabs>
            <w:rPr>
              <w:rFonts w:ascii="Times New Roman" w:hAnsi="Times New Roman" w:cs="Times New Roman"/>
              <w:b/>
              <w:sz w:val="24"/>
              <w:szCs w:val="24"/>
            </w:rPr>
          </w:pPr>
          <w:r w:rsidRPr="000A00BA">
            <w:rPr>
              <w:rFonts w:ascii="Times New Roman" w:hAnsi="Times New Roman" w:cs="Times New Roman"/>
              <w:b/>
              <w:sz w:val="24"/>
              <w:szCs w:val="24"/>
            </w:rPr>
            <w:t xml:space="preserve">Yayın Tarihi </w:t>
          </w:r>
        </w:p>
      </w:tc>
      <w:tc>
        <w:tcPr>
          <w:tcW w:w="1549" w:type="dxa"/>
          <w:tcBorders>
            <w:top w:val="single" w:sz="4" w:space="0" w:color="auto"/>
            <w:left w:val="single" w:sz="4" w:space="0" w:color="auto"/>
            <w:bottom w:val="single" w:sz="4" w:space="0" w:color="auto"/>
            <w:right w:val="single" w:sz="4" w:space="0" w:color="auto"/>
          </w:tcBorders>
          <w:vAlign w:val="center"/>
        </w:tcPr>
        <w:p w14:paraId="6DFA4CD0" w14:textId="1D026C17" w:rsidR="00F756B2" w:rsidRPr="00C93658" w:rsidRDefault="00DF2EC4" w:rsidP="00F756B2">
          <w:pPr>
            <w:tabs>
              <w:tab w:val="center" w:pos="4536"/>
              <w:tab w:val="right" w:pos="9072"/>
            </w:tabs>
            <w:rPr>
              <w:rFonts w:ascii="Times New Roman" w:hAnsi="Times New Roman" w:cs="Times New Roman"/>
              <w:b/>
              <w:sz w:val="24"/>
              <w:szCs w:val="24"/>
            </w:rPr>
          </w:pPr>
          <w:r>
            <w:rPr>
              <w:rFonts w:ascii="Times New Roman" w:hAnsi="Times New Roman" w:cs="Times New Roman"/>
              <w:b/>
              <w:sz w:val="24"/>
              <w:szCs w:val="24"/>
            </w:rPr>
            <w:t>12.06.2026</w:t>
          </w:r>
        </w:p>
      </w:tc>
    </w:tr>
    <w:tr w:rsidR="00F756B2" w14:paraId="700A7C59" w14:textId="77777777" w:rsidTr="00B42AAF">
      <w:trPr>
        <w:trHeight w:val="199"/>
      </w:trPr>
      <w:tc>
        <w:tcPr>
          <w:tcW w:w="1757" w:type="dxa"/>
          <w:vMerge/>
          <w:tcBorders>
            <w:top w:val="single" w:sz="4" w:space="0" w:color="auto"/>
            <w:left w:val="single" w:sz="4" w:space="0" w:color="auto"/>
            <w:bottom w:val="single" w:sz="4" w:space="0" w:color="auto"/>
            <w:right w:val="single" w:sz="4" w:space="0" w:color="auto"/>
          </w:tcBorders>
          <w:vAlign w:val="center"/>
          <w:hideMark/>
        </w:tcPr>
        <w:p w14:paraId="5C7C4717" w14:textId="77777777" w:rsidR="00F756B2" w:rsidRDefault="00F756B2" w:rsidP="00F756B2">
          <w:pPr>
            <w:rPr>
              <w:rFonts w:ascii="Arial" w:hAnsi="Arial" w:cs="Arial"/>
              <w:b/>
              <w:sz w:val="18"/>
            </w:rPr>
          </w:pPr>
        </w:p>
      </w:tc>
      <w:tc>
        <w:tcPr>
          <w:tcW w:w="3694" w:type="dxa"/>
          <w:vMerge w:val="restart"/>
          <w:tcBorders>
            <w:top w:val="single" w:sz="4" w:space="0" w:color="auto"/>
            <w:left w:val="single" w:sz="4" w:space="0" w:color="auto"/>
            <w:bottom w:val="single" w:sz="4" w:space="0" w:color="auto"/>
            <w:right w:val="single" w:sz="4" w:space="0" w:color="auto"/>
          </w:tcBorders>
          <w:vAlign w:val="center"/>
          <w:hideMark/>
        </w:tcPr>
        <w:p w14:paraId="26C01BEB" w14:textId="77777777" w:rsidR="00F756B2" w:rsidRPr="000A00BA" w:rsidRDefault="00F756B2" w:rsidP="00F756B2">
          <w:pPr>
            <w:tabs>
              <w:tab w:val="center" w:pos="4536"/>
              <w:tab w:val="right" w:pos="9072"/>
            </w:tabs>
            <w:jc w:val="center"/>
            <w:rPr>
              <w:rFonts w:ascii="Times New Roman" w:hAnsi="Times New Roman" w:cs="Times New Roman"/>
              <w:b/>
              <w:sz w:val="28"/>
              <w:szCs w:val="28"/>
            </w:rPr>
          </w:pPr>
          <w:r w:rsidRPr="000A00BA">
            <w:rPr>
              <w:rFonts w:ascii="Times New Roman" w:hAnsi="Times New Roman" w:cs="Times New Roman"/>
              <w:b/>
              <w:sz w:val="28"/>
              <w:szCs w:val="28"/>
            </w:rPr>
            <w:t>SKS Kalite Yönetim Birimi</w:t>
          </w:r>
        </w:p>
      </w:tc>
      <w:tc>
        <w:tcPr>
          <w:tcW w:w="1931" w:type="dxa"/>
          <w:tcBorders>
            <w:top w:val="single" w:sz="4" w:space="0" w:color="auto"/>
            <w:left w:val="single" w:sz="4" w:space="0" w:color="auto"/>
            <w:bottom w:val="single" w:sz="4" w:space="0" w:color="auto"/>
            <w:right w:val="single" w:sz="4" w:space="0" w:color="auto"/>
          </w:tcBorders>
          <w:vAlign w:val="center"/>
          <w:hideMark/>
        </w:tcPr>
        <w:p w14:paraId="32FBC2B1" w14:textId="77777777" w:rsidR="00F756B2" w:rsidRPr="000A00BA" w:rsidRDefault="00F756B2" w:rsidP="00F756B2">
          <w:pPr>
            <w:tabs>
              <w:tab w:val="center" w:pos="4536"/>
              <w:tab w:val="right" w:pos="9072"/>
            </w:tabs>
            <w:rPr>
              <w:rFonts w:ascii="Times New Roman" w:hAnsi="Times New Roman" w:cs="Times New Roman"/>
              <w:b/>
              <w:sz w:val="24"/>
              <w:szCs w:val="24"/>
            </w:rPr>
          </w:pPr>
          <w:r w:rsidRPr="000A00BA">
            <w:rPr>
              <w:rFonts w:ascii="Times New Roman" w:hAnsi="Times New Roman" w:cs="Times New Roman"/>
              <w:b/>
              <w:sz w:val="24"/>
              <w:szCs w:val="24"/>
            </w:rPr>
            <w:t>Revizyon Tarihi</w:t>
          </w:r>
        </w:p>
      </w:tc>
      <w:tc>
        <w:tcPr>
          <w:tcW w:w="1549" w:type="dxa"/>
          <w:tcBorders>
            <w:top w:val="single" w:sz="4" w:space="0" w:color="auto"/>
            <w:left w:val="single" w:sz="4" w:space="0" w:color="auto"/>
            <w:bottom w:val="single" w:sz="4" w:space="0" w:color="auto"/>
            <w:right w:val="single" w:sz="4" w:space="0" w:color="auto"/>
          </w:tcBorders>
          <w:vAlign w:val="center"/>
        </w:tcPr>
        <w:p w14:paraId="7F68BC3D" w14:textId="77777777" w:rsidR="00F756B2" w:rsidRPr="000A00BA" w:rsidRDefault="00F756B2" w:rsidP="00F756B2">
          <w:pPr>
            <w:tabs>
              <w:tab w:val="center" w:pos="4536"/>
              <w:tab w:val="right" w:pos="9072"/>
            </w:tabs>
            <w:rPr>
              <w:rFonts w:ascii="Times New Roman" w:hAnsi="Times New Roman" w:cs="Times New Roman"/>
              <w:b/>
              <w:sz w:val="24"/>
              <w:szCs w:val="24"/>
            </w:rPr>
          </w:pPr>
        </w:p>
      </w:tc>
    </w:tr>
    <w:tr w:rsidR="00F756B2" w14:paraId="07973FB5" w14:textId="77777777" w:rsidTr="00B42AAF">
      <w:trPr>
        <w:trHeight w:val="65"/>
      </w:trPr>
      <w:tc>
        <w:tcPr>
          <w:tcW w:w="1757" w:type="dxa"/>
          <w:vMerge/>
          <w:tcBorders>
            <w:top w:val="single" w:sz="4" w:space="0" w:color="auto"/>
            <w:left w:val="single" w:sz="4" w:space="0" w:color="auto"/>
            <w:bottom w:val="single" w:sz="4" w:space="0" w:color="auto"/>
            <w:right w:val="single" w:sz="4" w:space="0" w:color="auto"/>
          </w:tcBorders>
          <w:vAlign w:val="center"/>
          <w:hideMark/>
        </w:tcPr>
        <w:p w14:paraId="5D515CD7" w14:textId="77777777" w:rsidR="00F756B2" w:rsidRDefault="00F756B2" w:rsidP="00F756B2">
          <w:pPr>
            <w:rPr>
              <w:rFonts w:ascii="Arial" w:hAnsi="Arial" w:cs="Arial"/>
              <w:b/>
              <w:sz w:val="18"/>
            </w:rPr>
          </w:pPr>
        </w:p>
      </w:tc>
      <w:tc>
        <w:tcPr>
          <w:tcW w:w="3694" w:type="dxa"/>
          <w:vMerge/>
          <w:tcBorders>
            <w:top w:val="single" w:sz="4" w:space="0" w:color="auto"/>
            <w:left w:val="single" w:sz="4" w:space="0" w:color="auto"/>
            <w:bottom w:val="single" w:sz="4" w:space="0" w:color="auto"/>
            <w:right w:val="single" w:sz="4" w:space="0" w:color="auto"/>
          </w:tcBorders>
          <w:vAlign w:val="center"/>
          <w:hideMark/>
        </w:tcPr>
        <w:p w14:paraId="15637D59" w14:textId="77777777" w:rsidR="00F756B2" w:rsidRPr="000A00BA" w:rsidRDefault="00F756B2" w:rsidP="00F756B2">
          <w:pPr>
            <w:rPr>
              <w:rFonts w:ascii="Times New Roman" w:hAnsi="Times New Roman" w:cs="Times New Roman"/>
              <w:b/>
              <w:sz w:val="28"/>
              <w:szCs w:val="28"/>
            </w:rPr>
          </w:pPr>
        </w:p>
      </w:tc>
      <w:tc>
        <w:tcPr>
          <w:tcW w:w="1931" w:type="dxa"/>
          <w:tcBorders>
            <w:top w:val="single" w:sz="4" w:space="0" w:color="auto"/>
            <w:left w:val="single" w:sz="4" w:space="0" w:color="auto"/>
            <w:bottom w:val="single" w:sz="4" w:space="0" w:color="auto"/>
            <w:right w:val="single" w:sz="4" w:space="0" w:color="auto"/>
          </w:tcBorders>
          <w:vAlign w:val="center"/>
          <w:hideMark/>
        </w:tcPr>
        <w:p w14:paraId="24CC7F9F" w14:textId="77777777" w:rsidR="00F756B2" w:rsidRPr="000A00BA" w:rsidRDefault="00F756B2" w:rsidP="00F756B2">
          <w:pPr>
            <w:tabs>
              <w:tab w:val="center" w:pos="4536"/>
              <w:tab w:val="right" w:pos="9072"/>
            </w:tabs>
            <w:rPr>
              <w:rFonts w:ascii="Times New Roman" w:hAnsi="Times New Roman" w:cs="Times New Roman"/>
              <w:b/>
              <w:sz w:val="24"/>
              <w:szCs w:val="24"/>
            </w:rPr>
          </w:pPr>
          <w:r w:rsidRPr="000A00BA">
            <w:rPr>
              <w:rFonts w:ascii="Times New Roman" w:hAnsi="Times New Roman" w:cs="Times New Roman"/>
              <w:b/>
              <w:sz w:val="24"/>
              <w:szCs w:val="24"/>
            </w:rPr>
            <w:t>Revizyon No</w:t>
          </w:r>
        </w:p>
      </w:tc>
      <w:tc>
        <w:tcPr>
          <w:tcW w:w="1549" w:type="dxa"/>
          <w:tcBorders>
            <w:top w:val="single" w:sz="4" w:space="0" w:color="auto"/>
            <w:left w:val="single" w:sz="4" w:space="0" w:color="auto"/>
            <w:bottom w:val="single" w:sz="4" w:space="0" w:color="auto"/>
            <w:right w:val="single" w:sz="4" w:space="0" w:color="auto"/>
          </w:tcBorders>
          <w:vAlign w:val="center"/>
        </w:tcPr>
        <w:p w14:paraId="5448CAC1" w14:textId="7A3C3946" w:rsidR="00F756B2" w:rsidRPr="000A00BA" w:rsidRDefault="00DF2EC4" w:rsidP="00F756B2">
          <w:pPr>
            <w:tabs>
              <w:tab w:val="center" w:pos="4536"/>
              <w:tab w:val="right" w:pos="9072"/>
            </w:tabs>
            <w:rPr>
              <w:rFonts w:ascii="Times New Roman" w:hAnsi="Times New Roman" w:cs="Times New Roman"/>
              <w:b/>
              <w:sz w:val="24"/>
              <w:szCs w:val="24"/>
            </w:rPr>
          </w:pPr>
          <w:r>
            <w:rPr>
              <w:rFonts w:ascii="Times New Roman" w:hAnsi="Times New Roman" w:cs="Times New Roman"/>
              <w:b/>
              <w:sz w:val="24"/>
              <w:szCs w:val="24"/>
            </w:rPr>
            <w:t>00</w:t>
          </w:r>
        </w:p>
      </w:tc>
    </w:tr>
    <w:tr w:rsidR="00F756B2" w14:paraId="281BFB3D" w14:textId="77777777" w:rsidTr="00B42AAF">
      <w:trPr>
        <w:trHeight w:val="76"/>
      </w:trPr>
      <w:tc>
        <w:tcPr>
          <w:tcW w:w="1757" w:type="dxa"/>
          <w:vMerge/>
          <w:tcBorders>
            <w:top w:val="single" w:sz="4" w:space="0" w:color="auto"/>
            <w:left w:val="single" w:sz="4" w:space="0" w:color="auto"/>
            <w:bottom w:val="single" w:sz="4" w:space="0" w:color="auto"/>
            <w:right w:val="single" w:sz="4" w:space="0" w:color="auto"/>
          </w:tcBorders>
          <w:vAlign w:val="center"/>
          <w:hideMark/>
        </w:tcPr>
        <w:p w14:paraId="5073C451" w14:textId="77777777" w:rsidR="00F756B2" w:rsidRDefault="00F756B2" w:rsidP="00F756B2">
          <w:pPr>
            <w:rPr>
              <w:rFonts w:ascii="Arial" w:hAnsi="Arial" w:cs="Arial"/>
              <w:b/>
              <w:sz w:val="18"/>
            </w:rPr>
          </w:pPr>
        </w:p>
      </w:tc>
      <w:tc>
        <w:tcPr>
          <w:tcW w:w="3694" w:type="dxa"/>
          <w:vMerge/>
          <w:tcBorders>
            <w:top w:val="single" w:sz="4" w:space="0" w:color="auto"/>
            <w:left w:val="single" w:sz="4" w:space="0" w:color="auto"/>
            <w:bottom w:val="single" w:sz="4" w:space="0" w:color="auto"/>
            <w:right w:val="single" w:sz="4" w:space="0" w:color="auto"/>
          </w:tcBorders>
          <w:vAlign w:val="center"/>
          <w:hideMark/>
        </w:tcPr>
        <w:p w14:paraId="043F2ECC" w14:textId="77777777" w:rsidR="00F756B2" w:rsidRPr="000A00BA" w:rsidRDefault="00F756B2" w:rsidP="00F756B2">
          <w:pPr>
            <w:rPr>
              <w:rFonts w:ascii="Times New Roman" w:hAnsi="Times New Roman" w:cs="Times New Roman"/>
              <w:b/>
              <w:sz w:val="28"/>
              <w:szCs w:val="28"/>
            </w:rPr>
          </w:pPr>
        </w:p>
      </w:tc>
      <w:tc>
        <w:tcPr>
          <w:tcW w:w="1931" w:type="dxa"/>
          <w:tcBorders>
            <w:top w:val="single" w:sz="4" w:space="0" w:color="auto"/>
            <w:left w:val="single" w:sz="4" w:space="0" w:color="auto"/>
            <w:bottom w:val="single" w:sz="4" w:space="0" w:color="auto"/>
            <w:right w:val="single" w:sz="4" w:space="0" w:color="auto"/>
          </w:tcBorders>
        </w:tcPr>
        <w:p w14:paraId="06F2F3A6" w14:textId="77777777" w:rsidR="00F756B2" w:rsidRPr="000A00BA" w:rsidRDefault="00F756B2" w:rsidP="00F756B2">
          <w:pPr>
            <w:tabs>
              <w:tab w:val="center" w:pos="4536"/>
              <w:tab w:val="right" w:pos="9072"/>
            </w:tabs>
            <w:rPr>
              <w:rFonts w:ascii="Times New Roman" w:hAnsi="Times New Roman" w:cs="Times New Roman"/>
              <w:b/>
              <w:sz w:val="24"/>
              <w:szCs w:val="24"/>
            </w:rPr>
          </w:pPr>
          <w:r w:rsidRPr="000A00BA">
            <w:rPr>
              <w:rFonts w:ascii="Times New Roman" w:hAnsi="Times New Roman" w:cs="Times New Roman"/>
              <w:b/>
              <w:sz w:val="24"/>
              <w:szCs w:val="24"/>
            </w:rPr>
            <w:t>Sayfa No</w:t>
          </w:r>
        </w:p>
      </w:tc>
      <w:tc>
        <w:tcPr>
          <w:tcW w:w="1549" w:type="dxa"/>
          <w:tcBorders>
            <w:top w:val="single" w:sz="4" w:space="0" w:color="auto"/>
            <w:left w:val="single" w:sz="4" w:space="0" w:color="auto"/>
            <w:bottom w:val="single" w:sz="4" w:space="0" w:color="auto"/>
            <w:right w:val="single" w:sz="4" w:space="0" w:color="auto"/>
          </w:tcBorders>
          <w:vAlign w:val="center"/>
        </w:tcPr>
        <w:p w14:paraId="3179C8E0" w14:textId="140372D3" w:rsidR="00F756B2" w:rsidRPr="000A00BA" w:rsidRDefault="00F756B2" w:rsidP="00F756B2">
          <w:pPr>
            <w:tabs>
              <w:tab w:val="center" w:pos="4536"/>
              <w:tab w:val="right" w:pos="9072"/>
            </w:tabs>
            <w:rPr>
              <w:rFonts w:ascii="Times New Roman" w:hAnsi="Times New Roman" w:cs="Times New Roman"/>
              <w:b/>
              <w:sz w:val="24"/>
              <w:szCs w:val="24"/>
            </w:rPr>
          </w:pPr>
          <w:r w:rsidRPr="000A00BA">
            <w:rPr>
              <w:rFonts w:ascii="Times New Roman" w:hAnsi="Times New Roman" w:cs="Times New Roman"/>
              <w:b/>
              <w:bCs/>
              <w:sz w:val="24"/>
              <w:szCs w:val="24"/>
            </w:rPr>
            <w:fldChar w:fldCharType="begin"/>
          </w:r>
          <w:r w:rsidRPr="000A00BA">
            <w:rPr>
              <w:rFonts w:ascii="Times New Roman" w:hAnsi="Times New Roman" w:cs="Times New Roman"/>
              <w:b/>
              <w:bCs/>
              <w:sz w:val="24"/>
              <w:szCs w:val="24"/>
            </w:rPr>
            <w:instrText>PAGE  \* Arabic  \* MERGEFORMAT</w:instrText>
          </w:r>
          <w:r w:rsidRPr="000A00BA">
            <w:rPr>
              <w:rFonts w:ascii="Times New Roman" w:hAnsi="Times New Roman" w:cs="Times New Roman"/>
              <w:b/>
              <w:bCs/>
              <w:sz w:val="24"/>
              <w:szCs w:val="24"/>
            </w:rPr>
            <w:fldChar w:fldCharType="separate"/>
          </w:r>
          <w:r w:rsidR="007936D2">
            <w:rPr>
              <w:rFonts w:ascii="Times New Roman" w:hAnsi="Times New Roman" w:cs="Times New Roman"/>
              <w:b/>
              <w:bCs/>
              <w:noProof/>
              <w:sz w:val="24"/>
              <w:szCs w:val="24"/>
            </w:rPr>
            <w:t>1</w:t>
          </w:r>
          <w:r w:rsidRPr="000A00BA">
            <w:rPr>
              <w:rFonts w:ascii="Times New Roman" w:hAnsi="Times New Roman" w:cs="Times New Roman"/>
              <w:b/>
              <w:bCs/>
              <w:sz w:val="24"/>
              <w:szCs w:val="24"/>
            </w:rPr>
            <w:fldChar w:fldCharType="end"/>
          </w:r>
          <w:r w:rsidRPr="000A00BA">
            <w:rPr>
              <w:rFonts w:ascii="Times New Roman" w:hAnsi="Times New Roman" w:cs="Times New Roman"/>
              <w:b/>
              <w:sz w:val="24"/>
              <w:szCs w:val="24"/>
            </w:rPr>
            <w:t xml:space="preserve"> / </w:t>
          </w:r>
          <w:r w:rsidRPr="000A00BA">
            <w:rPr>
              <w:rFonts w:ascii="Times New Roman" w:hAnsi="Times New Roman" w:cs="Times New Roman"/>
              <w:b/>
              <w:bCs/>
              <w:sz w:val="24"/>
              <w:szCs w:val="24"/>
            </w:rPr>
            <w:fldChar w:fldCharType="begin"/>
          </w:r>
          <w:r w:rsidRPr="000A00BA">
            <w:rPr>
              <w:rFonts w:ascii="Times New Roman" w:hAnsi="Times New Roman" w:cs="Times New Roman"/>
              <w:b/>
              <w:bCs/>
              <w:sz w:val="24"/>
              <w:szCs w:val="24"/>
            </w:rPr>
            <w:instrText>NUMPAGES  \* Arabic  \* MERGEFORMAT</w:instrText>
          </w:r>
          <w:r w:rsidRPr="000A00BA">
            <w:rPr>
              <w:rFonts w:ascii="Times New Roman" w:hAnsi="Times New Roman" w:cs="Times New Roman"/>
              <w:b/>
              <w:bCs/>
              <w:sz w:val="24"/>
              <w:szCs w:val="24"/>
            </w:rPr>
            <w:fldChar w:fldCharType="separate"/>
          </w:r>
          <w:r w:rsidR="007936D2">
            <w:rPr>
              <w:rFonts w:ascii="Times New Roman" w:hAnsi="Times New Roman" w:cs="Times New Roman"/>
              <w:b/>
              <w:bCs/>
              <w:noProof/>
              <w:sz w:val="24"/>
              <w:szCs w:val="24"/>
            </w:rPr>
            <w:t>7</w:t>
          </w:r>
          <w:r w:rsidRPr="000A00BA">
            <w:rPr>
              <w:rFonts w:ascii="Times New Roman" w:hAnsi="Times New Roman" w:cs="Times New Roman"/>
              <w:b/>
              <w:bCs/>
              <w:sz w:val="24"/>
              <w:szCs w:val="24"/>
            </w:rPr>
            <w:fldChar w:fldCharType="end"/>
          </w:r>
        </w:p>
      </w:tc>
    </w:tr>
  </w:tbl>
  <w:p w14:paraId="41A786FF" w14:textId="77777777" w:rsidR="00C5485D" w:rsidRDefault="00C5485D">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E5196" w14:textId="77777777" w:rsidR="00455623" w:rsidRDefault="0045562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7A24"/>
    <w:multiLevelType w:val="hybridMultilevel"/>
    <w:tmpl w:val="29FCEEB0"/>
    <w:lvl w:ilvl="0" w:tplc="53CE9E22">
      <w:start w:val="1"/>
      <w:numFmt w:val="decimal"/>
      <w:lvlText w:val="%1."/>
      <w:lvlJc w:val="left"/>
      <w:pPr>
        <w:ind w:left="115" w:hanging="214"/>
      </w:pPr>
      <w:rPr>
        <w:rFonts w:ascii="Carlito" w:eastAsia="Carlito" w:hAnsi="Carlito" w:cs="Carlito" w:hint="default"/>
        <w:w w:val="99"/>
        <w:sz w:val="20"/>
        <w:szCs w:val="20"/>
        <w:lang w:val="tr-TR" w:eastAsia="en-US" w:bidi="ar-SA"/>
      </w:rPr>
    </w:lvl>
    <w:lvl w:ilvl="1" w:tplc="F0BC1678">
      <w:numFmt w:val="bullet"/>
      <w:lvlText w:val="•"/>
      <w:lvlJc w:val="left"/>
      <w:pPr>
        <w:ind w:left="1196" w:hanging="214"/>
      </w:pPr>
      <w:rPr>
        <w:rFonts w:hint="default"/>
        <w:lang w:val="tr-TR" w:eastAsia="en-US" w:bidi="ar-SA"/>
      </w:rPr>
    </w:lvl>
    <w:lvl w:ilvl="2" w:tplc="7B68D7A2">
      <w:numFmt w:val="bullet"/>
      <w:lvlText w:val="•"/>
      <w:lvlJc w:val="left"/>
      <w:pPr>
        <w:ind w:left="2273" w:hanging="214"/>
      </w:pPr>
      <w:rPr>
        <w:rFonts w:hint="default"/>
        <w:lang w:val="tr-TR" w:eastAsia="en-US" w:bidi="ar-SA"/>
      </w:rPr>
    </w:lvl>
    <w:lvl w:ilvl="3" w:tplc="16FAB3AA">
      <w:numFmt w:val="bullet"/>
      <w:lvlText w:val="•"/>
      <w:lvlJc w:val="left"/>
      <w:pPr>
        <w:ind w:left="3349" w:hanging="214"/>
      </w:pPr>
      <w:rPr>
        <w:rFonts w:hint="default"/>
        <w:lang w:val="tr-TR" w:eastAsia="en-US" w:bidi="ar-SA"/>
      </w:rPr>
    </w:lvl>
    <w:lvl w:ilvl="4" w:tplc="0066AADC">
      <w:numFmt w:val="bullet"/>
      <w:lvlText w:val="•"/>
      <w:lvlJc w:val="left"/>
      <w:pPr>
        <w:ind w:left="4426" w:hanging="214"/>
      </w:pPr>
      <w:rPr>
        <w:rFonts w:hint="default"/>
        <w:lang w:val="tr-TR" w:eastAsia="en-US" w:bidi="ar-SA"/>
      </w:rPr>
    </w:lvl>
    <w:lvl w:ilvl="5" w:tplc="601691F8">
      <w:numFmt w:val="bullet"/>
      <w:lvlText w:val="•"/>
      <w:lvlJc w:val="left"/>
      <w:pPr>
        <w:ind w:left="5503" w:hanging="214"/>
      </w:pPr>
      <w:rPr>
        <w:rFonts w:hint="default"/>
        <w:lang w:val="tr-TR" w:eastAsia="en-US" w:bidi="ar-SA"/>
      </w:rPr>
    </w:lvl>
    <w:lvl w:ilvl="6" w:tplc="702CC9CC">
      <w:numFmt w:val="bullet"/>
      <w:lvlText w:val="•"/>
      <w:lvlJc w:val="left"/>
      <w:pPr>
        <w:ind w:left="6579" w:hanging="214"/>
      </w:pPr>
      <w:rPr>
        <w:rFonts w:hint="default"/>
        <w:lang w:val="tr-TR" w:eastAsia="en-US" w:bidi="ar-SA"/>
      </w:rPr>
    </w:lvl>
    <w:lvl w:ilvl="7" w:tplc="389C2E28">
      <w:numFmt w:val="bullet"/>
      <w:lvlText w:val="•"/>
      <w:lvlJc w:val="left"/>
      <w:pPr>
        <w:ind w:left="7656" w:hanging="214"/>
      </w:pPr>
      <w:rPr>
        <w:rFonts w:hint="default"/>
        <w:lang w:val="tr-TR" w:eastAsia="en-US" w:bidi="ar-SA"/>
      </w:rPr>
    </w:lvl>
    <w:lvl w:ilvl="8" w:tplc="2858FF4C">
      <w:numFmt w:val="bullet"/>
      <w:lvlText w:val="•"/>
      <w:lvlJc w:val="left"/>
      <w:pPr>
        <w:ind w:left="8733" w:hanging="214"/>
      </w:pPr>
      <w:rPr>
        <w:rFonts w:hint="default"/>
        <w:lang w:val="tr-TR" w:eastAsia="en-US" w:bidi="ar-SA"/>
      </w:rPr>
    </w:lvl>
  </w:abstractNum>
  <w:abstractNum w:abstractNumId="1" w15:restartNumberingAfterBreak="0">
    <w:nsid w:val="01BD53FB"/>
    <w:multiLevelType w:val="hybridMultilevel"/>
    <w:tmpl w:val="2676F51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BCE02CC"/>
    <w:multiLevelType w:val="hybridMultilevel"/>
    <w:tmpl w:val="DB643BB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25917E1"/>
    <w:multiLevelType w:val="multilevel"/>
    <w:tmpl w:val="853CAE50"/>
    <w:styleLink w:val="WWNum1"/>
    <w:lvl w:ilvl="0">
      <w:start w:val="1"/>
      <w:numFmt w:val="decimal"/>
      <w:lvlText w:val="%1."/>
      <w:lvlJc w:val="left"/>
      <w:pPr>
        <w:ind w:left="889" w:hanging="173"/>
      </w:pPr>
      <w:rPr>
        <w:rFonts w:ascii="Carlito" w:eastAsia="Carlito" w:hAnsi="Carlito" w:cs="Carlito"/>
        <w:b/>
        <w:bCs/>
        <w:i w:val="0"/>
        <w:iCs w:val="0"/>
        <w:spacing w:val="-2"/>
        <w:w w:val="98"/>
        <w:sz w:val="20"/>
        <w:szCs w:val="20"/>
        <w:lang w:val="tr-TR" w:eastAsia="en-US" w:bidi="ar-SA"/>
      </w:rPr>
    </w:lvl>
    <w:lvl w:ilvl="1">
      <w:start w:val="1"/>
      <w:numFmt w:val="decimal"/>
      <w:lvlText w:val="%1.%2"/>
      <w:lvlJc w:val="left"/>
      <w:pPr>
        <w:ind w:left="716" w:hanging="333"/>
      </w:pPr>
      <w:rPr>
        <w:rFonts w:ascii="Carlito" w:eastAsia="Carlito" w:hAnsi="Carlito" w:cs="Carlito"/>
        <w:b/>
        <w:bCs/>
        <w:i w:val="0"/>
        <w:iCs w:val="0"/>
        <w:spacing w:val="-2"/>
        <w:w w:val="100"/>
        <w:sz w:val="22"/>
        <w:szCs w:val="22"/>
        <w:lang w:val="tr-TR" w:eastAsia="en-US" w:bidi="ar-SA"/>
      </w:rPr>
    </w:lvl>
    <w:lvl w:ilvl="2">
      <w:numFmt w:val="bullet"/>
      <w:lvlText w:val="•"/>
      <w:lvlJc w:val="left"/>
      <w:pPr>
        <w:ind w:left="716" w:hanging="708"/>
      </w:pPr>
      <w:rPr>
        <w:rFonts w:ascii="Carlito" w:eastAsia="Carlito" w:hAnsi="Carlito" w:cs="Carlito"/>
        <w:b w:val="0"/>
        <w:bCs w:val="0"/>
        <w:i w:val="0"/>
        <w:iCs w:val="0"/>
        <w:spacing w:val="0"/>
        <w:w w:val="100"/>
        <w:sz w:val="22"/>
        <w:szCs w:val="22"/>
        <w:lang w:val="tr-TR" w:eastAsia="en-US" w:bidi="ar-SA"/>
      </w:rPr>
    </w:lvl>
    <w:lvl w:ilvl="3">
      <w:numFmt w:val="bullet"/>
      <w:lvlText w:val="•"/>
      <w:lvlJc w:val="left"/>
      <w:pPr>
        <w:ind w:left="3014" w:hanging="708"/>
      </w:pPr>
      <w:rPr>
        <w:lang w:val="tr-TR" w:eastAsia="en-US" w:bidi="ar-SA"/>
      </w:rPr>
    </w:lvl>
    <w:lvl w:ilvl="4">
      <w:numFmt w:val="bullet"/>
      <w:lvlText w:val="•"/>
      <w:lvlJc w:val="left"/>
      <w:pPr>
        <w:ind w:left="4082" w:hanging="708"/>
      </w:pPr>
      <w:rPr>
        <w:lang w:val="tr-TR" w:eastAsia="en-US" w:bidi="ar-SA"/>
      </w:rPr>
    </w:lvl>
    <w:lvl w:ilvl="5">
      <w:numFmt w:val="bullet"/>
      <w:lvlText w:val="•"/>
      <w:lvlJc w:val="left"/>
      <w:pPr>
        <w:ind w:left="5149" w:hanging="708"/>
      </w:pPr>
      <w:rPr>
        <w:lang w:val="tr-TR" w:eastAsia="en-US" w:bidi="ar-SA"/>
      </w:rPr>
    </w:lvl>
    <w:lvl w:ilvl="6">
      <w:numFmt w:val="bullet"/>
      <w:lvlText w:val="•"/>
      <w:lvlJc w:val="left"/>
      <w:pPr>
        <w:ind w:left="6216" w:hanging="708"/>
      </w:pPr>
      <w:rPr>
        <w:lang w:val="tr-TR" w:eastAsia="en-US" w:bidi="ar-SA"/>
      </w:rPr>
    </w:lvl>
    <w:lvl w:ilvl="7">
      <w:numFmt w:val="bullet"/>
      <w:lvlText w:val="•"/>
      <w:lvlJc w:val="left"/>
      <w:pPr>
        <w:ind w:left="7284" w:hanging="708"/>
      </w:pPr>
      <w:rPr>
        <w:lang w:val="tr-TR" w:eastAsia="en-US" w:bidi="ar-SA"/>
      </w:rPr>
    </w:lvl>
    <w:lvl w:ilvl="8">
      <w:numFmt w:val="bullet"/>
      <w:lvlText w:val="•"/>
      <w:lvlJc w:val="left"/>
      <w:pPr>
        <w:ind w:left="8351" w:hanging="708"/>
      </w:pPr>
      <w:rPr>
        <w:lang w:val="tr-TR" w:eastAsia="en-US" w:bidi="ar-SA"/>
      </w:rPr>
    </w:lvl>
  </w:abstractNum>
  <w:abstractNum w:abstractNumId="4" w15:restartNumberingAfterBreak="0">
    <w:nsid w:val="146A6C5F"/>
    <w:multiLevelType w:val="hybridMultilevel"/>
    <w:tmpl w:val="AA9E21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7954234"/>
    <w:multiLevelType w:val="multilevel"/>
    <w:tmpl w:val="FF7CBB8E"/>
    <w:styleLink w:val="WWNum3"/>
    <w:lvl w:ilvl="0">
      <w:start w:val="1"/>
      <w:numFmt w:val="lowerLetter"/>
      <w:lvlText w:val="%1)"/>
      <w:lvlJc w:val="left"/>
      <w:pPr>
        <w:ind w:left="890" w:hanging="174"/>
      </w:pPr>
      <w:rPr>
        <w:rFonts w:ascii="Carlito" w:eastAsia="Carlito" w:hAnsi="Carlito" w:cs="Carlito"/>
        <w:b w:val="0"/>
        <w:bCs w:val="0"/>
        <w:i w:val="0"/>
        <w:iCs w:val="0"/>
        <w:spacing w:val="0"/>
        <w:w w:val="94"/>
        <w:sz w:val="20"/>
        <w:szCs w:val="20"/>
        <w:lang w:val="tr-TR" w:eastAsia="en-US" w:bidi="ar-SA"/>
      </w:rPr>
    </w:lvl>
    <w:lvl w:ilvl="1">
      <w:numFmt w:val="bullet"/>
      <w:lvlText w:val="•"/>
      <w:lvlJc w:val="left"/>
      <w:pPr>
        <w:ind w:left="1858" w:hanging="174"/>
      </w:pPr>
      <w:rPr>
        <w:lang w:val="tr-TR" w:eastAsia="en-US" w:bidi="ar-SA"/>
      </w:rPr>
    </w:lvl>
    <w:lvl w:ilvl="2">
      <w:numFmt w:val="bullet"/>
      <w:lvlText w:val="•"/>
      <w:lvlJc w:val="left"/>
      <w:pPr>
        <w:ind w:left="2817" w:hanging="174"/>
      </w:pPr>
      <w:rPr>
        <w:lang w:val="tr-TR" w:eastAsia="en-US" w:bidi="ar-SA"/>
      </w:rPr>
    </w:lvl>
    <w:lvl w:ilvl="3">
      <w:numFmt w:val="bullet"/>
      <w:lvlText w:val="•"/>
      <w:lvlJc w:val="left"/>
      <w:pPr>
        <w:ind w:left="3775" w:hanging="174"/>
      </w:pPr>
      <w:rPr>
        <w:lang w:val="tr-TR" w:eastAsia="en-US" w:bidi="ar-SA"/>
      </w:rPr>
    </w:lvl>
    <w:lvl w:ilvl="4">
      <w:numFmt w:val="bullet"/>
      <w:lvlText w:val="•"/>
      <w:lvlJc w:val="left"/>
      <w:pPr>
        <w:ind w:left="4734" w:hanging="174"/>
      </w:pPr>
      <w:rPr>
        <w:lang w:val="tr-TR" w:eastAsia="en-US" w:bidi="ar-SA"/>
      </w:rPr>
    </w:lvl>
    <w:lvl w:ilvl="5">
      <w:numFmt w:val="bullet"/>
      <w:lvlText w:val="•"/>
      <w:lvlJc w:val="left"/>
      <w:pPr>
        <w:ind w:left="5693" w:hanging="174"/>
      </w:pPr>
      <w:rPr>
        <w:lang w:val="tr-TR" w:eastAsia="en-US" w:bidi="ar-SA"/>
      </w:rPr>
    </w:lvl>
    <w:lvl w:ilvl="6">
      <w:numFmt w:val="bullet"/>
      <w:lvlText w:val="•"/>
      <w:lvlJc w:val="left"/>
      <w:pPr>
        <w:ind w:left="6651" w:hanging="174"/>
      </w:pPr>
      <w:rPr>
        <w:lang w:val="tr-TR" w:eastAsia="en-US" w:bidi="ar-SA"/>
      </w:rPr>
    </w:lvl>
    <w:lvl w:ilvl="7">
      <w:numFmt w:val="bullet"/>
      <w:lvlText w:val="•"/>
      <w:lvlJc w:val="left"/>
      <w:pPr>
        <w:ind w:left="7610" w:hanging="174"/>
      </w:pPr>
      <w:rPr>
        <w:lang w:val="tr-TR" w:eastAsia="en-US" w:bidi="ar-SA"/>
      </w:rPr>
    </w:lvl>
    <w:lvl w:ilvl="8">
      <w:numFmt w:val="bullet"/>
      <w:lvlText w:val="•"/>
      <w:lvlJc w:val="left"/>
      <w:pPr>
        <w:ind w:left="8569" w:hanging="174"/>
      </w:pPr>
      <w:rPr>
        <w:lang w:val="tr-TR" w:eastAsia="en-US" w:bidi="ar-SA"/>
      </w:rPr>
    </w:lvl>
  </w:abstractNum>
  <w:abstractNum w:abstractNumId="6" w15:restartNumberingAfterBreak="0">
    <w:nsid w:val="2E09396F"/>
    <w:multiLevelType w:val="hybridMultilevel"/>
    <w:tmpl w:val="0EEAAC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FD95CC5"/>
    <w:multiLevelType w:val="hybridMultilevel"/>
    <w:tmpl w:val="ABEAA8CE"/>
    <w:lvl w:ilvl="0" w:tplc="9AFE81A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0014886"/>
    <w:multiLevelType w:val="hybridMultilevel"/>
    <w:tmpl w:val="2270787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FF8404D"/>
    <w:multiLevelType w:val="multilevel"/>
    <w:tmpl w:val="2B827F88"/>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451F0828"/>
    <w:multiLevelType w:val="hybridMultilevel"/>
    <w:tmpl w:val="8496EBD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8B15FDA"/>
    <w:multiLevelType w:val="hybridMultilevel"/>
    <w:tmpl w:val="D5C0AE78"/>
    <w:lvl w:ilvl="0" w:tplc="DD3E3C5E">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4C3F48D0"/>
    <w:multiLevelType w:val="hybridMultilevel"/>
    <w:tmpl w:val="48926350"/>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FDA141D"/>
    <w:multiLevelType w:val="hybridMultilevel"/>
    <w:tmpl w:val="304082BA"/>
    <w:lvl w:ilvl="0" w:tplc="A986231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17E14B4"/>
    <w:multiLevelType w:val="hybridMultilevel"/>
    <w:tmpl w:val="E4342B7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2746A0D"/>
    <w:multiLevelType w:val="multilevel"/>
    <w:tmpl w:val="663CAAA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 w15:restartNumberingAfterBreak="0">
    <w:nsid w:val="5E6041AE"/>
    <w:multiLevelType w:val="multilevel"/>
    <w:tmpl w:val="F844D5B2"/>
    <w:styleLink w:val="WWNum4"/>
    <w:lvl w:ilvl="0">
      <w:numFmt w:val="bullet"/>
      <w:lvlText w:val="*"/>
      <w:lvlJc w:val="left"/>
      <w:pPr>
        <w:ind w:left="716" w:hanging="161"/>
      </w:pPr>
      <w:rPr>
        <w:rFonts w:ascii="Carlito" w:eastAsia="Carlito" w:hAnsi="Carlito" w:cs="Carlito"/>
        <w:b w:val="0"/>
        <w:bCs w:val="0"/>
        <w:i w:val="0"/>
        <w:iCs w:val="0"/>
        <w:spacing w:val="0"/>
        <w:w w:val="100"/>
        <w:sz w:val="22"/>
        <w:szCs w:val="22"/>
        <w:lang w:val="tr-TR" w:eastAsia="en-US" w:bidi="ar-SA"/>
      </w:rPr>
    </w:lvl>
    <w:lvl w:ilvl="1">
      <w:numFmt w:val="bullet"/>
      <w:lvlText w:val="•"/>
      <w:lvlJc w:val="left"/>
      <w:pPr>
        <w:ind w:left="1696" w:hanging="161"/>
      </w:pPr>
      <w:rPr>
        <w:lang w:val="tr-TR" w:eastAsia="en-US" w:bidi="ar-SA"/>
      </w:rPr>
    </w:lvl>
    <w:lvl w:ilvl="2">
      <w:numFmt w:val="bullet"/>
      <w:lvlText w:val="•"/>
      <w:lvlJc w:val="left"/>
      <w:pPr>
        <w:ind w:left="2673" w:hanging="161"/>
      </w:pPr>
      <w:rPr>
        <w:lang w:val="tr-TR" w:eastAsia="en-US" w:bidi="ar-SA"/>
      </w:rPr>
    </w:lvl>
    <w:lvl w:ilvl="3">
      <w:numFmt w:val="bullet"/>
      <w:lvlText w:val="•"/>
      <w:lvlJc w:val="left"/>
      <w:pPr>
        <w:ind w:left="3649" w:hanging="161"/>
      </w:pPr>
      <w:rPr>
        <w:lang w:val="tr-TR" w:eastAsia="en-US" w:bidi="ar-SA"/>
      </w:rPr>
    </w:lvl>
    <w:lvl w:ilvl="4">
      <w:numFmt w:val="bullet"/>
      <w:lvlText w:val="•"/>
      <w:lvlJc w:val="left"/>
      <w:pPr>
        <w:ind w:left="4626" w:hanging="161"/>
      </w:pPr>
      <w:rPr>
        <w:lang w:val="tr-TR" w:eastAsia="en-US" w:bidi="ar-SA"/>
      </w:rPr>
    </w:lvl>
    <w:lvl w:ilvl="5">
      <w:numFmt w:val="bullet"/>
      <w:lvlText w:val="•"/>
      <w:lvlJc w:val="left"/>
      <w:pPr>
        <w:ind w:left="5603" w:hanging="161"/>
      </w:pPr>
      <w:rPr>
        <w:lang w:val="tr-TR" w:eastAsia="en-US" w:bidi="ar-SA"/>
      </w:rPr>
    </w:lvl>
    <w:lvl w:ilvl="6">
      <w:numFmt w:val="bullet"/>
      <w:lvlText w:val="•"/>
      <w:lvlJc w:val="left"/>
      <w:pPr>
        <w:ind w:left="6579" w:hanging="161"/>
      </w:pPr>
      <w:rPr>
        <w:lang w:val="tr-TR" w:eastAsia="en-US" w:bidi="ar-SA"/>
      </w:rPr>
    </w:lvl>
    <w:lvl w:ilvl="7">
      <w:numFmt w:val="bullet"/>
      <w:lvlText w:val="•"/>
      <w:lvlJc w:val="left"/>
      <w:pPr>
        <w:ind w:left="7556" w:hanging="161"/>
      </w:pPr>
      <w:rPr>
        <w:lang w:val="tr-TR" w:eastAsia="en-US" w:bidi="ar-SA"/>
      </w:rPr>
    </w:lvl>
    <w:lvl w:ilvl="8">
      <w:numFmt w:val="bullet"/>
      <w:lvlText w:val="•"/>
      <w:lvlJc w:val="left"/>
      <w:pPr>
        <w:ind w:left="8533" w:hanging="161"/>
      </w:pPr>
      <w:rPr>
        <w:lang w:val="tr-TR" w:eastAsia="en-US" w:bidi="ar-SA"/>
      </w:rPr>
    </w:lvl>
  </w:abstractNum>
  <w:abstractNum w:abstractNumId="17" w15:restartNumberingAfterBreak="0">
    <w:nsid w:val="62082580"/>
    <w:multiLevelType w:val="hybridMultilevel"/>
    <w:tmpl w:val="C802863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66692354"/>
    <w:multiLevelType w:val="multilevel"/>
    <w:tmpl w:val="EF845722"/>
    <w:styleLink w:val="WWNum2"/>
    <w:lvl w:ilvl="0">
      <w:start w:val="1"/>
      <w:numFmt w:val="lowerLetter"/>
      <w:lvlText w:val="%1)"/>
      <w:lvlJc w:val="left"/>
      <w:pPr>
        <w:ind w:left="890" w:hanging="174"/>
      </w:pPr>
      <w:rPr>
        <w:rFonts w:ascii="Carlito" w:eastAsia="Carlito" w:hAnsi="Carlito" w:cs="Carlito"/>
        <w:b w:val="0"/>
        <w:bCs w:val="0"/>
        <w:i w:val="0"/>
        <w:iCs w:val="0"/>
        <w:spacing w:val="0"/>
        <w:w w:val="94"/>
        <w:sz w:val="20"/>
        <w:szCs w:val="20"/>
        <w:lang w:val="tr-TR" w:eastAsia="en-US" w:bidi="ar-SA"/>
      </w:rPr>
    </w:lvl>
    <w:lvl w:ilvl="1">
      <w:numFmt w:val="bullet"/>
      <w:lvlText w:val="•"/>
      <w:lvlJc w:val="left"/>
      <w:pPr>
        <w:ind w:left="1858" w:hanging="174"/>
      </w:pPr>
      <w:rPr>
        <w:lang w:val="tr-TR" w:eastAsia="en-US" w:bidi="ar-SA"/>
      </w:rPr>
    </w:lvl>
    <w:lvl w:ilvl="2">
      <w:numFmt w:val="bullet"/>
      <w:lvlText w:val="•"/>
      <w:lvlJc w:val="left"/>
      <w:pPr>
        <w:ind w:left="2817" w:hanging="174"/>
      </w:pPr>
      <w:rPr>
        <w:lang w:val="tr-TR" w:eastAsia="en-US" w:bidi="ar-SA"/>
      </w:rPr>
    </w:lvl>
    <w:lvl w:ilvl="3">
      <w:numFmt w:val="bullet"/>
      <w:lvlText w:val="•"/>
      <w:lvlJc w:val="left"/>
      <w:pPr>
        <w:ind w:left="3775" w:hanging="174"/>
      </w:pPr>
      <w:rPr>
        <w:lang w:val="tr-TR" w:eastAsia="en-US" w:bidi="ar-SA"/>
      </w:rPr>
    </w:lvl>
    <w:lvl w:ilvl="4">
      <w:numFmt w:val="bullet"/>
      <w:lvlText w:val="•"/>
      <w:lvlJc w:val="left"/>
      <w:pPr>
        <w:ind w:left="4734" w:hanging="174"/>
      </w:pPr>
      <w:rPr>
        <w:lang w:val="tr-TR" w:eastAsia="en-US" w:bidi="ar-SA"/>
      </w:rPr>
    </w:lvl>
    <w:lvl w:ilvl="5">
      <w:numFmt w:val="bullet"/>
      <w:lvlText w:val="•"/>
      <w:lvlJc w:val="left"/>
      <w:pPr>
        <w:ind w:left="5693" w:hanging="174"/>
      </w:pPr>
      <w:rPr>
        <w:lang w:val="tr-TR" w:eastAsia="en-US" w:bidi="ar-SA"/>
      </w:rPr>
    </w:lvl>
    <w:lvl w:ilvl="6">
      <w:numFmt w:val="bullet"/>
      <w:lvlText w:val="•"/>
      <w:lvlJc w:val="left"/>
      <w:pPr>
        <w:ind w:left="6651" w:hanging="174"/>
      </w:pPr>
      <w:rPr>
        <w:lang w:val="tr-TR" w:eastAsia="en-US" w:bidi="ar-SA"/>
      </w:rPr>
    </w:lvl>
    <w:lvl w:ilvl="7">
      <w:numFmt w:val="bullet"/>
      <w:lvlText w:val="•"/>
      <w:lvlJc w:val="left"/>
      <w:pPr>
        <w:ind w:left="7610" w:hanging="174"/>
      </w:pPr>
      <w:rPr>
        <w:lang w:val="tr-TR" w:eastAsia="en-US" w:bidi="ar-SA"/>
      </w:rPr>
    </w:lvl>
    <w:lvl w:ilvl="8">
      <w:numFmt w:val="bullet"/>
      <w:lvlText w:val="•"/>
      <w:lvlJc w:val="left"/>
      <w:pPr>
        <w:ind w:left="8569" w:hanging="174"/>
      </w:pPr>
      <w:rPr>
        <w:lang w:val="tr-TR" w:eastAsia="en-US" w:bidi="ar-SA"/>
      </w:rPr>
    </w:lvl>
  </w:abstractNum>
  <w:abstractNum w:abstractNumId="19" w15:restartNumberingAfterBreak="0">
    <w:nsid w:val="71C73B66"/>
    <w:multiLevelType w:val="multilevel"/>
    <w:tmpl w:val="165E795C"/>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0" w15:restartNumberingAfterBreak="0">
    <w:nsid w:val="73CF177A"/>
    <w:multiLevelType w:val="hybridMultilevel"/>
    <w:tmpl w:val="C73E12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4801F84"/>
    <w:multiLevelType w:val="multilevel"/>
    <w:tmpl w:val="848A1C2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 w15:restartNumberingAfterBreak="0">
    <w:nsid w:val="7EFD7634"/>
    <w:multiLevelType w:val="hybridMultilevel"/>
    <w:tmpl w:val="E106367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F180480"/>
    <w:multiLevelType w:val="hybridMultilevel"/>
    <w:tmpl w:val="B966FFA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99461782">
    <w:abstractNumId w:val="17"/>
  </w:num>
  <w:num w:numId="2" w16cid:durableId="1640836709">
    <w:abstractNumId w:val="23"/>
  </w:num>
  <w:num w:numId="3" w16cid:durableId="2114544588">
    <w:abstractNumId w:val="2"/>
  </w:num>
  <w:num w:numId="4" w16cid:durableId="1613903491">
    <w:abstractNumId w:val="22"/>
  </w:num>
  <w:num w:numId="5" w16cid:durableId="778643226">
    <w:abstractNumId w:val="20"/>
  </w:num>
  <w:num w:numId="6" w16cid:durableId="1812404267">
    <w:abstractNumId w:val="14"/>
  </w:num>
  <w:num w:numId="7" w16cid:durableId="1505321917">
    <w:abstractNumId w:val="1"/>
  </w:num>
  <w:num w:numId="8" w16cid:durableId="408818920">
    <w:abstractNumId w:val="0"/>
  </w:num>
  <w:num w:numId="9" w16cid:durableId="288168731">
    <w:abstractNumId w:val="8"/>
  </w:num>
  <w:num w:numId="10" w16cid:durableId="735519304">
    <w:abstractNumId w:val="12"/>
  </w:num>
  <w:num w:numId="11" w16cid:durableId="218978702">
    <w:abstractNumId w:val="7"/>
  </w:num>
  <w:num w:numId="12" w16cid:durableId="1965652258">
    <w:abstractNumId w:val="13"/>
  </w:num>
  <w:num w:numId="13" w16cid:durableId="847519419">
    <w:abstractNumId w:val="3"/>
  </w:num>
  <w:num w:numId="14" w16cid:durableId="1325937666">
    <w:abstractNumId w:val="18"/>
  </w:num>
  <w:num w:numId="15" w16cid:durableId="935013616">
    <w:abstractNumId w:val="5"/>
  </w:num>
  <w:num w:numId="16" w16cid:durableId="974264152">
    <w:abstractNumId w:val="16"/>
  </w:num>
  <w:num w:numId="17" w16cid:durableId="41637090">
    <w:abstractNumId w:val="21"/>
  </w:num>
  <w:num w:numId="18" w16cid:durableId="615019265">
    <w:abstractNumId w:val="15"/>
  </w:num>
  <w:num w:numId="19" w16cid:durableId="471408010">
    <w:abstractNumId w:val="11"/>
  </w:num>
  <w:num w:numId="20" w16cid:durableId="1241255443">
    <w:abstractNumId w:val="9"/>
  </w:num>
  <w:num w:numId="21" w16cid:durableId="1376471414">
    <w:abstractNumId w:val="19"/>
  </w:num>
  <w:num w:numId="22" w16cid:durableId="1595243013">
    <w:abstractNumId w:val="6"/>
  </w:num>
  <w:num w:numId="23" w16cid:durableId="1183012364">
    <w:abstractNumId w:val="10"/>
  </w:num>
  <w:num w:numId="24" w16cid:durableId="11918432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58E"/>
    <w:rsid w:val="00017C1C"/>
    <w:rsid w:val="00017C94"/>
    <w:rsid w:val="000247BB"/>
    <w:rsid w:val="000433EE"/>
    <w:rsid w:val="00053372"/>
    <w:rsid w:val="0005611D"/>
    <w:rsid w:val="000827E6"/>
    <w:rsid w:val="000A08B8"/>
    <w:rsid w:val="000C3E4D"/>
    <w:rsid w:val="000C730D"/>
    <w:rsid w:val="000D7766"/>
    <w:rsid w:val="000E3D35"/>
    <w:rsid w:val="000F586E"/>
    <w:rsid w:val="00103CBF"/>
    <w:rsid w:val="00130F87"/>
    <w:rsid w:val="001418BE"/>
    <w:rsid w:val="0015065C"/>
    <w:rsid w:val="00176010"/>
    <w:rsid w:val="001B73E2"/>
    <w:rsid w:val="001C3ED6"/>
    <w:rsid w:val="001E0D43"/>
    <w:rsid w:val="001E25C4"/>
    <w:rsid w:val="001E466E"/>
    <w:rsid w:val="00202560"/>
    <w:rsid w:val="002033BB"/>
    <w:rsid w:val="002216CE"/>
    <w:rsid w:val="00221D68"/>
    <w:rsid w:val="002905DB"/>
    <w:rsid w:val="0029771A"/>
    <w:rsid w:val="002B01FE"/>
    <w:rsid w:val="002E72E0"/>
    <w:rsid w:val="002F138A"/>
    <w:rsid w:val="00316286"/>
    <w:rsid w:val="00330EE7"/>
    <w:rsid w:val="00345866"/>
    <w:rsid w:val="00352DE3"/>
    <w:rsid w:val="00385F81"/>
    <w:rsid w:val="003F17BF"/>
    <w:rsid w:val="00401B73"/>
    <w:rsid w:val="004417B2"/>
    <w:rsid w:val="004464B1"/>
    <w:rsid w:val="00453F0E"/>
    <w:rsid w:val="00455623"/>
    <w:rsid w:val="004B2E17"/>
    <w:rsid w:val="004C26D5"/>
    <w:rsid w:val="005236A5"/>
    <w:rsid w:val="005676C0"/>
    <w:rsid w:val="005A6DE6"/>
    <w:rsid w:val="005C3CFD"/>
    <w:rsid w:val="005C7852"/>
    <w:rsid w:val="005D7CF1"/>
    <w:rsid w:val="00635032"/>
    <w:rsid w:val="00643EB3"/>
    <w:rsid w:val="0065633D"/>
    <w:rsid w:val="0066292A"/>
    <w:rsid w:val="0066644A"/>
    <w:rsid w:val="00677AED"/>
    <w:rsid w:val="00685F68"/>
    <w:rsid w:val="006C5C85"/>
    <w:rsid w:val="006C7C11"/>
    <w:rsid w:val="006F7E3A"/>
    <w:rsid w:val="00714D04"/>
    <w:rsid w:val="007318B5"/>
    <w:rsid w:val="0075087C"/>
    <w:rsid w:val="00754313"/>
    <w:rsid w:val="00755BBC"/>
    <w:rsid w:val="0076425D"/>
    <w:rsid w:val="00790CDA"/>
    <w:rsid w:val="007936D2"/>
    <w:rsid w:val="00793E56"/>
    <w:rsid w:val="00797CAA"/>
    <w:rsid w:val="007B17B8"/>
    <w:rsid w:val="007E387D"/>
    <w:rsid w:val="008330F1"/>
    <w:rsid w:val="00835F7F"/>
    <w:rsid w:val="008409E5"/>
    <w:rsid w:val="0084294D"/>
    <w:rsid w:val="00864A14"/>
    <w:rsid w:val="00881631"/>
    <w:rsid w:val="00882F87"/>
    <w:rsid w:val="00883A13"/>
    <w:rsid w:val="008B4F1E"/>
    <w:rsid w:val="008B791A"/>
    <w:rsid w:val="008C5C83"/>
    <w:rsid w:val="008E125A"/>
    <w:rsid w:val="008E2E8F"/>
    <w:rsid w:val="008F5549"/>
    <w:rsid w:val="00922AEA"/>
    <w:rsid w:val="00944275"/>
    <w:rsid w:val="00945E5B"/>
    <w:rsid w:val="0097635E"/>
    <w:rsid w:val="009A22D4"/>
    <w:rsid w:val="009E232C"/>
    <w:rsid w:val="00A2258E"/>
    <w:rsid w:val="00A33B1B"/>
    <w:rsid w:val="00A46E50"/>
    <w:rsid w:val="00AC20C7"/>
    <w:rsid w:val="00AE0C59"/>
    <w:rsid w:val="00B42AAF"/>
    <w:rsid w:val="00B7717A"/>
    <w:rsid w:val="00BA133B"/>
    <w:rsid w:val="00BA7053"/>
    <w:rsid w:val="00BF01A6"/>
    <w:rsid w:val="00C01B13"/>
    <w:rsid w:val="00C436FB"/>
    <w:rsid w:val="00C5291C"/>
    <w:rsid w:val="00C5485D"/>
    <w:rsid w:val="00C64143"/>
    <w:rsid w:val="00C7763B"/>
    <w:rsid w:val="00CF6AEA"/>
    <w:rsid w:val="00D33247"/>
    <w:rsid w:val="00D53C94"/>
    <w:rsid w:val="00D551F9"/>
    <w:rsid w:val="00DA3B40"/>
    <w:rsid w:val="00DF2EC4"/>
    <w:rsid w:val="00DF7B90"/>
    <w:rsid w:val="00E0139A"/>
    <w:rsid w:val="00E11CD1"/>
    <w:rsid w:val="00E459DC"/>
    <w:rsid w:val="00E6116D"/>
    <w:rsid w:val="00E905A4"/>
    <w:rsid w:val="00E90615"/>
    <w:rsid w:val="00E91F6B"/>
    <w:rsid w:val="00EC223F"/>
    <w:rsid w:val="00EC6E57"/>
    <w:rsid w:val="00ED1EFD"/>
    <w:rsid w:val="00ED6FDA"/>
    <w:rsid w:val="00F23863"/>
    <w:rsid w:val="00F33885"/>
    <w:rsid w:val="00F46874"/>
    <w:rsid w:val="00F55E62"/>
    <w:rsid w:val="00F575A9"/>
    <w:rsid w:val="00F659D5"/>
    <w:rsid w:val="00F756B2"/>
    <w:rsid w:val="00F8077E"/>
    <w:rsid w:val="00F932AC"/>
    <w:rsid w:val="00F968E9"/>
    <w:rsid w:val="00FB22D6"/>
    <w:rsid w:val="00FB451E"/>
    <w:rsid w:val="00FD30FA"/>
    <w:rsid w:val="00FE70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D4F510"/>
  <w15:docId w15:val="{7F08FC0C-43D8-495F-AFD4-1D8239CFA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7B8"/>
  </w:style>
  <w:style w:type="paragraph" w:styleId="Balk1">
    <w:name w:val="heading 1"/>
    <w:basedOn w:val="Standard"/>
    <w:link w:val="Balk1Char"/>
    <w:rsid w:val="00B42AAF"/>
    <w:pPr>
      <w:ind w:left="716"/>
      <w:outlineLvl w:val="0"/>
    </w:pPr>
    <w:rPr>
      <w:rFonts w:ascii="Carlito" w:eastAsia="Carlito" w:hAnsi="Carlito" w:cs="Carlito"/>
      <w:b/>
      <w:bCs/>
      <w:sz w:val="22"/>
      <w:szCs w:val="22"/>
      <w:lang w:eastAsia="en-US" w:bidi="ar-SA"/>
    </w:rPr>
  </w:style>
  <w:style w:type="paragraph" w:styleId="Balk2">
    <w:name w:val="heading 2"/>
    <w:basedOn w:val="Standard"/>
    <w:link w:val="Balk2Char"/>
    <w:rsid w:val="00B42AAF"/>
    <w:pPr>
      <w:ind w:left="716"/>
      <w:outlineLvl w:val="1"/>
    </w:pPr>
    <w:rPr>
      <w:rFonts w:ascii="Carlito" w:eastAsia="Carlito" w:hAnsi="Carlito" w:cs="Carlito"/>
      <w:b/>
      <w:bCs/>
      <w:sz w:val="22"/>
      <w:szCs w:val="22"/>
      <w:lang w:eastAsia="en-US" w:bidi="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B17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nhideWhenUsed/>
    <w:rsid w:val="007B17B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B17B8"/>
  </w:style>
  <w:style w:type="paragraph" w:styleId="AltBilgi">
    <w:name w:val="footer"/>
    <w:basedOn w:val="Normal"/>
    <w:link w:val="AltBilgiChar"/>
    <w:unhideWhenUsed/>
    <w:rsid w:val="007B17B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B17B8"/>
  </w:style>
  <w:style w:type="paragraph" w:styleId="BalonMetni">
    <w:name w:val="Balloon Text"/>
    <w:basedOn w:val="Normal"/>
    <w:link w:val="BalonMetniChar"/>
    <w:uiPriority w:val="99"/>
    <w:semiHidden/>
    <w:unhideWhenUsed/>
    <w:rsid w:val="00945E5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45E5B"/>
    <w:rPr>
      <w:rFonts w:ascii="Tahoma" w:hAnsi="Tahoma" w:cs="Tahoma"/>
      <w:sz w:val="16"/>
      <w:szCs w:val="16"/>
    </w:rPr>
  </w:style>
  <w:style w:type="paragraph" w:styleId="ListeParagraf">
    <w:name w:val="List Paragraph"/>
    <w:basedOn w:val="Normal"/>
    <w:uiPriority w:val="1"/>
    <w:qFormat/>
    <w:rsid w:val="00C01B13"/>
    <w:pPr>
      <w:ind w:left="720"/>
      <w:contextualSpacing/>
    </w:pPr>
  </w:style>
  <w:style w:type="paragraph" w:customStyle="1" w:styleId="Default">
    <w:name w:val="Default"/>
    <w:rsid w:val="00345866"/>
    <w:pPr>
      <w:autoSpaceDE w:val="0"/>
      <w:autoSpaceDN w:val="0"/>
      <w:adjustRightInd w:val="0"/>
      <w:spacing w:after="0" w:line="240" w:lineRule="auto"/>
    </w:pPr>
    <w:rPr>
      <w:rFonts w:ascii="Calibri" w:hAnsi="Calibri" w:cs="Calibri"/>
      <w:color w:val="000000"/>
      <w:sz w:val="24"/>
      <w:szCs w:val="24"/>
    </w:rPr>
  </w:style>
  <w:style w:type="character" w:customStyle="1" w:styleId="Balk1Char">
    <w:name w:val="Başlık 1 Char"/>
    <w:basedOn w:val="VarsaylanParagrafYazTipi"/>
    <w:link w:val="Balk1"/>
    <w:rsid w:val="00B42AAF"/>
    <w:rPr>
      <w:rFonts w:ascii="Carlito" w:eastAsia="Carlito" w:hAnsi="Carlito" w:cs="Carlito"/>
      <w:b/>
      <w:bCs/>
      <w:kern w:val="3"/>
    </w:rPr>
  </w:style>
  <w:style w:type="character" w:customStyle="1" w:styleId="Balk2Char">
    <w:name w:val="Başlık 2 Char"/>
    <w:basedOn w:val="VarsaylanParagrafYazTipi"/>
    <w:link w:val="Balk2"/>
    <w:rsid w:val="00B42AAF"/>
    <w:rPr>
      <w:rFonts w:ascii="Carlito" w:eastAsia="Carlito" w:hAnsi="Carlito" w:cs="Carlito"/>
      <w:b/>
      <w:bCs/>
      <w:kern w:val="3"/>
    </w:rPr>
  </w:style>
  <w:style w:type="paragraph" w:customStyle="1" w:styleId="Standard">
    <w:name w:val="Standard"/>
    <w:rsid w:val="00B42AAF"/>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customStyle="1" w:styleId="Heading">
    <w:name w:val="Heading"/>
    <w:basedOn w:val="Standard"/>
    <w:next w:val="Textbody"/>
    <w:rsid w:val="00B42AAF"/>
    <w:pPr>
      <w:keepNext/>
      <w:spacing w:before="240" w:after="120"/>
    </w:pPr>
    <w:rPr>
      <w:rFonts w:ascii="Liberation Sans" w:eastAsia="Microsoft YaHei" w:hAnsi="Liberation Sans"/>
      <w:sz w:val="28"/>
      <w:szCs w:val="28"/>
    </w:rPr>
  </w:style>
  <w:style w:type="paragraph" w:customStyle="1" w:styleId="Textbody">
    <w:name w:val="Text body"/>
    <w:basedOn w:val="Standard"/>
    <w:rsid w:val="00B42AAF"/>
    <w:pPr>
      <w:spacing w:after="140" w:line="276" w:lineRule="auto"/>
    </w:pPr>
  </w:style>
  <w:style w:type="paragraph" w:styleId="Liste">
    <w:name w:val="List"/>
    <w:basedOn w:val="Textbody"/>
    <w:rsid w:val="00B42AAF"/>
  </w:style>
  <w:style w:type="paragraph" w:styleId="ResimYazs">
    <w:name w:val="caption"/>
    <w:basedOn w:val="Standard"/>
    <w:rsid w:val="00B42AAF"/>
    <w:pPr>
      <w:suppressLineNumbers/>
      <w:spacing w:before="120" w:after="120"/>
    </w:pPr>
    <w:rPr>
      <w:i/>
      <w:iCs/>
    </w:rPr>
  </w:style>
  <w:style w:type="paragraph" w:customStyle="1" w:styleId="Index">
    <w:name w:val="Index"/>
    <w:basedOn w:val="Standard"/>
    <w:rsid w:val="00B42AAF"/>
    <w:pPr>
      <w:suppressLineNumbers/>
    </w:pPr>
  </w:style>
  <w:style w:type="paragraph" w:customStyle="1" w:styleId="TableParagraph">
    <w:name w:val="Table Paragraph"/>
    <w:basedOn w:val="Standard"/>
    <w:rsid w:val="00B42AAF"/>
    <w:pPr>
      <w:spacing w:before="20"/>
      <w:ind w:left="109"/>
    </w:pPr>
    <w:rPr>
      <w:rFonts w:ascii="Times New Roman" w:eastAsia="Times New Roman" w:hAnsi="Times New Roman" w:cs="Times New Roman"/>
      <w:lang w:eastAsia="en-US" w:bidi="ar-SA"/>
    </w:rPr>
  </w:style>
  <w:style w:type="paragraph" w:customStyle="1" w:styleId="Framecontents">
    <w:name w:val="Frame contents"/>
    <w:basedOn w:val="Standard"/>
    <w:rsid w:val="00B42AAF"/>
  </w:style>
  <w:style w:type="paragraph" w:customStyle="1" w:styleId="HeaderandFooter">
    <w:name w:val="Header and Footer"/>
    <w:basedOn w:val="Standard"/>
    <w:rsid w:val="00B42AAF"/>
    <w:pPr>
      <w:suppressLineNumbers/>
      <w:tabs>
        <w:tab w:val="center" w:pos="4819"/>
        <w:tab w:val="right" w:pos="9638"/>
      </w:tabs>
    </w:pPr>
  </w:style>
  <w:style w:type="character" w:customStyle="1" w:styleId="ListLabel28">
    <w:name w:val="ListLabel 28"/>
    <w:rsid w:val="00B42AAF"/>
    <w:rPr>
      <w:rFonts w:ascii="Carlito" w:eastAsia="Carlito" w:hAnsi="Carlito" w:cs="Carlito"/>
      <w:b/>
      <w:bCs/>
      <w:i w:val="0"/>
      <w:iCs w:val="0"/>
      <w:spacing w:val="-2"/>
      <w:w w:val="98"/>
      <w:sz w:val="20"/>
      <w:szCs w:val="20"/>
      <w:lang w:val="tr-TR" w:eastAsia="en-US" w:bidi="ar-SA"/>
    </w:rPr>
  </w:style>
  <w:style w:type="character" w:customStyle="1" w:styleId="ListLabel29">
    <w:name w:val="ListLabel 29"/>
    <w:rsid w:val="00B42AAF"/>
    <w:rPr>
      <w:rFonts w:ascii="Carlito" w:eastAsia="Carlito" w:hAnsi="Carlito" w:cs="Carlito"/>
      <w:b/>
      <w:bCs/>
      <w:i w:val="0"/>
      <w:iCs w:val="0"/>
      <w:spacing w:val="-2"/>
      <w:w w:val="100"/>
      <w:sz w:val="22"/>
      <w:szCs w:val="22"/>
      <w:lang w:val="tr-TR" w:eastAsia="en-US" w:bidi="ar-SA"/>
    </w:rPr>
  </w:style>
  <w:style w:type="character" w:customStyle="1" w:styleId="ListLabel30">
    <w:name w:val="ListLabel 30"/>
    <w:rsid w:val="00B42AAF"/>
    <w:rPr>
      <w:rFonts w:eastAsia="Carlito" w:cs="Carlito"/>
      <w:b w:val="0"/>
      <w:bCs w:val="0"/>
      <w:i w:val="0"/>
      <w:iCs w:val="0"/>
      <w:spacing w:val="0"/>
      <w:w w:val="100"/>
      <w:sz w:val="22"/>
      <w:szCs w:val="22"/>
      <w:lang w:val="tr-TR" w:eastAsia="en-US" w:bidi="ar-SA"/>
    </w:rPr>
  </w:style>
  <w:style w:type="character" w:customStyle="1" w:styleId="ListLabel31">
    <w:name w:val="ListLabel 31"/>
    <w:rsid w:val="00B42AAF"/>
    <w:rPr>
      <w:lang w:val="tr-TR" w:eastAsia="en-US" w:bidi="ar-SA"/>
    </w:rPr>
  </w:style>
  <w:style w:type="character" w:customStyle="1" w:styleId="ListLabel32">
    <w:name w:val="ListLabel 32"/>
    <w:rsid w:val="00B42AAF"/>
    <w:rPr>
      <w:lang w:val="tr-TR" w:eastAsia="en-US" w:bidi="ar-SA"/>
    </w:rPr>
  </w:style>
  <w:style w:type="character" w:customStyle="1" w:styleId="ListLabel33">
    <w:name w:val="ListLabel 33"/>
    <w:rsid w:val="00B42AAF"/>
    <w:rPr>
      <w:lang w:val="tr-TR" w:eastAsia="en-US" w:bidi="ar-SA"/>
    </w:rPr>
  </w:style>
  <w:style w:type="character" w:customStyle="1" w:styleId="ListLabel34">
    <w:name w:val="ListLabel 34"/>
    <w:rsid w:val="00B42AAF"/>
    <w:rPr>
      <w:lang w:val="tr-TR" w:eastAsia="en-US" w:bidi="ar-SA"/>
    </w:rPr>
  </w:style>
  <w:style w:type="character" w:customStyle="1" w:styleId="ListLabel35">
    <w:name w:val="ListLabel 35"/>
    <w:rsid w:val="00B42AAF"/>
    <w:rPr>
      <w:lang w:val="tr-TR" w:eastAsia="en-US" w:bidi="ar-SA"/>
    </w:rPr>
  </w:style>
  <w:style w:type="character" w:customStyle="1" w:styleId="ListLabel36">
    <w:name w:val="ListLabel 36"/>
    <w:rsid w:val="00B42AAF"/>
    <w:rPr>
      <w:lang w:val="tr-TR" w:eastAsia="en-US" w:bidi="ar-SA"/>
    </w:rPr>
  </w:style>
  <w:style w:type="character" w:customStyle="1" w:styleId="ListLabel19">
    <w:name w:val="ListLabel 19"/>
    <w:rsid w:val="00B42AAF"/>
    <w:rPr>
      <w:rFonts w:ascii="Carlito" w:eastAsia="Carlito" w:hAnsi="Carlito" w:cs="Carlito"/>
      <w:b w:val="0"/>
      <w:bCs w:val="0"/>
      <w:i w:val="0"/>
      <w:iCs w:val="0"/>
      <w:spacing w:val="0"/>
      <w:w w:val="94"/>
      <w:sz w:val="20"/>
      <w:szCs w:val="20"/>
      <w:lang w:val="tr-TR" w:eastAsia="en-US" w:bidi="ar-SA"/>
    </w:rPr>
  </w:style>
  <w:style w:type="character" w:customStyle="1" w:styleId="ListLabel20">
    <w:name w:val="ListLabel 20"/>
    <w:rsid w:val="00B42AAF"/>
    <w:rPr>
      <w:lang w:val="tr-TR" w:eastAsia="en-US" w:bidi="ar-SA"/>
    </w:rPr>
  </w:style>
  <w:style w:type="character" w:customStyle="1" w:styleId="ListLabel21">
    <w:name w:val="ListLabel 21"/>
    <w:rsid w:val="00B42AAF"/>
    <w:rPr>
      <w:lang w:val="tr-TR" w:eastAsia="en-US" w:bidi="ar-SA"/>
    </w:rPr>
  </w:style>
  <w:style w:type="character" w:customStyle="1" w:styleId="ListLabel22">
    <w:name w:val="ListLabel 22"/>
    <w:rsid w:val="00B42AAF"/>
    <w:rPr>
      <w:lang w:val="tr-TR" w:eastAsia="en-US" w:bidi="ar-SA"/>
    </w:rPr>
  </w:style>
  <w:style w:type="character" w:customStyle="1" w:styleId="ListLabel23">
    <w:name w:val="ListLabel 23"/>
    <w:rsid w:val="00B42AAF"/>
    <w:rPr>
      <w:lang w:val="tr-TR" w:eastAsia="en-US" w:bidi="ar-SA"/>
    </w:rPr>
  </w:style>
  <w:style w:type="character" w:customStyle="1" w:styleId="ListLabel24">
    <w:name w:val="ListLabel 24"/>
    <w:rsid w:val="00B42AAF"/>
    <w:rPr>
      <w:lang w:val="tr-TR" w:eastAsia="en-US" w:bidi="ar-SA"/>
    </w:rPr>
  </w:style>
  <w:style w:type="character" w:customStyle="1" w:styleId="ListLabel25">
    <w:name w:val="ListLabel 25"/>
    <w:rsid w:val="00B42AAF"/>
    <w:rPr>
      <w:lang w:val="tr-TR" w:eastAsia="en-US" w:bidi="ar-SA"/>
    </w:rPr>
  </w:style>
  <w:style w:type="character" w:customStyle="1" w:styleId="ListLabel26">
    <w:name w:val="ListLabel 26"/>
    <w:rsid w:val="00B42AAF"/>
    <w:rPr>
      <w:lang w:val="tr-TR" w:eastAsia="en-US" w:bidi="ar-SA"/>
    </w:rPr>
  </w:style>
  <w:style w:type="character" w:customStyle="1" w:styleId="ListLabel27">
    <w:name w:val="ListLabel 27"/>
    <w:rsid w:val="00B42AAF"/>
    <w:rPr>
      <w:lang w:val="tr-TR" w:eastAsia="en-US" w:bidi="ar-SA"/>
    </w:rPr>
  </w:style>
  <w:style w:type="character" w:customStyle="1" w:styleId="BulletSymbols">
    <w:name w:val="Bullet Symbols"/>
    <w:rsid w:val="00B42AAF"/>
    <w:rPr>
      <w:rFonts w:ascii="OpenSymbol" w:eastAsia="OpenSymbol" w:hAnsi="OpenSymbol" w:cs="OpenSymbol"/>
    </w:rPr>
  </w:style>
  <w:style w:type="character" w:customStyle="1" w:styleId="ListLabel10">
    <w:name w:val="ListLabel 10"/>
    <w:rsid w:val="00B42AAF"/>
    <w:rPr>
      <w:rFonts w:ascii="Carlito" w:eastAsia="Carlito" w:hAnsi="Carlito" w:cs="Carlito"/>
      <w:b w:val="0"/>
      <w:bCs w:val="0"/>
      <w:i w:val="0"/>
      <w:iCs w:val="0"/>
      <w:spacing w:val="0"/>
      <w:w w:val="94"/>
      <w:sz w:val="20"/>
      <w:szCs w:val="20"/>
      <w:lang w:val="tr-TR" w:eastAsia="en-US" w:bidi="ar-SA"/>
    </w:rPr>
  </w:style>
  <w:style w:type="character" w:customStyle="1" w:styleId="ListLabel11">
    <w:name w:val="ListLabel 11"/>
    <w:rsid w:val="00B42AAF"/>
    <w:rPr>
      <w:lang w:val="tr-TR" w:eastAsia="en-US" w:bidi="ar-SA"/>
    </w:rPr>
  </w:style>
  <w:style w:type="character" w:customStyle="1" w:styleId="ListLabel12">
    <w:name w:val="ListLabel 12"/>
    <w:rsid w:val="00B42AAF"/>
    <w:rPr>
      <w:lang w:val="tr-TR" w:eastAsia="en-US" w:bidi="ar-SA"/>
    </w:rPr>
  </w:style>
  <w:style w:type="character" w:customStyle="1" w:styleId="ListLabel13">
    <w:name w:val="ListLabel 13"/>
    <w:rsid w:val="00B42AAF"/>
    <w:rPr>
      <w:lang w:val="tr-TR" w:eastAsia="en-US" w:bidi="ar-SA"/>
    </w:rPr>
  </w:style>
  <w:style w:type="character" w:customStyle="1" w:styleId="ListLabel14">
    <w:name w:val="ListLabel 14"/>
    <w:rsid w:val="00B42AAF"/>
    <w:rPr>
      <w:lang w:val="tr-TR" w:eastAsia="en-US" w:bidi="ar-SA"/>
    </w:rPr>
  </w:style>
  <w:style w:type="character" w:customStyle="1" w:styleId="ListLabel15">
    <w:name w:val="ListLabel 15"/>
    <w:rsid w:val="00B42AAF"/>
    <w:rPr>
      <w:lang w:val="tr-TR" w:eastAsia="en-US" w:bidi="ar-SA"/>
    </w:rPr>
  </w:style>
  <w:style w:type="character" w:customStyle="1" w:styleId="ListLabel16">
    <w:name w:val="ListLabel 16"/>
    <w:rsid w:val="00B42AAF"/>
    <w:rPr>
      <w:lang w:val="tr-TR" w:eastAsia="en-US" w:bidi="ar-SA"/>
    </w:rPr>
  </w:style>
  <w:style w:type="character" w:customStyle="1" w:styleId="ListLabel17">
    <w:name w:val="ListLabel 17"/>
    <w:rsid w:val="00B42AAF"/>
    <w:rPr>
      <w:lang w:val="tr-TR" w:eastAsia="en-US" w:bidi="ar-SA"/>
    </w:rPr>
  </w:style>
  <w:style w:type="character" w:customStyle="1" w:styleId="ListLabel18">
    <w:name w:val="ListLabel 18"/>
    <w:rsid w:val="00B42AAF"/>
    <w:rPr>
      <w:lang w:val="tr-TR" w:eastAsia="en-US" w:bidi="ar-SA"/>
    </w:rPr>
  </w:style>
  <w:style w:type="character" w:customStyle="1" w:styleId="ListLabel1">
    <w:name w:val="ListLabel 1"/>
    <w:rsid w:val="00B42AAF"/>
    <w:rPr>
      <w:rFonts w:eastAsia="Carlito" w:cs="Carlito"/>
      <w:b w:val="0"/>
      <w:bCs w:val="0"/>
      <w:i w:val="0"/>
      <w:iCs w:val="0"/>
      <w:spacing w:val="0"/>
      <w:w w:val="100"/>
      <w:sz w:val="22"/>
      <w:szCs w:val="22"/>
      <w:lang w:val="tr-TR" w:eastAsia="en-US" w:bidi="ar-SA"/>
    </w:rPr>
  </w:style>
  <w:style w:type="character" w:customStyle="1" w:styleId="ListLabel2">
    <w:name w:val="ListLabel 2"/>
    <w:rsid w:val="00B42AAF"/>
    <w:rPr>
      <w:lang w:val="tr-TR" w:eastAsia="en-US" w:bidi="ar-SA"/>
    </w:rPr>
  </w:style>
  <w:style w:type="character" w:customStyle="1" w:styleId="ListLabel3">
    <w:name w:val="ListLabel 3"/>
    <w:rsid w:val="00B42AAF"/>
    <w:rPr>
      <w:lang w:val="tr-TR" w:eastAsia="en-US" w:bidi="ar-SA"/>
    </w:rPr>
  </w:style>
  <w:style w:type="character" w:customStyle="1" w:styleId="ListLabel4">
    <w:name w:val="ListLabel 4"/>
    <w:rsid w:val="00B42AAF"/>
    <w:rPr>
      <w:lang w:val="tr-TR" w:eastAsia="en-US" w:bidi="ar-SA"/>
    </w:rPr>
  </w:style>
  <w:style w:type="character" w:customStyle="1" w:styleId="ListLabel5">
    <w:name w:val="ListLabel 5"/>
    <w:rsid w:val="00B42AAF"/>
    <w:rPr>
      <w:lang w:val="tr-TR" w:eastAsia="en-US" w:bidi="ar-SA"/>
    </w:rPr>
  </w:style>
  <w:style w:type="character" w:customStyle="1" w:styleId="ListLabel6">
    <w:name w:val="ListLabel 6"/>
    <w:rsid w:val="00B42AAF"/>
    <w:rPr>
      <w:lang w:val="tr-TR" w:eastAsia="en-US" w:bidi="ar-SA"/>
    </w:rPr>
  </w:style>
  <w:style w:type="character" w:customStyle="1" w:styleId="ListLabel7">
    <w:name w:val="ListLabel 7"/>
    <w:rsid w:val="00B42AAF"/>
    <w:rPr>
      <w:lang w:val="tr-TR" w:eastAsia="en-US" w:bidi="ar-SA"/>
    </w:rPr>
  </w:style>
  <w:style w:type="character" w:customStyle="1" w:styleId="ListLabel8">
    <w:name w:val="ListLabel 8"/>
    <w:rsid w:val="00B42AAF"/>
    <w:rPr>
      <w:lang w:val="tr-TR" w:eastAsia="en-US" w:bidi="ar-SA"/>
    </w:rPr>
  </w:style>
  <w:style w:type="character" w:customStyle="1" w:styleId="ListLabel9">
    <w:name w:val="ListLabel 9"/>
    <w:rsid w:val="00B42AAF"/>
    <w:rPr>
      <w:lang w:val="tr-TR" w:eastAsia="en-US" w:bidi="ar-SA"/>
    </w:rPr>
  </w:style>
  <w:style w:type="numbering" w:customStyle="1" w:styleId="WWNum1">
    <w:name w:val="WWNum1"/>
    <w:basedOn w:val="ListeYok"/>
    <w:rsid w:val="00B42AAF"/>
    <w:pPr>
      <w:numPr>
        <w:numId w:val="13"/>
      </w:numPr>
    </w:pPr>
  </w:style>
  <w:style w:type="numbering" w:customStyle="1" w:styleId="WWNum2">
    <w:name w:val="WWNum2"/>
    <w:basedOn w:val="ListeYok"/>
    <w:rsid w:val="00B42AAF"/>
    <w:pPr>
      <w:numPr>
        <w:numId w:val="14"/>
      </w:numPr>
    </w:pPr>
  </w:style>
  <w:style w:type="numbering" w:customStyle="1" w:styleId="WWNum3">
    <w:name w:val="WWNum3"/>
    <w:basedOn w:val="ListeYok"/>
    <w:rsid w:val="00B42AAF"/>
    <w:pPr>
      <w:numPr>
        <w:numId w:val="15"/>
      </w:numPr>
    </w:pPr>
  </w:style>
  <w:style w:type="numbering" w:customStyle="1" w:styleId="WWNum4">
    <w:name w:val="WWNum4"/>
    <w:basedOn w:val="ListeYok"/>
    <w:rsid w:val="00B42AAF"/>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4</Pages>
  <Words>1097</Words>
  <Characters>6255</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BİM</dc:creator>
  <cp:keywords/>
  <dc:description/>
  <cp:lastModifiedBy>GaziDişHek</cp:lastModifiedBy>
  <cp:revision>52</cp:revision>
  <cp:lastPrinted>2024-07-04T11:47:00Z</cp:lastPrinted>
  <dcterms:created xsi:type="dcterms:W3CDTF">2026-08-24T08:11:00Z</dcterms:created>
  <dcterms:modified xsi:type="dcterms:W3CDTF">2026-08-27T07:42:00Z</dcterms:modified>
</cp:coreProperties>
</file>