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237"/>
        <w:tblW w:w="14693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4353"/>
        <w:gridCol w:w="2243"/>
        <w:gridCol w:w="2279"/>
        <w:gridCol w:w="5102"/>
      </w:tblGrid>
      <w:tr w:rsidR="00C00F5F" w:rsidTr="00800224">
        <w:trPr>
          <w:trHeight w:val="411"/>
        </w:trPr>
        <w:tc>
          <w:tcPr>
            <w:tcW w:w="14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800224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5"/>
              </w:rPr>
              <w:t>Birim Adı</w:t>
            </w:r>
            <w:r w:rsidR="00800224">
              <w:rPr>
                <w:rFonts w:ascii="Times New Roman" w:eastAsia="Times New Roman" w:hAnsi="Times New Roman" w:cs="Times New Roman"/>
                <w:b/>
                <w:sz w:val="25"/>
              </w:rPr>
              <w:t>:</w:t>
            </w:r>
          </w:p>
        </w:tc>
      </w:tr>
      <w:tr w:rsidR="00C00F5F" w:rsidTr="00D21FB4">
        <w:trPr>
          <w:trHeight w:val="58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spacing w:after="48" w:line="240" w:lineRule="auto"/>
              <w:ind w:left="74"/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Sıra</w:t>
            </w:r>
          </w:p>
          <w:p w:rsidR="00C00F5F" w:rsidRPr="00C00F5F" w:rsidRDefault="00C00F5F" w:rsidP="00C00F5F">
            <w:pPr>
              <w:ind w:left="137"/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No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Hassas Görevler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Görevli Personel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Birim</w:t>
            </w:r>
            <w:r w:rsidR="00133F47">
              <w:rPr>
                <w:rFonts w:asciiTheme="minorHAnsi" w:eastAsia="Times New Roman" w:hAnsiTheme="minorHAnsi" w:cstheme="minorHAnsi"/>
                <w:b/>
              </w:rPr>
              <w:t>/</w:t>
            </w:r>
            <w:r w:rsidR="00133F47" w:rsidRPr="007C5A1E">
              <w:rPr>
                <w:rFonts w:asciiTheme="minorHAnsi" w:eastAsia="Times New Roman" w:hAnsiTheme="minorHAnsi" w:cstheme="minorHAnsi"/>
                <w:b/>
              </w:rPr>
              <w:t>Alt Birim</w:t>
            </w:r>
            <w:r w:rsidRPr="00133F47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  <w:r w:rsidRPr="00C00F5F">
              <w:rPr>
                <w:rFonts w:asciiTheme="minorHAnsi" w:eastAsia="Times New Roman" w:hAnsiTheme="minorHAnsi" w:cstheme="minorHAnsi"/>
                <w:b/>
              </w:rPr>
              <w:t>Yöneticisi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Görevin Yerine Getirilmemesinin Sonuçları</w:t>
            </w:r>
          </w:p>
        </w:tc>
      </w:tr>
      <w:tr w:rsidR="00C00F5F" w:rsidTr="00D21FB4">
        <w:trPr>
          <w:trHeight w:val="30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2E364C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Etkinlik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01" w:rsidRDefault="004A7701" w:rsidP="004A770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536618" w:rsidRDefault="00536618" w:rsidP="006F0BE1">
            <w:pPr>
              <w:rPr>
                <w:rFonts w:asciiTheme="minorHAnsi" w:eastAsia="Times New Roman" w:hAnsiTheme="minorHAnsi" w:cstheme="minorHAnsi"/>
              </w:rPr>
            </w:pPr>
          </w:p>
          <w:p w:rsidR="00C00F5F" w:rsidRDefault="002E364C" w:rsidP="006F0BE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  <w:p w:rsidR="00536618" w:rsidRDefault="00536618" w:rsidP="006F0BE1">
            <w:pPr>
              <w:rPr>
                <w:rFonts w:asciiTheme="minorHAnsi" w:eastAsia="Times New Roman" w:hAnsiTheme="minorHAnsi" w:cstheme="minorHAnsi"/>
              </w:rPr>
            </w:pPr>
          </w:p>
          <w:p w:rsidR="00A042CD" w:rsidRPr="00C00F5F" w:rsidRDefault="00A042CD" w:rsidP="006F0B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6F0BE1" w:rsidRDefault="002E364C" w:rsidP="001B03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4C" w:rsidRPr="006F0BE1" w:rsidRDefault="002E364C" w:rsidP="006F0BE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6F0BE1">
              <w:rPr>
                <w:rFonts w:eastAsia="Times New Roman" w:cstheme="minorHAnsi"/>
              </w:rPr>
              <w:t>Etkinliklerin gerçekleştirilmesinde birimler arasında gerekli koordin</w:t>
            </w:r>
            <w:r w:rsidR="00A6294D">
              <w:rPr>
                <w:rFonts w:eastAsia="Times New Roman" w:cstheme="minorHAnsi"/>
              </w:rPr>
              <w:t>asyonun sağlanamaması durumunda organizasyonda aksaklıklar yaşanması</w:t>
            </w:r>
          </w:p>
          <w:p w:rsidR="00C00F5F" w:rsidRPr="006F0BE1" w:rsidRDefault="00C00F5F" w:rsidP="006F0BE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00F5F" w:rsidTr="00D21FB4">
        <w:trPr>
          <w:trHeight w:val="30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2E364C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Etkinlik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 w:rsidP="005366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536618" w:rsidRDefault="00536618" w:rsidP="006F0BE1">
            <w:pPr>
              <w:rPr>
                <w:rFonts w:asciiTheme="minorHAnsi" w:eastAsia="Times New Roman" w:hAnsiTheme="minorHAnsi" w:cstheme="minorHAnsi"/>
              </w:rPr>
            </w:pPr>
          </w:p>
          <w:p w:rsidR="00C00F5F" w:rsidRPr="00C00F5F" w:rsidRDefault="00A042C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042C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042C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Koordinatörlüğe sunulan içerik i</w:t>
            </w:r>
            <w:r w:rsidR="00280877">
              <w:rPr>
                <w:rFonts w:asciiTheme="minorHAnsi" w:eastAsia="Times New Roman" w:hAnsiTheme="minorHAnsi" w:cstheme="minorHAnsi"/>
              </w:rPr>
              <w:t>le gerçekleştirilen etkinlik</w:t>
            </w:r>
            <w:r>
              <w:rPr>
                <w:rFonts w:asciiTheme="minorHAnsi" w:eastAsia="Times New Roman" w:hAnsiTheme="minorHAnsi" w:cstheme="minorHAnsi"/>
              </w:rPr>
              <w:t xml:space="preserve"> içeriğinin farklı olması. </w:t>
            </w:r>
            <w:r w:rsidR="00A6294D">
              <w:rPr>
                <w:rFonts w:asciiTheme="minorHAnsi" w:eastAsia="Times New Roman" w:hAnsiTheme="minorHAnsi" w:cstheme="minorHAnsi"/>
              </w:rPr>
              <w:t>(</w:t>
            </w:r>
            <w:r>
              <w:rPr>
                <w:rFonts w:asciiTheme="minorHAnsi" w:eastAsia="Times New Roman" w:hAnsiTheme="minorHAnsi" w:cstheme="minorHAnsi"/>
              </w:rPr>
              <w:t xml:space="preserve">Örneğin </w:t>
            </w:r>
            <w:r w:rsidR="00A6294D">
              <w:rPr>
                <w:rFonts w:asciiTheme="minorHAnsi" w:eastAsia="Times New Roman" w:hAnsiTheme="minorHAnsi" w:cstheme="minorHAnsi"/>
              </w:rPr>
              <w:t xml:space="preserve">etkinliğin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provokasyona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yönelik ya da bir siyasi partiyi des</w:t>
            </w:r>
            <w:r w:rsidR="00A6294D">
              <w:rPr>
                <w:rFonts w:asciiTheme="minorHAnsi" w:eastAsia="Times New Roman" w:hAnsiTheme="minorHAnsi" w:cstheme="minorHAnsi"/>
              </w:rPr>
              <w:t>tekleyici niteliğe sahip olması)</w:t>
            </w:r>
          </w:p>
        </w:tc>
      </w:tr>
      <w:tr w:rsidR="00C00F5F" w:rsidTr="00D21FB4">
        <w:trPr>
          <w:trHeight w:val="32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042C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Etkinlik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 w:rsidP="005366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536618" w:rsidRDefault="00536618" w:rsidP="006F0BE1">
            <w:pPr>
              <w:rPr>
                <w:rFonts w:asciiTheme="minorHAnsi" w:eastAsia="Times New Roman" w:hAnsiTheme="minorHAnsi" w:cstheme="minorHAnsi"/>
              </w:rPr>
            </w:pPr>
          </w:p>
          <w:p w:rsidR="00C00F5F" w:rsidRPr="00C00F5F" w:rsidRDefault="00A042C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536618" w:rsidP="005366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Default="001B2896" w:rsidP="0064353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Daha önce ilan edilen ama ç</w:t>
            </w:r>
            <w:r w:rsidR="00544F63">
              <w:rPr>
                <w:rFonts w:asciiTheme="minorHAnsi" w:eastAsia="Times New Roman" w:hAnsiTheme="minorHAnsi" w:cstheme="minorHAnsi"/>
              </w:rPr>
              <w:t xml:space="preserve">eşitli sebepler nedeniyle ertelenen ya da iptal edilen etkinliklerin </w:t>
            </w:r>
            <w:r>
              <w:rPr>
                <w:rFonts w:asciiTheme="minorHAnsi" w:eastAsia="Times New Roman" w:hAnsiTheme="minorHAnsi" w:cstheme="minorHAnsi"/>
              </w:rPr>
              <w:t>kamuoyu ile paylaşılmaması</w:t>
            </w:r>
            <w:r w:rsidR="0064353C">
              <w:rPr>
                <w:rFonts w:asciiTheme="minorHAnsi" w:eastAsia="Times New Roman" w:hAnsiTheme="minorHAnsi" w:cstheme="minorHAnsi"/>
              </w:rPr>
              <w:t xml:space="preserve"> </w:t>
            </w:r>
            <w:r w:rsidR="00280877">
              <w:rPr>
                <w:rFonts w:asciiTheme="minorHAnsi" w:eastAsia="Times New Roman" w:hAnsiTheme="minorHAnsi" w:cstheme="minorHAnsi"/>
              </w:rPr>
              <w:t xml:space="preserve">halinde </w:t>
            </w:r>
            <w:r w:rsidR="0064353C">
              <w:rPr>
                <w:rFonts w:asciiTheme="minorHAnsi" w:eastAsia="Times New Roman" w:hAnsiTheme="minorHAnsi" w:cstheme="minorHAnsi"/>
              </w:rPr>
              <w:t xml:space="preserve">bu etkinliğe katılacak olan bireyler için (yol masrafı, zaman kaybı </w:t>
            </w:r>
            <w:proofErr w:type="spellStart"/>
            <w:r w:rsidR="0064353C">
              <w:rPr>
                <w:rFonts w:asciiTheme="minorHAnsi" w:eastAsia="Times New Roman" w:hAnsiTheme="minorHAnsi" w:cstheme="minorHAnsi"/>
              </w:rPr>
              <w:t>vb</w:t>
            </w:r>
            <w:proofErr w:type="spellEnd"/>
            <w:r w:rsidR="0064353C">
              <w:rPr>
                <w:rFonts w:asciiTheme="minorHAnsi" w:eastAsia="Times New Roman" w:hAnsiTheme="minorHAnsi" w:cstheme="minorHAnsi"/>
              </w:rPr>
              <w:t xml:space="preserve">) sıkıntılı durumlar </w:t>
            </w:r>
            <w:r w:rsidR="00670B85">
              <w:rPr>
                <w:rFonts w:asciiTheme="minorHAnsi" w:eastAsia="Times New Roman" w:hAnsiTheme="minorHAnsi" w:cstheme="minorHAnsi"/>
              </w:rPr>
              <w:t>ol</w:t>
            </w:r>
            <w:r w:rsidR="00280877">
              <w:rPr>
                <w:rFonts w:asciiTheme="minorHAnsi" w:eastAsia="Times New Roman" w:hAnsiTheme="minorHAnsi" w:cstheme="minorHAnsi"/>
              </w:rPr>
              <w:t>uşması</w:t>
            </w:r>
          </w:p>
          <w:p w:rsidR="00A728EE" w:rsidRDefault="00A728EE" w:rsidP="0064353C">
            <w:pPr>
              <w:rPr>
                <w:rFonts w:asciiTheme="minorHAnsi" w:eastAsia="Times New Roman" w:hAnsiTheme="minorHAnsi" w:cstheme="minorHAnsi"/>
              </w:rPr>
            </w:pPr>
          </w:p>
          <w:p w:rsidR="00A728EE" w:rsidRPr="00C00F5F" w:rsidRDefault="00A728EE" w:rsidP="0064353C">
            <w:pPr>
              <w:rPr>
                <w:rFonts w:asciiTheme="minorHAnsi" w:hAnsiTheme="minorHAnsi" w:cstheme="minorHAnsi"/>
              </w:rPr>
            </w:pPr>
          </w:p>
        </w:tc>
      </w:tr>
      <w:tr w:rsidR="00C00F5F" w:rsidTr="00D21FB4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2A4C40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Etkinlik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 w:rsidP="005366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536618" w:rsidRDefault="00536618" w:rsidP="00536618">
            <w:pPr>
              <w:rPr>
                <w:rFonts w:asciiTheme="minorHAnsi" w:eastAsia="Times New Roman" w:hAnsiTheme="minorHAnsi" w:cstheme="minorHAnsi"/>
              </w:rPr>
            </w:pPr>
          </w:p>
          <w:p w:rsidR="00C00F5F" w:rsidRPr="00C00F5F" w:rsidRDefault="00536618" w:rsidP="005366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536618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2A4C40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Etkinliklerin belirtilen yerde ve zamanda yapılamaması</w:t>
            </w:r>
          </w:p>
        </w:tc>
      </w:tr>
      <w:tr w:rsidR="00C00F5F" w:rsidTr="00D21FB4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C00F5F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F5F">
              <w:rPr>
                <w:rFonts w:asciiTheme="minorHAnsi" w:eastAsia="Times New Roman" w:hAnsiTheme="minorHAnsi" w:cstheme="minorHAnsi"/>
                <w:b/>
              </w:rPr>
              <w:lastRenderedPageBreak/>
              <w:t>5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6294D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Etkinlik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4D" w:rsidRDefault="00A6294D" w:rsidP="00A6294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A6294D" w:rsidRDefault="00A6294D" w:rsidP="00A6294D">
            <w:pPr>
              <w:rPr>
                <w:rFonts w:asciiTheme="minorHAnsi" w:eastAsia="Times New Roman" w:hAnsiTheme="minorHAnsi" w:cstheme="minorHAnsi"/>
              </w:rPr>
            </w:pPr>
          </w:p>
          <w:p w:rsidR="00C00F5F" w:rsidRPr="00C00F5F" w:rsidRDefault="00A6294D" w:rsidP="00A6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6294D" w:rsidP="005366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A6294D" w:rsidP="00A6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Aynı tarihlerde birçok etkinliğin üst üste yapılması</w:t>
            </w:r>
          </w:p>
        </w:tc>
      </w:tr>
      <w:tr w:rsidR="00F87398" w:rsidTr="00D21FB4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398" w:rsidRPr="00C00F5F" w:rsidRDefault="00F87398" w:rsidP="00C00F5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98" w:rsidRDefault="00F87398" w:rsidP="006F0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Etkinlik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98" w:rsidRDefault="00F87398" w:rsidP="00F873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F87398" w:rsidRDefault="00F87398" w:rsidP="00F87398">
            <w:pPr>
              <w:rPr>
                <w:rFonts w:asciiTheme="minorHAnsi" w:eastAsia="Times New Roman" w:hAnsiTheme="minorHAnsi" w:cstheme="minorHAnsi"/>
              </w:rPr>
            </w:pPr>
          </w:p>
          <w:p w:rsidR="00F87398" w:rsidRDefault="00F87398" w:rsidP="00F873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98" w:rsidRDefault="00F87398" w:rsidP="005366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98" w:rsidRDefault="00F87398" w:rsidP="003B41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Etkinlikler arasında çeşitlilik sağlanamaması (Örneğin sürekli olarak seminer yapılması, </w:t>
            </w:r>
            <w:r w:rsidR="003B416B">
              <w:rPr>
                <w:rFonts w:asciiTheme="minorHAnsi" w:eastAsia="Times New Roman" w:hAnsiTheme="minorHAnsi" w:cstheme="minorHAnsi"/>
              </w:rPr>
              <w:t xml:space="preserve">konser, sergi, şenlik, </w:t>
            </w:r>
            <w:proofErr w:type="gramStart"/>
            <w:r w:rsidR="003B416B">
              <w:rPr>
                <w:rFonts w:asciiTheme="minorHAnsi" w:eastAsia="Times New Roman" w:hAnsiTheme="minorHAnsi" w:cstheme="minorHAnsi"/>
              </w:rPr>
              <w:t>sempozyum</w:t>
            </w:r>
            <w:proofErr w:type="gramEnd"/>
            <w:r w:rsidR="003B416B">
              <w:rPr>
                <w:rFonts w:asciiTheme="minorHAnsi" w:eastAsia="Times New Roman" w:hAnsiTheme="minorHAnsi" w:cstheme="minorHAnsi"/>
              </w:rPr>
              <w:t xml:space="preserve"> gibi farklı</w:t>
            </w:r>
            <w:r>
              <w:rPr>
                <w:rFonts w:asciiTheme="minorHAnsi" w:eastAsia="Times New Roman" w:hAnsiTheme="minorHAnsi" w:cstheme="minorHAnsi"/>
              </w:rPr>
              <w:t xml:space="preserve"> etkinliklere yer verilmemesi)</w:t>
            </w:r>
          </w:p>
        </w:tc>
      </w:tr>
      <w:tr w:rsidR="00C00F5F" w:rsidTr="00D21FB4">
        <w:trPr>
          <w:trHeight w:val="30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F5F" w:rsidRPr="00C00F5F" w:rsidRDefault="00F87398" w:rsidP="00C00F5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C00F5F" w:rsidP="00C00F5F">
            <w:pPr>
              <w:rPr>
                <w:rFonts w:asciiTheme="minorHAnsi" w:hAnsiTheme="minorHAnsi" w:cstheme="minorHAnsi"/>
              </w:rPr>
            </w:pPr>
            <w:r w:rsidRPr="00C00F5F">
              <w:rPr>
                <w:rFonts w:asciiTheme="minorHAnsi" w:eastAsia="Times New Roman" w:hAnsiTheme="minorHAnsi" w:cstheme="minorHAnsi"/>
              </w:rPr>
              <w:t xml:space="preserve">   </w:t>
            </w:r>
            <w:r w:rsidR="00ED2BBD">
              <w:rPr>
                <w:rFonts w:asciiTheme="minorHAnsi" w:eastAsia="Times New Roman" w:hAnsiTheme="minorHAnsi" w:cstheme="minorHAnsi"/>
              </w:rPr>
              <w:t>Etkinlik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4D" w:rsidRDefault="00A6294D" w:rsidP="00A6294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Müzeyyen Nazlı GÜNGÖR</w:t>
            </w:r>
          </w:p>
          <w:p w:rsidR="00A6294D" w:rsidRDefault="00A6294D" w:rsidP="00A6294D">
            <w:pPr>
              <w:rPr>
                <w:rFonts w:asciiTheme="minorHAnsi" w:eastAsia="Times New Roman" w:hAnsiTheme="minorHAnsi" w:cstheme="minorHAnsi"/>
              </w:rPr>
            </w:pPr>
          </w:p>
          <w:p w:rsidR="00C00F5F" w:rsidRPr="00C00F5F" w:rsidRDefault="00A6294D" w:rsidP="00A6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Doç. Dr. Adalet GÖRGÜLÜ AYDOĞDU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536618" w:rsidP="005366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Prof. Dr. Selami CANDAN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Pr="00C00F5F" w:rsidRDefault="00ED2BBD" w:rsidP="00A6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</w:t>
            </w:r>
            <w:r w:rsidR="00A6294D">
              <w:rPr>
                <w:rFonts w:asciiTheme="minorHAnsi" w:eastAsia="Times New Roman" w:hAnsiTheme="minorHAnsi" w:cstheme="minorHAnsi"/>
              </w:rPr>
              <w:t xml:space="preserve">tkinlik ile ilgili duyuruların yapılması yönünde ilgili birimlerle (basın ve halkla ilişkiler müdürlüğü ile bilgi işlem daire başkanlığı) iletişime geçilmemesi </w:t>
            </w:r>
            <w:r>
              <w:rPr>
                <w:rFonts w:asciiTheme="minorHAnsi" w:eastAsia="Times New Roman" w:hAnsiTheme="minorHAnsi" w:cstheme="minorHAnsi"/>
              </w:rPr>
              <w:t xml:space="preserve">sonucu </w:t>
            </w:r>
            <w:r w:rsidR="00A6294D">
              <w:rPr>
                <w:rFonts w:asciiTheme="minorHAnsi" w:eastAsia="Times New Roman" w:hAnsiTheme="minorHAnsi" w:cstheme="minorHAnsi"/>
              </w:rPr>
              <w:t>etkinliğe yeterli katılımın sağlanamaması</w:t>
            </w:r>
          </w:p>
        </w:tc>
      </w:tr>
      <w:tr w:rsidR="00C00F5F" w:rsidTr="00C00F5F">
        <w:tc>
          <w:tcPr>
            <w:tcW w:w="14693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5F" w:rsidRDefault="00C00F5F" w:rsidP="00C00F5F">
            <w:pPr>
              <w:spacing w:line="240" w:lineRule="auto"/>
            </w:pPr>
            <w:r>
              <w:rPr>
                <w:b/>
                <w:sz w:val="2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C00F5F" w:rsidRDefault="00C00F5F" w:rsidP="00C00F5F">
            <w:pPr>
              <w:spacing w:after="51" w:line="240" w:lineRule="auto"/>
              <w:jc w:val="center"/>
            </w:pPr>
            <w:r>
              <w:rPr>
                <w:sz w:val="27"/>
              </w:rPr>
              <w:t>ONAYLAYAN</w:t>
            </w:r>
          </w:p>
          <w:p w:rsidR="00C00F5F" w:rsidRPr="00C00F5F" w:rsidRDefault="00C00F5F" w:rsidP="00C00F5F">
            <w:pPr>
              <w:spacing w:after="45" w:line="240" w:lineRule="auto"/>
              <w:jc w:val="center"/>
              <w:rPr>
                <w:color w:val="AEAAAA" w:themeColor="background2" w:themeShade="BF"/>
              </w:rPr>
            </w:pPr>
            <w:r w:rsidRPr="00C00F5F">
              <w:rPr>
                <w:rFonts w:ascii="Times New Roman" w:eastAsia="Times New Roman" w:hAnsi="Times New Roman" w:cs="Times New Roman"/>
                <w:color w:val="AEAAAA" w:themeColor="background2" w:themeShade="BF"/>
                <w:sz w:val="27"/>
              </w:rPr>
              <w:t>(Birim Yöneticisi)</w:t>
            </w:r>
          </w:p>
          <w:p w:rsidR="00C00F5F" w:rsidRDefault="00C00F5F" w:rsidP="00C00F5F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…/…/20…</w:t>
            </w:r>
          </w:p>
          <w:p w:rsidR="00C00F5F" w:rsidRDefault="00C00F5F" w:rsidP="00C00F5F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C00F5F" w:rsidRDefault="00C00F5F" w:rsidP="00C00F5F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Adı-Soyadı</w:t>
            </w:r>
          </w:p>
          <w:p w:rsidR="00C00F5F" w:rsidRPr="00BD6C72" w:rsidRDefault="00C00F5F" w:rsidP="00C00F5F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İmza</w:t>
            </w:r>
          </w:p>
          <w:p w:rsidR="00C00F5F" w:rsidRDefault="00C00F5F" w:rsidP="00C00F5F">
            <w:pPr>
              <w:spacing w:after="22" w:line="240" w:lineRule="auto"/>
              <w:ind w:left="594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</w:p>
          <w:p w:rsidR="00C00F5F" w:rsidRDefault="00C00F5F" w:rsidP="00C00F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C00F5F" w:rsidRDefault="00C00F5F"/>
    <w:p w:rsidR="004E7256" w:rsidRDefault="004E7256"/>
    <w:sectPr w:rsidR="004E7256">
      <w:headerReference w:type="default" r:id="rId6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0" w:rsidRDefault="00202730" w:rsidP="00B831FE">
      <w:pPr>
        <w:spacing w:line="240" w:lineRule="auto"/>
      </w:pPr>
      <w:r>
        <w:separator/>
      </w:r>
    </w:p>
  </w:endnote>
  <w:endnote w:type="continuationSeparator" w:id="0">
    <w:p w:rsidR="00202730" w:rsidRDefault="00202730" w:rsidP="00B8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0" w:rsidRDefault="00202730" w:rsidP="00B831FE">
      <w:pPr>
        <w:spacing w:line="240" w:lineRule="auto"/>
      </w:pPr>
      <w:r>
        <w:separator/>
      </w:r>
    </w:p>
  </w:footnote>
  <w:footnote w:type="continuationSeparator" w:id="0">
    <w:p w:rsidR="00202730" w:rsidRDefault="00202730" w:rsidP="00B8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horzAnchor="margin" w:tblpXSpec="center" w:tblpY="-900"/>
      <w:tblW w:w="14693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941"/>
      <w:gridCol w:w="8464"/>
      <w:gridCol w:w="2139"/>
      <w:gridCol w:w="2149"/>
    </w:tblGrid>
    <w:tr w:rsidR="00C00F5F" w:rsidRPr="00C00F5F" w:rsidTr="00116A5D">
      <w:trPr>
        <w:trHeight w:val="259"/>
      </w:trPr>
      <w:tc>
        <w:tcPr>
          <w:tcW w:w="194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C00F5F">
          <w:pPr>
            <w:pStyle w:val="stBilgi"/>
            <w:jc w:val="center"/>
          </w:pPr>
          <w:r w:rsidRPr="00C00F5F">
            <w:rPr>
              <w:noProof/>
            </w:rPr>
            <w:drawing>
              <wp:inline distT="0" distB="0" distL="0" distR="0" wp14:anchorId="1BD776EA" wp14:editId="33F9B36B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00F5F" w:rsidRPr="00C00F5F" w:rsidRDefault="00C00F5F" w:rsidP="00C00F5F">
          <w:pPr>
            <w:pStyle w:val="stBilgi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C00F5F">
            <w:rPr>
              <w:rFonts w:asciiTheme="minorHAnsi" w:hAnsiTheme="minorHAnsi" w:cstheme="minorHAnsi"/>
              <w:b/>
            </w:rPr>
            <w:t>Hassas Görev Envanter Formu</w:t>
          </w: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Doküman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  <w:proofErr w:type="gramStart"/>
          <w:r w:rsidRPr="00C00F5F">
            <w:t>GAZİ.FR</w:t>
          </w:r>
          <w:proofErr w:type="gramEnd"/>
          <w:r w:rsidRPr="00C00F5F">
            <w:t>. 0115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Yayın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  <w:r w:rsidRPr="00C00F5F">
            <w:t>29.06.2022</w:t>
          </w: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Tarihi: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Revizyon No: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</w:tr>
    <w:tr w:rsidR="00C00F5F" w:rsidRPr="00C00F5F" w:rsidTr="00116A5D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</w:pPr>
        </w:p>
      </w:tc>
      <w:tc>
        <w:tcPr>
          <w:tcW w:w="21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C00F5F" w:rsidP="00C00F5F">
          <w:pPr>
            <w:pStyle w:val="stBilgi"/>
            <w:rPr>
              <w:b/>
            </w:rPr>
          </w:pPr>
          <w:r w:rsidRPr="00C00F5F">
            <w:rPr>
              <w:b/>
            </w:rPr>
            <w:t>Sayfa:</w:t>
          </w:r>
        </w:p>
      </w:tc>
      <w:tc>
        <w:tcPr>
          <w:tcW w:w="21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00F5F" w:rsidRPr="00C00F5F" w:rsidRDefault="00800224" w:rsidP="00C00F5F">
          <w:pPr>
            <w:pStyle w:val="stBilgi"/>
          </w:pPr>
          <w:r>
            <w:t>1/1</w:t>
          </w:r>
        </w:p>
      </w:tc>
    </w:tr>
  </w:tbl>
  <w:p w:rsidR="00C00F5F" w:rsidRDefault="00C00F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5"/>
    <w:rsid w:val="000C3BBD"/>
    <w:rsid w:val="00133F47"/>
    <w:rsid w:val="001B03AB"/>
    <w:rsid w:val="001B2896"/>
    <w:rsid w:val="00202730"/>
    <w:rsid w:val="00280877"/>
    <w:rsid w:val="002A4C40"/>
    <w:rsid w:val="002A556D"/>
    <w:rsid w:val="002E15C5"/>
    <w:rsid w:val="002E364C"/>
    <w:rsid w:val="003B416B"/>
    <w:rsid w:val="003F1B79"/>
    <w:rsid w:val="004A7701"/>
    <w:rsid w:val="004D0904"/>
    <w:rsid w:val="004E6FA1"/>
    <w:rsid w:val="004E7256"/>
    <w:rsid w:val="00536618"/>
    <w:rsid w:val="00544F63"/>
    <w:rsid w:val="0064353C"/>
    <w:rsid w:val="00670B85"/>
    <w:rsid w:val="006B5D60"/>
    <w:rsid w:val="006F0BE1"/>
    <w:rsid w:val="00742D72"/>
    <w:rsid w:val="00750F25"/>
    <w:rsid w:val="00781D66"/>
    <w:rsid w:val="007C5A1E"/>
    <w:rsid w:val="007D3F24"/>
    <w:rsid w:val="00800224"/>
    <w:rsid w:val="00984407"/>
    <w:rsid w:val="009A129A"/>
    <w:rsid w:val="00A042CD"/>
    <w:rsid w:val="00A509B9"/>
    <w:rsid w:val="00A6294D"/>
    <w:rsid w:val="00A728EE"/>
    <w:rsid w:val="00AE50B9"/>
    <w:rsid w:val="00B831FE"/>
    <w:rsid w:val="00BB2156"/>
    <w:rsid w:val="00BD6C72"/>
    <w:rsid w:val="00C00F5F"/>
    <w:rsid w:val="00D21FB4"/>
    <w:rsid w:val="00D92845"/>
    <w:rsid w:val="00DC0A4C"/>
    <w:rsid w:val="00E41C66"/>
    <w:rsid w:val="00ED2BBD"/>
    <w:rsid w:val="00F22FB7"/>
    <w:rsid w:val="00F87398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9540-D222-456D-A83B-DBD9DD0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1F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831F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1FE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E36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Lenovo</cp:lastModifiedBy>
  <cp:revision>2</cp:revision>
  <dcterms:created xsi:type="dcterms:W3CDTF">2023-11-17T16:03:00Z</dcterms:created>
  <dcterms:modified xsi:type="dcterms:W3CDTF">2023-11-17T16:03:00Z</dcterms:modified>
</cp:coreProperties>
</file>