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76" w:rsidRPr="008E2476" w:rsidRDefault="008E2476" w:rsidP="008E2476">
      <w:pPr>
        <w:spacing w:line="360" w:lineRule="auto"/>
        <w:jc w:val="center"/>
        <w:rPr>
          <w:rFonts w:ascii="Times New Roman" w:hAnsi="Times New Roman"/>
          <w:b/>
          <w:bCs/>
          <w:sz w:val="24"/>
          <w:szCs w:val="24"/>
        </w:rPr>
      </w:pPr>
      <w:r w:rsidRPr="008E2476">
        <w:rPr>
          <w:rFonts w:ascii="Times New Roman" w:hAnsi="Times New Roman"/>
          <w:b/>
          <w:sz w:val="24"/>
          <w:szCs w:val="24"/>
        </w:rPr>
        <w:t>Otizm Spektrum Bozukluğu Olan Çocukların Diş Hekimi Muayenesine Alıştırılmasında Video Model Desteği ile Uygulanan Sistem</w:t>
      </w:r>
      <w:r>
        <w:rPr>
          <w:rFonts w:ascii="Times New Roman" w:hAnsi="Times New Roman"/>
          <w:b/>
          <w:sz w:val="24"/>
          <w:szCs w:val="24"/>
        </w:rPr>
        <w:t>atik Duyarsızlaştırmanın Etkisi</w:t>
      </w:r>
    </w:p>
    <w:p w:rsidR="008E2476" w:rsidRDefault="008E2476" w:rsidP="008B2415">
      <w:pPr>
        <w:spacing w:line="360" w:lineRule="auto"/>
        <w:rPr>
          <w:rFonts w:ascii="Times New Roman" w:hAnsi="Times New Roman"/>
          <w:b/>
          <w:bCs/>
          <w:sz w:val="24"/>
          <w:szCs w:val="24"/>
        </w:rPr>
      </w:pPr>
    </w:p>
    <w:p w:rsidR="00C9286B" w:rsidRDefault="008B2415" w:rsidP="008B2415">
      <w:pPr>
        <w:spacing w:line="360" w:lineRule="auto"/>
        <w:rPr>
          <w:rFonts w:ascii="Times New Roman" w:hAnsi="Times New Roman"/>
          <w:sz w:val="24"/>
          <w:szCs w:val="24"/>
        </w:rPr>
      </w:pPr>
      <w:r w:rsidRPr="008B2415">
        <w:rPr>
          <w:rFonts w:ascii="Times New Roman" w:hAnsi="Times New Roman"/>
          <w:b/>
          <w:bCs/>
          <w:sz w:val="24"/>
          <w:szCs w:val="24"/>
        </w:rPr>
        <w:t xml:space="preserve">Proje </w:t>
      </w:r>
      <w:r w:rsidRPr="00C9286B">
        <w:rPr>
          <w:rFonts w:ascii="Times New Roman" w:hAnsi="Times New Roman"/>
          <w:b/>
          <w:bCs/>
          <w:sz w:val="24"/>
          <w:szCs w:val="24"/>
        </w:rPr>
        <w:t>Başlığı:</w:t>
      </w:r>
      <w:r w:rsidRPr="00C9286B">
        <w:rPr>
          <w:rFonts w:ascii="Times New Roman" w:hAnsi="Times New Roman"/>
          <w:sz w:val="24"/>
          <w:szCs w:val="24"/>
        </w:rPr>
        <w:t xml:space="preserve"> </w:t>
      </w:r>
      <w:r w:rsidR="00C9286B">
        <w:rPr>
          <w:rFonts w:ascii="Times New Roman" w:hAnsi="Times New Roman"/>
          <w:sz w:val="24"/>
          <w:szCs w:val="24"/>
        </w:rPr>
        <w:t>Otizm Spektrum Bozukluğu Olan Çocukların Diş Hekimi Muayenesine Alıştırılmasında Video Model Desteği ile Uygulanan Sistematik Duyarsızlaştırmanın Etkisi</w:t>
      </w:r>
    </w:p>
    <w:p w:rsidR="008B2415" w:rsidRPr="008B2415" w:rsidRDefault="008B2415" w:rsidP="008B2415">
      <w:pPr>
        <w:spacing w:line="360" w:lineRule="auto"/>
        <w:rPr>
          <w:rFonts w:ascii="Times New Roman" w:hAnsi="Times New Roman"/>
          <w:sz w:val="24"/>
          <w:szCs w:val="24"/>
        </w:rPr>
      </w:pPr>
      <w:r w:rsidRPr="008B2415">
        <w:rPr>
          <w:rFonts w:ascii="Times New Roman" w:hAnsi="Times New Roman"/>
          <w:b/>
          <w:sz w:val="24"/>
          <w:szCs w:val="24"/>
        </w:rPr>
        <w:t>Proje No</w:t>
      </w:r>
      <w:r w:rsidRPr="008B2415">
        <w:rPr>
          <w:rFonts w:ascii="Times New Roman" w:hAnsi="Times New Roman"/>
          <w:sz w:val="24"/>
          <w:szCs w:val="24"/>
        </w:rPr>
        <w:t>: 8230</w:t>
      </w:r>
    </w:p>
    <w:p w:rsidR="008B2415" w:rsidRPr="008B2415" w:rsidRDefault="008B2415" w:rsidP="008B2415">
      <w:pPr>
        <w:spacing w:line="360" w:lineRule="auto"/>
        <w:rPr>
          <w:rFonts w:ascii="Times New Roman" w:hAnsi="Times New Roman"/>
          <w:sz w:val="24"/>
          <w:szCs w:val="24"/>
        </w:rPr>
      </w:pPr>
      <w:r w:rsidRPr="008B2415">
        <w:rPr>
          <w:rFonts w:ascii="Times New Roman" w:hAnsi="Times New Roman"/>
          <w:b/>
          <w:bCs/>
          <w:sz w:val="24"/>
          <w:szCs w:val="24"/>
        </w:rPr>
        <w:t>Proje Türü:</w:t>
      </w:r>
      <w:r w:rsidRPr="008B2415">
        <w:rPr>
          <w:rFonts w:ascii="Times New Roman" w:hAnsi="Times New Roman"/>
          <w:sz w:val="24"/>
          <w:szCs w:val="24"/>
        </w:rPr>
        <w:t xml:space="preserve"> Hızlı Destek Projesi</w:t>
      </w:r>
    </w:p>
    <w:p w:rsidR="008B2415" w:rsidRPr="00C9286B" w:rsidRDefault="008B2415" w:rsidP="008B2415">
      <w:pPr>
        <w:spacing w:line="360" w:lineRule="auto"/>
        <w:rPr>
          <w:rFonts w:ascii="Times New Roman" w:hAnsi="Times New Roman"/>
          <w:b/>
          <w:sz w:val="24"/>
          <w:szCs w:val="24"/>
        </w:rPr>
      </w:pPr>
      <w:r w:rsidRPr="008B2415">
        <w:rPr>
          <w:rFonts w:ascii="Times New Roman" w:hAnsi="Times New Roman"/>
          <w:b/>
          <w:sz w:val="24"/>
          <w:szCs w:val="24"/>
        </w:rPr>
        <w:t xml:space="preserve">Proje Yürütücüsü: </w:t>
      </w:r>
      <w:r w:rsidRPr="008B2415">
        <w:rPr>
          <w:rFonts w:ascii="Times New Roman" w:hAnsi="Times New Roman"/>
          <w:sz w:val="24"/>
          <w:szCs w:val="24"/>
        </w:rPr>
        <w:t>Prof. Dr. İlkay Peker</w:t>
      </w:r>
    </w:p>
    <w:p w:rsidR="008B2415" w:rsidRPr="008B2415" w:rsidRDefault="008B2415" w:rsidP="008B2415">
      <w:pPr>
        <w:spacing w:line="360" w:lineRule="auto"/>
        <w:rPr>
          <w:rFonts w:ascii="Times New Roman" w:hAnsi="Times New Roman"/>
          <w:sz w:val="24"/>
          <w:szCs w:val="24"/>
        </w:rPr>
      </w:pPr>
      <w:r w:rsidRPr="008B2415">
        <w:rPr>
          <w:rFonts w:ascii="Times New Roman" w:hAnsi="Times New Roman"/>
          <w:sz w:val="24"/>
          <w:szCs w:val="24"/>
        </w:rPr>
        <w:t>Gazi Üniversitesi, Diş Hekimliği Fakültesi, Ağız, Diş ve Çene Radyolojisi Anabilim Dalı</w:t>
      </w:r>
    </w:p>
    <w:p w:rsidR="008B2415" w:rsidRPr="008B2415" w:rsidRDefault="008B2415" w:rsidP="008B2415">
      <w:pPr>
        <w:spacing w:line="360" w:lineRule="auto"/>
        <w:rPr>
          <w:rFonts w:ascii="Times New Roman" w:hAnsi="Times New Roman"/>
          <w:b/>
          <w:bCs/>
          <w:sz w:val="24"/>
          <w:szCs w:val="24"/>
        </w:rPr>
      </w:pPr>
      <w:r w:rsidRPr="008B2415">
        <w:rPr>
          <w:rFonts w:ascii="Times New Roman" w:hAnsi="Times New Roman"/>
          <w:b/>
          <w:bCs/>
          <w:sz w:val="24"/>
          <w:szCs w:val="24"/>
        </w:rPr>
        <w:t>Araştırmacılar</w:t>
      </w:r>
    </w:p>
    <w:p w:rsidR="008B2415" w:rsidRPr="008B2415" w:rsidRDefault="008B2415" w:rsidP="008B2415">
      <w:pPr>
        <w:spacing w:line="360" w:lineRule="auto"/>
        <w:rPr>
          <w:rFonts w:ascii="Times New Roman" w:hAnsi="Times New Roman"/>
          <w:sz w:val="24"/>
          <w:szCs w:val="24"/>
        </w:rPr>
      </w:pPr>
      <w:r w:rsidRPr="008B2415">
        <w:rPr>
          <w:rFonts w:ascii="Times New Roman" w:hAnsi="Times New Roman"/>
          <w:sz w:val="24"/>
          <w:szCs w:val="24"/>
        </w:rPr>
        <w:t>Prof. Dr. Didem Atabek, Gazi Üniversitesi, Diş Hekimliği Fakültesi, Pedodonti Anabilim Dalı</w:t>
      </w:r>
    </w:p>
    <w:p w:rsidR="008B2415" w:rsidRPr="008B2415" w:rsidRDefault="008B2415" w:rsidP="008B2415">
      <w:pPr>
        <w:spacing w:line="360" w:lineRule="auto"/>
        <w:rPr>
          <w:rFonts w:ascii="Times New Roman" w:hAnsi="Times New Roman"/>
          <w:sz w:val="24"/>
          <w:szCs w:val="24"/>
        </w:rPr>
      </w:pPr>
      <w:r w:rsidRPr="008B2415">
        <w:rPr>
          <w:rFonts w:ascii="Times New Roman" w:hAnsi="Times New Roman"/>
          <w:sz w:val="24"/>
          <w:szCs w:val="24"/>
        </w:rPr>
        <w:t xml:space="preserve">Dr. </w:t>
      </w:r>
      <w:proofErr w:type="spellStart"/>
      <w:r w:rsidRPr="008B2415">
        <w:rPr>
          <w:rFonts w:ascii="Times New Roman" w:hAnsi="Times New Roman"/>
          <w:sz w:val="24"/>
          <w:szCs w:val="24"/>
        </w:rPr>
        <w:t>Öğr</w:t>
      </w:r>
      <w:proofErr w:type="spellEnd"/>
      <w:r w:rsidRPr="008B2415">
        <w:rPr>
          <w:rFonts w:ascii="Times New Roman" w:hAnsi="Times New Roman"/>
          <w:sz w:val="24"/>
          <w:szCs w:val="24"/>
        </w:rPr>
        <w:t xml:space="preserve">. Üyesi Işık Akın Bülbül, </w:t>
      </w:r>
      <w:r>
        <w:rPr>
          <w:rFonts w:ascii="Times New Roman" w:hAnsi="Times New Roman"/>
          <w:sz w:val="24"/>
          <w:szCs w:val="24"/>
        </w:rPr>
        <w:t>Hacettepe</w:t>
      </w:r>
      <w:r w:rsidRPr="008B2415">
        <w:rPr>
          <w:rFonts w:ascii="Times New Roman" w:hAnsi="Times New Roman"/>
          <w:sz w:val="24"/>
          <w:szCs w:val="24"/>
        </w:rPr>
        <w:t xml:space="preserve"> Üniversitesi, Eğitim Fakültesi, Özel Eğitim Bölümü</w:t>
      </w:r>
    </w:p>
    <w:p w:rsidR="008B2415" w:rsidRPr="008B2415" w:rsidRDefault="008B2415" w:rsidP="008B2415">
      <w:pPr>
        <w:spacing w:line="360" w:lineRule="auto"/>
        <w:rPr>
          <w:rFonts w:ascii="Times New Roman" w:hAnsi="Times New Roman"/>
          <w:sz w:val="24"/>
          <w:szCs w:val="24"/>
        </w:rPr>
      </w:pPr>
      <w:proofErr w:type="spellStart"/>
      <w:r w:rsidRPr="008B2415">
        <w:rPr>
          <w:rFonts w:ascii="Times New Roman" w:hAnsi="Times New Roman"/>
          <w:sz w:val="24"/>
          <w:szCs w:val="24"/>
        </w:rPr>
        <w:t>Öğr</w:t>
      </w:r>
      <w:proofErr w:type="spellEnd"/>
      <w:r w:rsidRPr="008B2415">
        <w:rPr>
          <w:rFonts w:ascii="Times New Roman" w:hAnsi="Times New Roman"/>
          <w:sz w:val="24"/>
          <w:szCs w:val="24"/>
        </w:rPr>
        <w:t>. Gör. Nuray Bağcı, Gazi Üniversitesi, Diş Hekimliği Fakültesi, Ağız, Diş ve Çene Radyolojisi Anabilim Dalı</w:t>
      </w:r>
    </w:p>
    <w:p w:rsidR="008B2415" w:rsidRPr="008B2415" w:rsidRDefault="008B2415" w:rsidP="008B2415">
      <w:pPr>
        <w:spacing w:line="360" w:lineRule="auto"/>
        <w:rPr>
          <w:rFonts w:ascii="Times New Roman" w:hAnsi="Times New Roman"/>
          <w:sz w:val="24"/>
          <w:szCs w:val="24"/>
        </w:rPr>
      </w:pPr>
      <w:r w:rsidRPr="008B2415">
        <w:rPr>
          <w:rFonts w:ascii="Times New Roman" w:hAnsi="Times New Roman"/>
          <w:sz w:val="24"/>
          <w:szCs w:val="24"/>
        </w:rPr>
        <w:t>Arş. Gör. Furkan Akdağ, Gazi Üniversitesi, Gazi Eğitim Fakültesi, Özel Eğitim Bölümü, Zihin Engelliler Eğitimi</w:t>
      </w:r>
    </w:p>
    <w:p w:rsidR="008E7A8D" w:rsidRPr="008B2415" w:rsidRDefault="008B2415" w:rsidP="008B2415">
      <w:pPr>
        <w:spacing w:line="360" w:lineRule="auto"/>
        <w:rPr>
          <w:rFonts w:ascii="Times New Roman" w:hAnsi="Times New Roman"/>
          <w:sz w:val="24"/>
          <w:szCs w:val="24"/>
        </w:rPr>
      </w:pPr>
      <w:r w:rsidRPr="008B2415">
        <w:rPr>
          <w:rFonts w:ascii="Times New Roman" w:hAnsi="Times New Roman"/>
          <w:sz w:val="24"/>
          <w:szCs w:val="24"/>
        </w:rPr>
        <w:t>Arş. Gör. Şenol Demirtaş, Artvin Çoruh Üniversitesi, Eğitim Fakültesi, Özel Eğitim Bölümü</w:t>
      </w:r>
    </w:p>
    <w:p w:rsidR="008B2415" w:rsidRDefault="008B2415" w:rsidP="008B2415">
      <w:pPr>
        <w:spacing w:line="360" w:lineRule="auto"/>
        <w:rPr>
          <w:rFonts w:ascii="Times New Roman" w:hAnsi="Times New Roman"/>
          <w:b/>
          <w:bCs/>
          <w:sz w:val="24"/>
          <w:szCs w:val="24"/>
        </w:rPr>
      </w:pPr>
      <w:r w:rsidRPr="008B2415">
        <w:rPr>
          <w:rFonts w:ascii="Times New Roman" w:hAnsi="Times New Roman"/>
          <w:b/>
          <w:bCs/>
          <w:sz w:val="24"/>
          <w:szCs w:val="24"/>
        </w:rPr>
        <w:t>T</w:t>
      </w:r>
      <w:r w:rsidR="00C9286B">
        <w:rPr>
          <w:rFonts w:ascii="Times New Roman" w:hAnsi="Times New Roman"/>
          <w:b/>
          <w:bCs/>
          <w:sz w:val="24"/>
          <w:szCs w:val="24"/>
        </w:rPr>
        <w:t>eşekkür</w:t>
      </w:r>
    </w:p>
    <w:p w:rsidR="00C9286B" w:rsidRPr="008B2415" w:rsidRDefault="00C9286B" w:rsidP="008B2415">
      <w:pPr>
        <w:spacing w:line="360" w:lineRule="auto"/>
        <w:rPr>
          <w:rFonts w:ascii="Times New Roman" w:hAnsi="Times New Roman"/>
          <w:b/>
          <w:bCs/>
          <w:sz w:val="24"/>
          <w:szCs w:val="24"/>
        </w:rPr>
      </w:pPr>
      <w:r w:rsidRPr="001F7D49">
        <w:rPr>
          <w:rFonts w:ascii="Times New Roman" w:hAnsi="Times New Roman"/>
          <w:sz w:val="24"/>
          <w:szCs w:val="24"/>
        </w:rPr>
        <w:t>‘Otizm Spektrum Bozukluğu Olan Çocukların Diş Hekimi Muayenesine Alıştırılmasında Video Model Desteği ile Uygulanan Sistematik Duyarsızlaştırmanın Etkisi’</w:t>
      </w:r>
      <w:r>
        <w:rPr>
          <w:rFonts w:ascii="Times New Roman" w:hAnsi="Times New Roman"/>
          <w:sz w:val="24"/>
          <w:szCs w:val="24"/>
        </w:rPr>
        <w:t xml:space="preserve"> başlıklı</w:t>
      </w:r>
      <w:r w:rsidR="00967D36">
        <w:rPr>
          <w:rFonts w:ascii="Times New Roman" w:hAnsi="Times New Roman"/>
          <w:sz w:val="24"/>
          <w:szCs w:val="24"/>
        </w:rPr>
        <w:t xml:space="preserve"> ve 8230 numaralı</w:t>
      </w:r>
      <w:r>
        <w:rPr>
          <w:rFonts w:ascii="Times New Roman" w:hAnsi="Times New Roman"/>
          <w:sz w:val="24"/>
          <w:szCs w:val="24"/>
        </w:rPr>
        <w:t xml:space="preserve"> </w:t>
      </w:r>
      <w:r w:rsidR="00967D36">
        <w:rPr>
          <w:rFonts w:ascii="Times New Roman" w:hAnsi="Times New Roman"/>
          <w:sz w:val="24"/>
          <w:szCs w:val="24"/>
        </w:rPr>
        <w:t xml:space="preserve">çalışma </w:t>
      </w:r>
      <w:r w:rsidRPr="001F7D49">
        <w:rPr>
          <w:rFonts w:ascii="Times New Roman" w:hAnsi="Times New Roman"/>
          <w:b/>
          <w:bCs/>
          <w:sz w:val="24"/>
          <w:szCs w:val="24"/>
        </w:rPr>
        <w:t>Gazi Üniversitesi BAP Birimi</w:t>
      </w:r>
      <w:r>
        <w:rPr>
          <w:rFonts w:ascii="Times New Roman" w:hAnsi="Times New Roman"/>
          <w:sz w:val="24"/>
          <w:szCs w:val="24"/>
        </w:rPr>
        <w:t xml:space="preserve"> tarafından desteklenmiştir. </w:t>
      </w:r>
    </w:p>
    <w:p w:rsidR="008B2415" w:rsidRPr="008B2415" w:rsidRDefault="001F7D49" w:rsidP="008B2415">
      <w:pPr>
        <w:spacing w:line="360" w:lineRule="auto"/>
        <w:rPr>
          <w:rFonts w:ascii="Times New Roman" w:hAnsi="Times New Roman"/>
          <w:sz w:val="24"/>
          <w:szCs w:val="24"/>
        </w:rPr>
      </w:pPr>
      <w:r>
        <w:rPr>
          <w:rFonts w:ascii="Times New Roman" w:hAnsi="Times New Roman"/>
          <w:sz w:val="24"/>
          <w:szCs w:val="24"/>
        </w:rPr>
        <w:t xml:space="preserve">Çalışma kapsamında kullanılan diş muayene koltuğu </w:t>
      </w:r>
      <w:r w:rsidRPr="001F7D49">
        <w:rPr>
          <w:rFonts w:ascii="Times New Roman" w:hAnsi="Times New Roman"/>
          <w:b/>
          <w:bCs/>
          <w:sz w:val="24"/>
          <w:szCs w:val="24"/>
        </w:rPr>
        <w:t>Gazi Üniversitesi Diş Hekimliği Fakültesi Dekanlığı</w:t>
      </w:r>
      <w:r>
        <w:rPr>
          <w:rFonts w:ascii="Times New Roman" w:hAnsi="Times New Roman"/>
          <w:sz w:val="24"/>
          <w:szCs w:val="24"/>
        </w:rPr>
        <w:t xml:space="preserve"> tarafından temin edilmiştir. </w:t>
      </w:r>
    </w:p>
    <w:p w:rsidR="008B2415" w:rsidRPr="008B2415" w:rsidRDefault="008B2415" w:rsidP="008B2415">
      <w:pPr>
        <w:spacing w:line="360" w:lineRule="auto"/>
        <w:rPr>
          <w:rFonts w:ascii="Times New Roman" w:hAnsi="Times New Roman"/>
          <w:b/>
          <w:bCs/>
          <w:sz w:val="24"/>
          <w:szCs w:val="24"/>
        </w:rPr>
      </w:pPr>
      <w:r w:rsidRPr="008B2415">
        <w:rPr>
          <w:rFonts w:ascii="Times New Roman" w:hAnsi="Times New Roman"/>
          <w:b/>
          <w:bCs/>
          <w:sz w:val="24"/>
          <w:szCs w:val="24"/>
        </w:rPr>
        <w:t>ÖZET</w:t>
      </w:r>
    </w:p>
    <w:p w:rsidR="008B2415" w:rsidRDefault="008B2415" w:rsidP="008B2415">
      <w:pPr>
        <w:spacing w:line="360" w:lineRule="auto"/>
        <w:rPr>
          <w:rFonts w:ascii="Times New Roman" w:hAnsi="Times New Roman"/>
          <w:sz w:val="24"/>
          <w:szCs w:val="24"/>
        </w:rPr>
      </w:pPr>
      <w:r w:rsidRPr="008B2415">
        <w:rPr>
          <w:rFonts w:ascii="Times New Roman" w:hAnsi="Times New Roman"/>
          <w:sz w:val="24"/>
          <w:szCs w:val="24"/>
        </w:rPr>
        <w:t xml:space="preserve">Bu projenin amacı, otizm spektrum bozukluğu (OSB) tanısı olan çocukların video model desteği ile uygulanan sistematik duyarsızlaştırma yöntemiyle herhangi bir girişimsel işlem içermeyen diş hekimi muayenesine alıştırılmasıdır. Bu projede </w:t>
      </w:r>
      <w:r w:rsidRPr="008B2415">
        <w:rPr>
          <w:rFonts w:ascii="Times New Roman" w:hAnsi="Times New Roman"/>
          <w:color w:val="000000"/>
          <w:sz w:val="24"/>
          <w:szCs w:val="24"/>
        </w:rPr>
        <w:t xml:space="preserve">öncelikle, çocuklara hiçbir eğitim verilmeden diş hekimi kliniğinde bir diş hekimi tarafından diş muayenesi (ön-test) yapıldı. Bu esnada çocukların davranışsal değerlendirmesi </w:t>
      </w:r>
      <w:proofErr w:type="spellStart"/>
      <w:r w:rsidRPr="008B2415">
        <w:rPr>
          <w:rFonts w:ascii="Times New Roman" w:hAnsi="Times New Roman"/>
          <w:color w:val="000000"/>
          <w:sz w:val="24"/>
          <w:szCs w:val="24"/>
        </w:rPr>
        <w:t>Frankl</w:t>
      </w:r>
      <w:proofErr w:type="spellEnd"/>
      <w:r w:rsidRPr="008B2415">
        <w:rPr>
          <w:rFonts w:ascii="Times New Roman" w:hAnsi="Times New Roman"/>
          <w:color w:val="000000"/>
          <w:sz w:val="24"/>
          <w:szCs w:val="24"/>
        </w:rPr>
        <w:t xml:space="preserve"> Skalası ile fizyolojik durumları ise nabız sayılarının kaydedildiği nabız </w:t>
      </w:r>
      <w:proofErr w:type="spellStart"/>
      <w:r w:rsidRPr="008B2415">
        <w:rPr>
          <w:rFonts w:ascii="Times New Roman" w:hAnsi="Times New Roman"/>
          <w:color w:val="000000"/>
          <w:sz w:val="24"/>
          <w:szCs w:val="24"/>
        </w:rPr>
        <w:t>oksimetre</w:t>
      </w:r>
      <w:proofErr w:type="spellEnd"/>
      <w:r w:rsidRPr="008B2415">
        <w:rPr>
          <w:rFonts w:ascii="Times New Roman" w:hAnsi="Times New Roman"/>
          <w:color w:val="000000"/>
          <w:sz w:val="24"/>
          <w:szCs w:val="24"/>
        </w:rPr>
        <w:t xml:space="preserve"> ile kayıt altına alındı. Daha sonra,</w:t>
      </w:r>
      <w:r w:rsidRPr="008B2415">
        <w:rPr>
          <w:rFonts w:ascii="Times New Roman" w:hAnsi="Times New Roman"/>
          <w:sz w:val="24"/>
          <w:szCs w:val="24"/>
        </w:rPr>
        <w:t xml:space="preserve"> </w:t>
      </w:r>
      <w:r w:rsidR="004B63FA">
        <w:rPr>
          <w:rFonts w:ascii="Times New Roman" w:hAnsi="Times New Roman"/>
          <w:sz w:val="24"/>
          <w:szCs w:val="24"/>
        </w:rPr>
        <w:t xml:space="preserve">OSB tanılı </w:t>
      </w:r>
      <w:r w:rsidRPr="008B2415">
        <w:rPr>
          <w:rFonts w:ascii="Times New Roman" w:hAnsi="Times New Roman"/>
          <w:color w:val="000000"/>
          <w:sz w:val="24"/>
          <w:szCs w:val="24"/>
        </w:rPr>
        <w:t>çocukları diş hekimi muayenesine alıştırmak için</w:t>
      </w:r>
      <w:r w:rsidRPr="008B2415">
        <w:rPr>
          <w:rFonts w:ascii="Times New Roman" w:hAnsi="Times New Roman"/>
          <w:sz w:val="24"/>
          <w:szCs w:val="24"/>
        </w:rPr>
        <w:t xml:space="preserve"> çocuk</w:t>
      </w:r>
      <w:r w:rsidRPr="008B2415">
        <w:rPr>
          <w:rFonts w:ascii="Times New Roman" w:hAnsi="Times New Roman"/>
          <w:color w:val="000000"/>
          <w:sz w:val="24"/>
          <w:szCs w:val="24"/>
        </w:rPr>
        <w:t xml:space="preserve">ların eğitim gördüğü özel eğitim merkezinde diş hekimi kliniğini </w:t>
      </w:r>
      <w:proofErr w:type="spellStart"/>
      <w:r w:rsidRPr="008B2415">
        <w:rPr>
          <w:rFonts w:ascii="Times New Roman" w:hAnsi="Times New Roman"/>
          <w:color w:val="000000"/>
          <w:sz w:val="24"/>
          <w:szCs w:val="24"/>
        </w:rPr>
        <w:t>simüle</w:t>
      </w:r>
      <w:proofErr w:type="spellEnd"/>
      <w:r w:rsidRPr="008B2415">
        <w:rPr>
          <w:rFonts w:ascii="Times New Roman" w:hAnsi="Times New Roman"/>
          <w:color w:val="000000"/>
          <w:sz w:val="24"/>
          <w:szCs w:val="24"/>
        </w:rPr>
        <w:t xml:space="preserve"> eden özel bir ortam hazırlandı. Bu özel ortamda, </w:t>
      </w:r>
      <w:r w:rsidR="001F7D49">
        <w:rPr>
          <w:rFonts w:ascii="Times New Roman" w:hAnsi="Times New Roman"/>
          <w:color w:val="000000"/>
          <w:sz w:val="24"/>
          <w:szCs w:val="24"/>
        </w:rPr>
        <w:t xml:space="preserve">gerçek diş muayene koltuğu, lateks eldiven ve ağız muayenesi için tek kullanımlık </w:t>
      </w:r>
      <w:proofErr w:type="spellStart"/>
      <w:r w:rsidR="001F7D49">
        <w:rPr>
          <w:rFonts w:ascii="Times New Roman" w:hAnsi="Times New Roman"/>
          <w:color w:val="000000"/>
          <w:sz w:val="24"/>
          <w:szCs w:val="24"/>
        </w:rPr>
        <w:t>abeslanglar</w:t>
      </w:r>
      <w:proofErr w:type="spellEnd"/>
      <w:r w:rsidR="001F7D49">
        <w:rPr>
          <w:rFonts w:ascii="Times New Roman" w:hAnsi="Times New Roman"/>
          <w:color w:val="000000"/>
          <w:sz w:val="24"/>
          <w:szCs w:val="24"/>
        </w:rPr>
        <w:t xml:space="preserve"> bulunmaktaydı. </w:t>
      </w:r>
      <w:r w:rsidR="001F7D49" w:rsidRPr="008B2415">
        <w:rPr>
          <w:rFonts w:ascii="Times New Roman" w:hAnsi="Times New Roman"/>
          <w:color w:val="000000"/>
          <w:sz w:val="24"/>
          <w:szCs w:val="24"/>
        </w:rPr>
        <w:t>A</w:t>
      </w:r>
      <w:r w:rsidRPr="008B2415">
        <w:rPr>
          <w:rFonts w:ascii="Times New Roman" w:hAnsi="Times New Roman"/>
          <w:color w:val="000000"/>
          <w:sz w:val="24"/>
          <w:szCs w:val="24"/>
        </w:rPr>
        <w:t xml:space="preserve">raştırmacıların belirlediği doğrultuda çocukların kendi eğitimcileri tarafından </w:t>
      </w:r>
      <w:r w:rsidRPr="008B2415">
        <w:rPr>
          <w:rFonts w:ascii="Times New Roman" w:hAnsi="Times New Roman"/>
          <w:color w:val="000000"/>
          <w:sz w:val="24"/>
          <w:szCs w:val="24"/>
        </w:rPr>
        <w:lastRenderedPageBreak/>
        <w:t xml:space="preserve">sistematik duyarsızlaştırma yöntemine ait bir eğitim programı yapıldı. Bu eğitim program kapsamında diş hekimi muayene basamaklarını içeren ‘kişinin bakış açısı’ ile çekilmiş </w:t>
      </w:r>
      <w:r w:rsidRPr="008B2415">
        <w:rPr>
          <w:rFonts w:ascii="Times New Roman" w:hAnsi="Times New Roman"/>
          <w:sz w:val="24"/>
          <w:szCs w:val="24"/>
        </w:rPr>
        <w:t>bir video kullanıldı</w:t>
      </w:r>
      <w:r w:rsidRPr="008B2415">
        <w:rPr>
          <w:rFonts w:ascii="Times New Roman" w:hAnsi="Times New Roman"/>
          <w:color w:val="000000"/>
          <w:sz w:val="24"/>
          <w:szCs w:val="24"/>
        </w:rPr>
        <w:t xml:space="preserve">. Eş zamanlı olarak katılımcı çocukların simülasyon odasında dört hafta süreyle, haftada üç kez diş hekimi muayenesi için deneyim kazanması sağlandı. Eğitimin sonunda diş hekimi muayenesi işlemi diş hekimi kliniğinde tekrar yapılarak eğitimin etkisi değerlendirildi (son-test). Kaydedilen skorlar arasındaki değişiklikler istatistiksel olarak analiz edildi. Ön-test ve son-test uygulamasının her ikisine yaş ortalaması </w:t>
      </w:r>
      <w:r w:rsidRPr="008B2415">
        <w:rPr>
          <w:rFonts w:ascii="Times New Roman" w:hAnsi="Times New Roman"/>
          <w:sz w:val="24"/>
          <w:szCs w:val="24"/>
        </w:rPr>
        <w:t>9,5</w:t>
      </w:r>
      <w:r w:rsidRPr="008B2415">
        <w:rPr>
          <w:rFonts w:ascii="Times New Roman" w:hAnsi="Times New Roman"/>
          <w:sz w:val="24"/>
          <w:szCs w:val="24"/>
        </w:rPr>
        <w:sym w:font="Symbol" w:char="F0B1"/>
      </w:r>
      <w:r w:rsidRPr="008B2415">
        <w:rPr>
          <w:rFonts w:ascii="Times New Roman" w:hAnsi="Times New Roman"/>
          <w:sz w:val="24"/>
          <w:szCs w:val="24"/>
        </w:rPr>
        <w:t xml:space="preserve">2,3 olan </w:t>
      </w:r>
      <w:r w:rsidRPr="008B2415">
        <w:rPr>
          <w:rFonts w:ascii="Times New Roman" w:hAnsi="Times New Roman"/>
          <w:color w:val="000000"/>
          <w:sz w:val="24"/>
          <w:szCs w:val="24"/>
        </w:rPr>
        <w:t>toplam 12 kişi (kadın n=1, %8,3; erkek n=11, %91,7) katıldı.</w:t>
      </w:r>
      <w:r w:rsidRPr="008B2415">
        <w:rPr>
          <w:rFonts w:ascii="Times New Roman" w:hAnsi="Times New Roman"/>
          <w:sz w:val="24"/>
          <w:szCs w:val="24"/>
        </w:rPr>
        <w:t xml:space="preserve"> Ön-test uygulamasından önce ölçülen ortalama nabız değerlerinin (98,16</w:t>
      </w:r>
      <w:r w:rsidRPr="008B2415">
        <w:rPr>
          <w:rFonts w:ascii="Times New Roman" w:hAnsi="Times New Roman"/>
          <w:sz w:val="24"/>
          <w:szCs w:val="24"/>
        </w:rPr>
        <w:sym w:font="Symbol" w:char="F0B1"/>
      </w:r>
      <w:r w:rsidRPr="008B2415">
        <w:rPr>
          <w:rFonts w:ascii="Times New Roman" w:hAnsi="Times New Roman"/>
          <w:sz w:val="24"/>
          <w:szCs w:val="24"/>
        </w:rPr>
        <w:t>16,06), son-test uygulamasından önce ölçülen ortalama nabız değerlerinden (80,33</w:t>
      </w:r>
      <w:r w:rsidRPr="008B2415">
        <w:rPr>
          <w:rFonts w:ascii="Times New Roman" w:hAnsi="Times New Roman"/>
          <w:sz w:val="24"/>
          <w:szCs w:val="24"/>
        </w:rPr>
        <w:sym w:font="Symbol" w:char="F0B1"/>
      </w:r>
      <w:r w:rsidRPr="008B2415">
        <w:rPr>
          <w:rFonts w:ascii="Times New Roman" w:hAnsi="Times New Roman"/>
          <w:sz w:val="24"/>
          <w:szCs w:val="24"/>
        </w:rPr>
        <w:t>11,15) istatistiksel olarak daha yüksek olduğu tespit edildi (</w:t>
      </w:r>
      <w:r w:rsidRPr="008B2415">
        <w:rPr>
          <w:rFonts w:ascii="Times New Roman" w:hAnsi="Times New Roman"/>
          <w:i/>
          <w:iCs/>
          <w:sz w:val="24"/>
          <w:szCs w:val="24"/>
        </w:rPr>
        <w:t>p=0,013</w:t>
      </w:r>
      <w:r w:rsidRPr="008B2415">
        <w:rPr>
          <w:rFonts w:ascii="Times New Roman" w:hAnsi="Times New Roman"/>
          <w:sz w:val="24"/>
          <w:szCs w:val="24"/>
        </w:rPr>
        <w:t xml:space="preserve">). </w:t>
      </w:r>
      <w:proofErr w:type="spellStart"/>
      <w:r w:rsidRPr="008B2415">
        <w:rPr>
          <w:rFonts w:ascii="Times New Roman" w:hAnsi="Times New Roman"/>
          <w:sz w:val="24"/>
          <w:szCs w:val="24"/>
        </w:rPr>
        <w:t>Frankl</w:t>
      </w:r>
      <w:proofErr w:type="spellEnd"/>
      <w:r w:rsidRPr="008B2415">
        <w:rPr>
          <w:rFonts w:ascii="Times New Roman" w:hAnsi="Times New Roman"/>
          <w:sz w:val="24"/>
          <w:szCs w:val="24"/>
        </w:rPr>
        <w:t xml:space="preserve"> Skalası ile elde edilen skorlar için (4,5,6 ve 7.basamaklar) ön-test ve son-test uygulama verileri arasında istatistiksel olarak anlamlı bir fark görüldü (</w:t>
      </w:r>
      <w:r w:rsidRPr="008B2415">
        <w:rPr>
          <w:rFonts w:ascii="Times New Roman" w:hAnsi="Times New Roman"/>
          <w:i/>
          <w:iCs/>
          <w:sz w:val="24"/>
          <w:szCs w:val="24"/>
        </w:rPr>
        <w:t>p</w:t>
      </w:r>
      <w:r w:rsidRPr="008B2415">
        <w:rPr>
          <w:rFonts w:ascii="Times New Roman" w:hAnsi="Times New Roman"/>
          <w:i/>
          <w:iCs/>
          <w:sz w:val="24"/>
          <w:szCs w:val="24"/>
        </w:rPr>
        <w:sym w:font="Symbol" w:char="F03C"/>
      </w:r>
      <w:r w:rsidRPr="008B2415">
        <w:rPr>
          <w:rFonts w:ascii="Times New Roman" w:hAnsi="Times New Roman"/>
          <w:i/>
          <w:iCs/>
          <w:sz w:val="24"/>
          <w:szCs w:val="24"/>
        </w:rPr>
        <w:t>0,05</w:t>
      </w:r>
      <w:r w:rsidRPr="008B2415">
        <w:rPr>
          <w:rFonts w:ascii="Times New Roman" w:hAnsi="Times New Roman"/>
          <w:sz w:val="24"/>
          <w:szCs w:val="24"/>
        </w:rPr>
        <w:t xml:space="preserve">). Son-test uygulamasında elde edilen </w:t>
      </w:r>
      <w:proofErr w:type="spellStart"/>
      <w:r w:rsidRPr="008B2415">
        <w:rPr>
          <w:rFonts w:ascii="Times New Roman" w:hAnsi="Times New Roman"/>
          <w:sz w:val="24"/>
          <w:szCs w:val="24"/>
        </w:rPr>
        <w:t>Frankl</w:t>
      </w:r>
      <w:proofErr w:type="spellEnd"/>
      <w:r w:rsidRPr="008B2415">
        <w:rPr>
          <w:rFonts w:ascii="Times New Roman" w:hAnsi="Times New Roman"/>
          <w:sz w:val="24"/>
          <w:szCs w:val="24"/>
        </w:rPr>
        <w:t xml:space="preserve"> </w:t>
      </w:r>
      <w:proofErr w:type="spellStart"/>
      <w:r w:rsidRPr="008B2415">
        <w:rPr>
          <w:rFonts w:ascii="Times New Roman" w:hAnsi="Times New Roman"/>
          <w:sz w:val="24"/>
          <w:szCs w:val="24"/>
        </w:rPr>
        <w:t>Skalası’na</w:t>
      </w:r>
      <w:proofErr w:type="spellEnd"/>
      <w:r w:rsidRPr="008B2415">
        <w:rPr>
          <w:rFonts w:ascii="Times New Roman" w:hAnsi="Times New Roman"/>
          <w:sz w:val="24"/>
          <w:szCs w:val="24"/>
        </w:rPr>
        <w:t xml:space="preserve"> ait </w:t>
      </w:r>
      <w:proofErr w:type="spellStart"/>
      <w:r w:rsidRPr="008B2415">
        <w:rPr>
          <w:rFonts w:ascii="Times New Roman" w:hAnsi="Times New Roman"/>
          <w:sz w:val="24"/>
          <w:szCs w:val="24"/>
        </w:rPr>
        <w:t>skorlama</w:t>
      </w:r>
      <w:proofErr w:type="spellEnd"/>
      <w:r w:rsidRPr="008B2415">
        <w:rPr>
          <w:rFonts w:ascii="Times New Roman" w:hAnsi="Times New Roman"/>
          <w:sz w:val="24"/>
          <w:szCs w:val="24"/>
        </w:rPr>
        <w:t xml:space="preserve"> değerlerinin, ön-test uygulamasında elde edilen </w:t>
      </w:r>
      <w:proofErr w:type="spellStart"/>
      <w:r w:rsidRPr="008B2415">
        <w:rPr>
          <w:rFonts w:ascii="Times New Roman" w:hAnsi="Times New Roman"/>
          <w:sz w:val="24"/>
          <w:szCs w:val="24"/>
        </w:rPr>
        <w:t>Frankl</w:t>
      </w:r>
      <w:proofErr w:type="spellEnd"/>
      <w:r w:rsidRPr="008B2415">
        <w:rPr>
          <w:rFonts w:ascii="Times New Roman" w:hAnsi="Times New Roman"/>
          <w:sz w:val="24"/>
          <w:szCs w:val="24"/>
        </w:rPr>
        <w:t xml:space="preserve"> </w:t>
      </w:r>
      <w:proofErr w:type="spellStart"/>
      <w:r w:rsidRPr="008B2415">
        <w:rPr>
          <w:rFonts w:ascii="Times New Roman" w:hAnsi="Times New Roman"/>
          <w:sz w:val="24"/>
          <w:szCs w:val="24"/>
        </w:rPr>
        <w:t>Skalası’na</w:t>
      </w:r>
      <w:proofErr w:type="spellEnd"/>
      <w:r w:rsidRPr="008B2415">
        <w:rPr>
          <w:rFonts w:ascii="Times New Roman" w:hAnsi="Times New Roman"/>
          <w:sz w:val="24"/>
          <w:szCs w:val="24"/>
        </w:rPr>
        <w:t xml:space="preserve"> ait </w:t>
      </w:r>
      <w:proofErr w:type="spellStart"/>
      <w:r w:rsidRPr="008B2415">
        <w:rPr>
          <w:rFonts w:ascii="Times New Roman" w:hAnsi="Times New Roman"/>
          <w:sz w:val="24"/>
          <w:szCs w:val="24"/>
        </w:rPr>
        <w:t>skorlama</w:t>
      </w:r>
      <w:proofErr w:type="spellEnd"/>
      <w:r w:rsidRPr="008B2415">
        <w:rPr>
          <w:rFonts w:ascii="Times New Roman" w:hAnsi="Times New Roman"/>
          <w:sz w:val="24"/>
          <w:szCs w:val="24"/>
        </w:rPr>
        <w:t xml:space="preserve"> değerlerinden daha yüksek değerlerde olduğu görüldü.</w:t>
      </w:r>
      <w:r w:rsidRPr="008B2415">
        <w:rPr>
          <w:rFonts w:ascii="Times New Roman" w:hAnsi="Times New Roman"/>
          <w:color w:val="000000"/>
          <w:sz w:val="24"/>
          <w:szCs w:val="24"/>
        </w:rPr>
        <w:t xml:space="preserve"> </w:t>
      </w:r>
      <w:r w:rsidRPr="008B2415">
        <w:rPr>
          <w:rFonts w:ascii="Times New Roman" w:hAnsi="Times New Roman"/>
          <w:sz w:val="24"/>
          <w:szCs w:val="24"/>
        </w:rPr>
        <w:t xml:space="preserve">Çalışma sonucunda video model destekli sistematik duyarsızlaştırma yönteminin OSB tanılı çocukların diş hekimi muayenesine alıştırılmasında etkili olduğu </w:t>
      </w:r>
      <w:r w:rsidR="004B63FA">
        <w:rPr>
          <w:rFonts w:ascii="Times New Roman" w:hAnsi="Times New Roman"/>
          <w:sz w:val="24"/>
          <w:szCs w:val="24"/>
        </w:rPr>
        <w:t>tespit edildi.</w:t>
      </w:r>
    </w:p>
    <w:p w:rsidR="00D57AD6" w:rsidRDefault="00D57AD6" w:rsidP="008B2415">
      <w:pPr>
        <w:spacing w:line="360" w:lineRule="auto"/>
        <w:rPr>
          <w:rFonts w:ascii="Times New Roman" w:hAnsi="Times New Roman"/>
          <w:sz w:val="24"/>
          <w:szCs w:val="24"/>
        </w:rPr>
      </w:pPr>
    </w:p>
    <w:p w:rsidR="00D57AD6" w:rsidRPr="008E2476" w:rsidRDefault="00D57AD6" w:rsidP="00D57AD6">
      <w:pPr>
        <w:spacing w:line="360" w:lineRule="auto"/>
        <w:jc w:val="center"/>
        <w:rPr>
          <w:rFonts w:ascii="Times New Roman" w:hAnsi="Times New Roman"/>
          <w:b/>
          <w:bCs/>
          <w:sz w:val="24"/>
          <w:szCs w:val="24"/>
        </w:rPr>
      </w:pPr>
      <w:r w:rsidRPr="008E2476">
        <w:rPr>
          <w:rFonts w:ascii="Times New Roman" w:hAnsi="Times New Roman"/>
          <w:b/>
          <w:sz w:val="24"/>
          <w:szCs w:val="24"/>
        </w:rPr>
        <w:t>Otizm Spektrum Bozukluğu Olan Çocukların Diş Hekimi Muayenesine Alıştırılmasında Video Model Desteği ile Uygulanan Sistem</w:t>
      </w:r>
      <w:r>
        <w:rPr>
          <w:rFonts w:ascii="Times New Roman" w:hAnsi="Times New Roman"/>
          <w:b/>
          <w:sz w:val="24"/>
          <w:szCs w:val="24"/>
        </w:rPr>
        <w:t>atik Duyarsızlaştırmanın Etkisi</w:t>
      </w:r>
    </w:p>
    <w:p w:rsidR="00D57AD6" w:rsidRPr="008B2415" w:rsidRDefault="00D57AD6" w:rsidP="00D57AD6">
      <w:pPr>
        <w:spacing w:line="360" w:lineRule="auto"/>
        <w:rPr>
          <w:rFonts w:ascii="Times New Roman" w:hAnsi="Times New Roman"/>
          <w:sz w:val="24"/>
          <w:szCs w:val="24"/>
        </w:rPr>
      </w:pPr>
      <w:r>
        <w:rPr>
          <w:rFonts w:ascii="Times New Roman" w:hAnsi="Times New Roman"/>
          <w:sz w:val="24"/>
          <w:szCs w:val="24"/>
        </w:rPr>
        <w:t xml:space="preserve">Projemiz </w:t>
      </w:r>
      <w:r w:rsidR="00CF03BA" w:rsidRPr="008B2415">
        <w:rPr>
          <w:rFonts w:ascii="Times New Roman" w:hAnsi="Times New Roman"/>
          <w:sz w:val="24"/>
          <w:szCs w:val="24"/>
        </w:rPr>
        <w:t xml:space="preserve">Prof. Dr. İlkay </w:t>
      </w:r>
      <w:proofErr w:type="gramStart"/>
      <w:r w:rsidR="00CF03BA" w:rsidRPr="008B2415">
        <w:rPr>
          <w:rFonts w:ascii="Times New Roman" w:hAnsi="Times New Roman"/>
          <w:sz w:val="24"/>
          <w:szCs w:val="24"/>
        </w:rPr>
        <w:t>Peker</w:t>
      </w:r>
      <w:r>
        <w:rPr>
          <w:rFonts w:ascii="Times New Roman" w:hAnsi="Times New Roman"/>
          <w:sz w:val="24"/>
          <w:szCs w:val="24"/>
        </w:rPr>
        <w:t xml:space="preserve"> </w:t>
      </w:r>
      <w:r w:rsidR="00CF03BA">
        <w:rPr>
          <w:rFonts w:ascii="Times New Roman" w:hAnsi="Times New Roman"/>
          <w:sz w:val="24"/>
          <w:szCs w:val="24"/>
        </w:rPr>
        <w:t>,</w:t>
      </w:r>
      <w:r w:rsidRPr="00D57AD6">
        <w:rPr>
          <w:rFonts w:ascii="Times New Roman" w:hAnsi="Times New Roman"/>
          <w:sz w:val="24"/>
          <w:szCs w:val="24"/>
        </w:rPr>
        <w:t xml:space="preserve"> </w:t>
      </w:r>
      <w:r w:rsidRPr="008B2415">
        <w:rPr>
          <w:rFonts w:ascii="Times New Roman" w:hAnsi="Times New Roman"/>
          <w:sz w:val="24"/>
          <w:szCs w:val="24"/>
        </w:rPr>
        <w:t>Prof.</w:t>
      </w:r>
      <w:proofErr w:type="gramEnd"/>
      <w:r w:rsidRPr="008B2415">
        <w:rPr>
          <w:rFonts w:ascii="Times New Roman" w:hAnsi="Times New Roman"/>
          <w:sz w:val="24"/>
          <w:szCs w:val="24"/>
        </w:rPr>
        <w:t xml:space="preserve"> Dr. Didem Atabek, Gazi Üniversitesi, Diş Hekimliği Fakültesi, Pedodonti Anabilim Dalı</w:t>
      </w:r>
      <w:r w:rsidR="00CF03BA">
        <w:rPr>
          <w:rFonts w:ascii="Times New Roman" w:hAnsi="Times New Roman"/>
          <w:sz w:val="24"/>
          <w:szCs w:val="24"/>
        </w:rPr>
        <w:t xml:space="preserve"> </w:t>
      </w:r>
      <w:r w:rsidRPr="008B2415">
        <w:rPr>
          <w:rFonts w:ascii="Times New Roman" w:hAnsi="Times New Roman"/>
          <w:sz w:val="24"/>
          <w:szCs w:val="24"/>
        </w:rPr>
        <w:t xml:space="preserve">Dr. </w:t>
      </w:r>
      <w:proofErr w:type="spellStart"/>
      <w:r w:rsidRPr="008B2415">
        <w:rPr>
          <w:rFonts w:ascii="Times New Roman" w:hAnsi="Times New Roman"/>
          <w:sz w:val="24"/>
          <w:szCs w:val="24"/>
        </w:rPr>
        <w:t>Öğr</w:t>
      </w:r>
      <w:proofErr w:type="spellEnd"/>
      <w:r w:rsidRPr="008B2415">
        <w:rPr>
          <w:rFonts w:ascii="Times New Roman" w:hAnsi="Times New Roman"/>
          <w:sz w:val="24"/>
          <w:szCs w:val="24"/>
        </w:rPr>
        <w:t xml:space="preserve">. Üyesi Işık Akın Bülbül, </w:t>
      </w:r>
      <w:r>
        <w:rPr>
          <w:rFonts w:ascii="Times New Roman" w:hAnsi="Times New Roman"/>
          <w:sz w:val="24"/>
          <w:szCs w:val="24"/>
        </w:rPr>
        <w:t>Hacettepe</w:t>
      </w:r>
      <w:r w:rsidRPr="008B2415">
        <w:rPr>
          <w:rFonts w:ascii="Times New Roman" w:hAnsi="Times New Roman"/>
          <w:sz w:val="24"/>
          <w:szCs w:val="24"/>
        </w:rPr>
        <w:t xml:space="preserve"> Üniversitesi, Eğitim Fakültesi, Özel Eğitim Bölümü</w:t>
      </w:r>
      <w:r w:rsidR="00CF03BA">
        <w:rPr>
          <w:rFonts w:ascii="Times New Roman" w:hAnsi="Times New Roman"/>
          <w:sz w:val="24"/>
          <w:szCs w:val="24"/>
        </w:rPr>
        <w:t xml:space="preserve"> </w:t>
      </w:r>
      <w:proofErr w:type="spellStart"/>
      <w:r w:rsidRPr="008B2415">
        <w:rPr>
          <w:rFonts w:ascii="Times New Roman" w:hAnsi="Times New Roman"/>
          <w:sz w:val="24"/>
          <w:szCs w:val="24"/>
        </w:rPr>
        <w:t>Öğr</w:t>
      </w:r>
      <w:proofErr w:type="spellEnd"/>
      <w:r w:rsidRPr="008B2415">
        <w:rPr>
          <w:rFonts w:ascii="Times New Roman" w:hAnsi="Times New Roman"/>
          <w:sz w:val="24"/>
          <w:szCs w:val="24"/>
        </w:rPr>
        <w:t>. Gör. Nuray Bağcı, Gazi Üniversitesi, Diş Hekimliği Fakültesi, Ağız, Diş ve Çene Radyolojisi Anabilim Dalı</w:t>
      </w:r>
      <w:r w:rsidR="00CF03BA">
        <w:rPr>
          <w:rFonts w:ascii="Times New Roman" w:hAnsi="Times New Roman"/>
          <w:sz w:val="24"/>
          <w:szCs w:val="24"/>
        </w:rPr>
        <w:t xml:space="preserve"> </w:t>
      </w:r>
      <w:r w:rsidRPr="008B2415">
        <w:rPr>
          <w:rFonts w:ascii="Times New Roman" w:hAnsi="Times New Roman"/>
          <w:sz w:val="24"/>
          <w:szCs w:val="24"/>
        </w:rPr>
        <w:t>Arş. Gör. Furkan Akdağ, Gazi Üniversitesi, Gazi Eğitim Fakültesi, Özel Eğitim Bölümü, Zihin Engelliler Eğitimi</w:t>
      </w:r>
      <w:r w:rsidR="00CF03BA">
        <w:rPr>
          <w:rFonts w:ascii="Times New Roman" w:hAnsi="Times New Roman"/>
          <w:sz w:val="24"/>
          <w:szCs w:val="24"/>
        </w:rPr>
        <w:t xml:space="preserve"> </w:t>
      </w:r>
      <w:r w:rsidRPr="008B2415">
        <w:rPr>
          <w:rFonts w:ascii="Times New Roman" w:hAnsi="Times New Roman"/>
          <w:sz w:val="24"/>
          <w:szCs w:val="24"/>
        </w:rPr>
        <w:t>Arş. Gör. Şenol Demirtaş, Artvin Çoruh Üniversitesi, Eğitim Fakültesi, Özel Eğitim Bölümü</w:t>
      </w:r>
      <w:r w:rsidR="00F36CD2">
        <w:rPr>
          <w:rFonts w:ascii="Times New Roman" w:hAnsi="Times New Roman"/>
          <w:sz w:val="24"/>
          <w:szCs w:val="24"/>
        </w:rPr>
        <w:t xml:space="preserve"> araştırmacıların görev </w:t>
      </w:r>
      <w:proofErr w:type="gramStart"/>
      <w:r w:rsidR="00F36CD2">
        <w:rPr>
          <w:rFonts w:ascii="Times New Roman" w:hAnsi="Times New Roman"/>
          <w:sz w:val="24"/>
          <w:szCs w:val="24"/>
        </w:rPr>
        <w:t xml:space="preserve">aldığı </w:t>
      </w:r>
      <w:r>
        <w:rPr>
          <w:rFonts w:ascii="Times New Roman" w:hAnsi="Times New Roman"/>
          <w:sz w:val="24"/>
          <w:szCs w:val="24"/>
        </w:rPr>
        <w:t xml:space="preserve"> </w:t>
      </w:r>
      <w:r w:rsidRPr="001F7D49">
        <w:rPr>
          <w:rFonts w:ascii="Times New Roman" w:hAnsi="Times New Roman"/>
          <w:b/>
          <w:bCs/>
          <w:sz w:val="24"/>
          <w:szCs w:val="24"/>
        </w:rPr>
        <w:t>Gazi</w:t>
      </w:r>
      <w:proofErr w:type="gramEnd"/>
      <w:r w:rsidRPr="001F7D49">
        <w:rPr>
          <w:rFonts w:ascii="Times New Roman" w:hAnsi="Times New Roman"/>
          <w:b/>
          <w:bCs/>
          <w:sz w:val="24"/>
          <w:szCs w:val="24"/>
        </w:rPr>
        <w:t xml:space="preserve"> Üniversitesi BAP Birimi</w:t>
      </w:r>
      <w:r>
        <w:rPr>
          <w:rFonts w:ascii="Times New Roman" w:hAnsi="Times New Roman"/>
          <w:sz w:val="24"/>
          <w:szCs w:val="24"/>
        </w:rPr>
        <w:t xml:space="preserve"> tarafından</w:t>
      </w:r>
      <w:r w:rsidR="00F36CD2">
        <w:rPr>
          <w:rFonts w:ascii="Times New Roman" w:hAnsi="Times New Roman"/>
          <w:sz w:val="24"/>
          <w:szCs w:val="24"/>
        </w:rPr>
        <w:t xml:space="preserve"> desteklenen Projemiz </w:t>
      </w:r>
      <w:bookmarkStart w:id="0" w:name="_GoBack"/>
      <w:bookmarkEnd w:id="0"/>
      <w:r>
        <w:rPr>
          <w:rFonts w:ascii="Times New Roman" w:hAnsi="Times New Roman"/>
          <w:sz w:val="24"/>
          <w:szCs w:val="24"/>
        </w:rPr>
        <w:t xml:space="preserve"> </w:t>
      </w:r>
      <w:r w:rsidR="00921D70">
        <w:rPr>
          <w:rFonts w:ascii="Times New Roman" w:hAnsi="Times New Roman"/>
          <w:sz w:val="24"/>
          <w:szCs w:val="24"/>
        </w:rPr>
        <w:t xml:space="preserve">09.01.2024 tarihinde </w:t>
      </w:r>
      <w:r w:rsidR="002A0800">
        <w:rPr>
          <w:rFonts w:ascii="Times New Roman" w:hAnsi="Times New Roman"/>
          <w:sz w:val="24"/>
          <w:szCs w:val="24"/>
        </w:rPr>
        <w:t>tamaml</w:t>
      </w:r>
      <w:r>
        <w:rPr>
          <w:rFonts w:ascii="Times New Roman" w:hAnsi="Times New Roman"/>
          <w:sz w:val="24"/>
          <w:szCs w:val="24"/>
        </w:rPr>
        <w:t>a</w:t>
      </w:r>
      <w:r w:rsidR="002A0800">
        <w:rPr>
          <w:rFonts w:ascii="Times New Roman" w:hAnsi="Times New Roman"/>
          <w:sz w:val="24"/>
          <w:szCs w:val="24"/>
        </w:rPr>
        <w:t>n</w:t>
      </w:r>
      <w:r>
        <w:rPr>
          <w:rFonts w:ascii="Times New Roman" w:hAnsi="Times New Roman"/>
          <w:sz w:val="24"/>
          <w:szCs w:val="24"/>
        </w:rPr>
        <w:t>mıştır.</w:t>
      </w:r>
    </w:p>
    <w:p w:rsidR="00D57AD6" w:rsidRPr="008B2415" w:rsidRDefault="00D57AD6" w:rsidP="008B2415">
      <w:pPr>
        <w:spacing w:line="360" w:lineRule="auto"/>
        <w:rPr>
          <w:rFonts w:ascii="Times New Roman" w:hAnsi="Times New Roman"/>
          <w:color w:val="000000"/>
          <w:sz w:val="24"/>
          <w:szCs w:val="24"/>
        </w:rPr>
      </w:pPr>
    </w:p>
    <w:p w:rsidR="008B2415" w:rsidRPr="008B2415" w:rsidRDefault="008B2415" w:rsidP="008B2415">
      <w:pPr>
        <w:spacing w:line="360" w:lineRule="auto"/>
        <w:rPr>
          <w:rFonts w:ascii="Times New Roman" w:hAnsi="Times New Roman"/>
          <w:sz w:val="24"/>
          <w:szCs w:val="24"/>
        </w:rPr>
      </w:pPr>
    </w:p>
    <w:p w:rsidR="008B2415" w:rsidRPr="008B2415" w:rsidRDefault="008B2415" w:rsidP="008B2415">
      <w:pPr>
        <w:spacing w:line="360" w:lineRule="auto"/>
        <w:rPr>
          <w:rFonts w:ascii="Times New Roman" w:hAnsi="Times New Roman"/>
          <w:sz w:val="24"/>
          <w:szCs w:val="24"/>
        </w:rPr>
      </w:pPr>
    </w:p>
    <w:sectPr w:rsidR="008B2415" w:rsidRPr="008B2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15"/>
    <w:rsid w:val="001F7D49"/>
    <w:rsid w:val="002A0800"/>
    <w:rsid w:val="003B11BF"/>
    <w:rsid w:val="004B63FA"/>
    <w:rsid w:val="008124F1"/>
    <w:rsid w:val="008B2415"/>
    <w:rsid w:val="008E2476"/>
    <w:rsid w:val="008E7A8D"/>
    <w:rsid w:val="00921D70"/>
    <w:rsid w:val="00967D36"/>
    <w:rsid w:val="00B6262E"/>
    <w:rsid w:val="00C9286B"/>
    <w:rsid w:val="00CF03BA"/>
    <w:rsid w:val="00D57AD6"/>
    <w:rsid w:val="00F36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5E03"/>
  <w15:chartTrackingRefBased/>
  <w15:docId w15:val="{A86B7869-0114-E649-94B1-444A35E5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415"/>
    <w:pPr>
      <w:suppressAutoHyphens/>
      <w:overflowPunct w:val="0"/>
      <w:autoSpaceDE w:val="0"/>
      <w:jc w:val="both"/>
      <w:textAlignment w:val="baseline"/>
    </w:pPr>
    <w:rPr>
      <w:rFonts w:ascii="Arial" w:eastAsia="Times New Roman" w:hAnsi="Arial" w:cs="Times New Roman"/>
      <w:kern w:val="0"/>
      <w:sz w:val="22"/>
      <w:szCs w:val="20"/>
      <w:lang w:eastAsia="ar-SA"/>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685</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PEKER</dc:creator>
  <cp:keywords/>
  <dc:description/>
  <cp:lastModifiedBy>Gazi</cp:lastModifiedBy>
  <cp:revision>7</cp:revision>
  <dcterms:created xsi:type="dcterms:W3CDTF">2024-09-17T09:15:00Z</dcterms:created>
  <dcterms:modified xsi:type="dcterms:W3CDTF">2024-09-17T11:02:00Z</dcterms:modified>
</cp:coreProperties>
</file>