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D165C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Pr="0040059F" w:rsidRDefault="00EB7D11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Default="00665F3C">
            <w:r w:rsidRPr="00665F3C">
              <w:t>Uluslararası İlişkiler Kurum Koordinatörlüğü</w:t>
            </w:r>
          </w:p>
        </w:tc>
      </w:tr>
      <w:tr w:rsidR="00D165C7" w:rsidTr="0070057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Default="00665F3C">
            <w:r>
              <w:t>Bilgisayar İşletmeni</w:t>
            </w:r>
          </w:p>
        </w:tc>
      </w:tr>
      <w:tr w:rsidR="00D165C7" w:rsidTr="0070057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Pr="0040059F" w:rsidRDefault="00FE2198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Default="00665F3C">
            <w:r w:rsidRPr="00665F3C">
              <w:t>Bilgisayar İşletmeni</w:t>
            </w:r>
          </w:p>
        </w:tc>
      </w:tr>
      <w:tr w:rsidR="00D165C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Pr="0040059F" w:rsidRDefault="00FE2198" w:rsidP="00897027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7027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Bağlı 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 Birim Yöneticisi</w:t>
            </w:r>
            <w:r w:rsid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B61" w:rsidRDefault="00665F3C">
            <w:r w:rsidRPr="00665F3C">
              <w:t xml:space="preserve">Doç. Dr. Aslıhan </w:t>
            </w:r>
            <w:proofErr w:type="spellStart"/>
            <w:r w:rsidRPr="00665F3C">
              <w:t>Selcen</w:t>
            </w:r>
            <w:proofErr w:type="spellEnd"/>
            <w:r w:rsidRPr="00665F3C">
              <w:t xml:space="preserve"> BİNGÖL</w:t>
            </w:r>
          </w:p>
        </w:tc>
      </w:tr>
      <w:tr w:rsidR="00D165C7" w:rsidTr="00A24555">
        <w:trPr>
          <w:trHeight w:val="56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43B61" w:rsidRPr="0040059F" w:rsidRDefault="00FE2198" w:rsidP="00897027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7D11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Görev, Yetki ve</w:t>
            </w:r>
          </w:p>
          <w:p w:rsidR="00743B61" w:rsidRPr="0040059F" w:rsidRDefault="00781740" w:rsidP="00897027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3B61" w:rsidRPr="0040059F" w:rsidRDefault="00781740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3B61" w:rsidRPr="0040059F" w:rsidRDefault="007817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B7D11" w:rsidRPr="0040059F" w:rsidRDefault="00EB7D11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43B61" w:rsidRDefault="00743B61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3C" w:rsidRPr="00665F3C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>YLSY Burs Programı ile ilgili Milli Eğitim Bakanlığı ile koordinasyonu sağlamak, Üniversitemiz adına yurtdışına gönderilmeye hak kazanan öğrencilerin yurt içi akademik danışmanları ile koordinasyonu sağlamak, iş ve işlemlerinin yürütülmesi,</w:t>
            </w:r>
          </w:p>
          <w:p w:rsidR="00665F3C" w:rsidRPr="00665F3C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>Farabi Değişim Programı ile ilgili bütün iş ve işlemlerin gerçekleştirilmesi,</w:t>
            </w:r>
          </w:p>
          <w:p w:rsidR="00665F3C" w:rsidRPr="00665F3C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>Üniversitemizin de üyesi olduğu Türk Üniversiteler Birliği (TÜRKÜNİB)’e üye Üniversiteler ile Orhun Değişim Programı protokollerinin yapılması,</w:t>
            </w:r>
          </w:p>
          <w:p w:rsidR="00665F3C" w:rsidRPr="00665F3C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>Türk Üniversiteler Birliğine üye üniversitelerden gelen-giden öğrenci ve öğretim üyelerinin Orhun Değişim Programı Yönetmeliğine göre hareketliliğinin yürütülmesi,</w:t>
            </w:r>
          </w:p>
          <w:p w:rsidR="00665F3C" w:rsidRPr="00665F3C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Başvuru, seçim, </w:t>
            </w:r>
            <w:proofErr w:type="gramStart"/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oryantasyon</w:t>
            </w:r>
            <w:proofErr w:type="gramEnd"/>
            <w:r w:rsidRPr="00665F3C">
              <w:rPr>
                <w:rFonts w:ascii="Times New Roman" w:hAnsi="Times New Roman" w:cs="Times New Roman"/>
                <w:sz w:val="24"/>
                <w:szCs w:val="24"/>
              </w:rPr>
              <w:t xml:space="preserve"> ve değerlendirme süreçlerinde ilgili evrakların hazırlanması ve seçilen öğrenci ve öğretim üyesine destek olunması,</w:t>
            </w:r>
          </w:p>
          <w:p w:rsidR="00665F3C" w:rsidRPr="00665F3C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>Yurt dışındaki üniversitelerle yazışma yapılması, bu yazışmaların sonuçlandırılması, ilgili bölüm koordinatörleriyle ilgili koordinasyonun sağlanması,</w:t>
            </w:r>
          </w:p>
          <w:p w:rsidR="00665F3C" w:rsidRPr="00665F3C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Gelen öğrencilerin Öğrenci İşleri Dairesi Başkanlığında kayıtlarının yapılması, iaşe ve ibatelerinin yapılması, </w:t>
            </w:r>
          </w:p>
          <w:p w:rsidR="00665F3C" w:rsidRPr="00665F3C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Gelen öğrencilere ve öğretim üyelerine danışmanlık yapılması, </w:t>
            </w:r>
          </w:p>
          <w:p w:rsidR="00665F3C" w:rsidRPr="00665F3C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>Öğrenim anlaşmaları konusunda öğrencilerin yönlendirilmesi,</w:t>
            </w:r>
          </w:p>
          <w:p w:rsidR="00FE2198" w:rsidRDefault="00665F3C" w:rsidP="00665F3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65F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Eğitimini tamamlayan gelen öğrencilerin İlişik Kesme işlemleri, Transkriptleri ve Katılım Belgelerinin hazırlanarak Üniversitelerine gönderilmesi vb. işlemleri yapılması,</w:t>
            </w:r>
          </w:p>
          <w:p w:rsidR="00FE219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9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9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9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9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62" w:rsidRP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62">
              <w:rPr>
                <w:rFonts w:ascii="Times New Roman" w:hAnsi="Times New Roman" w:cs="Times New Roman"/>
                <w:sz w:val="24"/>
                <w:szCs w:val="24"/>
              </w:rPr>
              <w:t>UİKK gelen ve giden evrakların takibi, Kurum içinden ve Kurum dışından gelen yazıların cevaplandırılması için ilgili amir ve çalışanların bilgilendirilmesi, gerekli hallerde yazışmaların yapılması günlü yazıların takibi,</w:t>
            </w:r>
          </w:p>
          <w:p w:rsidR="00B37E62" w:rsidRP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E62">
              <w:rPr>
                <w:rFonts w:ascii="Times New Roman" w:hAnsi="Times New Roman" w:cs="Times New Roman"/>
                <w:sz w:val="24"/>
                <w:szCs w:val="24"/>
              </w:rPr>
              <w:t>Bu iş tanımı içerisindeki bütün resmi yazışmaların takibi, gerekli durumlarda yazışmaların yapılması,</w:t>
            </w:r>
          </w:p>
          <w:p w:rsidR="00B37E62" w:rsidRP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E62">
              <w:rPr>
                <w:rFonts w:ascii="Times New Roman" w:hAnsi="Times New Roman" w:cs="Times New Roman"/>
                <w:sz w:val="24"/>
                <w:szCs w:val="24"/>
              </w:rPr>
              <w:t>Kısmi zamanlı olarak çalışmakta olan öğrencilerin iş ve işlemlerinin yürütülmesi,</w:t>
            </w:r>
          </w:p>
          <w:p w:rsidR="00B37E62" w:rsidRP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E62">
              <w:rPr>
                <w:rFonts w:ascii="Times New Roman" w:hAnsi="Times New Roman" w:cs="Times New Roman"/>
                <w:sz w:val="24"/>
                <w:szCs w:val="24"/>
              </w:rPr>
              <w:t xml:space="preserve">Koordinatörlüğün faaliyetleri, stratejik plan, performans </w:t>
            </w:r>
            <w:proofErr w:type="gramStart"/>
            <w:r w:rsidRPr="00B37E62">
              <w:rPr>
                <w:rFonts w:ascii="Times New Roman" w:hAnsi="Times New Roman" w:cs="Times New Roman"/>
                <w:sz w:val="24"/>
                <w:szCs w:val="24"/>
              </w:rPr>
              <w:t>kriterleri</w:t>
            </w:r>
            <w:proofErr w:type="gramEnd"/>
            <w:r w:rsidRPr="00B37E62">
              <w:rPr>
                <w:rFonts w:ascii="Times New Roman" w:hAnsi="Times New Roman" w:cs="Times New Roman"/>
                <w:sz w:val="24"/>
                <w:szCs w:val="24"/>
              </w:rPr>
              <w:t xml:space="preserve"> gibi her yıl yapılması gereken çalışmalarına destek verilmesi,</w:t>
            </w:r>
          </w:p>
          <w:p w:rsidR="00B37E62" w:rsidRP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E62">
              <w:rPr>
                <w:rFonts w:ascii="Times New Roman" w:hAnsi="Times New Roman" w:cs="Times New Roman"/>
                <w:sz w:val="24"/>
                <w:szCs w:val="24"/>
              </w:rPr>
              <w:t xml:space="preserve">Kurum içi ve kurum dışı yazışma ve belgeleri </w:t>
            </w:r>
            <w:proofErr w:type="spellStart"/>
            <w:r w:rsidRPr="00B37E62">
              <w:rPr>
                <w:rFonts w:ascii="Times New Roman" w:hAnsi="Times New Roman" w:cs="Times New Roman"/>
                <w:sz w:val="24"/>
                <w:szCs w:val="24"/>
              </w:rPr>
              <w:t>EBYS’de</w:t>
            </w:r>
            <w:proofErr w:type="spellEnd"/>
            <w:r w:rsidRPr="00B37E62">
              <w:rPr>
                <w:rFonts w:ascii="Times New Roman" w:hAnsi="Times New Roman" w:cs="Times New Roman"/>
                <w:sz w:val="24"/>
                <w:szCs w:val="24"/>
              </w:rPr>
              <w:t xml:space="preserve"> uygun olarak Koordinatörlüğün gerekli tüm faaliyetlerinin yürütülmesi amacıyla zamanında, ilgili mevzuata uygun olarak yapılması,</w:t>
            </w:r>
          </w:p>
          <w:p w:rsidR="00B37E62" w:rsidRP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E62">
              <w:rPr>
                <w:rFonts w:ascii="Times New Roman" w:hAnsi="Times New Roman" w:cs="Times New Roman"/>
                <w:sz w:val="24"/>
                <w:szCs w:val="24"/>
              </w:rPr>
              <w:t>Üst yöneticiler tarafından verilen görevleri yerine getirilmesi,</w:t>
            </w:r>
          </w:p>
          <w:p w:rsidR="00B37E62" w:rsidRP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E62">
              <w:rPr>
                <w:rFonts w:ascii="Times New Roman" w:hAnsi="Times New Roman" w:cs="Times New Roman"/>
                <w:sz w:val="24"/>
                <w:szCs w:val="24"/>
              </w:rPr>
              <w:t>Diğer birimlerle uyum içerisinde çalışılması,</w:t>
            </w:r>
          </w:p>
          <w:p w:rsidR="00B37E62" w:rsidRP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E62">
              <w:rPr>
                <w:rFonts w:ascii="Times New Roman" w:hAnsi="Times New Roman" w:cs="Times New Roman"/>
                <w:sz w:val="24"/>
                <w:szCs w:val="24"/>
              </w:rPr>
              <w:t>Tasarruf ilkelerine uygun olarak varlıkları ve kaynakların verimli ve ekonomik kullanılması,</w:t>
            </w:r>
          </w:p>
          <w:p w:rsidR="00FE2198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E62">
              <w:rPr>
                <w:rFonts w:ascii="Times New Roman" w:hAnsi="Times New Roman" w:cs="Times New Roman"/>
                <w:sz w:val="24"/>
                <w:szCs w:val="24"/>
              </w:rPr>
              <w:t xml:space="preserve">Üniversitemiz Kalite Politikası ve Kalite Yönetim Sistemi çerçevesinde, kalite hedefleri ve </w:t>
            </w:r>
            <w:proofErr w:type="gramStart"/>
            <w:r w:rsidRPr="00B37E62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B37E62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Protokol Komisyonu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sekreteryasını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yürütmek,</w:t>
            </w:r>
          </w:p>
          <w:p w:rsid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YÖK onay sürecinde gerekli yazışmaları gerçekleştirmek,</w:t>
            </w:r>
          </w:p>
          <w:p w:rsid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iş birliklerinde hazırlanan protokol metinlerini üniversite Senatosunun onayına sunmak ve ilgili birimi bilgilendirmek,</w:t>
            </w:r>
          </w:p>
          <w:p w:rsidR="00B37E62" w:rsidRDefault="00B37E62" w:rsidP="00B37E6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İmzalanan protokolleri Protokol Birimi web sayfasında yayınlamak,</w:t>
            </w:r>
          </w:p>
          <w:p w:rsidR="00B37E62" w:rsidRPr="00B37E62" w:rsidRDefault="00B37E62" w:rsidP="00B37E62">
            <w:p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98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91" w:rsidRDefault="002A7191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191" w:rsidRDefault="002A7191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198" w:rsidRPr="00897027" w:rsidRDefault="00FE2198" w:rsidP="00B3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2198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198" w:rsidRPr="0040059F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2198" w:rsidRPr="00897027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2198" w:rsidRPr="0040059F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2198" w:rsidRPr="00897027" w:rsidRDefault="00FE2198" w:rsidP="00FE21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default" r:id="rId7"/>
      <w:foot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2E" w:rsidRDefault="008D332E" w:rsidP="00C7472B">
      <w:pPr>
        <w:spacing w:after="0" w:line="240" w:lineRule="auto"/>
      </w:pPr>
      <w:r>
        <w:separator/>
      </w:r>
    </w:p>
  </w:endnote>
  <w:endnote w:type="continuationSeparator" w:id="0">
    <w:p w:rsidR="008D332E" w:rsidRDefault="008D332E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C7472B" w:rsidRDefault="00B37E62" w:rsidP="00C7472B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30/10/2024</w:t>
          </w:r>
        </w:p>
        <w:p w:rsidR="005C0E49" w:rsidRPr="00C7472B" w:rsidRDefault="00B37E62" w:rsidP="005C0E49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 Gör. Şeyma GÖKSEL</w:t>
          </w:r>
        </w:p>
        <w:p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C7472B" w:rsidRDefault="00B37E62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30/10/2024</w:t>
          </w:r>
        </w:p>
        <w:p w:rsidR="005C0E49" w:rsidRPr="00C7472B" w:rsidRDefault="00B37E62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Doç. Dr. Aslıhan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Selcen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BİNGÖL</w:t>
          </w:r>
        </w:p>
        <w:p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:rsidR="00C7472B" w:rsidRDefault="00C747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2E" w:rsidRDefault="008D332E" w:rsidP="00C7472B">
      <w:pPr>
        <w:spacing w:after="0" w:line="240" w:lineRule="auto"/>
      </w:pPr>
      <w:r>
        <w:separator/>
      </w:r>
    </w:p>
  </w:footnote>
  <w:footnote w:type="continuationSeparator" w:id="0">
    <w:p w:rsidR="008D332E" w:rsidRDefault="008D332E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68E11B29" wp14:editId="1EDBE749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92492">
            <w:rPr>
              <w:rFonts w:ascii="Times New Roman" w:eastAsia="Times New Roman" w:hAnsi="Times New Roman" w:cs="Times New Roman"/>
              <w:b/>
              <w:sz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492492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GAZİ.FR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.0006</w:t>
          </w:r>
        </w:p>
      </w:tc>
    </w:tr>
    <w:tr w:rsidR="00C7472B" w:rsidRPr="0040059F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492492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01.05.2023</w:t>
          </w:r>
        </w:p>
      </w:tc>
    </w:tr>
    <w:tr w:rsidR="00C7472B" w:rsidRPr="0040059F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65E"/>
    <w:multiLevelType w:val="hybridMultilevel"/>
    <w:tmpl w:val="38B0142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1"/>
    <w:rsid w:val="00074C34"/>
    <w:rsid w:val="001B709A"/>
    <w:rsid w:val="002A7191"/>
    <w:rsid w:val="00323E91"/>
    <w:rsid w:val="0040059F"/>
    <w:rsid w:val="00446AA5"/>
    <w:rsid w:val="00492492"/>
    <w:rsid w:val="005C0E49"/>
    <w:rsid w:val="00665F3C"/>
    <w:rsid w:val="00700572"/>
    <w:rsid w:val="00743B61"/>
    <w:rsid w:val="00781740"/>
    <w:rsid w:val="007A2829"/>
    <w:rsid w:val="00897027"/>
    <w:rsid w:val="008D332E"/>
    <w:rsid w:val="00A24555"/>
    <w:rsid w:val="00A337DC"/>
    <w:rsid w:val="00B37E62"/>
    <w:rsid w:val="00C7472B"/>
    <w:rsid w:val="00D165C7"/>
    <w:rsid w:val="00EB7D11"/>
    <w:rsid w:val="00F23131"/>
    <w:rsid w:val="00F25D66"/>
    <w:rsid w:val="00F46868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F7D5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E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7</cp:revision>
  <cp:lastPrinted>2024-10-30T11:24:00Z</cp:lastPrinted>
  <dcterms:created xsi:type="dcterms:W3CDTF">2024-10-30T11:15:00Z</dcterms:created>
  <dcterms:modified xsi:type="dcterms:W3CDTF">2024-10-30T11:24:00Z</dcterms:modified>
</cp:coreProperties>
</file>