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1"/>
        <w:tblW w:w="11203" w:type="dxa"/>
        <w:tblInd w:w="-718" w:type="dxa"/>
        <w:tblLook w:val="04A0" w:firstRow="1" w:lastRow="0" w:firstColumn="1" w:lastColumn="0" w:noHBand="0" w:noVBand="1"/>
      </w:tblPr>
      <w:tblGrid>
        <w:gridCol w:w="5827"/>
        <w:gridCol w:w="1682"/>
        <w:gridCol w:w="3694"/>
      </w:tblGrid>
      <w:tr w:rsidR="00800CE6" w:rsidRPr="00C3248A" w:rsidTr="00214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7" w:type="dxa"/>
            <w:shd w:val="clear" w:color="auto" w:fill="F2F2F2" w:themeFill="background1" w:themeFillShade="F2"/>
            <w:vAlign w:val="center"/>
          </w:tcPr>
          <w:p w:rsidR="00800CE6" w:rsidRPr="00C3248A" w:rsidRDefault="00427E96" w:rsidP="000676D8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694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İlgili Dokümanlar</w:t>
            </w:r>
          </w:p>
        </w:tc>
      </w:tr>
      <w:tr w:rsidR="00800CE6" w:rsidRPr="006B22E9" w:rsidTr="0021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7" w:type="dxa"/>
            <w:shd w:val="clear" w:color="auto" w:fill="auto"/>
          </w:tcPr>
          <w:p w:rsidR="00800CE6" w:rsidRDefault="00F24BF9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E9A19ED" wp14:editId="28E17F27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111760</wp:posOffset>
                      </wp:positionV>
                      <wp:extent cx="2438400" cy="314325"/>
                      <wp:effectExtent l="19050" t="0" r="19050" b="28575"/>
                      <wp:wrapNone/>
                      <wp:docPr id="1" name="Altı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314325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4BF9" w:rsidRPr="004F7C79" w:rsidRDefault="00F24BF9" w:rsidP="00F24BF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Başlangıç</w:t>
                                  </w:r>
                                </w:p>
                                <w:p w:rsidR="00F24BF9" w:rsidRPr="00ED28B0" w:rsidRDefault="00F24BF9" w:rsidP="00F24BF9">
                                  <w:pPr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A19ED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1" o:spid="_x0000_s1026" type="#_x0000_t9" style="position:absolute;margin-left:46.4pt;margin-top:8.8pt;width:192pt;height:24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" adj="696" fillcolor="white [3201]" strokecolor="black [3200]" strokeweight="1pt">
                      <v:textbox>
                        <w:txbxContent>
                          <w:p w:rsidR="00F24BF9" w:rsidRPr="004F7C79" w:rsidRDefault="00F24BF9" w:rsidP="00F24BF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Başlangıç</w:t>
                            </w:r>
                          </w:p>
                          <w:p w:rsidR="00F24BF9" w:rsidRPr="00ED28B0" w:rsidRDefault="00F24BF9" w:rsidP="00F24BF9">
                            <w:pPr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E04FBD" wp14:editId="0B5FF4C8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29210</wp:posOffset>
                      </wp:positionV>
                      <wp:extent cx="0" cy="183515"/>
                      <wp:effectExtent l="76200" t="0" r="57150" b="6413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1FC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0" o:spid="_x0000_s1026" type="#_x0000_t32" style="position:absolute;margin-left:140.9pt;margin-top:2.3pt;width:0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F7132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366C06" wp14:editId="74DAF9C5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119380</wp:posOffset>
                      </wp:positionV>
                      <wp:extent cx="1752600" cy="571500"/>
                      <wp:effectExtent l="0" t="0" r="19050" b="19050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5715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0CE6" w:rsidRPr="004F7C79" w:rsidRDefault="00F71323" w:rsidP="004F7C7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Merkez Yönetimi tarafından telif hakları ödenmesi yapılmasına ilişkin karar alınması ile süreç başlar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66C0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27" type="#_x0000_t109" style="position:absolute;margin-left:74.05pt;margin-top:9.4pt;width:13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" fillcolor="white [3201]" strokecolor="black [3200]" strokeweight="1pt">
                      <v:textbox>
                        <w:txbxContent>
                          <w:p w:rsidR="00800CE6" w:rsidRPr="004F7C79" w:rsidRDefault="00F71323" w:rsidP="004F7C7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Merkez Yönetimi tarafından telif hakları ödenmesi yapılmasına ilişkin karar alınması ile süreç başlar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F7132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255BF1">
              <w:rPr>
                <w:rFonts w:ascii="Cambria" w:eastAsia="‚l‚r –¾’©" w:hAnsi="Cambria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98BDDCF" wp14:editId="35C93E5E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108585</wp:posOffset>
                      </wp:positionV>
                      <wp:extent cx="1752600" cy="571500"/>
                      <wp:effectExtent l="0" t="0" r="19050" b="19050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571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55BF1" w:rsidRPr="004F7C79" w:rsidRDefault="00F71323" w:rsidP="00255BF1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Ödenecek olan telif hakları süresince elde edilen gelir ve giderler tespit edilir.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BDDCF" id="Akış Çizelgesi: İşlem 7" o:spid="_x0000_s1028" type="#_x0000_t109" style="position:absolute;margin-left:74.05pt;margin-top:8.55pt;width:138pt;height: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" fillcolor="window" strokecolor="windowText" strokeweight="1pt">
                      <v:textbox>
                        <w:txbxContent>
                          <w:p w:rsidR="00255BF1" w:rsidRPr="004F7C79" w:rsidRDefault="00F71323" w:rsidP="00255BF1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Ödenecek olan telif hakları süresince elde edilen gelir ve giderler tespit edilir.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B6268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255BF1">
              <w:rPr>
                <w:rFonts w:ascii="Cambria" w:eastAsia="‚l‚r –¾’©" w:hAnsi="Cambria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BD4F8DC" wp14:editId="445BEC15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74295</wp:posOffset>
                      </wp:positionV>
                      <wp:extent cx="2657475" cy="666750"/>
                      <wp:effectExtent l="0" t="0" r="28575" b="19050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666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71323" w:rsidRPr="004F7C79" w:rsidRDefault="00F71323" w:rsidP="00F71323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Kamu Kurum ve Kuruluşlarınca Ödenecek Telif ve İşlenme Ücretleri Hakkında Yönetmelik hükümleri gereğince ödenecek telif miktarı tespit edilir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4F8DC" id="Akış Çizelgesi: İşlem 3" o:spid="_x0000_s1029" type="#_x0000_t109" style="position:absolute;margin-left:39.5pt;margin-top:5.85pt;width:209.25pt;height:52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" fillcolor="window" strokecolor="windowText" strokeweight="1pt">
                      <v:textbox>
                        <w:txbxContent>
                          <w:p w:rsidR="00F71323" w:rsidRPr="004F7C79" w:rsidRDefault="00F71323" w:rsidP="00F71323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Kamu Kurum ve Kuruluşlarınca Ödenecek Telif ve İşlenme Ücretleri Hakkında Yönetmelik hükümleri gereğince ödenecek telif miktarı tespit edilir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87B35" w:rsidRDefault="00B6268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255BF1">
              <w:rPr>
                <w:rFonts w:ascii="Cambria" w:eastAsia="‚l‚r –¾’©" w:hAnsi="Cambria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A4B9FBF" wp14:editId="523C418B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145415</wp:posOffset>
                      </wp:positionV>
                      <wp:extent cx="1962150" cy="990600"/>
                      <wp:effectExtent l="0" t="0" r="19050" b="19050"/>
                      <wp:wrapNone/>
                      <wp:docPr id="17" name="Akış Çizelgesi: İşle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990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62681" w:rsidRDefault="00B62681" w:rsidP="00387B35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Proje Formu </w:t>
                                  </w:r>
                                </w:p>
                                <w:p w:rsidR="00B62681" w:rsidRDefault="00B62681" w:rsidP="00387B35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Telif ve Tercüme Eser Temliknamesi</w:t>
                                  </w:r>
                                </w:p>
                                <w:p w:rsidR="00B62681" w:rsidRDefault="00B62681" w:rsidP="00387B35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Telif ve Tercüme Ücretleri Hesap Belgesi</w:t>
                                  </w:r>
                                </w:p>
                                <w:p w:rsidR="00B62681" w:rsidRDefault="00B62681" w:rsidP="00B62681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Harcama Pusulası</w:t>
                                  </w:r>
                                </w:p>
                                <w:p w:rsidR="00387B35" w:rsidRDefault="00B62681" w:rsidP="00B62681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Katkı Payı (Telif) Bordro Bilgileri</w:t>
                                  </w:r>
                                </w:p>
                                <w:p w:rsidR="00B62681" w:rsidRDefault="00B62681" w:rsidP="00B62681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Katkı Payı (Telif) Ücret Bordrosu </w:t>
                                  </w:r>
                                </w:p>
                                <w:p w:rsidR="00B62681" w:rsidRPr="00B62681" w:rsidRDefault="00B62681" w:rsidP="00B62681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hazırlanır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B9FBF" id="Akış Çizelgesi: İşlem 17" o:spid="_x0000_s1030" type="#_x0000_t109" style="position:absolute;margin-left:68.05pt;margin-top:11.45pt;width:154.5pt;height:7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" fillcolor="window" strokecolor="windowText" strokeweight="1pt">
                      <v:textbox>
                        <w:txbxContent>
                          <w:p w:rsidR="00B62681" w:rsidRDefault="00B62681" w:rsidP="00387B35">
                            <w:pPr>
                              <w:pStyle w:val="AralkYok"/>
                              <w:jc w:val="center"/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Proje Formu </w:t>
                            </w:r>
                          </w:p>
                          <w:p w:rsidR="00B62681" w:rsidRDefault="00B62681" w:rsidP="00387B35">
                            <w:pPr>
                              <w:pStyle w:val="AralkYok"/>
                              <w:jc w:val="center"/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Telif ve Tercüme Eser Temliknamesi</w:t>
                            </w:r>
                          </w:p>
                          <w:p w:rsidR="00B62681" w:rsidRDefault="00B62681" w:rsidP="00387B35">
                            <w:pPr>
                              <w:pStyle w:val="AralkYok"/>
                              <w:jc w:val="center"/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Telif ve Tercüme Ücretleri Hesap Belgesi</w:t>
                            </w:r>
                          </w:p>
                          <w:p w:rsidR="00B62681" w:rsidRDefault="00B62681" w:rsidP="00B62681">
                            <w:pPr>
                              <w:pStyle w:val="AralkYok"/>
                              <w:jc w:val="center"/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Harcama Pusulası</w:t>
                            </w:r>
                          </w:p>
                          <w:p w:rsidR="00387B35" w:rsidRDefault="00B62681" w:rsidP="00B62681">
                            <w:pPr>
                              <w:pStyle w:val="AralkYok"/>
                              <w:jc w:val="center"/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Katkı Payı (Telif) Bordro Bilgileri</w:t>
                            </w:r>
                          </w:p>
                          <w:p w:rsidR="00B62681" w:rsidRDefault="00B62681" w:rsidP="00B62681">
                            <w:pPr>
                              <w:pStyle w:val="AralkYok"/>
                              <w:jc w:val="center"/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Katkı Payı (Telif) Ücret Bordrosu </w:t>
                            </w:r>
                          </w:p>
                          <w:p w:rsidR="00B62681" w:rsidRPr="00B62681" w:rsidRDefault="00B62681" w:rsidP="00B62681">
                            <w:pPr>
                              <w:pStyle w:val="AralkYok"/>
                              <w:jc w:val="center"/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hazırlanır</w:t>
                            </w:r>
                            <w:proofErr w:type="gramEnd"/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87B35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87B35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B6268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0F5A18B" wp14:editId="0A43190E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92075</wp:posOffset>
                      </wp:positionV>
                      <wp:extent cx="2705100" cy="619125"/>
                      <wp:effectExtent l="0" t="0" r="19050" b="28575"/>
                      <wp:wrapNone/>
                      <wp:docPr id="4" name="Akış Çizelgesi: Belg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619125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5BF1" w:rsidRPr="00255BF1" w:rsidRDefault="00B62681" w:rsidP="00255BF1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Hazırlanan belgeler ve kanıtlar (Banka Hesap Dökümleri) üst yazı ile Döner Sermaye İşletme Müdürlüğüne gönderilir. </w:t>
                                  </w:r>
                                </w:p>
                                <w:p w:rsidR="00E12083" w:rsidRPr="00255BF1" w:rsidRDefault="00E12083" w:rsidP="00E12083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5A18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4" o:spid="_x0000_s1031" type="#_x0000_t114" style="position:absolute;margin-left:38.8pt;margin-top:7.25pt;width:213pt;height:4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" fillcolor="white [3201]" strokecolor="black [3200]" strokeweight="1pt">
                      <v:textbox>
                        <w:txbxContent>
                          <w:p w:rsidR="00255BF1" w:rsidRPr="00255BF1" w:rsidRDefault="00B62681" w:rsidP="00255BF1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Hazırlanan belgeler ve kanıtlar (Banka Hesap Dökümleri) üst yazı ile Döner Sermaye İşletme Müdürlüğüne gönderilir. </w:t>
                            </w:r>
                          </w:p>
                          <w:p w:rsidR="00E12083" w:rsidRPr="00255BF1" w:rsidRDefault="00E12083" w:rsidP="00E12083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B6268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AE288D0" wp14:editId="0FA77D7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88265</wp:posOffset>
                      </wp:positionV>
                      <wp:extent cx="2838450" cy="876300"/>
                      <wp:effectExtent l="0" t="0" r="57150" b="19050"/>
                      <wp:wrapNone/>
                      <wp:docPr id="23" name="Akış Çizelgesi: Depolanmış Veri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876300"/>
                              </a:xfrm>
                              <a:prstGeom prst="flowChartOnlineStorag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356" w:rsidRPr="00800CE6" w:rsidRDefault="00B62681" w:rsidP="002E735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Merkezimiz tarafından hazırlanan üst yazıya istinaden Döner Sermaye İşletme Müdürlüğü Telif Hakları hükümleri gereğince ücret bordrosuna göre telif ücretlerinin ödemesini gerçekleştirir. </w:t>
                                  </w:r>
                                </w:p>
                                <w:p w:rsidR="002E7356" w:rsidRDefault="002E7356" w:rsidP="002E73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288D0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Akış Çizelgesi: Depolanmış Veri 23" o:spid="_x0000_s1032" type="#_x0000_t130" style="position:absolute;margin-left:28.3pt;margin-top:6.95pt;width:223.5pt;height:6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" fillcolor="white [3201]" strokecolor="black [3200]" strokeweight="1pt">
                      <v:textbox>
                        <w:txbxContent>
                          <w:p w:rsidR="002E7356" w:rsidRPr="00800CE6" w:rsidRDefault="00B62681" w:rsidP="002E735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Merkezimiz tarafından hazırlanan üst yazıya istinaden Döner Sermaye İşletme Müdürlüğü Telif Hakları hükümleri gereğince ücret bordrosuna göre telif ücretlerinin ödemesini gerçekleştirir. </w:t>
                            </w:r>
                          </w:p>
                          <w:p w:rsidR="002E7356" w:rsidRDefault="002E7356" w:rsidP="002E735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B6268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EC9248C" wp14:editId="058C124A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45720</wp:posOffset>
                      </wp:positionV>
                      <wp:extent cx="0" cy="276225"/>
                      <wp:effectExtent l="76200" t="0" r="57150" b="4762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2E1E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4" o:spid="_x0000_s1026" type="#_x0000_t32" style="position:absolute;margin-left:147.55pt;margin-top:3.6pt;width:0;height:21.7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B6268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54D616B" wp14:editId="349F3E5B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81915</wp:posOffset>
                      </wp:positionV>
                      <wp:extent cx="1866900" cy="323850"/>
                      <wp:effectExtent l="0" t="0" r="19050" b="19050"/>
                      <wp:wrapNone/>
                      <wp:docPr id="25" name="Akış Çizelgesi: Sonlandırıc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3238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356" w:rsidRDefault="002E7356" w:rsidP="002E7356">
                                  <w:pPr>
                                    <w:pStyle w:val="AralkYok"/>
                                    <w:jc w:val="center"/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İşlem Sonu.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D616B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5" o:spid="_x0000_s1033" type="#_x0000_t116" style="position:absolute;margin-left:73.05pt;margin-top:6.45pt;width:147pt;height:25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" fillcolor="white [3201]" strokecolor="black [3200]" strokeweight="1pt">
                      <v:textbox>
                        <w:txbxContent>
                          <w:p w:rsidR="002E7356" w:rsidRDefault="002E7356" w:rsidP="002E7356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İşlem Sonu.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Pr="006B22E9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2" w:type="dxa"/>
            <w:shd w:val="clear" w:color="auto" w:fill="auto"/>
          </w:tcPr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72AD9" w:rsidRDefault="00800CE6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- </w:t>
            </w:r>
            <w:r w:rsidR="00255BF1">
              <w:rPr>
                <w:rFonts w:ascii="Cambria" w:hAnsi="Cambria"/>
                <w:bCs/>
                <w:sz w:val="14"/>
                <w:szCs w:val="14"/>
              </w:rPr>
              <w:t>Taşınır Kayıt Yetkilisi</w:t>
            </w: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82E05" w:rsidP="00387B3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-Muhasebe Yetkilisi</w:t>
            </w: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82E05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-Muhasebe Yetkilisi</w:t>
            </w: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82E05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</w:t>
            </w:r>
            <w:r w:rsidR="00B62681">
              <w:rPr>
                <w:rFonts w:ascii="Cambria" w:hAnsi="Cambria"/>
                <w:bCs/>
                <w:sz w:val="14"/>
                <w:szCs w:val="14"/>
              </w:rPr>
              <w:t>Muhasebe Yetkilisi</w:t>
            </w: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82E05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-Muhasebe Yetkilisi</w:t>
            </w: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82E05" w:rsidRDefault="00B6268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-Muhasebe Yetkilisi</w:t>
            </w:r>
          </w:p>
          <w:p w:rsidR="00282E05" w:rsidRDefault="00282E05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82E05" w:rsidRDefault="00282E05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82E05" w:rsidRDefault="00282E05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82E05" w:rsidRDefault="00282E05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B62681" w:rsidRDefault="00B6268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B62681" w:rsidRDefault="00B6268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B62681" w:rsidRDefault="00B6268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B6268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</w:t>
            </w:r>
            <w:r w:rsidR="00282E05">
              <w:rPr>
                <w:rFonts w:ascii="Cambria" w:hAnsi="Cambria"/>
                <w:bCs/>
                <w:sz w:val="14"/>
                <w:szCs w:val="14"/>
              </w:rPr>
              <w:t xml:space="preserve">Döner Sermaye </w:t>
            </w:r>
            <w:r>
              <w:rPr>
                <w:rFonts w:ascii="Cambria" w:hAnsi="Cambria"/>
                <w:bCs/>
                <w:sz w:val="14"/>
                <w:szCs w:val="14"/>
              </w:rPr>
              <w:t>İşletme Müdürlüğü</w:t>
            </w: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Pr="0049422D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3694" w:type="dxa"/>
            <w:shd w:val="clear" w:color="auto" w:fill="auto"/>
          </w:tcPr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7BD" w:rsidRDefault="006117BD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7BD" w:rsidRPr="006117BD" w:rsidRDefault="006117BD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fldChar w:fldCharType="begin"/>
            </w:r>
            <w:r>
              <w:rPr>
                <w:rFonts w:ascii="Cambria" w:hAnsi="Cambria"/>
                <w:sz w:val="14"/>
                <w:szCs w:val="14"/>
              </w:rPr>
              <w:instrText xml:space="preserve"> HYPERLINK "https://www.kbs.gov.tr/TMYS/gen/login.htm" </w:instrText>
            </w:r>
            <w:r>
              <w:rPr>
                <w:rFonts w:ascii="Cambria" w:hAnsi="Cambria"/>
                <w:sz w:val="14"/>
                <w:szCs w:val="14"/>
              </w:rPr>
              <w:fldChar w:fldCharType="separate"/>
            </w:r>
            <w:r w:rsidRPr="006117BD">
              <w:rPr>
                <w:rStyle w:val="Kpr"/>
                <w:rFonts w:ascii="Cambria" w:hAnsi="Cambria"/>
                <w:sz w:val="14"/>
                <w:szCs w:val="14"/>
              </w:rPr>
              <w:t>https://www.kbs.gov.tr/TMYS/</w:t>
            </w:r>
          </w:p>
          <w:p w:rsidR="00800CE6" w:rsidRDefault="006117BD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6117BD">
              <w:rPr>
                <w:rStyle w:val="Kpr"/>
                <w:rFonts w:ascii="Cambria" w:hAnsi="Cambria"/>
                <w:sz w:val="14"/>
                <w:szCs w:val="14"/>
              </w:rPr>
              <w:t>gen/login.htm</w:t>
            </w:r>
            <w:r>
              <w:rPr>
                <w:rFonts w:ascii="Cambria" w:hAnsi="Cambria"/>
                <w:sz w:val="14"/>
                <w:szCs w:val="14"/>
              </w:rPr>
              <w:fldChar w:fldCharType="end"/>
            </w: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255BF1" w:rsidRDefault="00255BF1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255BF1" w:rsidRDefault="00EF3C0E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hyperlink r:id="rId7" w:history="1">
              <w:r w:rsidR="00255BF1" w:rsidRPr="00DD0D21">
                <w:rPr>
                  <w:rStyle w:val="Kpr"/>
                  <w:rFonts w:ascii="Cambria" w:hAnsi="Cambria"/>
                  <w:sz w:val="14"/>
                  <w:szCs w:val="14"/>
                </w:rPr>
                <w:t>https://www.mevzuat.gov.tr/</w:t>
              </w:r>
            </w:hyperlink>
            <w:r w:rsidR="00255BF1">
              <w:rPr>
                <w:rFonts w:ascii="Cambria" w:hAnsi="Cambria"/>
                <w:sz w:val="14"/>
                <w:szCs w:val="14"/>
              </w:rPr>
              <w:t xml:space="preserve"> </w:t>
            </w:r>
          </w:p>
          <w:p w:rsidR="001A1B4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A5015" w:rsidRDefault="009A5015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A4D58" w:rsidRDefault="007A4D58" w:rsidP="007A4D5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255BF1" w:rsidRDefault="00255BF1" w:rsidP="00940B4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-Döner Sermayeli İşletmeler Bütçe ve Muhasebe Yönetmeliği</w:t>
            </w:r>
          </w:p>
          <w:p w:rsidR="00940B4E" w:rsidRDefault="00940B4E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979A0" w:rsidRDefault="00B62681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-Kamu Kurum ve Kuruluşlarınca Ödenecek Telif ve İşlenme Ücretleri Hakkında Yönetmelik</w:t>
            </w:r>
          </w:p>
          <w:p w:rsidR="00B62681" w:rsidRPr="0049422D" w:rsidRDefault="00B62681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</w:tc>
      </w:tr>
    </w:tbl>
    <w:p w:rsidR="00BC7571" w:rsidRPr="00BC7571" w:rsidRDefault="00BC7571" w:rsidP="00682FCA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C0E" w:rsidRDefault="00EF3C0E" w:rsidP="00534F7F">
      <w:pPr>
        <w:spacing w:line="240" w:lineRule="auto"/>
      </w:pPr>
      <w:r>
        <w:separator/>
      </w:r>
    </w:p>
  </w:endnote>
  <w:endnote w:type="continuationSeparator" w:id="0">
    <w:p w:rsidR="00EF3C0E" w:rsidRDefault="00EF3C0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9B" w:rsidRDefault="00AD29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1"/>
      <w:tblW w:w="11199" w:type="dxa"/>
      <w:tblInd w:w="-714" w:type="dxa"/>
      <w:tblLook w:val="04A0" w:firstRow="1" w:lastRow="0" w:firstColumn="1" w:lastColumn="0" w:noHBand="0" w:noVBand="1"/>
    </w:tblPr>
    <w:tblGrid>
      <w:gridCol w:w="5671"/>
      <w:gridCol w:w="5528"/>
    </w:tblGrid>
    <w:tr w:rsidR="00214D6F" w:rsidTr="00B84404">
      <w:trPr>
        <w:trHeight w:val="728"/>
      </w:trPr>
      <w:tc>
        <w:tcPr>
          <w:tcW w:w="567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214D6F" w:rsidRDefault="00214D6F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  <w:proofErr w:type="spellEnd"/>
        </w:p>
        <w:p w:rsidR="00214D6F" w:rsidRDefault="009715E4" w:rsidP="00A354CE">
          <w:pPr>
            <w:pStyle w:val="AltBilgi"/>
            <w:jc w:val="center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sz w:val="16"/>
              <w:szCs w:val="16"/>
            </w:rPr>
            <w:t>../../….</w:t>
          </w:r>
        </w:p>
        <w:p w:rsidR="009715E4" w:rsidRDefault="009715E4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sz w:val="16"/>
              <w:szCs w:val="16"/>
            </w:rPr>
            <w:t>Taşınır</w:t>
          </w:r>
          <w:proofErr w:type="spellEnd"/>
          <w:r>
            <w:rPr>
              <w:rFonts w:ascii="Cambria" w:hAnsi="Cambria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sz w:val="16"/>
              <w:szCs w:val="16"/>
            </w:rPr>
            <w:t>Kayıt</w:t>
          </w:r>
          <w:proofErr w:type="spellEnd"/>
          <w:r>
            <w:rPr>
              <w:rFonts w:ascii="Cambria" w:hAnsi="Cambria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sz w:val="16"/>
              <w:szCs w:val="16"/>
            </w:rPr>
            <w:t>Yetkilisi</w:t>
          </w:r>
          <w:proofErr w:type="spellEnd"/>
        </w:p>
      </w:tc>
      <w:tc>
        <w:tcPr>
          <w:tcW w:w="552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214D6F" w:rsidRDefault="00214D6F" w:rsidP="00BD29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  <w:proofErr w:type="spellEnd"/>
        </w:p>
        <w:p w:rsidR="009715E4" w:rsidRDefault="009715E4" w:rsidP="00BD29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../../….</w:t>
          </w:r>
        </w:p>
        <w:p w:rsidR="00214D6F" w:rsidRDefault="009715E4" w:rsidP="00BD29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sz w:val="16"/>
              <w:szCs w:val="16"/>
            </w:rPr>
            <w:t xml:space="preserve">TÖMER </w:t>
          </w:r>
          <w:proofErr w:type="spellStart"/>
          <w:r>
            <w:rPr>
              <w:rFonts w:ascii="Cambria" w:hAnsi="Cambria"/>
              <w:b/>
              <w:sz w:val="16"/>
              <w:szCs w:val="16"/>
            </w:rPr>
            <w:t>Müdürü</w:t>
          </w:r>
          <w:proofErr w:type="spellEnd"/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9B" w:rsidRDefault="00AD29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C0E" w:rsidRDefault="00EF3C0E" w:rsidP="00534F7F">
      <w:pPr>
        <w:spacing w:line="240" w:lineRule="auto"/>
      </w:pPr>
      <w:r>
        <w:separator/>
      </w:r>
    </w:p>
  </w:footnote>
  <w:footnote w:type="continuationSeparator" w:id="0">
    <w:p w:rsidR="00EF3C0E" w:rsidRDefault="00EF3C0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9B" w:rsidRDefault="00AD29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25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2078"/>
      <w:gridCol w:w="5327"/>
      <w:gridCol w:w="1894"/>
      <w:gridCol w:w="2126"/>
    </w:tblGrid>
    <w:tr w:rsidR="00097A62" w:rsidTr="00214D6F">
      <w:trPr>
        <w:trHeight w:val="259"/>
      </w:trPr>
      <w:tc>
        <w:tcPr>
          <w:tcW w:w="207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>
          <w:pPr>
            <w:ind w:left="204"/>
          </w:pPr>
          <w:r w:rsidRPr="00097A62">
            <w:rPr>
              <w:noProof/>
              <w:lang w:val="tr-TR"/>
            </w:rPr>
            <w:drawing>
              <wp:inline distT="0" distB="0" distL="0" distR="0" wp14:anchorId="437D3CE1" wp14:editId="3695600D">
                <wp:extent cx="1085850" cy="1085850"/>
                <wp:effectExtent l="0" t="0" r="0" b="0"/>
                <wp:docPr id="8" name="Resim 8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M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Default="00B62681" w:rsidP="00097A62">
          <w:pPr>
            <w:jc w:val="center"/>
          </w:pPr>
          <w:proofErr w:type="spellStart"/>
          <w:r>
            <w:rPr>
              <w:rFonts w:ascii="Times New Roman" w:eastAsia="Times New Roman"/>
              <w:sz w:val="27"/>
            </w:rPr>
            <w:t>Telif</w:t>
          </w:r>
          <w:proofErr w:type="spellEnd"/>
          <w:r>
            <w:rPr>
              <w:rFonts w:ascii="Times New Roman" w:eastAsia="Times New Roman"/>
              <w:sz w:val="27"/>
            </w:rPr>
            <w:t xml:space="preserve"> </w:t>
          </w:r>
          <w:proofErr w:type="spellStart"/>
          <w:r>
            <w:rPr>
              <w:rFonts w:ascii="Times New Roman" w:eastAsia="Times New Roman"/>
              <w:sz w:val="27"/>
            </w:rPr>
            <w:t>Haklarının</w:t>
          </w:r>
          <w:proofErr w:type="spellEnd"/>
          <w:r>
            <w:rPr>
              <w:rFonts w:ascii="Times New Roman" w:eastAsia="Times New Roman"/>
              <w:sz w:val="27"/>
            </w:rPr>
            <w:t xml:space="preserve"> </w:t>
          </w:r>
          <w:proofErr w:type="spellStart"/>
          <w:r>
            <w:rPr>
              <w:rFonts w:ascii="Times New Roman" w:eastAsia="Times New Roman"/>
              <w:sz w:val="27"/>
            </w:rPr>
            <w:t>Ödenmesi</w:t>
          </w:r>
          <w:proofErr w:type="spellEnd"/>
          <w:r>
            <w:rPr>
              <w:rFonts w:ascii="Times New Roman" w:eastAsia="Times New Roman"/>
              <w:sz w:val="27"/>
            </w:rPr>
            <w:t xml:space="preserve"> </w:t>
          </w:r>
          <w:proofErr w:type="spellStart"/>
          <w:r>
            <w:rPr>
              <w:rFonts w:ascii="Times New Roman" w:eastAsia="Times New Roman"/>
              <w:sz w:val="27"/>
            </w:rPr>
            <w:t>Süreci</w:t>
          </w:r>
          <w:proofErr w:type="spellEnd"/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proofErr w:type="spellStart"/>
          <w:r w:rsidRPr="00DE4115">
            <w:rPr>
              <w:rFonts w:ascii="Times New Roman" w:eastAsia="Times New Roman"/>
              <w:b/>
              <w:sz w:val="20"/>
            </w:rPr>
            <w:t>Döküman</w:t>
          </w:r>
          <w:proofErr w:type="spellEnd"/>
          <w:r w:rsidRPr="00DE4115">
            <w:rPr>
              <w:rFonts w:ascii="Times New Roman" w:eastAsia="Times New Roman"/>
              <w:b/>
              <w:sz w:val="20"/>
            </w:rPr>
            <w:t xml:space="preserve"> No: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9715E4" w:rsidP="00AD299B">
          <w:r>
            <w:rPr>
              <w:rFonts w:ascii="Times New Roman" w:eastAsia="Times New Roman"/>
              <w:sz w:val="20"/>
            </w:rPr>
            <w:t>TÖMER.IA.</w:t>
          </w:r>
          <w:r w:rsidR="00AD299B">
            <w:rPr>
              <w:rFonts w:ascii="Times New Roman" w:eastAsia="Times New Roman"/>
              <w:sz w:val="20"/>
            </w:rPr>
            <w:t>0041</w:t>
          </w:r>
        </w:p>
      </w:tc>
    </w:tr>
    <w:tr w:rsidR="00097A62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proofErr w:type="spellStart"/>
          <w:r w:rsidRPr="00DE4115">
            <w:rPr>
              <w:rFonts w:ascii="Times New Roman" w:eastAsia="Times New Roman"/>
              <w:b/>
              <w:sz w:val="20"/>
            </w:rPr>
            <w:t>Yayın</w:t>
          </w:r>
          <w:proofErr w:type="spellEnd"/>
          <w:r w:rsidRPr="00DE4115">
            <w:rPr>
              <w:rFonts w:ascii="Times New Roman" w:eastAsia="Times New Roman"/>
              <w:b/>
              <w:sz w:val="20"/>
            </w:rPr>
            <w:t xml:space="preserve"> </w:t>
          </w:r>
          <w:proofErr w:type="spellStart"/>
          <w:r w:rsidRPr="00DE4115">
            <w:rPr>
              <w:rFonts w:ascii="Times New Roman" w:eastAsia="Times New Roman"/>
              <w:b/>
              <w:sz w:val="20"/>
            </w:rPr>
            <w:t>Tarihi</w:t>
          </w:r>
          <w:proofErr w:type="spellEnd"/>
          <w:r w:rsidRPr="00DE4115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AD299B" w:rsidRDefault="00AD299B" w:rsidP="00097A62">
          <w:pPr>
            <w:rPr>
              <w:rFonts w:asciiTheme="minorHAnsi" w:hAnsiTheme="minorHAnsi" w:cstheme="minorHAnsi"/>
            </w:rPr>
          </w:pPr>
          <w:r w:rsidRPr="00AD299B">
            <w:rPr>
              <w:rFonts w:asciiTheme="minorHAnsi" w:hAnsiTheme="minorHAnsi" w:cstheme="minorHAnsi"/>
            </w:rPr>
            <w:t>18.12.2024</w:t>
          </w:r>
        </w:p>
      </w:tc>
    </w:tr>
    <w:tr w:rsidR="00097A62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proofErr w:type="spellStart"/>
          <w:r w:rsidRPr="00DE4115">
            <w:rPr>
              <w:rFonts w:ascii="Times New Roman" w:eastAsia="Times New Roman"/>
              <w:b/>
              <w:sz w:val="20"/>
            </w:rPr>
            <w:t>Revizyon</w:t>
          </w:r>
          <w:proofErr w:type="spellEnd"/>
          <w:r w:rsidRPr="00DE4115">
            <w:rPr>
              <w:rFonts w:ascii="Times New Roman" w:eastAsia="Times New Roman"/>
              <w:b/>
              <w:sz w:val="20"/>
            </w:rPr>
            <w:t xml:space="preserve"> </w:t>
          </w:r>
          <w:proofErr w:type="spellStart"/>
          <w:r w:rsidRPr="00DE4115">
            <w:rPr>
              <w:rFonts w:ascii="Times New Roman" w:eastAsia="Times New Roman"/>
              <w:b/>
              <w:sz w:val="20"/>
            </w:rPr>
            <w:t>Tarihi</w:t>
          </w:r>
          <w:proofErr w:type="spellEnd"/>
          <w:r w:rsidRPr="00DE4115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</w:tr>
    <w:tr w:rsidR="00097A62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proofErr w:type="spellStart"/>
          <w:r w:rsidRPr="00DE4115">
            <w:rPr>
              <w:rFonts w:ascii="Times New Roman" w:eastAsia="Times New Roman"/>
              <w:b/>
              <w:sz w:val="20"/>
            </w:rPr>
            <w:t>Revizyon</w:t>
          </w:r>
          <w:proofErr w:type="spellEnd"/>
          <w:r w:rsidRPr="00DE4115">
            <w:rPr>
              <w:rFonts w:ascii="Times New Roman" w:eastAsia="Times New Roman"/>
              <w:b/>
              <w:sz w:val="20"/>
            </w:rPr>
            <w:t xml:space="preserve"> No: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</w:tr>
    <w:tr w:rsidR="00097A62" w:rsidTr="00214D6F">
      <w:trPr>
        <w:trHeight w:val="180"/>
      </w:trPr>
      <w:tc>
        <w:tcPr>
          <w:tcW w:w="207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proofErr w:type="spellStart"/>
          <w:r w:rsidRPr="00DE4115">
            <w:rPr>
              <w:rFonts w:ascii="Times New Roman" w:eastAsia="Times New Roman"/>
              <w:b/>
              <w:sz w:val="20"/>
            </w:rPr>
            <w:t>Sayfa</w:t>
          </w:r>
          <w:proofErr w:type="spellEnd"/>
          <w:r w:rsidRPr="00DE4115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AD299B">
          <w:r>
            <w:rPr>
              <w:rFonts w:ascii="Times New Roman" w:eastAsia="Times New Roman"/>
              <w:sz w:val="20"/>
            </w:rPr>
            <w:t>1/</w:t>
          </w:r>
          <w:r w:rsidR="00AD299B">
            <w:rPr>
              <w:rFonts w:ascii="Times New Roman" w:eastAsia="Times New Roman"/>
              <w:sz w:val="20"/>
            </w:rPr>
            <w:t>1</w:t>
          </w:r>
          <w:bookmarkStart w:id="0" w:name="_GoBack"/>
          <w:bookmarkEnd w:id="0"/>
        </w:p>
      </w:tc>
    </w:tr>
  </w:tbl>
  <w:p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9B" w:rsidRDefault="00AD29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15FC2"/>
    <w:multiLevelType w:val="hybridMultilevel"/>
    <w:tmpl w:val="D8FCB5D8"/>
    <w:lvl w:ilvl="0" w:tplc="5AFCD40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20D"/>
    <w:rsid w:val="00032DF9"/>
    <w:rsid w:val="00035B89"/>
    <w:rsid w:val="00060EA7"/>
    <w:rsid w:val="00067424"/>
    <w:rsid w:val="00094167"/>
    <w:rsid w:val="0009624C"/>
    <w:rsid w:val="00097A62"/>
    <w:rsid w:val="000D7970"/>
    <w:rsid w:val="00141E9B"/>
    <w:rsid w:val="001633B9"/>
    <w:rsid w:val="00164950"/>
    <w:rsid w:val="0016547C"/>
    <w:rsid w:val="001842CA"/>
    <w:rsid w:val="00194E55"/>
    <w:rsid w:val="001979A0"/>
    <w:rsid w:val="001A1B46"/>
    <w:rsid w:val="001A4642"/>
    <w:rsid w:val="001B34BC"/>
    <w:rsid w:val="001B4174"/>
    <w:rsid w:val="001F6791"/>
    <w:rsid w:val="00214D6F"/>
    <w:rsid w:val="00236E1E"/>
    <w:rsid w:val="00255BF1"/>
    <w:rsid w:val="002766CB"/>
    <w:rsid w:val="00282E05"/>
    <w:rsid w:val="002C02AB"/>
    <w:rsid w:val="002E0E93"/>
    <w:rsid w:val="002E7356"/>
    <w:rsid w:val="003175BB"/>
    <w:rsid w:val="00320CFA"/>
    <w:rsid w:val="003230A8"/>
    <w:rsid w:val="0032630F"/>
    <w:rsid w:val="00341C0F"/>
    <w:rsid w:val="00372AD9"/>
    <w:rsid w:val="00387B35"/>
    <w:rsid w:val="003A5A1E"/>
    <w:rsid w:val="003B0F58"/>
    <w:rsid w:val="004023B0"/>
    <w:rsid w:val="004204DD"/>
    <w:rsid w:val="00427E96"/>
    <w:rsid w:val="00450074"/>
    <w:rsid w:val="004863B0"/>
    <w:rsid w:val="004B7486"/>
    <w:rsid w:val="004F27F3"/>
    <w:rsid w:val="004F7947"/>
    <w:rsid w:val="004F7C79"/>
    <w:rsid w:val="00534F7F"/>
    <w:rsid w:val="005433CA"/>
    <w:rsid w:val="00551B24"/>
    <w:rsid w:val="005668F4"/>
    <w:rsid w:val="005B5AD0"/>
    <w:rsid w:val="005B5E0A"/>
    <w:rsid w:val="005C5856"/>
    <w:rsid w:val="005F26E2"/>
    <w:rsid w:val="006117BD"/>
    <w:rsid w:val="0061636C"/>
    <w:rsid w:val="0062208B"/>
    <w:rsid w:val="0064705C"/>
    <w:rsid w:val="00671B09"/>
    <w:rsid w:val="00675A8A"/>
    <w:rsid w:val="00682FCA"/>
    <w:rsid w:val="00685E96"/>
    <w:rsid w:val="006B1186"/>
    <w:rsid w:val="006D77F8"/>
    <w:rsid w:val="006F1ABE"/>
    <w:rsid w:val="0070081C"/>
    <w:rsid w:val="00715C4E"/>
    <w:rsid w:val="00727F43"/>
    <w:rsid w:val="0073606C"/>
    <w:rsid w:val="007526F0"/>
    <w:rsid w:val="007624CE"/>
    <w:rsid w:val="00793ABA"/>
    <w:rsid w:val="007A4D58"/>
    <w:rsid w:val="007B12D3"/>
    <w:rsid w:val="007B6BCC"/>
    <w:rsid w:val="007D2149"/>
    <w:rsid w:val="007D4382"/>
    <w:rsid w:val="00800CE6"/>
    <w:rsid w:val="008028A7"/>
    <w:rsid w:val="00804093"/>
    <w:rsid w:val="0080639C"/>
    <w:rsid w:val="008134D5"/>
    <w:rsid w:val="008163AE"/>
    <w:rsid w:val="008354C0"/>
    <w:rsid w:val="0086024A"/>
    <w:rsid w:val="00896680"/>
    <w:rsid w:val="008D1DD2"/>
    <w:rsid w:val="008F2FBB"/>
    <w:rsid w:val="00940B4E"/>
    <w:rsid w:val="00952C19"/>
    <w:rsid w:val="009715E4"/>
    <w:rsid w:val="00975C79"/>
    <w:rsid w:val="009A5015"/>
    <w:rsid w:val="009B2499"/>
    <w:rsid w:val="009B7E92"/>
    <w:rsid w:val="009C2302"/>
    <w:rsid w:val="009D25A2"/>
    <w:rsid w:val="009F0614"/>
    <w:rsid w:val="00A0796A"/>
    <w:rsid w:val="00A125A4"/>
    <w:rsid w:val="00A354CE"/>
    <w:rsid w:val="00A53463"/>
    <w:rsid w:val="00A74AEF"/>
    <w:rsid w:val="00A761DF"/>
    <w:rsid w:val="00A91AA4"/>
    <w:rsid w:val="00AA0978"/>
    <w:rsid w:val="00AA3BE7"/>
    <w:rsid w:val="00AA59B2"/>
    <w:rsid w:val="00AD299B"/>
    <w:rsid w:val="00AD3293"/>
    <w:rsid w:val="00AE2F94"/>
    <w:rsid w:val="00AF2376"/>
    <w:rsid w:val="00B178FC"/>
    <w:rsid w:val="00B2357F"/>
    <w:rsid w:val="00B433B2"/>
    <w:rsid w:val="00B62681"/>
    <w:rsid w:val="00B84404"/>
    <w:rsid w:val="00B8731B"/>
    <w:rsid w:val="00B94075"/>
    <w:rsid w:val="00BC7571"/>
    <w:rsid w:val="00BD2900"/>
    <w:rsid w:val="00BF0F70"/>
    <w:rsid w:val="00C305C2"/>
    <w:rsid w:val="00C321AB"/>
    <w:rsid w:val="00C46B4E"/>
    <w:rsid w:val="00C609DA"/>
    <w:rsid w:val="00C63E98"/>
    <w:rsid w:val="00C85EE5"/>
    <w:rsid w:val="00D23714"/>
    <w:rsid w:val="00D56171"/>
    <w:rsid w:val="00D67D73"/>
    <w:rsid w:val="00D7309F"/>
    <w:rsid w:val="00D77E8D"/>
    <w:rsid w:val="00D81907"/>
    <w:rsid w:val="00D8283C"/>
    <w:rsid w:val="00D8573A"/>
    <w:rsid w:val="00D9528F"/>
    <w:rsid w:val="00DD51A4"/>
    <w:rsid w:val="00DF0826"/>
    <w:rsid w:val="00E12083"/>
    <w:rsid w:val="00E24F87"/>
    <w:rsid w:val="00E36113"/>
    <w:rsid w:val="00E4529B"/>
    <w:rsid w:val="00E75F10"/>
    <w:rsid w:val="00E87FEE"/>
    <w:rsid w:val="00EC7CF7"/>
    <w:rsid w:val="00ED60C9"/>
    <w:rsid w:val="00EF0CAA"/>
    <w:rsid w:val="00EF3C0E"/>
    <w:rsid w:val="00F17EEB"/>
    <w:rsid w:val="00F241CC"/>
    <w:rsid w:val="00F24BF9"/>
    <w:rsid w:val="00F51723"/>
    <w:rsid w:val="00F71323"/>
    <w:rsid w:val="00F71B56"/>
    <w:rsid w:val="00FA2E69"/>
    <w:rsid w:val="00FD2B55"/>
    <w:rsid w:val="00FE564A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4583B"/>
  <w15:docId w15:val="{2943239A-1422-4C3D-833D-B51D05AD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File/GeneratePdf?mevzuat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Gazi</cp:lastModifiedBy>
  <cp:revision>4</cp:revision>
  <dcterms:created xsi:type="dcterms:W3CDTF">2024-12-18T11:51:00Z</dcterms:created>
  <dcterms:modified xsi:type="dcterms:W3CDTF">2024-12-18T12:22:00Z</dcterms:modified>
</cp:coreProperties>
</file>