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D210E5" w:rsidP="00727219">
            <w:pPr>
              <w:rPr>
                <w:sz w:val="24"/>
              </w:rPr>
            </w:pPr>
            <w:r w:rsidRPr="00D210E5">
              <w:rPr>
                <w:sz w:val="24"/>
              </w:rPr>
              <w:t>Proje İşlemleri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413163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413163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6A7BC6">
            <w:pPr>
              <w:rPr>
                <w:sz w:val="24"/>
              </w:rPr>
            </w:pPr>
            <w:r w:rsidRPr="006A7BC6">
              <w:rPr>
                <w:sz w:val="24"/>
              </w:rPr>
              <w:t>Muhasebe ve Kesin Hesap 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10E5" w:rsidRPr="00D210E5" w:rsidRDefault="00D210E5" w:rsidP="00D210E5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Üniversitemiz yürütücülüğünde olan ÖYP, YÖK bursu ve projelerine ilişkin mali hizmetleri, MYS işlemlerini, dosyalama ve arşiv hizmetlerini yürütmek.</w:t>
            </w:r>
          </w:p>
          <w:p w:rsidR="00D210E5" w:rsidRPr="00D210E5" w:rsidRDefault="00D210E5" w:rsidP="00D210E5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Üniversitemiz yürütücülüğünde olan Doktora Sonrası Araştırma Burslarına ilişkin mali hizmetleri, MYS işlemlerini ve ay sonu kur değerlemeye ilişkin işlem, dosyalama ve arşiv hizmetlerini yürütmek.</w:t>
            </w:r>
          </w:p>
          <w:p w:rsidR="00D210E5" w:rsidRPr="00D210E5" w:rsidRDefault="00D210E5" w:rsidP="00D210E5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Üniversitemiz personelinin yürütücülüğünde olan Bilimsel Araştırma Projelerine (BAP) ilişkin mali hizmetleri, MYS işlemlerini, dosyalama ve arşiv hizmetlerini yürütmek.</w:t>
            </w:r>
          </w:p>
          <w:p w:rsidR="00D210E5" w:rsidRPr="00D210E5" w:rsidRDefault="00D210E5" w:rsidP="00D210E5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Üniversitemiz personelinin yürütücülüğünde olan AB ve diğer Uluslararası projelere ilişkin mali hizmetleri, MYS işlemlerini ve ay sonu kur değerlemeye ilişkin işlem, dosyalama ve arşiv hizmetlerini yürütmek.</w:t>
            </w:r>
          </w:p>
          <w:p w:rsidR="00D210E5" w:rsidRPr="00D210E5" w:rsidRDefault="00D210E5" w:rsidP="00D210E5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Üniversitemiz yürütücülüğünde olan Kalkınma Ajansı projelerine ilişkin mali hizmetleri, MYS işlemlerini, dosyalama ve arşiv hizmetlerini yürütmek.</w:t>
            </w:r>
          </w:p>
          <w:p w:rsidR="00D210E5" w:rsidRPr="00D210E5" w:rsidRDefault="00D210E5" w:rsidP="00D210E5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Üniversitemiz yürütücülüğünde olan TUBİTAK projelerine ilişkin mali hizmetleri, MYS işlemlerini, dosyalama ve arşiv hizmetlerini yürütmek.</w:t>
            </w:r>
          </w:p>
          <w:p w:rsidR="00D210E5" w:rsidRPr="00D210E5" w:rsidRDefault="00D210E5" w:rsidP="00D210E5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Üniversitemiz yürütücülüğünde olan ERASMUS, FARABİ, MEVLANA, vb. projelere ilişkin mali hizmetleri, MYS işlemlerini, ay sonu kur değerlemeye ilişkin işlem, dosyalama ve arşiv hizmetlerini yürütmek.</w:t>
            </w:r>
          </w:p>
          <w:p w:rsidR="00D210E5" w:rsidRPr="00D210E5" w:rsidRDefault="00D210E5" w:rsidP="00D210E5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Üniversitemiz yürütücülüğünde olan Araştırma Altyapıları projelerine (Strateji ve Bütçe Başkanlığı Projeleri) ilişkin mali hizmetleri, MYS işlemlerini, dosyalama ve arşiv hizmetlerini yürütmek.</w:t>
            </w:r>
          </w:p>
          <w:p w:rsidR="00D210E5" w:rsidRPr="00D210E5" w:rsidRDefault="00D210E5" w:rsidP="00D210E5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Üniversitemiz yürütücülüğünde olan SANTEZ projelerine ilişkin mali hizmetleri, MYS işlemlerini, ay sonu kur değerlemeye ilişkin işlem, dosyalama ve arşiv hizmetlerini yürütmek.</w:t>
            </w:r>
          </w:p>
          <w:p w:rsidR="00D210E5" w:rsidRPr="00D210E5" w:rsidRDefault="00D210E5" w:rsidP="00D210E5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Yukarıda tanımlanmayan projelere ilişkin mali hizmetleri, MYS işlemlerini, ay sonu kur değerlemeye ilişkin işlem, dosyalama ve arşiv hizmetlerini yürütmek.</w:t>
            </w:r>
          </w:p>
          <w:p w:rsidR="00D210E5" w:rsidRPr="00D210E5" w:rsidRDefault="00D210E5" w:rsidP="00D210E5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KBS, MYS, TTS,  vb. muhasebe sistemlerine ilişkin koordinasyon hizmetlerini yürütmek.</w:t>
            </w:r>
          </w:p>
          <w:p w:rsidR="00D210E5" w:rsidRPr="00D210E5" w:rsidRDefault="00D210E5" w:rsidP="00D210E5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Muhasebe Yetkilisi/Şube Müdürü tarafından verilecek diğer görevleri yapmak.</w:t>
            </w: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E5" w:rsidRDefault="00D210E5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E5" w:rsidRDefault="00D210E5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E5" w:rsidRDefault="00D210E5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E5" w:rsidRDefault="00D210E5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E5" w:rsidRDefault="00D210E5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19" w:rsidRDefault="00727219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19" w:rsidRDefault="00727219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19" w:rsidRDefault="00727219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19" w:rsidRDefault="00727219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19" w:rsidRPr="00581068" w:rsidRDefault="00727219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88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88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DC" w:rsidRDefault="00746ADC" w:rsidP="00C7472B">
      <w:pPr>
        <w:spacing w:after="0" w:line="240" w:lineRule="auto"/>
      </w:pPr>
      <w:r>
        <w:separator/>
      </w:r>
    </w:p>
  </w:endnote>
  <w:endnote w:type="continuationSeparator" w:id="0">
    <w:p w:rsidR="00746ADC" w:rsidRDefault="00746ADC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26" w:rsidRDefault="00C637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26" w:rsidRDefault="00C637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DC" w:rsidRDefault="00746ADC" w:rsidP="00C7472B">
      <w:pPr>
        <w:spacing w:after="0" w:line="240" w:lineRule="auto"/>
      </w:pPr>
      <w:r>
        <w:separator/>
      </w:r>
    </w:p>
  </w:footnote>
  <w:footnote w:type="continuationSeparator" w:id="0">
    <w:p w:rsidR="00746ADC" w:rsidRDefault="00746ADC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26" w:rsidRDefault="00C637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63726" w:rsidP="00C63726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r w:rsidR="00A86838">
            <w:rPr>
              <w:rFonts w:ascii="Times New Roman" w:eastAsia="Times New Roman" w:hAnsi="Times New Roman" w:cs="Times New Roman"/>
              <w:sz w:val="20"/>
              <w:szCs w:val="20"/>
            </w:rPr>
            <w:t>18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26" w:rsidRDefault="00C637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D76"/>
    <w:multiLevelType w:val="multilevel"/>
    <w:tmpl w:val="2F8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A62DF"/>
    <w:multiLevelType w:val="multilevel"/>
    <w:tmpl w:val="9E1A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F1E5E"/>
    <w:multiLevelType w:val="multilevel"/>
    <w:tmpl w:val="75E4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1E03"/>
    <w:multiLevelType w:val="multilevel"/>
    <w:tmpl w:val="FB72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C820C8"/>
    <w:multiLevelType w:val="multilevel"/>
    <w:tmpl w:val="B73E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4313B"/>
    <w:multiLevelType w:val="multilevel"/>
    <w:tmpl w:val="E550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A54CF0"/>
    <w:multiLevelType w:val="multilevel"/>
    <w:tmpl w:val="CABE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719F0"/>
    <w:rsid w:val="001B709A"/>
    <w:rsid w:val="002A7191"/>
    <w:rsid w:val="00382BCA"/>
    <w:rsid w:val="0040059F"/>
    <w:rsid w:val="00413163"/>
    <w:rsid w:val="00446AA5"/>
    <w:rsid w:val="004E4B2B"/>
    <w:rsid w:val="004F3B27"/>
    <w:rsid w:val="00514200"/>
    <w:rsid w:val="00581068"/>
    <w:rsid w:val="005C0E49"/>
    <w:rsid w:val="006A7BC6"/>
    <w:rsid w:val="006F6D50"/>
    <w:rsid w:val="00700572"/>
    <w:rsid w:val="00727219"/>
    <w:rsid w:val="00743B61"/>
    <w:rsid w:val="00746ADC"/>
    <w:rsid w:val="00747E4E"/>
    <w:rsid w:val="007751ED"/>
    <w:rsid w:val="00781740"/>
    <w:rsid w:val="00791A6A"/>
    <w:rsid w:val="007A2829"/>
    <w:rsid w:val="007D6F57"/>
    <w:rsid w:val="00801657"/>
    <w:rsid w:val="00864E2A"/>
    <w:rsid w:val="00887788"/>
    <w:rsid w:val="00897027"/>
    <w:rsid w:val="008E3347"/>
    <w:rsid w:val="00A24555"/>
    <w:rsid w:val="00A337DC"/>
    <w:rsid w:val="00A86838"/>
    <w:rsid w:val="00C63726"/>
    <w:rsid w:val="00C7472B"/>
    <w:rsid w:val="00CB1362"/>
    <w:rsid w:val="00CF1C72"/>
    <w:rsid w:val="00D165C7"/>
    <w:rsid w:val="00D210E5"/>
    <w:rsid w:val="00D25EFA"/>
    <w:rsid w:val="00E23B4B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F4E842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31</cp:revision>
  <dcterms:created xsi:type="dcterms:W3CDTF">2022-09-19T10:43:00Z</dcterms:created>
  <dcterms:modified xsi:type="dcterms:W3CDTF">2023-11-29T06:42:00Z</dcterms:modified>
</cp:coreProperties>
</file>