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61" w:rsidRDefault="001B709A">
      <w:pPr>
        <w:spacing w:after="0"/>
        <w:ind w:left="-1440" w:right="9221"/>
      </w:pPr>
      <w:r>
        <w:t>–</w:t>
      </w: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EB7D11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327" w:rsidRPr="00514200" w:rsidRDefault="00FF3327">
            <w:pPr>
              <w:rPr>
                <w:sz w:val="24"/>
              </w:rPr>
            </w:pPr>
            <w:r>
              <w:rPr>
                <w:sz w:val="24"/>
              </w:rPr>
              <w:t>Bütçe Uygulamaları Birimi</w:t>
            </w:r>
          </w:p>
        </w:tc>
      </w:tr>
      <w:tr w:rsidR="00D165C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774C57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774C57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FF3327">
            <w:pPr>
              <w:rPr>
                <w:sz w:val="24"/>
              </w:rPr>
            </w:pPr>
            <w:r>
              <w:rPr>
                <w:sz w:val="24"/>
              </w:rPr>
              <w:t>Bütçe ve Performans Programı Müdürlüğü</w:t>
            </w:r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4C4D" w:rsidRPr="00BE4C4D" w:rsidRDefault="00BE4C4D" w:rsidP="00746B1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4D">
              <w:rPr>
                <w:rFonts w:ascii="Times New Roman" w:hAnsi="Times New Roman" w:cs="Times New Roman"/>
                <w:sz w:val="24"/>
                <w:szCs w:val="24"/>
              </w:rPr>
              <w:t>Bütçe işlemlerini gerçekleştirmek, kayıtlarını tutmak ve ilgili kurumlara raporlamak.</w:t>
            </w:r>
          </w:p>
          <w:p w:rsidR="00BE4C4D" w:rsidRPr="00BE4C4D" w:rsidRDefault="00BE4C4D" w:rsidP="00746B1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4D">
              <w:rPr>
                <w:rFonts w:ascii="Times New Roman" w:hAnsi="Times New Roman" w:cs="Times New Roman"/>
                <w:sz w:val="24"/>
                <w:szCs w:val="24"/>
              </w:rPr>
              <w:t>Bütçe uygulama sonuçlarını raporlamak,  sorunları önleyici ve etkililiği artırıcı tedbirler üretmek.</w:t>
            </w:r>
          </w:p>
          <w:p w:rsidR="00BE4C4D" w:rsidRPr="00BE4C4D" w:rsidRDefault="00BE4C4D" w:rsidP="00746B1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4D">
              <w:rPr>
                <w:rFonts w:ascii="Times New Roman" w:hAnsi="Times New Roman" w:cs="Times New Roman"/>
                <w:sz w:val="24"/>
                <w:szCs w:val="24"/>
              </w:rPr>
              <w:t>Hizmet gereksinimlerini de dikkate alınarak ödeneğin ilgili birimlere gönderilmesini sağlamak.</w:t>
            </w:r>
          </w:p>
          <w:p w:rsidR="00BE4C4D" w:rsidRPr="00BE4C4D" w:rsidRDefault="00BE4C4D" w:rsidP="00746B1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4D">
              <w:rPr>
                <w:rFonts w:ascii="Times New Roman" w:hAnsi="Times New Roman" w:cs="Times New Roman"/>
                <w:sz w:val="24"/>
                <w:szCs w:val="24"/>
              </w:rPr>
              <w:t>Üniversitemiz faaliyetlerinin stratejik plan, performans programı ve bütçeye uygunluğunu izleyip değerlendirmek.</w:t>
            </w:r>
          </w:p>
          <w:p w:rsidR="00BE4C4D" w:rsidRPr="00BE4C4D" w:rsidRDefault="00BE4C4D" w:rsidP="00746B1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4D">
              <w:rPr>
                <w:rFonts w:ascii="Times New Roman" w:hAnsi="Times New Roman" w:cs="Times New Roman"/>
                <w:sz w:val="24"/>
                <w:szCs w:val="24"/>
              </w:rPr>
              <w:t>Üniversitemiz kullanımına tahsis edilen dış finansman kaynaklarına ilişkin bütçeleştirme süreç ve işlemlerini yürütmek ve ilgili birimleri koordine etmek.</w:t>
            </w:r>
          </w:p>
          <w:p w:rsidR="00BE4C4D" w:rsidRPr="00BE4C4D" w:rsidRDefault="00BE4C4D" w:rsidP="00746B1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4D">
              <w:rPr>
                <w:rFonts w:ascii="Times New Roman" w:hAnsi="Times New Roman" w:cs="Times New Roman"/>
                <w:sz w:val="24"/>
                <w:szCs w:val="24"/>
              </w:rPr>
              <w:t>Bütçe uygulamalarına ilişkin E-bütçe ve Ka-Ya sistemine ilişkin veri giriş ve koordinasyon hizmetlerini yürütmek.</w:t>
            </w:r>
          </w:p>
          <w:p w:rsidR="00BE4C4D" w:rsidRPr="00BE4C4D" w:rsidRDefault="00BE4C4D" w:rsidP="00746B1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4D">
              <w:rPr>
                <w:rFonts w:ascii="Times New Roman" w:hAnsi="Times New Roman" w:cs="Times New Roman"/>
                <w:sz w:val="24"/>
                <w:szCs w:val="24"/>
              </w:rPr>
              <w:t>Şube Müdürü/ Koordinatör tarafından verilecek diğer görevleri yapmak.</w:t>
            </w:r>
          </w:p>
          <w:p w:rsidR="00581068" w:rsidRDefault="00581068" w:rsidP="0058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Default="00581068" w:rsidP="0058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Default="00581068" w:rsidP="0058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Default="00581068" w:rsidP="0058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Pr="00581068" w:rsidRDefault="00581068" w:rsidP="0058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8A" w:rsidRDefault="0021488A" w:rsidP="00C7472B">
      <w:pPr>
        <w:spacing w:after="0" w:line="240" w:lineRule="auto"/>
      </w:pPr>
      <w:r>
        <w:separator/>
      </w:r>
    </w:p>
  </w:endnote>
  <w:endnote w:type="continuationSeparator" w:id="0">
    <w:p w:rsidR="0021488A" w:rsidRDefault="0021488A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79" w:rsidRDefault="00336D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79" w:rsidRDefault="00336D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8A" w:rsidRDefault="0021488A" w:rsidP="00C7472B">
      <w:pPr>
        <w:spacing w:after="0" w:line="240" w:lineRule="auto"/>
      </w:pPr>
      <w:r>
        <w:separator/>
      </w:r>
    </w:p>
  </w:footnote>
  <w:footnote w:type="continuationSeparator" w:id="0">
    <w:p w:rsidR="0021488A" w:rsidRDefault="0021488A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79" w:rsidRDefault="00336D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336D79" w:rsidP="00336D79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.GT.000</w:t>
          </w:r>
          <w:r w:rsidR="0031783B">
            <w:rPr>
              <w:rFonts w:ascii="Times New Roman" w:eastAsia="Times New Roman" w:hAnsi="Times New Roman" w:cs="Times New Roman"/>
              <w:sz w:val="20"/>
              <w:szCs w:val="20"/>
            </w:rPr>
            <w:t>4</w:t>
          </w:r>
          <w:bookmarkStart w:id="0" w:name="_GoBack"/>
          <w:bookmarkEnd w:id="0"/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79" w:rsidRDefault="00336D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D13"/>
    <w:multiLevelType w:val="multilevel"/>
    <w:tmpl w:val="1712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1B709A"/>
    <w:rsid w:val="0021488A"/>
    <w:rsid w:val="002A7191"/>
    <w:rsid w:val="0031783B"/>
    <w:rsid w:val="00336D79"/>
    <w:rsid w:val="00337127"/>
    <w:rsid w:val="0040059F"/>
    <w:rsid w:val="00446AA5"/>
    <w:rsid w:val="00514200"/>
    <w:rsid w:val="00581068"/>
    <w:rsid w:val="005C0E49"/>
    <w:rsid w:val="00700572"/>
    <w:rsid w:val="00743B61"/>
    <w:rsid w:val="00746B12"/>
    <w:rsid w:val="00747E4E"/>
    <w:rsid w:val="00774C57"/>
    <w:rsid w:val="007751ED"/>
    <w:rsid w:val="00781740"/>
    <w:rsid w:val="00791A6A"/>
    <w:rsid w:val="007A2829"/>
    <w:rsid w:val="00897027"/>
    <w:rsid w:val="00A24555"/>
    <w:rsid w:val="00A337DC"/>
    <w:rsid w:val="00B05761"/>
    <w:rsid w:val="00BE4C4D"/>
    <w:rsid w:val="00C7472B"/>
    <w:rsid w:val="00CF1C72"/>
    <w:rsid w:val="00D165C7"/>
    <w:rsid w:val="00EB7D11"/>
    <w:rsid w:val="00F25D66"/>
    <w:rsid w:val="00F46868"/>
    <w:rsid w:val="00FE2198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C7F79E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STR DELL 7050</cp:lastModifiedBy>
  <cp:revision>19</cp:revision>
  <dcterms:created xsi:type="dcterms:W3CDTF">2022-09-19T10:43:00Z</dcterms:created>
  <dcterms:modified xsi:type="dcterms:W3CDTF">2023-11-29T06:39:00Z</dcterms:modified>
</cp:coreProperties>
</file>