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EB007" w14:textId="6FC9E1B4" w:rsidR="00B2038E" w:rsidRPr="00B2038E" w:rsidRDefault="00B2038E" w:rsidP="00B2038E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tr-TR"/>
          <w14:ligatures w14:val="none"/>
        </w:rPr>
      </w:pPr>
      <w:r w:rsidRPr="00B203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tr-TR"/>
          <w14:ligatures w14:val="none"/>
        </w:rPr>
        <w:t xml:space="preserve">Konu: </w:t>
      </w:r>
      <w:r w:rsidR="00993BE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tr-TR"/>
          <w14:ligatures w14:val="none"/>
        </w:rPr>
        <w:t>MATLAB’da Grafikler</w:t>
      </w:r>
    </w:p>
    <w:p w14:paraId="0C93C54D" w14:textId="77777777" w:rsidR="00B2038E" w:rsidRDefault="00B2038E" w:rsidP="00B2038E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</w:pPr>
      <w:r w:rsidRPr="00B2038E"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  <w:t>Öğrenci No:</w:t>
      </w:r>
      <w:r w:rsidRPr="00B2038E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br/>
      </w:r>
      <w:r w:rsidRPr="00B2038E"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  <w:t>İsim Soyisim:</w:t>
      </w:r>
    </w:p>
    <w:p w14:paraId="39DA232F" w14:textId="77777777" w:rsidR="000F31B3" w:rsidRDefault="000F31B3" w:rsidP="00B2038E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</w:pPr>
    </w:p>
    <w:p w14:paraId="79D437E2" w14:textId="64D35EAC" w:rsidR="000F31B3" w:rsidRDefault="000F31B3" w:rsidP="00B2038E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  <w:t>Alıştırma</w:t>
      </w:r>
    </w:p>
    <w:p w14:paraId="13EA4728" w14:textId="127E6AA9" w:rsidR="00993BE0" w:rsidRPr="00993BE0" w:rsidRDefault="00993BE0" w:rsidP="00993BE0">
      <w:pPr>
        <w:pStyle w:val="ListeParagraf"/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993BE0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>Kullanıcıdan a ve b olmak üzere iki float değişken alınız.</w:t>
      </w:r>
    </w:p>
    <w:p w14:paraId="0CF55E39" w14:textId="3B960BD1" w:rsidR="00993BE0" w:rsidRPr="00993BE0" w:rsidRDefault="00993BE0" w:rsidP="00993BE0">
      <w:pPr>
        <w:pStyle w:val="ListeParagraf"/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993BE0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>Sonrasında bu sayıların tam sayı dönüşümünü gerçekleştiriniz.</w:t>
      </w:r>
    </w:p>
    <w:p w14:paraId="4A776A8B" w14:textId="4BE10063" w:rsidR="00993BE0" w:rsidRDefault="00993BE0" w:rsidP="00993BE0">
      <w:pPr>
        <w:pStyle w:val="ListeParagraf"/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993BE0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>Kullanıcının vermiş olduğu değerlere göre “</w:t>
      </w:r>
      <w:r w:rsidRPr="00993BE0"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  <w:t>ax</w:t>
      </w:r>
      <w:r w:rsidRPr="00993BE0">
        <w:rPr>
          <w:rFonts w:ascii="Times New Roman" w:eastAsia="Times New Roman" w:hAnsi="Times New Roman" w:cs="Times New Roman"/>
          <w:b/>
          <w:bCs/>
          <w:kern w:val="0"/>
          <w:vertAlign w:val="superscript"/>
          <w:lang w:eastAsia="tr-TR"/>
          <w14:ligatures w14:val="none"/>
        </w:rPr>
        <w:t>2</w:t>
      </w:r>
      <w:r w:rsidRPr="00993BE0"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  <w:t>+bx-5</w:t>
      </w:r>
      <w:r w:rsidRPr="00993BE0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>” fonksiyonunu x,y nokta çiftlerini ekran bir sembol kullanarak gösterecek şekilde ve yeşil renkte gösteriniz.</w:t>
      </w:r>
    </w:p>
    <w:p w14:paraId="53725BD6" w14:textId="1B0A51D7" w:rsidR="00993BE0" w:rsidRDefault="00993BE0" w:rsidP="00993BE0">
      <w:pPr>
        <w:pStyle w:val="ListeParagraf"/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 xml:space="preserve">Grafiğin X=3 durumunda pozitif olma durumunu kontrol edip, buna göre ekrana “Pozitif” ya da “Negatif” yazdırınız. </w:t>
      </w:r>
    </w:p>
    <w:p w14:paraId="6DE3D64C" w14:textId="0CC720BA" w:rsidR="00993BE0" w:rsidRDefault="00993BE0" w:rsidP="00993BE0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  <w:t xml:space="preserve">MATLAB’da </w:t>
      </w:r>
      <w:r w:rsidRPr="00993BE0"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  <w:t>Grafikleri Kaydetme ve Kopyalama</w:t>
      </w:r>
    </w:p>
    <w:p w14:paraId="6A3CDD87" w14:textId="75530CF9" w:rsidR="00993BE0" w:rsidRDefault="00993BE0" w:rsidP="00993BE0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993BE0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>Çizilen grafikleri kaydetmek için Figure penceresindeki "File" menüsünden "Save" veya "Save As" seçenekleri kullanılır. Grafikler ".fig" uzantılı dosyalar olarak ilgili klasörlere kaydedilirler.</w:t>
      </w:r>
    </w:p>
    <w:p w14:paraId="57BB4AB8" w14:textId="77777777" w:rsidR="00993BE0" w:rsidRDefault="00993BE0" w:rsidP="00993BE0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993BE0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 xml:space="preserve">Çizilen grafiklerin başka bir ortama aktarılmaları için, "Edit" menüsünün altındaki "Copy Figure" seçeneği seçilir. </w:t>
      </w:r>
    </w:p>
    <w:p w14:paraId="080A2A18" w14:textId="5CD0F7B2" w:rsidR="00993BE0" w:rsidRDefault="00993BE0" w:rsidP="00993BE0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993BE0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>(Not: Kopyalamanın arka plan rengini ayarlamak için "Copy Options" seçeneği kontrol edilebilir.)</w:t>
      </w:r>
    </w:p>
    <w:p w14:paraId="574B18B6" w14:textId="19AEE551" w:rsidR="00993BE0" w:rsidRDefault="00993BE0" w:rsidP="00993BE0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993BE0">
        <w:rPr>
          <w:rFonts w:ascii="Times New Roman" w:eastAsia="Times New Roman" w:hAnsi="Times New Roman" w:cs="Times New Roman"/>
          <w:noProof/>
          <w:kern w:val="0"/>
          <w:lang w:eastAsia="tr-TR"/>
          <w14:ligatures w14:val="none"/>
        </w:rPr>
        <w:drawing>
          <wp:inline distT="0" distB="0" distL="0" distR="0" wp14:anchorId="65A02053" wp14:editId="3014AEFA">
            <wp:extent cx="3743325" cy="3520773"/>
            <wp:effectExtent l="0" t="0" r="0" b="3810"/>
            <wp:docPr id="1626890691" name="Resim 1" descr="metin, ekran görüntüsü, diyagram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890691" name="Resim 1" descr="metin, ekran görüntüsü, diyagram, çizgi içeren bir resim&#10;&#10;Açıklama otomatik olarak oluşturuldu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1216" cy="352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61FBD" w14:textId="77777777" w:rsidR="00993BE0" w:rsidRDefault="00993BE0" w:rsidP="00993BE0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</w:p>
    <w:p w14:paraId="24253108" w14:textId="6CB52BA0" w:rsidR="00993BE0" w:rsidRPr="00993BE0" w:rsidRDefault="00993BE0" w:rsidP="00993BE0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</w:pPr>
      <w:r w:rsidRPr="00993BE0"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  <w:lastRenderedPageBreak/>
        <w:t>Aynı Koordinat Düzleminde Birden Fazla Grafik Çizdirme</w:t>
      </w:r>
    </w:p>
    <w:p w14:paraId="2390E97A" w14:textId="119718B6" w:rsidR="00993BE0" w:rsidRDefault="00993BE0" w:rsidP="00993BE0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993BE0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>Aynı eksen takımına farklı grafik çizdirmek için HOLD ON ve HOLD OFF komutları kullanılır. Bu iki komut arasında yazılan her türlü grafiğin çizimi aynı eksen takımında gösterilir.</w:t>
      </w:r>
    </w:p>
    <w:p w14:paraId="2B9CEA08" w14:textId="412BF751" w:rsidR="00993BE0" w:rsidRDefault="00993BE0" w:rsidP="00993BE0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 xml:space="preserve">Örneğin: </w:t>
      </w:r>
      <w:r w:rsidRPr="00993BE0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>ya=[1;1.2;2.4;4.5] ve yb=[0.5;0.8;1.8;0] vektörleri ile ifade</w:t>
      </w:r>
      <w:r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 xml:space="preserve"> </w:t>
      </w:r>
      <w:r w:rsidRPr="00993BE0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>edilen iki farklı ölçü</w:t>
      </w:r>
      <w:r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 xml:space="preserve"> </w:t>
      </w:r>
      <w:r w:rsidRPr="00993BE0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>grubunu x=[1;2;3;4] vektörüne göre aynı eksen takımında</w:t>
      </w:r>
      <w:r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 xml:space="preserve"> </w:t>
      </w:r>
      <w:r w:rsidRPr="00993BE0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>çizdirmek için aşağıdaki komutları yazmak yeterlidir:</w:t>
      </w:r>
    </w:p>
    <w:p w14:paraId="0B7BB8E2" w14:textId="49288422" w:rsidR="00993BE0" w:rsidRDefault="00993BE0" w:rsidP="00993BE0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  <w:t>&gt;&gt;</w:t>
      </w:r>
      <w:r w:rsidRPr="00993BE0"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  <w:t xml:space="preserve">hold on </w:t>
      </w:r>
    </w:p>
    <w:p w14:paraId="08F39468" w14:textId="6F924570" w:rsidR="00993BE0" w:rsidRDefault="00993BE0" w:rsidP="00993BE0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  <w:t>&gt;&gt;</w:t>
      </w:r>
      <w:r w:rsidRPr="00993BE0"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  <w:t>plot(ya)</w:t>
      </w:r>
    </w:p>
    <w:p w14:paraId="6CCDC4A2" w14:textId="701E2CBB" w:rsidR="00993BE0" w:rsidRDefault="00993BE0" w:rsidP="00993BE0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  <w:t>&gt;&gt;</w:t>
      </w:r>
      <w:r w:rsidRPr="00993BE0"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  <w:t>plot(yb,'r')</w:t>
      </w:r>
    </w:p>
    <w:p w14:paraId="113FE9E6" w14:textId="307A3C5D" w:rsidR="00993BE0" w:rsidRDefault="00993BE0" w:rsidP="00993BE0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  <w:t>&gt;&gt;</w:t>
      </w:r>
      <w:r w:rsidRPr="00993BE0"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  <w:t>hold off</w:t>
      </w:r>
    </w:p>
    <w:p w14:paraId="7F851218" w14:textId="7917B36C" w:rsidR="00993BE0" w:rsidRDefault="00993BE0" w:rsidP="00993BE0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993BE0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>Not: Eğer x ekseni, bu örnekte</w:t>
      </w:r>
      <w:r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 xml:space="preserve"> </w:t>
      </w:r>
      <w:r w:rsidRPr="00993BE0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>olduğu gibi, y değerlerinin indisini,</w:t>
      </w:r>
      <w:r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 xml:space="preserve"> </w:t>
      </w:r>
      <w:r w:rsidRPr="00993BE0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>yani kaçıncı değer olduğunu,</w:t>
      </w:r>
      <w:r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 xml:space="preserve"> </w:t>
      </w:r>
      <w:r w:rsidRPr="00993BE0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>gösteriyorsa, plot fonksiyonunda</w:t>
      </w:r>
      <w:r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 xml:space="preserve"> </w:t>
      </w:r>
      <w:r w:rsidRPr="00993BE0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>x’in yeniden belirtilmesine gerek</w:t>
      </w:r>
      <w:r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 xml:space="preserve"> </w:t>
      </w:r>
      <w:r w:rsidRPr="00993BE0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>yoktur.</w:t>
      </w:r>
    </w:p>
    <w:p w14:paraId="19A7C220" w14:textId="77777777" w:rsidR="00993BE0" w:rsidRDefault="00993BE0" w:rsidP="00993BE0">
      <w:pPr>
        <w:keepNext/>
        <w:spacing w:before="100" w:beforeAutospacing="1" w:after="100" w:afterAutospacing="1"/>
      </w:pPr>
      <w:r w:rsidRPr="00993BE0">
        <w:rPr>
          <w:rFonts w:ascii="Times New Roman" w:eastAsia="Times New Roman" w:hAnsi="Times New Roman" w:cs="Times New Roman"/>
          <w:noProof/>
          <w:kern w:val="0"/>
          <w:lang w:eastAsia="tr-TR"/>
          <w14:ligatures w14:val="none"/>
        </w:rPr>
        <w:drawing>
          <wp:inline distT="0" distB="0" distL="0" distR="0" wp14:anchorId="4D4A3864" wp14:editId="5B5247FE">
            <wp:extent cx="5239481" cy="3134162"/>
            <wp:effectExtent l="0" t="0" r="0" b="9525"/>
            <wp:docPr id="304673332" name="Resim 1" descr="çizgi, öykü gelişim çizgisi; kumpas; grafiğini çıkarma, diyagram, paralel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673332" name="Resim 1" descr="çizgi, öykü gelişim çizgisi; kumpas; grafiğini çıkarma, diyagram, paralel içeren bir resim&#10;&#10;Açıklama otomatik olarak oluşturuldu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3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EBF28" w14:textId="0FCD6964" w:rsidR="00993BE0" w:rsidRDefault="00993BE0" w:rsidP="00993BE0">
      <w:pPr>
        <w:pStyle w:val="ResimYazs"/>
      </w:pPr>
      <w:r>
        <w:t xml:space="preserve">Şekil </w:t>
      </w:r>
      <w:fldSimple w:instr=" SEQ Şekil \* ARABIC ">
        <w:r w:rsidR="00ED09CD">
          <w:rPr>
            <w:noProof/>
          </w:rPr>
          <w:t>1</w:t>
        </w:r>
      </w:fldSimple>
      <w:r>
        <w:t>. Aynı eksen üzerinde çizdirilen birden fazla grafik</w:t>
      </w:r>
    </w:p>
    <w:p w14:paraId="30230278" w14:textId="12AA1356" w:rsidR="00993BE0" w:rsidRDefault="00993BE0" w:rsidP="00993BE0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</w:pPr>
      <w:r w:rsidRPr="00993BE0"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  <w:t>Grafik Yoluyla Bilgi Üretme</w:t>
      </w:r>
    </w:p>
    <w:p w14:paraId="242B0ED0" w14:textId="7E7D64A7" w:rsidR="00993BE0" w:rsidRDefault="00993BE0" w:rsidP="00993BE0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</w:pPr>
      <w:r w:rsidRPr="00993BE0">
        <w:rPr>
          <w:rFonts w:ascii="Times New Roman" w:eastAsia="Times New Roman" w:hAnsi="Times New Roman" w:cs="Times New Roman"/>
          <w:b/>
          <w:bCs/>
          <w:noProof/>
          <w:kern w:val="0"/>
          <w:lang w:eastAsia="tr-TR"/>
          <w14:ligatures w14:val="none"/>
        </w:rPr>
        <w:drawing>
          <wp:inline distT="0" distB="0" distL="0" distR="0" wp14:anchorId="2B8B5986" wp14:editId="00B00121">
            <wp:extent cx="5756910" cy="757555"/>
            <wp:effectExtent l="0" t="0" r="0" b="4445"/>
            <wp:docPr id="301898487" name="Resim 1" descr="metin, yazı tipi, ekran görüntüsü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98487" name="Resim 1" descr="metin, yazı tipi, ekran görüntüsü, çizgi içeren bir resim&#10;&#10;Açıklama otomatik olarak oluşturuldu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9B7AD" w14:textId="75D9FC53" w:rsidR="00993BE0" w:rsidRPr="00993BE0" w:rsidRDefault="00993BE0" w:rsidP="00993BE0">
      <w:pPr>
        <w:pStyle w:val="ListeParagraf"/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  <w:lastRenderedPageBreak/>
        <w:t xml:space="preserve">Fikir: </w:t>
      </w:r>
      <w:r w:rsidRPr="00993BE0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>Bu ölçülerin bilinmeyen x ve y kaynaklarından elde edildiğini ve standart sapmalarını BİLMEDİĞİMİZİ düşünelim. Hangi ölçü grubunun daha kaliteli olduğunu (Standart sapmasının daha düşük olduğunu) grafik üzerinden nasıl görebiliriz?</w:t>
      </w:r>
    </w:p>
    <w:p w14:paraId="51F233D4" w14:textId="77777777" w:rsidR="00ED09CD" w:rsidRPr="00ED09CD" w:rsidRDefault="00993BE0" w:rsidP="00993BE0">
      <w:pPr>
        <w:pStyle w:val="ListeParagraf"/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  <w:t xml:space="preserve"> </w:t>
      </w:r>
      <w:r w:rsidR="00ED09CD"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  <w:t xml:space="preserve">Uygulama: </w:t>
      </w:r>
      <w:r w:rsidR="00ED09CD" w:rsidRPr="00ED09CD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 xml:space="preserve">Daha önceki slaytlarda görmüş olduğumuz HOLD ON ve HOLD OFF komutlarını kullanarak yukarıda verilen grafiği çizdiriniz. </w:t>
      </w:r>
    </w:p>
    <w:p w14:paraId="3071A023" w14:textId="77777777" w:rsidR="00ED09CD" w:rsidRPr="00ED09CD" w:rsidRDefault="00ED09CD" w:rsidP="00993BE0">
      <w:pPr>
        <w:pStyle w:val="ListeParagraf"/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  <w:t>Sonuç:</w:t>
      </w:r>
      <w:r>
        <w:rPr>
          <w:rFonts w:ascii="Times New Roman" w:eastAsia="Times New Roman" w:hAnsi="Times New Roman" w:cs="Times New Roman"/>
          <w:lang w:eastAsia="tr-TR"/>
        </w:rPr>
        <w:t xml:space="preserve"> </w:t>
      </w:r>
      <w:r w:rsidRPr="00ED09CD">
        <w:rPr>
          <w:rFonts w:ascii="Times New Roman" w:eastAsia="Times New Roman" w:hAnsi="Times New Roman" w:cs="Times New Roman"/>
          <w:lang w:eastAsia="tr-TR"/>
        </w:rPr>
        <w:t>Çizdirdiğiniz grafikte ya ve yb'nin farklı renklerde gösterildiğinden emin olunuz. Grafiği kullanarak ya ve yb'nin standart sapma değerlerini yorumlayınız.</w:t>
      </w:r>
    </w:p>
    <w:p w14:paraId="4DC1F813" w14:textId="77777777" w:rsidR="00ED09CD" w:rsidRDefault="00ED09CD" w:rsidP="00ED09C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 xml:space="preserve">Bir önceki örnekte kullanılan ya ve yb ölçülerinin birbiriyle nasıl bir ilişkide olduğunu görmek için </w:t>
      </w:r>
    </w:p>
    <w:p w14:paraId="2E023627" w14:textId="77777777" w:rsidR="00ED09CD" w:rsidRDefault="00ED09CD" w:rsidP="00ED09C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lang w:eastAsia="tr-TR"/>
        </w:rPr>
      </w:pPr>
      <w:r>
        <w:rPr>
          <w:rFonts w:ascii="Times New Roman" w:eastAsia="Times New Roman" w:hAnsi="Times New Roman" w:cs="Times New Roman"/>
          <w:b/>
          <w:bCs/>
          <w:lang w:eastAsia="tr-TR"/>
        </w:rPr>
        <w:t xml:space="preserve">&gt;&gt; plot(ya, yb, ‘.’) </w:t>
      </w:r>
    </w:p>
    <w:p w14:paraId="368C90F9" w14:textId="5BC9CD12" w:rsidR="00993BE0" w:rsidRDefault="00ED09CD" w:rsidP="00ED09C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 xml:space="preserve">Komutu kullanılabilir. İlgili grafikten </w:t>
      </w:r>
      <w:r w:rsidRPr="00ED09CD">
        <w:rPr>
          <w:rFonts w:ascii="Times New Roman" w:eastAsia="Times New Roman" w:hAnsi="Times New Roman" w:cs="Times New Roman"/>
          <w:lang w:eastAsia="tr-TR"/>
        </w:rPr>
        <w:t xml:space="preserve">ya ve yb ölçüleri arasında anlamlı bir ilişki (korelasyon) olmadığı bilgisi hemen türetilebilir. Çünkü beklenen değerleri 0 olan bu iki gruba ilişkin ölçü çifleri, 0 merkezinde düzgün olarak (daire biçiminde) dağılmışlardır. Korelasyon olabilmesi için, bu nokta bulutunun bir doğru etrafında gözlenmesi gerekmektedir. </w:t>
      </w:r>
      <w:r w:rsidR="00993BE0" w:rsidRPr="00ED09CD">
        <w:rPr>
          <w:rFonts w:ascii="Times New Roman" w:eastAsia="Times New Roman" w:hAnsi="Times New Roman" w:cs="Times New Roman"/>
          <w:lang w:eastAsia="tr-TR"/>
        </w:rPr>
        <w:t xml:space="preserve"> </w:t>
      </w:r>
    </w:p>
    <w:p w14:paraId="3F096F46" w14:textId="3F4D1271" w:rsidR="00ED09CD" w:rsidRDefault="00ED09CD" w:rsidP="00ED09C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lang w:eastAsia="tr-TR"/>
        </w:rPr>
      </w:pPr>
      <w:r w:rsidRPr="00ED09CD">
        <w:rPr>
          <w:rFonts w:ascii="Times New Roman" w:eastAsia="Times New Roman" w:hAnsi="Times New Roman" w:cs="Times New Roman"/>
          <w:b/>
          <w:bCs/>
          <w:lang w:eastAsia="tr-TR"/>
        </w:rPr>
        <w:t>Uygulama</w:t>
      </w:r>
    </w:p>
    <w:p w14:paraId="6C939B93" w14:textId="77777777" w:rsidR="00ED09CD" w:rsidRPr="00ED09CD" w:rsidRDefault="00ED09CD" w:rsidP="00ED09CD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tr-TR"/>
        </w:rPr>
      </w:pPr>
      <w:r w:rsidRPr="00ED09CD">
        <w:rPr>
          <w:rFonts w:ascii="Times New Roman" w:eastAsia="Times New Roman" w:hAnsi="Times New Roman" w:cs="Times New Roman"/>
          <w:lang w:eastAsia="tr-TR"/>
        </w:rPr>
        <w:t xml:space="preserve">Bir önceki örnekte kullanılan yb ölçülerini yb=2+3*ya+randn(1000,1)*1 biçiminde üretelim. </w:t>
      </w:r>
    </w:p>
    <w:p w14:paraId="75C445F8" w14:textId="77777777" w:rsidR="00ED09CD" w:rsidRPr="00ED09CD" w:rsidRDefault="00ED09CD" w:rsidP="00ED09CD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tr-TR"/>
        </w:rPr>
      </w:pPr>
      <w:r w:rsidRPr="00ED09CD">
        <w:rPr>
          <w:rFonts w:ascii="Times New Roman" w:eastAsia="Times New Roman" w:hAnsi="Times New Roman" w:cs="Times New Roman"/>
          <w:lang w:eastAsia="tr-TR"/>
        </w:rPr>
        <w:t xml:space="preserve">Bu durumunda ya ve yb'yi aynı eksene yazdıralım. </w:t>
      </w:r>
    </w:p>
    <w:p w14:paraId="05BD26C5" w14:textId="77777777" w:rsidR="00ED09CD" w:rsidRPr="00ED09CD" w:rsidRDefault="00ED09CD" w:rsidP="00ED09CD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tr-TR"/>
        </w:rPr>
      </w:pPr>
      <w:r w:rsidRPr="00ED09CD">
        <w:rPr>
          <w:rFonts w:ascii="Times New Roman" w:eastAsia="Times New Roman" w:hAnsi="Times New Roman" w:cs="Times New Roman"/>
          <w:lang w:eastAsia="tr-TR"/>
        </w:rPr>
        <w:t>Aralarında bir bağlantı olup olmadığını yorumlayalım.</w:t>
      </w:r>
    </w:p>
    <w:p w14:paraId="21075615" w14:textId="77777777" w:rsidR="00ED09CD" w:rsidRDefault="00ED09CD" w:rsidP="00ED09CD">
      <w:pPr>
        <w:keepNext/>
        <w:spacing w:before="100" w:beforeAutospacing="1" w:after="100" w:afterAutospacing="1"/>
        <w:jc w:val="both"/>
      </w:pPr>
      <w:r w:rsidRPr="00ED09CD">
        <w:rPr>
          <w:rFonts w:ascii="Times New Roman" w:eastAsia="Times New Roman" w:hAnsi="Times New Roman" w:cs="Times New Roman"/>
          <w:b/>
          <w:bCs/>
          <w:noProof/>
          <w:lang w:eastAsia="tr-TR"/>
        </w:rPr>
        <w:drawing>
          <wp:inline distT="0" distB="0" distL="0" distR="0" wp14:anchorId="4B6F4D8B" wp14:editId="31312B8A">
            <wp:extent cx="4981575" cy="3956223"/>
            <wp:effectExtent l="0" t="0" r="0" b="6350"/>
            <wp:docPr id="2059581262" name="Resim 1" descr="çizgi, öykü gelişim çizgisi; kumpas; grafiğini çıkarma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581262" name="Resim 1" descr="çizgi, öykü gelişim çizgisi; kumpas; grafiğini çıkarma, diyagram içeren bir resim&#10;&#10;Açıklama otomatik olarak oluşturuldu"/>
                    <pic:cNvPicPr/>
                  </pic:nvPicPr>
                  <pic:blipFill rotWithShape="1">
                    <a:blip r:embed="rId10"/>
                    <a:srcRect l="1081"/>
                    <a:stretch/>
                  </pic:blipFill>
                  <pic:spPr bwMode="auto">
                    <a:xfrm>
                      <a:off x="0" y="0"/>
                      <a:ext cx="4985173" cy="395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B22B1" w14:textId="2A1A3342" w:rsidR="00ED09CD" w:rsidRDefault="00ED09CD" w:rsidP="00ED09CD">
      <w:pPr>
        <w:pStyle w:val="ResimYazs"/>
        <w:jc w:val="both"/>
      </w:pPr>
      <w:r>
        <w:t xml:space="preserve">Şekil </w:t>
      </w:r>
      <w:fldSimple w:instr=" SEQ Şekil \* ARABIC ">
        <w:r>
          <w:rPr>
            <w:noProof/>
          </w:rPr>
          <w:t>2</w:t>
        </w:r>
      </w:fldSimple>
      <w:r>
        <w:t>. İlgili kodlama sonucu ortaya çıkan grafik</w:t>
      </w:r>
    </w:p>
    <w:p w14:paraId="6D4903BA" w14:textId="51B8E612" w:rsidR="00ED09CD" w:rsidRDefault="00ED09CD" w:rsidP="00ED09CD">
      <w:pPr>
        <w:rPr>
          <w:rFonts w:ascii="Times New Roman" w:eastAsia="Times New Roman" w:hAnsi="Times New Roman" w:cs="Times New Roman"/>
          <w:lang w:eastAsia="tr-TR"/>
        </w:rPr>
      </w:pPr>
      <w:r w:rsidRPr="00ED09CD">
        <w:rPr>
          <w:rFonts w:ascii="Times New Roman" w:eastAsia="Times New Roman" w:hAnsi="Times New Roman" w:cs="Times New Roman"/>
          <w:lang w:eastAsia="tr-TR"/>
        </w:rPr>
        <w:lastRenderedPageBreak/>
        <w:t>Mühendislik uygulamalarında en çok karşılaşılan problemlerden biri de F(x)=0</w:t>
      </w:r>
      <w:r>
        <w:rPr>
          <w:rFonts w:ascii="Times New Roman" w:eastAsia="Times New Roman" w:hAnsi="Times New Roman" w:cs="Times New Roman"/>
          <w:lang w:eastAsia="tr-TR"/>
        </w:rPr>
        <w:t xml:space="preserve"> </w:t>
      </w:r>
      <w:r w:rsidRPr="00ED09CD">
        <w:rPr>
          <w:rFonts w:ascii="Times New Roman" w:eastAsia="Times New Roman" w:hAnsi="Times New Roman" w:cs="Times New Roman"/>
          <w:lang w:eastAsia="tr-TR"/>
        </w:rPr>
        <w:t>biçimindeki bir denklemin ilgili aralıktaki kökünü (fonksiyonu sıfır yapan x değerini)</w:t>
      </w:r>
      <w:r>
        <w:rPr>
          <w:rFonts w:ascii="Times New Roman" w:eastAsia="Times New Roman" w:hAnsi="Times New Roman" w:cs="Times New Roman"/>
          <w:lang w:eastAsia="tr-TR"/>
        </w:rPr>
        <w:t xml:space="preserve"> </w:t>
      </w:r>
      <w:r w:rsidRPr="00ED09CD">
        <w:rPr>
          <w:rFonts w:ascii="Times New Roman" w:eastAsia="Times New Roman" w:hAnsi="Times New Roman" w:cs="Times New Roman"/>
          <w:lang w:eastAsia="tr-TR"/>
        </w:rPr>
        <w:t>bulmaktır. Sayısal analizde kullanılan Newton-Raphson gibi yöntemlerde kökün</w:t>
      </w:r>
      <w:r>
        <w:rPr>
          <w:rFonts w:ascii="Times New Roman" w:eastAsia="Times New Roman" w:hAnsi="Times New Roman" w:cs="Times New Roman"/>
          <w:lang w:eastAsia="tr-TR"/>
        </w:rPr>
        <w:t xml:space="preserve"> </w:t>
      </w:r>
      <w:r w:rsidRPr="00ED09CD">
        <w:rPr>
          <w:rFonts w:ascii="Times New Roman" w:eastAsia="Times New Roman" w:hAnsi="Times New Roman" w:cs="Times New Roman"/>
          <w:lang w:eastAsia="tr-TR"/>
        </w:rPr>
        <w:t>yaklaşık değerine ihtiyaç vardır. Bu yaklaşık değeri bulmak için grafik çizimi oldukça</w:t>
      </w:r>
      <w:r>
        <w:rPr>
          <w:rFonts w:ascii="Times New Roman" w:eastAsia="Times New Roman" w:hAnsi="Times New Roman" w:cs="Times New Roman"/>
          <w:lang w:eastAsia="tr-TR"/>
        </w:rPr>
        <w:t xml:space="preserve"> </w:t>
      </w:r>
      <w:r w:rsidRPr="00ED09CD">
        <w:rPr>
          <w:rFonts w:ascii="Times New Roman" w:eastAsia="Times New Roman" w:hAnsi="Times New Roman" w:cs="Times New Roman"/>
          <w:lang w:eastAsia="tr-TR"/>
        </w:rPr>
        <w:t>kullanışlı olmaktadır. Örneğin,</w:t>
      </w:r>
    </w:p>
    <w:p w14:paraId="696C8D5E" w14:textId="77777777" w:rsidR="00ED09CD" w:rsidRDefault="00ED09CD" w:rsidP="00ED09CD">
      <w:pPr>
        <w:rPr>
          <w:rFonts w:ascii="Times New Roman" w:eastAsia="Times New Roman" w:hAnsi="Times New Roman" w:cs="Times New Roman"/>
          <w:lang w:eastAsia="tr-TR"/>
        </w:rPr>
      </w:pPr>
    </w:p>
    <w:p w14:paraId="57C973AF" w14:textId="77777777" w:rsidR="00ED09CD" w:rsidRPr="00ED09CD" w:rsidRDefault="00ED09CD" w:rsidP="00ED09CD">
      <w:pPr>
        <w:rPr>
          <w:rFonts w:ascii="Times New Roman" w:eastAsia="Times New Roman" w:hAnsi="Times New Roman" w:cs="Times New Roman"/>
          <w:lang w:eastAsia="tr-TR"/>
        </w:rPr>
      </w:pPr>
      <w:r w:rsidRPr="00ED09CD">
        <w:rPr>
          <w:rFonts w:ascii="Times New Roman" w:eastAsia="Times New Roman" w:hAnsi="Times New Roman" w:cs="Times New Roman"/>
          <w:lang w:eastAsia="tr-TR"/>
        </w:rPr>
        <w:t>F(x)=x3+x2-5=0 gibi bir denklemin -2 ile 2 arasındaki yaklaşık kökünü bulmak için,</w:t>
      </w:r>
    </w:p>
    <w:p w14:paraId="6667E799" w14:textId="77777777" w:rsidR="00ED09CD" w:rsidRPr="00ED09CD" w:rsidRDefault="00ED09CD" w:rsidP="00ED09CD">
      <w:pPr>
        <w:rPr>
          <w:rFonts w:ascii="Times New Roman" w:eastAsia="Times New Roman" w:hAnsi="Times New Roman" w:cs="Times New Roman"/>
          <w:lang w:eastAsia="tr-TR"/>
        </w:rPr>
      </w:pPr>
      <w:r w:rsidRPr="00ED09CD">
        <w:rPr>
          <w:rFonts w:ascii="Times New Roman" w:eastAsia="Times New Roman" w:hAnsi="Times New Roman" w:cs="Times New Roman"/>
          <w:lang w:eastAsia="tr-TR"/>
        </w:rPr>
        <w:t>x=-2:0.1:2 biçiminde x değerleri ve y=x.^3+x.^2-5 ile de bu x’lere karşılık y</w:t>
      </w:r>
    </w:p>
    <w:p w14:paraId="3B2CCF6B" w14:textId="77777777" w:rsidR="00ED09CD" w:rsidRDefault="00ED09CD" w:rsidP="00ED09CD">
      <w:pPr>
        <w:rPr>
          <w:rFonts w:ascii="Times New Roman" w:eastAsia="Times New Roman" w:hAnsi="Times New Roman" w:cs="Times New Roman"/>
          <w:lang w:eastAsia="tr-TR"/>
        </w:rPr>
      </w:pPr>
      <w:r w:rsidRPr="00ED09CD">
        <w:rPr>
          <w:rFonts w:ascii="Times New Roman" w:eastAsia="Times New Roman" w:hAnsi="Times New Roman" w:cs="Times New Roman"/>
          <w:lang w:eastAsia="tr-TR"/>
        </w:rPr>
        <w:t>değerleri üretilir.</w:t>
      </w:r>
    </w:p>
    <w:p w14:paraId="77822AF2" w14:textId="77777777" w:rsidR="00ED09CD" w:rsidRDefault="00ED09CD" w:rsidP="00ED09CD">
      <w:pPr>
        <w:rPr>
          <w:rFonts w:ascii="Times New Roman" w:eastAsia="Times New Roman" w:hAnsi="Times New Roman" w:cs="Times New Roman"/>
          <w:lang w:eastAsia="tr-TR"/>
        </w:rPr>
      </w:pPr>
    </w:p>
    <w:p w14:paraId="3B01D014" w14:textId="6CE3A101" w:rsidR="00ED09CD" w:rsidRDefault="00ED09CD" w:rsidP="00ED09CD">
      <w:pPr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>&gt;&gt;</w:t>
      </w:r>
      <w:r w:rsidRPr="00ED09CD">
        <w:rPr>
          <w:rFonts w:ascii="Times New Roman" w:eastAsia="Times New Roman" w:hAnsi="Times New Roman" w:cs="Times New Roman"/>
          <w:lang w:eastAsia="tr-TR"/>
        </w:rPr>
        <w:t>plot(x,y)</w:t>
      </w:r>
    </w:p>
    <w:p w14:paraId="240DCD9B" w14:textId="0D29AE9A" w:rsidR="00ED09CD" w:rsidRDefault="00ED09CD" w:rsidP="00ED09CD">
      <w:pPr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>&gt;&gt;</w:t>
      </w:r>
      <w:r w:rsidRPr="00ED09CD">
        <w:rPr>
          <w:rFonts w:ascii="Times New Roman" w:eastAsia="Times New Roman" w:hAnsi="Times New Roman" w:cs="Times New Roman"/>
          <w:lang w:eastAsia="tr-TR"/>
        </w:rPr>
        <w:t>grid on</w:t>
      </w:r>
      <w:r>
        <w:rPr>
          <w:rFonts w:ascii="Times New Roman" w:eastAsia="Times New Roman" w:hAnsi="Times New Roman" w:cs="Times New Roman"/>
          <w:lang w:eastAsia="tr-TR"/>
        </w:rPr>
        <w:t xml:space="preserve"> </w:t>
      </w:r>
    </w:p>
    <w:p w14:paraId="4B530D9C" w14:textId="4F9862A9" w:rsidR="00ED09CD" w:rsidRDefault="00ED09CD" w:rsidP="00ED09CD">
      <w:pPr>
        <w:rPr>
          <w:rFonts w:ascii="Times New Roman" w:eastAsia="Times New Roman" w:hAnsi="Times New Roman" w:cs="Times New Roman"/>
          <w:lang w:eastAsia="tr-TR"/>
        </w:rPr>
      </w:pPr>
      <w:r w:rsidRPr="00ED09CD">
        <w:rPr>
          <w:rFonts w:ascii="Times New Roman" w:eastAsia="Times New Roman" w:hAnsi="Times New Roman" w:cs="Times New Roman"/>
          <w:lang w:eastAsia="tr-TR"/>
        </w:rPr>
        <w:t>komutlarıyla aşağıdaki grafik çizdirilir.(grid on komutu şekildeki grid ağını çizer)</w:t>
      </w:r>
    </w:p>
    <w:p w14:paraId="35C453AA" w14:textId="77777777" w:rsidR="00ED09CD" w:rsidRDefault="00ED09CD" w:rsidP="00ED09CD">
      <w:pPr>
        <w:rPr>
          <w:rFonts w:ascii="Times New Roman" w:eastAsia="Times New Roman" w:hAnsi="Times New Roman" w:cs="Times New Roman"/>
          <w:lang w:eastAsia="tr-TR"/>
        </w:rPr>
      </w:pPr>
    </w:p>
    <w:p w14:paraId="3AFF7196" w14:textId="57DF4BF2" w:rsidR="00ED09CD" w:rsidRPr="00ED09CD" w:rsidRDefault="00ED09CD" w:rsidP="00ED09CD">
      <w:pPr>
        <w:rPr>
          <w:rFonts w:ascii="Times New Roman" w:eastAsia="Times New Roman" w:hAnsi="Times New Roman" w:cs="Times New Roman"/>
          <w:lang w:eastAsia="tr-TR"/>
        </w:rPr>
      </w:pPr>
      <w:r w:rsidRPr="00ED09CD">
        <w:rPr>
          <w:rFonts w:ascii="Times New Roman" w:eastAsia="Times New Roman" w:hAnsi="Times New Roman" w:cs="Times New Roman"/>
          <w:noProof/>
          <w:lang w:eastAsia="tr-TR"/>
        </w:rPr>
        <w:drawing>
          <wp:inline distT="0" distB="0" distL="0" distR="0" wp14:anchorId="2C716B5E" wp14:editId="5B554536">
            <wp:extent cx="5756910" cy="3150870"/>
            <wp:effectExtent l="0" t="0" r="0" b="0"/>
            <wp:docPr id="404045289" name="Resim 1" descr="metin, çizgi, öykü gelişim çizgisi; kumpas; grafiğini çıkarma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045289" name="Resim 1" descr="metin, çizgi, öykü gelişim çizgisi; kumpas; grafiğini çıkarma, diyagram içeren bir resim&#10;&#10;Açıklama otomatik olarak oluşturuldu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16FA6" w14:textId="77777777" w:rsidR="00ED09CD" w:rsidRPr="00ED09CD" w:rsidRDefault="00ED09CD" w:rsidP="00ED09CD">
      <w:pPr>
        <w:rPr>
          <w:rFonts w:ascii="Times New Roman" w:eastAsia="Times New Roman" w:hAnsi="Times New Roman" w:cs="Times New Roman"/>
          <w:lang w:eastAsia="tr-TR"/>
        </w:rPr>
      </w:pPr>
    </w:p>
    <w:p w14:paraId="2F9C302F" w14:textId="28E739BB" w:rsidR="00ED09CD" w:rsidRDefault="00ED09CD" w:rsidP="00ED09CD">
      <w:pPr>
        <w:rPr>
          <w:lang w:eastAsia="tr-TR"/>
        </w:rPr>
      </w:pPr>
      <w:r w:rsidRPr="00ED09CD">
        <w:rPr>
          <w:lang w:eastAsia="tr-TR"/>
        </w:rPr>
        <w:t>y=0 doğrusunun eğriyi kestiği</w:t>
      </w:r>
      <w:r>
        <w:rPr>
          <w:lang w:eastAsia="tr-TR"/>
        </w:rPr>
        <w:t xml:space="preserve"> </w:t>
      </w:r>
      <w:r w:rsidRPr="00ED09CD">
        <w:rPr>
          <w:lang w:eastAsia="tr-TR"/>
        </w:rPr>
        <w:t>noktadan, x eksenine hayali bir dik</w:t>
      </w:r>
      <w:r>
        <w:rPr>
          <w:lang w:eastAsia="tr-TR"/>
        </w:rPr>
        <w:t xml:space="preserve"> </w:t>
      </w:r>
      <w:r w:rsidRPr="00ED09CD">
        <w:rPr>
          <w:lang w:eastAsia="tr-TR"/>
        </w:rPr>
        <w:t>inilirse, bu dikin gösterdiği x değeri,</w:t>
      </w:r>
      <w:r>
        <w:rPr>
          <w:lang w:eastAsia="tr-TR"/>
        </w:rPr>
        <w:t xml:space="preserve"> </w:t>
      </w:r>
      <w:r w:rsidRPr="00ED09CD">
        <w:rPr>
          <w:lang w:eastAsia="tr-TR"/>
        </w:rPr>
        <w:t>F(x) denklemini sağlayan kök</w:t>
      </w:r>
      <w:r>
        <w:rPr>
          <w:lang w:eastAsia="tr-TR"/>
        </w:rPr>
        <w:t xml:space="preserve"> </w:t>
      </w:r>
      <w:r w:rsidRPr="00ED09CD">
        <w:rPr>
          <w:lang w:eastAsia="tr-TR"/>
        </w:rPr>
        <w:t>olacaktır. Buradan kökün yaklaşık</w:t>
      </w:r>
      <w:r>
        <w:rPr>
          <w:lang w:eastAsia="tr-TR"/>
        </w:rPr>
        <w:t xml:space="preserve"> </w:t>
      </w:r>
      <w:r w:rsidRPr="00ED09CD">
        <w:rPr>
          <w:lang w:eastAsia="tr-TR"/>
        </w:rPr>
        <w:t>değerinin 1.4 olduğu sonucuna</w:t>
      </w:r>
      <w:r>
        <w:rPr>
          <w:lang w:eastAsia="tr-TR"/>
        </w:rPr>
        <w:t xml:space="preserve"> </w:t>
      </w:r>
      <w:r w:rsidRPr="00ED09CD">
        <w:rPr>
          <w:lang w:eastAsia="tr-TR"/>
        </w:rPr>
        <w:t>kolaylıkla ulaşılır.</w:t>
      </w:r>
    </w:p>
    <w:p w14:paraId="27E42207" w14:textId="77777777" w:rsidR="00ED09CD" w:rsidRDefault="00ED09CD" w:rsidP="00ED09CD">
      <w:pPr>
        <w:rPr>
          <w:lang w:eastAsia="tr-TR"/>
        </w:rPr>
      </w:pPr>
    </w:p>
    <w:p w14:paraId="724E9294" w14:textId="5F7BB539" w:rsidR="00ED09CD" w:rsidRPr="00ED09CD" w:rsidRDefault="00ED09CD" w:rsidP="00ED09CD">
      <w:pPr>
        <w:rPr>
          <w:lang w:eastAsia="tr-TR"/>
        </w:rPr>
      </w:pPr>
      <w:r w:rsidRPr="00ED09CD">
        <w:rPr>
          <w:lang w:eastAsia="tr-TR"/>
        </w:rPr>
        <w:t>Not: Figure penceresindeki büyütme</w:t>
      </w:r>
      <w:r>
        <w:rPr>
          <w:lang w:eastAsia="tr-TR"/>
        </w:rPr>
        <w:t xml:space="preserve"> </w:t>
      </w:r>
      <w:r w:rsidRPr="00ED09CD">
        <w:rPr>
          <w:lang w:eastAsia="tr-TR"/>
        </w:rPr>
        <w:t>özelliği ile, ilgili kesişim noktasına</w:t>
      </w:r>
      <w:r>
        <w:rPr>
          <w:lang w:eastAsia="tr-TR"/>
        </w:rPr>
        <w:t xml:space="preserve"> </w:t>
      </w:r>
      <w:r w:rsidRPr="00ED09CD">
        <w:rPr>
          <w:lang w:eastAsia="tr-TR"/>
        </w:rPr>
        <w:t>zoom yapılarak, yaklaşık kök daha</w:t>
      </w:r>
      <w:r>
        <w:rPr>
          <w:lang w:eastAsia="tr-TR"/>
        </w:rPr>
        <w:t xml:space="preserve"> </w:t>
      </w:r>
      <w:r w:rsidRPr="00ED09CD">
        <w:rPr>
          <w:lang w:eastAsia="tr-TR"/>
        </w:rPr>
        <w:t>hassas biçimde belirlenir.</w:t>
      </w:r>
    </w:p>
    <w:p w14:paraId="15470FDB" w14:textId="77777777" w:rsidR="00ED09CD" w:rsidRDefault="00ED09CD" w:rsidP="00ED09CD">
      <w:pPr>
        <w:rPr>
          <w:lang w:eastAsia="tr-TR"/>
        </w:rPr>
      </w:pPr>
    </w:p>
    <w:p w14:paraId="46D754D3" w14:textId="77777777" w:rsidR="00ED09CD" w:rsidRDefault="00ED09CD" w:rsidP="00ED09CD">
      <w:pPr>
        <w:rPr>
          <w:b/>
          <w:bCs/>
          <w:lang w:eastAsia="tr-TR"/>
        </w:rPr>
      </w:pPr>
    </w:p>
    <w:p w14:paraId="56AB10C6" w14:textId="77777777" w:rsidR="00ED09CD" w:rsidRDefault="00ED09CD" w:rsidP="00ED09CD">
      <w:pPr>
        <w:rPr>
          <w:b/>
          <w:bCs/>
          <w:lang w:eastAsia="tr-TR"/>
        </w:rPr>
      </w:pPr>
    </w:p>
    <w:p w14:paraId="12AD9EE5" w14:textId="77777777" w:rsidR="00ED09CD" w:rsidRDefault="00ED09CD" w:rsidP="00ED09CD">
      <w:pPr>
        <w:rPr>
          <w:b/>
          <w:bCs/>
          <w:lang w:eastAsia="tr-TR"/>
        </w:rPr>
      </w:pPr>
    </w:p>
    <w:p w14:paraId="2F6DF7EF" w14:textId="77777777" w:rsidR="00ED09CD" w:rsidRDefault="00ED09CD" w:rsidP="00ED09CD">
      <w:pPr>
        <w:rPr>
          <w:b/>
          <w:bCs/>
          <w:lang w:eastAsia="tr-TR"/>
        </w:rPr>
      </w:pPr>
    </w:p>
    <w:p w14:paraId="6774E273" w14:textId="77777777" w:rsidR="00ED09CD" w:rsidRDefault="00ED09CD" w:rsidP="00ED09CD">
      <w:pPr>
        <w:rPr>
          <w:b/>
          <w:bCs/>
          <w:lang w:eastAsia="tr-TR"/>
        </w:rPr>
      </w:pPr>
    </w:p>
    <w:p w14:paraId="1316EC4F" w14:textId="77777777" w:rsidR="00ED09CD" w:rsidRDefault="00ED09CD" w:rsidP="00ED09CD">
      <w:pPr>
        <w:rPr>
          <w:b/>
          <w:bCs/>
          <w:lang w:eastAsia="tr-TR"/>
        </w:rPr>
      </w:pPr>
    </w:p>
    <w:p w14:paraId="184714E6" w14:textId="77777777" w:rsidR="00ED09CD" w:rsidRDefault="00ED09CD" w:rsidP="00ED09CD">
      <w:pPr>
        <w:rPr>
          <w:b/>
          <w:bCs/>
          <w:lang w:eastAsia="tr-TR"/>
        </w:rPr>
      </w:pPr>
    </w:p>
    <w:p w14:paraId="702862F5" w14:textId="77777777" w:rsidR="00ED09CD" w:rsidRDefault="00ED09CD" w:rsidP="00ED09CD">
      <w:pPr>
        <w:rPr>
          <w:b/>
          <w:bCs/>
          <w:lang w:eastAsia="tr-TR"/>
        </w:rPr>
      </w:pPr>
    </w:p>
    <w:p w14:paraId="582CD4BA" w14:textId="77777777" w:rsidR="00ED09CD" w:rsidRDefault="00ED09CD" w:rsidP="00ED09CD">
      <w:pPr>
        <w:rPr>
          <w:b/>
          <w:bCs/>
          <w:lang w:eastAsia="tr-TR"/>
        </w:rPr>
      </w:pPr>
    </w:p>
    <w:p w14:paraId="07F9A9F2" w14:textId="77777777" w:rsidR="00ED09CD" w:rsidRDefault="00ED09CD" w:rsidP="00ED09CD">
      <w:pPr>
        <w:rPr>
          <w:b/>
          <w:bCs/>
          <w:lang w:eastAsia="tr-TR"/>
        </w:rPr>
      </w:pPr>
    </w:p>
    <w:p w14:paraId="1834F2F0" w14:textId="4AE9D769" w:rsidR="00ED09CD" w:rsidRDefault="00ED09CD" w:rsidP="00ED09CD">
      <w:pPr>
        <w:rPr>
          <w:b/>
          <w:bCs/>
          <w:lang w:eastAsia="tr-TR"/>
        </w:rPr>
      </w:pPr>
      <w:r>
        <w:rPr>
          <w:b/>
          <w:bCs/>
          <w:lang w:eastAsia="tr-TR"/>
        </w:rPr>
        <w:lastRenderedPageBreak/>
        <w:t>Basic Fitting Tool (BFT)</w:t>
      </w:r>
    </w:p>
    <w:p w14:paraId="6AB3AD02" w14:textId="77777777" w:rsidR="00ED09CD" w:rsidRDefault="00ED09CD" w:rsidP="00ED09CD">
      <w:pPr>
        <w:rPr>
          <w:b/>
          <w:bCs/>
          <w:lang w:eastAsia="tr-TR"/>
        </w:rPr>
      </w:pPr>
    </w:p>
    <w:p w14:paraId="0D7C9B89" w14:textId="11D8C4E6" w:rsidR="00ED09CD" w:rsidRDefault="00ED09CD" w:rsidP="00ED09CD">
      <w:pPr>
        <w:rPr>
          <w:b/>
          <w:bCs/>
          <w:lang w:eastAsia="tr-TR"/>
        </w:rPr>
      </w:pPr>
      <w:r w:rsidRPr="00ED09CD">
        <w:rPr>
          <w:b/>
          <w:bCs/>
          <w:noProof/>
          <w:lang w:eastAsia="tr-TR"/>
        </w:rPr>
        <w:drawing>
          <wp:inline distT="0" distB="0" distL="0" distR="0" wp14:anchorId="4406670C" wp14:editId="2E7D208E">
            <wp:extent cx="5756910" cy="3248660"/>
            <wp:effectExtent l="0" t="0" r="0" b="8890"/>
            <wp:docPr id="2094726040" name="Resim 1" descr="metin, ekran görüntüsü, yazı tipi, sayı, numar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26040" name="Resim 1" descr="metin, ekran görüntüsü, yazı tipi, sayı, numara içeren bir resim&#10;&#10;Açıklama otomatik olarak oluşturuldu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41BBF" w14:textId="7CE7E850" w:rsidR="00ED09CD" w:rsidRDefault="00ED09CD" w:rsidP="00ED09CD">
      <w:pPr>
        <w:rPr>
          <w:b/>
          <w:bCs/>
          <w:lang w:eastAsia="tr-TR"/>
        </w:rPr>
      </w:pPr>
      <w:r w:rsidRPr="00ED09CD">
        <w:rPr>
          <w:b/>
          <w:bCs/>
          <w:noProof/>
          <w:lang w:eastAsia="tr-TR"/>
        </w:rPr>
        <w:drawing>
          <wp:inline distT="0" distB="0" distL="0" distR="0" wp14:anchorId="67C83993" wp14:editId="452CF6CB">
            <wp:extent cx="5756910" cy="1434465"/>
            <wp:effectExtent l="0" t="0" r="0" b="0"/>
            <wp:docPr id="9925016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0169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18856" w14:textId="09FC8E21" w:rsidR="00ED09CD" w:rsidRDefault="00ED09CD" w:rsidP="00ED09CD">
      <w:pPr>
        <w:rPr>
          <w:lang w:eastAsia="tr-TR"/>
        </w:rPr>
      </w:pPr>
      <w:r w:rsidRPr="00ED09CD">
        <w:rPr>
          <w:noProof/>
          <w:lang w:eastAsia="tr-TR"/>
        </w:rPr>
        <w:drawing>
          <wp:inline distT="0" distB="0" distL="0" distR="0" wp14:anchorId="38E52F7A" wp14:editId="46616E4E">
            <wp:extent cx="5756910" cy="2800985"/>
            <wp:effectExtent l="0" t="0" r="0" b="0"/>
            <wp:docPr id="165730528" name="Resim 1" descr="metin, yazılım, bilgisayar simgesi, sayı, numar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30528" name="Resim 1" descr="metin, yazılım, bilgisayar simgesi, sayı, numara içeren bir resim&#10;&#10;Açıklama otomatik olarak oluşturuldu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DC664" w14:textId="7FAA748C" w:rsidR="00ED09CD" w:rsidRDefault="00ED09CD" w:rsidP="00ED09CD">
      <w:pPr>
        <w:rPr>
          <w:lang w:eastAsia="tr-TR"/>
        </w:rPr>
      </w:pPr>
      <w:r w:rsidRPr="00ED09CD">
        <w:rPr>
          <w:noProof/>
          <w:lang w:eastAsia="tr-TR"/>
        </w:rPr>
        <w:lastRenderedPageBreak/>
        <w:drawing>
          <wp:inline distT="0" distB="0" distL="0" distR="0" wp14:anchorId="49462DF9" wp14:editId="6E26F55B">
            <wp:extent cx="5756910" cy="1548130"/>
            <wp:effectExtent l="0" t="0" r="0" b="0"/>
            <wp:docPr id="934296287" name="Resim 1" descr="metin, ekran görüntüsü, yazı tipi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296287" name="Resim 1" descr="metin, ekran görüntüsü, yazı tipi, çizgi içeren bir resim&#10;&#10;Açıklama otomatik olarak oluşturuldu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FC92C" w14:textId="288642F6" w:rsidR="00ED09CD" w:rsidRPr="00ED09CD" w:rsidRDefault="00ED09CD" w:rsidP="00ED09CD">
      <w:pPr>
        <w:rPr>
          <w:lang w:eastAsia="tr-TR"/>
        </w:rPr>
      </w:pPr>
      <w:r w:rsidRPr="00ED09CD">
        <w:rPr>
          <w:noProof/>
          <w:lang w:eastAsia="tr-TR"/>
        </w:rPr>
        <w:drawing>
          <wp:inline distT="0" distB="0" distL="0" distR="0" wp14:anchorId="41C39C9A" wp14:editId="2D290773">
            <wp:extent cx="5756910" cy="3147060"/>
            <wp:effectExtent l="0" t="0" r="0" b="0"/>
            <wp:docPr id="1905331790" name="Resim 1" descr="metin, ekran görüntüsü, yazı tipi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331790" name="Resim 1" descr="metin, ekran görüntüsü, yazı tipi, çizgi içeren bir resim&#10;&#10;Açıklama otomatik olarak oluşturuldu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7157E" w14:textId="77777777" w:rsidR="00ED09CD" w:rsidRPr="00ED09CD" w:rsidRDefault="00ED09CD" w:rsidP="00ED09CD">
      <w:pPr>
        <w:rPr>
          <w:lang w:eastAsia="tr-TR"/>
        </w:rPr>
      </w:pPr>
    </w:p>
    <w:p w14:paraId="630C6460" w14:textId="77777777" w:rsidR="00ED09CD" w:rsidRDefault="00ED09CD" w:rsidP="00ED09CD">
      <w:pPr>
        <w:rPr>
          <w:b/>
          <w:bCs/>
          <w:lang w:eastAsia="tr-TR"/>
        </w:rPr>
      </w:pPr>
    </w:p>
    <w:p w14:paraId="0647055D" w14:textId="6DA56845" w:rsidR="00ED09CD" w:rsidRPr="00ED09CD" w:rsidRDefault="00ED09CD" w:rsidP="00ED09CD">
      <w:pPr>
        <w:tabs>
          <w:tab w:val="left" w:pos="1005"/>
        </w:tabs>
        <w:rPr>
          <w:lang w:eastAsia="tr-TR"/>
        </w:rPr>
      </w:pPr>
      <w:r>
        <w:rPr>
          <w:lang w:eastAsia="tr-TR"/>
        </w:rPr>
        <w:tab/>
      </w:r>
    </w:p>
    <w:sectPr w:rsidR="00ED09CD" w:rsidRPr="00ED09CD" w:rsidSect="00881FE4">
      <w:headerReference w:type="default" r:id="rId17"/>
      <w:footerReference w:type="default" r:id="rId1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022ED" w14:textId="77777777" w:rsidR="001E4A4D" w:rsidRDefault="001E4A4D" w:rsidP="00B2038E">
      <w:r>
        <w:separator/>
      </w:r>
    </w:p>
  </w:endnote>
  <w:endnote w:type="continuationSeparator" w:id="0">
    <w:p w14:paraId="70436725" w14:textId="77777777" w:rsidR="001E4A4D" w:rsidRDefault="001E4A4D" w:rsidP="00B20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99A8F" w14:textId="4E36E7E5" w:rsidR="00881866" w:rsidRDefault="00881866">
    <w:pPr>
      <w:pStyle w:val="AltBilgi"/>
    </w:pPr>
    <w:r w:rsidRPr="00881866">
      <w:t>Arş. Gör. Ö. Ayberk Şencan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61C24" w14:textId="77777777" w:rsidR="001E4A4D" w:rsidRDefault="001E4A4D" w:rsidP="00B2038E">
      <w:r>
        <w:separator/>
      </w:r>
    </w:p>
  </w:footnote>
  <w:footnote w:type="continuationSeparator" w:id="0">
    <w:p w14:paraId="1CDB3B45" w14:textId="77777777" w:rsidR="001E4A4D" w:rsidRDefault="001E4A4D" w:rsidP="00B203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17013" w14:textId="77777777" w:rsidR="00B2038E" w:rsidRDefault="00B2038E" w:rsidP="00B2038E">
    <w:pPr>
      <w:pStyle w:val="stBilgi"/>
      <w:jc w:val="center"/>
    </w:pPr>
    <w:r>
      <w:t xml:space="preserve">Gazi Üniversitesi - Teknoloji Fakültesi - Bilgisayar Mühendisliği Bölümü </w:t>
    </w:r>
  </w:p>
  <w:p w14:paraId="387D2ECD" w14:textId="6AA32158" w:rsidR="00B2038E" w:rsidRPr="00B2038E" w:rsidRDefault="00A632A6" w:rsidP="00B2038E">
    <w:pPr>
      <w:pStyle w:val="stBilgi"/>
      <w:jc w:val="center"/>
    </w:pPr>
    <w:r>
      <w:t xml:space="preserve">Bulanık Mantık </w:t>
    </w:r>
    <w:r w:rsidR="00B2038E">
      <w:t xml:space="preserve">- </w:t>
    </w:r>
    <w:r w:rsidR="00993BE0">
      <w:t>4</w:t>
    </w:r>
    <w:r w:rsidR="00B2038E">
      <w:t>.</w:t>
    </w:r>
    <w:r>
      <w:t xml:space="preserve"> </w:t>
    </w:r>
    <w:r w:rsidR="00B2038E">
      <w:t>Laboratuvar Föyü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7520BE"/>
    <w:multiLevelType w:val="hybridMultilevel"/>
    <w:tmpl w:val="94D41D0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E5977"/>
    <w:multiLevelType w:val="hybridMultilevel"/>
    <w:tmpl w:val="C26AE8A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4C544E"/>
    <w:multiLevelType w:val="multilevel"/>
    <w:tmpl w:val="10946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ED36B5"/>
    <w:multiLevelType w:val="multilevel"/>
    <w:tmpl w:val="F4B68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320087"/>
    <w:multiLevelType w:val="multilevel"/>
    <w:tmpl w:val="D4288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466805"/>
    <w:multiLevelType w:val="multilevel"/>
    <w:tmpl w:val="77D48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071A58"/>
    <w:multiLevelType w:val="multilevel"/>
    <w:tmpl w:val="BE8C7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1F74C6"/>
    <w:multiLevelType w:val="multilevel"/>
    <w:tmpl w:val="4D286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FC3572"/>
    <w:multiLevelType w:val="hybridMultilevel"/>
    <w:tmpl w:val="489A8EC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A83664"/>
    <w:multiLevelType w:val="hybridMultilevel"/>
    <w:tmpl w:val="94DAEC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FE6FF7"/>
    <w:multiLevelType w:val="hybridMultilevel"/>
    <w:tmpl w:val="49301C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AA6D4F"/>
    <w:multiLevelType w:val="multilevel"/>
    <w:tmpl w:val="9D486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B7E558F"/>
    <w:multiLevelType w:val="hybridMultilevel"/>
    <w:tmpl w:val="2A824A4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3424491">
    <w:abstractNumId w:val="11"/>
  </w:num>
  <w:num w:numId="2" w16cid:durableId="1422796200">
    <w:abstractNumId w:val="10"/>
  </w:num>
  <w:num w:numId="3" w16cid:durableId="323775420">
    <w:abstractNumId w:val="8"/>
  </w:num>
  <w:num w:numId="4" w16cid:durableId="1896625953">
    <w:abstractNumId w:val="0"/>
  </w:num>
  <w:num w:numId="5" w16cid:durableId="160779009">
    <w:abstractNumId w:val="3"/>
  </w:num>
  <w:num w:numId="6" w16cid:durableId="661390521">
    <w:abstractNumId w:val="5"/>
  </w:num>
  <w:num w:numId="7" w16cid:durableId="452750477">
    <w:abstractNumId w:val="2"/>
  </w:num>
  <w:num w:numId="8" w16cid:durableId="98262584">
    <w:abstractNumId w:val="9"/>
  </w:num>
  <w:num w:numId="9" w16cid:durableId="2044670599">
    <w:abstractNumId w:val="6"/>
  </w:num>
  <w:num w:numId="10" w16cid:durableId="669482726">
    <w:abstractNumId w:val="7"/>
  </w:num>
  <w:num w:numId="11" w16cid:durableId="1374962332">
    <w:abstractNumId w:val="1"/>
  </w:num>
  <w:num w:numId="12" w16cid:durableId="474681704">
    <w:abstractNumId w:val="12"/>
  </w:num>
  <w:num w:numId="13" w16cid:durableId="21244991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38E"/>
    <w:rsid w:val="000F31B3"/>
    <w:rsid w:val="001C5C39"/>
    <w:rsid w:val="001D5108"/>
    <w:rsid w:val="001E4A4D"/>
    <w:rsid w:val="00231814"/>
    <w:rsid w:val="002F5C40"/>
    <w:rsid w:val="003D29E0"/>
    <w:rsid w:val="004F5D5D"/>
    <w:rsid w:val="006007DA"/>
    <w:rsid w:val="0076320E"/>
    <w:rsid w:val="00881866"/>
    <w:rsid w:val="00881FE4"/>
    <w:rsid w:val="00993BE0"/>
    <w:rsid w:val="00A632A6"/>
    <w:rsid w:val="00B04AFB"/>
    <w:rsid w:val="00B2038E"/>
    <w:rsid w:val="00B35717"/>
    <w:rsid w:val="00C56BAC"/>
    <w:rsid w:val="00CA2DC0"/>
    <w:rsid w:val="00DF13D4"/>
    <w:rsid w:val="00E6364D"/>
    <w:rsid w:val="00ED09CD"/>
    <w:rsid w:val="00FB4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B1BD7"/>
  <w15:chartTrackingRefBased/>
  <w15:docId w15:val="{6E04638D-E693-5E43-98FB-ECEEE0358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B203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B203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B203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B203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B203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B203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B203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B203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B203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B203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B203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rsid w:val="00B203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rsid w:val="00B2038E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B2038E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B2038E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B2038E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B2038E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B2038E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B2038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203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B2038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B203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B2038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B2038E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B2038E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B2038E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B203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B2038E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B2038E"/>
    <w:rPr>
      <w:b/>
      <w:bCs/>
      <w:smallCaps/>
      <w:color w:val="0F476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B2038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2038E"/>
  </w:style>
  <w:style w:type="paragraph" w:styleId="AltBilgi">
    <w:name w:val="footer"/>
    <w:basedOn w:val="Normal"/>
    <w:link w:val="AltBilgiChar"/>
    <w:uiPriority w:val="99"/>
    <w:unhideWhenUsed/>
    <w:rsid w:val="00B2038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2038E"/>
  </w:style>
  <w:style w:type="paragraph" w:styleId="NormalWeb">
    <w:name w:val="Normal (Web)"/>
    <w:basedOn w:val="Normal"/>
    <w:uiPriority w:val="99"/>
    <w:semiHidden/>
    <w:unhideWhenUsed/>
    <w:rsid w:val="00B2038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tr-TR"/>
      <w14:ligatures w14:val="none"/>
    </w:rPr>
  </w:style>
  <w:style w:type="character" w:styleId="Gl">
    <w:name w:val="Strong"/>
    <w:basedOn w:val="VarsaylanParagrafYazTipi"/>
    <w:uiPriority w:val="22"/>
    <w:qFormat/>
    <w:rsid w:val="00B2038E"/>
    <w:rPr>
      <w:b/>
      <w:bCs/>
    </w:rPr>
  </w:style>
  <w:style w:type="character" w:styleId="HTMLKodu">
    <w:name w:val="HTML Code"/>
    <w:basedOn w:val="VarsaylanParagrafYazTipi"/>
    <w:uiPriority w:val="99"/>
    <w:semiHidden/>
    <w:unhideWhenUsed/>
    <w:rsid w:val="00B2038E"/>
    <w:rPr>
      <w:rFonts w:ascii="Courier New" w:eastAsia="Times New Roman" w:hAnsi="Courier New" w:cs="Courier New"/>
      <w:sz w:val="20"/>
      <w:szCs w:val="20"/>
    </w:rPr>
  </w:style>
  <w:style w:type="paragraph" w:styleId="ResimYazs">
    <w:name w:val="caption"/>
    <w:basedOn w:val="Normal"/>
    <w:next w:val="Normal"/>
    <w:uiPriority w:val="35"/>
    <w:unhideWhenUsed/>
    <w:qFormat/>
    <w:rsid w:val="00A632A6"/>
    <w:pPr>
      <w:spacing w:after="200"/>
    </w:pPr>
    <w:rPr>
      <w:i/>
      <w:iCs/>
      <w:color w:val="0E2841" w:themeColor="text2"/>
      <w:sz w:val="18"/>
      <w:szCs w:val="18"/>
    </w:rPr>
  </w:style>
  <w:style w:type="table" w:styleId="TabloKlavuzu">
    <w:name w:val="Table Grid"/>
    <w:basedOn w:val="NormalTablo"/>
    <w:uiPriority w:val="39"/>
    <w:rsid w:val="00C56B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vgsua">
    <w:name w:val="cvgsua"/>
    <w:basedOn w:val="Normal"/>
    <w:rsid w:val="001C5C3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tr-TR"/>
      <w14:ligatures w14:val="none"/>
    </w:rPr>
  </w:style>
  <w:style w:type="character" w:customStyle="1" w:styleId="oypena">
    <w:name w:val="oypena"/>
    <w:basedOn w:val="VarsaylanParagrafYazTipi"/>
    <w:rsid w:val="001C5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Ömer Ayberk Şencan</dc:creator>
  <cp:keywords/>
  <dc:description/>
  <cp:lastModifiedBy>Ömer Ayberk Şencan</cp:lastModifiedBy>
  <cp:revision>6</cp:revision>
  <dcterms:created xsi:type="dcterms:W3CDTF">2024-08-11T20:25:00Z</dcterms:created>
  <dcterms:modified xsi:type="dcterms:W3CDTF">2025-01-24T14:51:00Z</dcterms:modified>
</cp:coreProperties>
</file>