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2C" w:rsidRDefault="00965C2C" w:rsidP="00965C2C">
      <w:pPr>
        <w:jc w:val="center"/>
      </w:pPr>
    </w:p>
    <w:p w:rsidR="00965C2C" w:rsidRDefault="00965C2C" w:rsidP="00965C2C">
      <w:pPr>
        <w:jc w:val="center"/>
      </w:pPr>
    </w:p>
    <w:p w:rsidR="00965C2C" w:rsidRDefault="00965C2C" w:rsidP="00965C2C"/>
    <w:p w:rsidR="00965C2C" w:rsidRDefault="00965C2C" w:rsidP="00965C2C">
      <w:pPr>
        <w:jc w:val="center"/>
      </w:pPr>
    </w:p>
    <w:p w:rsidR="00965C2C" w:rsidRDefault="00965C2C" w:rsidP="00965C2C">
      <w:pPr>
        <w:jc w:val="center"/>
      </w:pPr>
      <w:r>
        <w:rPr>
          <w:rFonts w:ascii="Times New Roman" w:eastAsia="Calibri" w:hAnsi="Times New Roman" w:cs="Times New Roman"/>
          <w:noProof/>
          <w:sz w:val="24"/>
          <w:szCs w:val="24"/>
          <w:lang w:eastAsia="tr-TR"/>
        </w:rPr>
        <w:drawing>
          <wp:inline distT="0" distB="0" distL="0" distR="0" wp14:anchorId="7279C134" wp14:editId="43F5E7B8">
            <wp:extent cx="1874520" cy="1874520"/>
            <wp:effectExtent l="0" t="0" r="0" b="0"/>
            <wp:docPr id="1" name="Resim 1"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zi_Üniversitesi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5997" cy="1875997"/>
                    </a:xfrm>
                    <a:prstGeom prst="rect">
                      <a:avLst/>
                    </a:prstGeom>
                    <a:noFill/>
                    <a:ln>
                      <a:noFill/>
                    </a:ln>
                  </pic:spPr>
                </pic:pic>
              </a:graphicData>
            </a:graphic>
          </wp:inline>
        </w:drawing>
      </w:r>
    </w:p>
    <w:p w:rsidR="00965C2C" w:rsidRDefault="00965C2C" w:rsidP="00965C2C">
      <w:pPr>
        <w:jc w:val="center"/>
      </w:pPr>
    </w:p>
    <w:p w:rsidR="00965C2C" w:rsidRDefault="00965C2C" w:rsidP="00965C2C">
      <w:pPr>
        <w:jc w:val="center"/>
        <w:rPr>
          <w:rFonts w:ascii="Arial" w:hAnsi="Arial" w:cs="Arial"/>
          <w:b/>
          <w:sz w:val="36"/>
        </w:rPr>
      </w:pPr>
    </w:p>
    <w:p w:rsidR="00965C2C" w:rsidRDefault="00965C2C" w:rsidP="00965C2C">
      <w:pPr>
        <w:jc w:val="center"/>
        <w:rPr>
          <w:rFonts w:ascii="Arial" w:hAnsi="Arial" w:cs="Arial"/>
          <w:b/>
          <w:sz w:val="36"/>
        </w:rPr>
      </w:pPr>
    </w:p>
    <w:p w:rsidR="00965C2C" w:rsidRDefault="00965C2C" w:rsidP="00965C2C">
      <w:pPr>
        <w:jc w:val="center"/>
        <w:rPr>
          <w:rFonts w:ascii="Arial" w:hAnsi="Arial" w:cs="Arial"/>
          <w:b/>
          <w:sz w:val="36"/>
        </w:rPr>
      </w:pPr>
    </w:p>
    <w:p w:rsidR="00965C2C" w:rsidRPr="004071C2" w:rsidRDefault="00965C2C" w:rsidP="00965C2C">
      <w:pPr>
        <w:jc w:val="center"/>
        <w:rPr>
          <w:rFonts w:cs="Arial"/>
          <w:b/>
          <w:sz w:val="36"/>
        </w:rPr>
      </w:pPr>
    </w:p>
    <w:p w:rsidR="00965C2C" w:rsidRPr="006B0E64" w:rsidRDefault="00965C2C" w:rsidP="006B0E64">
      <w:pPr>
        <w:spacing w:before="120" w:after="120" w:line="240" w:lineRule="auto"/>
        <w:jc w:val="center"/>
        <w:rPr>
          <w:rFonts w:ascii="Arial" w:hAnsi="Arial" w:cs="Arial"/>
          <w:b/>
          <w:sz w:val="32"/>
          <w:szCs w:val="32"/>
        </w:rPr>
      </w:pPr>
      <w:r w:rsidRPr="006B0E64">
        <w:rPr>
          <w:rFonts w:ascii="Arial" w:hAnsi="Arial" w:cs="Arial"/>
          <w:b/>
          <w:sz w:val="32"/>
          <w:szCs w:val="32"/>
        </w:rPr>
        <w:t>GAZİ ÜNİVERSİTESİ</w:t>
      </w:r>
    </w:p>
    <w:p w:rsidR="00965C2C" w:rsidRPr="006B0E64" w:rsidRDefault="00965C2C" w:rsidP="006B0E64">
      <w:pPr>
        <w:spacing w:before="120" w:after="120" w:line="240" w:lineRule="auto"/>
        <w:jc w:val="center"/>
        <w:rPr>
          <w:rFonts w:ascii="Arial" w:hAnsi="Arial" w:cs="Arial"/>
          <w:b/>
          <w:sz w:val="32"/>
          <w:szCs w:val="32"/>
        </w:rPr>
      </w:pPr>
      <w:r w:rsidRPr="006B0E64">
        <w:rPr>
          <w:rFonts w:ascii="Arial" w:hAnsi="Arial" w:cs="Arial"/>
          <w:b/>
          <w:sz w:val="32"/>
          <w:szCs w:val="32"/>
        </w:rPr>
        <w:t>ECZACILIK FAKÜLTESİ</w:t>
      </w:r>
    </w:p>
    <w:p w:rsidR="00965C2C" w:rsidRPr="004071C2" w:rsidRDefault="003A3684" w:rsidP="006B0E64">
      <w:pPr>
        <w:spacing w:before="120" w:after="120" w:line="240" w:lineRule="auto"/>
        <w:jc w:val="center"/>
        <w:rPr>
          <w:rFonts w:cs="Arial"/>
          <w:b/>
          <w:sz w:val="28"/>
        </w:rPr>
      </w:pPr>
      <w:r>
        <w:rPr>
          <w:rFonts w:ascii="Arial" w:hAnsi="Arial" w:cs="Arial"/>
          <w:b/>
          <w:sz w:val="32"/>
          <w:szCs w:val="32"/>
        </w:rPr>
        <w:t>STAJ IV RAPORU</w:t>
      </w:r>
      <w:r w:rsidR="00965C2C" w:rsidRPr="004071C2">
        <w:rPr>
          <w:rFonts w:cs="Arial"/>
          <w:b/>
          <w:sz w:val="28"/>
        </w:rPr>
        <w:br w:type="page"/>
      </w:r>
    </w:p>
    <w:p w:rsidR="00852606" w:rsidRPr="006B0E64" w:rsidRDefault="00852606" w:rsidP="00852606">
      <w:pPr>
        <w:spacing w:after="0" w:line="240" w:lineRule="auto"/>
        <w:jc w:val="center"/>
        <w:rPr>
          <w:rFonts w:cs="Arial"/>
          <w:b/>
          <w:sz w:val="28"/>
          <w:szCs w:val="28"/>
        </w:rPr>
      </w:pPr>
      <w:r w:rsidRPr="006B0E64">
        <w:rPr>
          <w:rFonts w:cs="Arial"/>
          <w:b/>
          <w:sz w:val="28"/>
          <w:szCs w:val="28"/>
        </w:rPr>
        <w:lastRenderedPageBreak/>
        <w:t>GAZİ ÜNİVERSİTESİ ECZACILIK FAKÜLTESİ</w:t>
      </w:r>
    </w:p>
    <w:p w:rsidR="00965C2C" w:rsidRPr="006B0E64" w:rsidRDefault="003A3684" w:rsidP="00852606">
      <w:pPr>
        <w:spacing w:after="0" w:line="240" w:lineRule="auto"/>
        <w:jc w:val="center"/>
        <w:rPr>
          <w:sz w:val="28"/>
          <w:szCs w:val="28"/>
        </w:rPr>
      </w:pPr>
      <w:r>
        <w:rPr>
          <w:rFonts w:cs="Arial"/>
          <w:b/>
          <w:sz w:val="28"/>
          <w:szCs w:val="28"/>
        </w:rPr>
        <w:t>STAJ IV RAPORU</w:t>
      </w:r>
    </w:p>
    <w:p w:rsidR="00965C2C" w:rsidRDefault="00965C2C" w:rsidP="00965C2C">
      <w:pPr>
        <w:spacing w:before="120" w:line="360" w:lineRule="auto"/>
        <w:jc w:val="center"/>
        <w:rPr>
          <w:rFonts w:cs="Arial"/>
          <w:b/>
          <w:sz w:val="28"/>
        </w:rPr>
      </w:pPr>
    </w:p>
    <w:p w:rsidR="00852606" w:rsidRPr="004071C2" w:rsidRDefault="00852606" w:rsidP="00965C2C">
      <w:pPr>
        <w:spacing w:before="120" w:line="360" w:lineRule="auto"/>
        <w:jc w:val="center"/>
        <w:rPr>
          <w:rFonts w:cs="Arial"/>
          <w:b/>
          <w:sz w:val="28"/>
        </w:rPr>
      </w:pPr>
    </w:p>
    <w:p w:rsidR="00965C2C" w:rsidRPr="004071C2" w:rsidRDefault="00965C2C" w:rsidP="00965C2C">
      <w:pPr>
        <w:spacing w:before="120" w:line="360" w:lineRule="auto"/>
        <w:jc w:val="center"/>
        <w:rPr>
          <w:rFonts w:cs="Arial"/>
          <w:b/>
          <w:sz w:val="28"/>
        </w:rPr>
      </w:pPr>
      <w:r w:rsidRPr="004071C2">
        <w:rPr>
          <w:rFonts w:cs="Times New Roman"/>
          <w:noProof/>
          <w:sz w:val="24"/>
          <w:szCs w:val="24"/>
          <w:lang w:eastAsia="tr-TR"/>
        </w:rPr>
        <mc:AlternateContent>
          <mc:Choice Requires="wps">
            <w:drawing>
              <wp:anchor distT="0" distB="0" distL="114300" distR="114300" simplePos="0" relativeHeight="251659264" behindDoc="1" locked="0" layoutInCell="1" allowOverlap="1" wp14:anchorId="4BC75330" wp14:editId="38CF2E02">
                <wp:simplePos x="0" y="0"/>
                <wp:positionH relativeFrom="column">
                  <wp:posOffset>4355465</wp:posOffset>
                </wp:positionH>
                <wp:positionV relativeFrom="paragraph">
                  <wp:posOffset>216535</wp:posOffset>
                </wp:positionV>
                <wp:extent cx="1097280" cy="1417320"/>
                <wp:effectExtent l="0" t="0" r="26670" b="11430"/>
                <wp:wrapNone/>
                <wp:docPr id="5" name="Dikdörtgen 5"/>
                <wp:cNvGraphicFramePr/>
                <a:graphic xmlns:a="http://schemas.openxmlformats.org/drawingml/2006/main">
                  <a:graphicData uri="http://schemas.microsoft.com/office/word/2010/wordprocessingShape">
                    <wps:wsp>
                      <wps:cNvSpPr/>
                      <wps:spPr>
                        <a:xfrm>
                          <a:off x="0" y="0"/>
                          <a:ext cx="1097280" cy="1417320"/>
                        </a:xfrm>
                        <a:prstGeom prst="rect">
                          <a:avLst/>
                        </a:prstGeom>
                        <a:noFill/>
                        <a:ln w="25400" cap="flat" cmpd="sng" algn="ctr">
                          <a:solidFill>
                            <a:sysClr val="windowText" lastClr="000000"/>
                          </a:solidFill>
                          <a:prstDash val="solid"/>
                        </a:ln>
                        <a:effectLst/>
                      </wps:spPr>
                      <wps:txbx>
                        <w:txbxContent>
                          <w:p w:rsidR="00965C2C" w:rsidRPr="00156871" w:rsidRDefault="00965C2C" w:rsidP="00965C2C">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5330" id="Dikdörtgen 5" o:spid="_x0000_s1026" style="position:absolute;left:0;text-align:left;margin-left:342.95pt;margin-top:17.05pt;width:86.4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" filled="f" strokecolor="windowText" strokeweight="2pt">
                <v:textbox>
                  <w:txbxContent>
                    <w:p w:rsidR="00965C2C" w:rsidRPr="00156871" w:rsidRDefault="00965C2C" w:rsidP="00965C2C">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v:textbox>
              </v:rect>
            </w:pict>
          </mc:Fallback>
        </mc:AlternateContent>
      </w:r>
    </w:p>
    <w:p w:rsidR="00965C2C" w:rsidRPr="004071C2" w:rsidRDefault="00965C2C" w:rsidP="00965C2C">
      <w:pPr>
        <w:spacing w:before="120" w:line="360" w:lineRule="auto"/>
        <w:jc w:val="center"/>
        <w:rPr>
          <w:rFonts w:cs="Arial"/>
          <w:b/>
          <w:sz w:val="28"/>
        </w:rPr>
      </w:pPr>
    </w:p>
    <w:p w:rsidR="00965C2C" w:rsidRPr="004071C2" w:rsidRDefault="00965C2C" w:rsidP="00965C2C">
      <w:pPr>
        <w:spacing w:before="120" w:line="360" w:lineRule="auto"/>
        <w:jc w:val="center"/>
        <w:rPr>
          <w:rFonts w:cs="Arial"/>
          <w:b/>
          <w:sz w:val="28"/>
        </w:rPr>
      </w:pPr>
    </w:p>
    <w:p w:rsidR="00965C2C" w:rsidRPr="004071C2" w:rsidRDefault="00965C2C" w:rsidP="00965C2C">
      <w:pPr>
        <w:spacing w:after="120" w:line="240" w:lineRule="auto"/>
        <w:rPr>
          <w:rFonts w:cs="Times New Roman"/>
          <w:b/>
          <w:sz w:val="24"/>
          <w:szCs w:val="24"/>
          <w:u w:val="single"/>
        </w:rPr>
      </w:pPr>
    </w:p>
    <w:p w:rsidR="00965C2C" w:rsidRPr="004071C2" w:rsidRDefault="00965C2C" w:rsidP="00965C2C">
      <w:pPr>
        <w:spacing w:after="120" w:line="240" w:lineRule="auto"/>
        <w:rPr>
          <w:rFonts w:cs="Times New Roman"/>
          <w:b/>
          <w:sz w:val="24"/>
          <w:szCs w:val="24"/>
          <w:u w:val="single"/>
        </w:rPr>
      </w:pPr>
    </w:p>
    <w:p w:rsidR="00965C2C" w:rsidRPr="004071C2" w:rsidRDefault="00965C2C" w:rsidP="00965C2C">
      <w:pPr>
        <w:spacing w:after="120" w:line="240" w:lineRule="auto"/>
        <w:rPr>
          <w:rFonts w:cs="Times New Roman"/>
          <w:b/>
          <w:sz w:val="24"/>
          <w:szCs w:val="24"/>
          <w:u w:val="single"/>
        </w:rPr>
      </w:pPr>
    </w:p>
    <w:p w:rsidR="00965C2C" w:rsidRPr="004071C2" w:rsidRDefault="00965C2C" w:rsidP="00965C2C">
      <w:pPr>
        <w:spacing w:after="120" w:line="240" w:lineRule="auto"/>
        <w:rPr>
          <w:rFonts w:cs="Times New Roman"/>
          <w:b/>
          <w:sz w:val="24"/>
          <w:szCs w:val="24"/>
          <w:u w:val="single"/>
        </w:rPr>
      </w:pPr>
    </w:p>
    <w:p w:rsidR="00965C2C" w:rsidRPr="004071C2" w:rsidRDefault="00965C2C" w:rsidP="00965C2C">
      <w:pPr>
        <w:spacing w:after="120" w:line="240" w:lineRule="auto"/>
        <w:rPr>
          <w:rFonts w:cs="Times New Roman"/>
          <w:b/>
          <w:sz w:val="24"/>
          <w:szCs w:val="24"/>
          <w:u w:val="single"/>
        </w:rPr>
      </w:pPr>
    </w:p>
    <w:p w:rsidR="00965C2C" w:rsidRPr="004071C2" w:rsidRDefault="00965C2C" w:rsidP="00965C2C">
      <w:pPr>
        <w:spacing w:after="0" w:line="480" w:lineRule="auto"/>
        <w:rPr>
          <w:rFonts w:cs="Times New Roman"/>
          <w:b/>
          <w:sz w:val="24"/>
          <w:szCs w:val="24"/>
          <w:u w:val="single"/>
        </w:rPr>
      </w:pPr>
      <w:r w:rsidRPr="004071C2">
        <w:rPr>
          <w:rFonts w:cs="Times New Roman"/>
          <w:b/>
          <w:sz w:val="24"/>
          <w:szCs w:val="24"/>
          <w:u w:val="single"/>
        </w:rPr>
        <w:t>ÖĞRENCİ BİLGİLERİ:</w:t>
      </w:r>
    </w:p>
    <w:p w:rsidR="00965C2C" w:rsidRPr="004071C2" w:rsidRDefault="00965C2C" w:rsidP="00965C2C">
      <w:pPr>
        <w:tabs>
          <w:tab w:val="left" w:leader="dot" w:pos="5670"/>
          <w:tab w:val="left" w:pos="8505"/>
        </w:tabs>
        <w:spacing w:after="0" w:line="480" w:lineRule="auto"/>
        <w:rPr>
          <w:rFonts w:cs="Times New Roman"/>
          <w:b/>
          <w:sz w:val="24"/>
          <w:szCs w:val="24"/>
        </w:rPr>
      </w:pPr>
      <w:r w:rsidRPr="004071C2">
        <w:rPr>
          <w:rFonts w:cs="Times New Roman"/>
          <w:b/>
          <w:sz w:val="24"/>
          <w:szCs w:val="24"/>
        </w:rPr>
        <w:t>Adı Soyadı:</w:t>
      </w:r>
      <w:r w:rsidRPr="004071C2">
        <w:rPr>
          <w:rFonts w:cs="Times New Roman"/>
          <w:sz w:val="24"/>
          <w:szCs w:val="24"/>
        </w:rPr>
        <w:tab/>
      </w:r>
      <w:r w:rsidRPr="004071C2">
        <w:rPr>
          <w:rFonts w:cs="Times New Roman"/>
          <w:sz w:val="24"/>
          <w:szCs w:val="24"/>
        </w:rPr>
        <w:tab/>
      </w:r>
    </w:p>
    <w:p w:rsidR="00965C2C" w:rsidRPr="004071C2" w:rsidRDefault="00965C2C" w:rsidP="00965C2C">
      <w:pPr>
        <w:tabs>
          <w:tab w:val="left" w:leader="dot" w:pos="5670"/>
          <w:tab w:val="left" w:pos="8505"/>
        </w:tabs>
        <w:spacing w:after="0" w:line="480" w:lineRule="auto"/>
        <w:rPr>
          <w:rFonts w:cs="Times New Roman"/>
          <w:b/>
          <w:sz w:val="24"/>
          <w:szCs w:val="24"/>
        </w:rPr>
      </w:pPr>
      <w:r w:rsidRPr="004071C2">
        <w:rPr>
          <w:rFonts w:cs="Times New Roman"/>
          <w:b/>
          <w:sz w:val="24"/>
          <w:szCs w:val="24"/>
        </w:rPr>
        <w:t>Öğrenci No:</w:t>
      </w:r>
      <w:r w:rsidRPr="004071C2">
        <w:rPr>
          <w:rFonts w:cs="Times New Roman"/>
          <w:sz w:val="24"/>
          <w:szCs w:val="24"/>
        </w:rPr>
        <w:tab/>
      </w:r>
      <w:r w:rsidRPr="004071C2">
        <w:rPr>
          <w:rFonts w:cs="Times New Roman"/>
          <w:sz w:val="24"/>
          <w:szCs w:val="24"/>
        </w:rPr>
        <w:tab/>
      </w:r>
    </w:p>
    <w:p w:rsidR="00965C2C" w:rsidRPr="004071C2" w:rsidRDefault="00965C2C" w:rsidP="00965C2C">
      <w:pPr>
        <w:tabs>
          <w:tab w:val="left" w:leader="dot" w:pos="5670"/>
          <w:tab w:val="left" w:pos="8505"/>
        </w:tabs>
        <w:spacing w:after="0" w:line="480" w:lineRule="auto"/>
        <w:rPr>
          <w:rFonts w:cs="Times New Roman"/>
          <w:b/>
          <w:sz w:val="24"/>
          <w:szCs w:val="24"/>
        </w:rPr>
      </w:pPr>
      <w:r w:rsidRPr="004071C2">
        <w:rPr>
          <w:rFonts w:cs="Times New Roman"/>
          <w:b/>
          <w:sz w:val="24"/>
          <w:szCs w:val="24"/>
        </w:rPr>
        <w:t>Fakülteye Kayıt Tarihi:</w:t>
      </w:r>
      <w:r w:rsidRPr="004071C2">
        <w:rPr>
          <w:rFonts w:cs="Times New Roman"/>
          <w:sz w:val="24"/>
          <w:szCs w:val="24"/>
        </w:rPr>
        <w:tab/>
      </w:r>
    </w:p>
    <w:p w:rsidR="00965C2C" w:rsidRPr="004071C2" w:rsidRDefault="00965C2C" w:rsidP="00965C2C">
      <w:pPr>
        <w:tabs>
          <w:tab w:val="left" w:leader="dot" w:pos="8222"/>
          <w:tab w:val="left" w:pos="8505"/>
        </w:tabs>
        <w:spacing w:after="0" w:line="480" w:lineRule="auto"/>
        <w:rPr>
          <w:rFonts w:cs="Times New Roman"/>
          <w:b/>
          <w:sz w:val="24"/>
          <w:szCs w:val="24"/>
        </w:rPr>
      </w:pPr>
      <w:r w:rsidRPr="004071C2">
        <w:rPr>
          <w:rFonts w:cs="Times New Roman"/>
          <w:b/>
          <w:sz w:val="24"/>
          <w:szCs w:val="24"/>
        </w:rPr>
        <w:t>Öğrenci Güncel Adresi:</w:t>
      </w:r>
      <w:r w:rsidRPr="004071C2">
        <w:rPr>
          <w:rFonts w:cs="Times New Roman"/>
          <w:sz w:val="24"/>
          <w:szCs w:val="24"/>
        </w:rPr>
        <w:tab/>
      </w:r>
    </w:p>
    <w:p w:rsidR="00965C2C" w:rsidRPr="004071C2" w:rsidRDefault="00965C2C" w:rsidP="00965C2C">
      <w:pPr>
        <w:tabs>
          <w:tab w:val="left" w:leader="dot" w:pos="8222"/>
          <w:tab w:val="left" w:pos="8505"/>
        </w:tabs>
        <w:spacing w:after="0" w:line="480" w:lineRule="auto"/>
        <w:rPr>
          <w:rFonts w:cs="Times New Roman"/>
          <w:sz w:val="24"/>
          <w:szCs w:val="24"/>
        </w:rPr>
      </w:pPr>
      <w:r w:rsidRPr="004071C2">
        <w:rPr>
          <w:rFonts w:cs="Times New Roman"/>
          <w:sz w:val="24"/>
          <w:szCs w:val="24"/>
        </w:rPr>
        <w:tab/>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b/>
          <w:sz w:val="24"/>
          <w:szCs w:val="24"/>
        </w:rPr>
        <w:t>Öğrenci Güncel Telefonu (GSM):</w:t>
      </w:r>
      <w:r w:rsidRPr="004071C2">
        <w:rPr>
          <w:rFonts w:cs="Times New Roman"/>
          <w:sz w:val="24"/>
          <w:szCs w:val="24"/>
        </w:rPr>
        <w:tab/>
      </w:r>
    </w:p>
    <w:p w:rsidR="00965C2C" w:rsidRPr="004071C2" w:rsidRDefault="00965C2C" w:rsidP="00965C2C">
      <w:pPr>
        <w:tabs>
          <w:tab w:val="left" w:leader="dot" w:pos="5670"/>
          <w:tab w:val="left" w:pos="8505"/>
        </w:tabs>
        <w:spacing w:after="0" w:line="480" w:lineRule="auto"/>
        <w:rPr>
          <w:rFonts w:cs="Times New Roman"/>
          <w:sz w:val="24"/>
          <w:szCs w:val="24"/>
        </w:rPr>
      </w:pPr>
    </w:p>
    <w:p w:rsidR="00965C2C" w:rsidRPr="004071C2" w:rsidRDefault="00965C2C" w:rsidP="00965C2C">
      <w:pPr>
        <w:tabs>
          <w:tab w:val="left" w:leader="dot" w:pos="5670"/>
          <w:tab w:val="left" w:pos="8505"/>
        </w:tabs>
        <w:spacing w:after="0" w:line="480" w:lineRule="auto"/>
        <w:rPr>
          <w:rFonts w:cs="Times New Roman"/>
          <w:sz w:val="24"/>
          <w:szCs w:val="24"/>
        </w:rPr>
      </w:pPr>
    </w:p>
    <w:p w:rsidR="00965C2C" w:rsidRPr="004071C2" w:rsidRDefault="00965C2C" w:rsidP="00965C2C">
      <w:pPr>
        <w:tabs>
          <w:tab w:val="left" w:leader="dot" w:pos="5670"/>
          <w:tab w:val="left" w:pos="8505"/>
        </w:tabs>
        <w:spacing w:after="0" w:line="480" w:lineRule="auto"/>
        <w:rPr>
          <w:rFonts w:cs="Times New Roman"/>
          <w:sz w:val="24"/>
          <w:szCs w:val="24"/>
        </w:rPr>
      </w:pPr>
    </w:p>
    <w:p w:rsidR="00965C2C" w:rsidRPr="004071C2" w:rsidRDefault="00965C2C" w:rsidP="00965C2C">
      <w:pPr>
        <w:tabs>
          <w:tab w:val="left" w:leader="dot" w:pos="5670"/>
          <w:tab w:val="left" w:pos="8505"/>
        </w:tabs>
        <w:spacing w:after="0" w:line="480" w:lineRule="auto"/>
        <w:rPr>
          <w:rFonts w:cs="Times New Roman"/>
          <w:sz w:val="24"/>
          <w:szCs w:val="24"/>
        </w:rPr>
      </w:pPr>
    </w:p>
    <w:p w:rsidR="004071C2" w:rsidRPr="004071C2" w:rsidRDefault="004071C2" w:rsidP="00965C2C">
      <w:pPr>
        <w:tabs>
          <w:tab w:val="left" w:leader="dot" w:pos="5670"/>
          <w:tab w:val="left" w:pos="8505"/>
        </w:tabs>
        <w:spacing w:after="0" w:line="480" w:lineRule="auto"/>
        <w:rPr>
          <w:rFonts w:cs="Times New Roman"/>
          <w:sz w:val="24"/>
          <w:szCs w:val="24"/>
        </w:rPr>
      </w:pPr>
    </w:p>
    <w:p w:rsidR="004071C2" w:rsidRPr="004071C2" w:rsidRDefault="004071C2" w:rsidP="00965C2C">
      <w:pPr>
        <w:tabs>
          <w:tab w:val="left" w:leader="dot" w:pos="5670"/>
          <w:tab w:val="left" w:pos="8505"/>
        </w:tabs>
        <w:spacing w:after="0" w:line="480" w:lineRule="auto"/>
        <w:rPr>
          <w:rFonts w:cs="Times New Roman"/>
          <w:sz w:val="24"/>
          <w:szCs w:val="24"/>
        </w:rPr>
      </w:pPr>
    </w:p>
    <w:p w:rsidR="00965C2C" w:rsidRPr="004071C2" w:rsidRDefault="00965C2C" w:rsidP="00965C2C">
      <w:pPr>
        <w:tabs>
          <w:tab w:val="left" w:leader="dot" w:pos="5670"/>
          <w:tab w:val="left" w:pos="8505"/>
        </w:tabs>
        <w:spacing w:after="0" w:line="480" w:lineRule="auto"/>
        <w:jc w:val="center"/>
        <w:rPr>
          <w:rFonts w:cs="Times New Roman"/>
          <w:b/>
          <w:sz w:val="24"/>
          <w:szCs w:val="24"/>
          <w:u w:val="single"/>
        </w:rPr>
      </w:pPr>
      <w:r w:rsidRPr="004071C2">
        <w:rPr>
          <w:rFonts w:cs="Times New Roman"/>
          <w:b/>
          <w:sz w:val="24"/>
          <w:szCs w:val="24"/>
          <w:u w:val="single"/>
        </w:rPr>
        <w:lastRenderedPageBreak/>
        <w:t>STAJ YAPILAN KURUM</w:t>
      </w:r>
    </w:p>
    <w:p w:rsidR="00965C2C" w:rsidRPr="004071C2" w:rsidRDefault="00965C2C" w:rsidP="00965C2C">
      <w:pPr>
        <w:tabs>
          <w:tab w:val="left" w:leader="dot" w:pos="5670"/>
          <w:tab w:val="left" w:pos="8505"/>
        </w:tabs>
        <w:spacing w:after="0" w:line="480" w:lineRule="auto"/>
        <w:jc w:val="center"/>
        <w:rPr>
          <w:rFonts w:cs="Times New Roman"/>
          <w:sz w:val="24"/>
          <w:szCs w:val="24"/>
          <w:u w:val="single"/>
        </w:rPr>
      </w:pP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Adı:</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Adresi:</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Telefon (Kod+No):</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Fax No:</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Sorumlu Eczacının Adı-Soyadı:</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Stajın Başlangıç Tarihi:</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Stajın Bitiş Tarihi:</w:t>
      </w:r>
    </w:p>
    <w:p w:rsidR="00965C2C" w:rsidRPr="004071C2" w:rsidRDefault="00965C2C" w:rsidP="00965C2C">
      <w:pPr>
        <w:tabs>
          <w:tab w:val="left" w:leader="dot" w:pos="5670"/>
          <w:tab w:val="left" w:pos="8505"/>
        </w:tabs>
        <w:spacing w:after="0" w:line="480" w:lineRule="auto"/>
        <w:rPr>
          <w:rFonts w:cs="Times New Roman"/>
          <w:sz w:val="24"/>
          <w:szCs w:val="24"/>
        </w:rPr>
      </w:pP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 xml:space="preserve">                                                                                                                       İMZA</w:t>
      </w:r>
    </w:p>
    <w:p w:rsidR="00965C2C" w:rsidRPr="004071C2" w:rsidRDefault="00965C2C" w:rsidP="00965C2C">
      <w:pPr>
        <w:tabs>
          <w:tab w:val="left" w:leader="dot" w:pos="5670"/>
          <w:tab w:val="left" w:pos="8505"/>
        </w:tabs>
        <w:spacing w:after="0" w:line="480" w:lineRule="auto"/>
        <w:rPr>
          <w:rFonts w:cs="Times New Roman"/>
          <w:sz w:val="24"/>
          <w:szCs w:val="24"/>
        </w:rPr>
      </w:pPr>
      <w:r w:rsidRPr="004071C2">
        <w:rPr>
          <w:rFonts w:cs="Times New Roman"/>
          <w:sz w:val="24"/>
          <w:szCs w:val="24"/>
        </w:rPr>
        <w:t xml:space="preserve">                                                                                                                       KAŞE</w:t>
      </w:r>
    </w:p>
    <w:p w:rsidR="00965C2C" w:rsidRDefault="00965C2C" w:rsidP="00965C2C">
      <w:pPr>
        <w:tabs>
          <w:tab w:val="left" w:leader="dot" w:pos="5670"/>
          <w:tab w:val="left" w:pos="8505"/>
        </w:tabs>
        <w:spacing w:after="0" w:line="480" w:lineRule="auto"/>
        <w:rPr>
          <w:rFonts w:ascii="Times New Roman" w:hAnsi="Times New Roman" w:cs="Times New Roman"/>
          <w:sz w:val="24"/>
          <w:szCs w:val="24"/>
        </w:rPr>
      </w:pPr>
    </w:p>
    <w:p w:rsidR="007C4E2C" w:rsidRDefault="007C4E2C"/>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Default="00230871"/>
    <w:p w:rsidR="00230871" w:rsidRPr="004254DE" w:rsidRDefault="006947EB" w:rsidP="00230871">
      <w:pPr>
        <w:spacing w:after="0"/>
        <w:rPr>
          <w:rFonts w:cstheme="minorHAnsi"/>
          <w:b/>
          <w:sz w:val="24"/>
          <w:szCs w:val="24"/>
        </w:rPr>
      </w:pPr>
      <w:r w:rsidRPr="004254DE">
        <w:rPr>
          <w:rFonts w:cstheme="minorHAnsi"/>
          <w:b/>
          <w:sz w:val="24"/>
          <w:szCs w:val="24"/>
        </w:rPr>
        <w:lastRenderedPageBreak/>
        <w:t>STAJ IV</w:t>
      </w:r>
      <w:r w:rsidR="00230871" w:rsidRPr="004254DE">
        <w:rPr>
          <w:rFonts w:cstheme="minorHAnsi"/>
          <w:b/>
          <w:sz w:val="24"/>
          <w:szCs w:val="24"/>
        </w:rPr>
        <w:t xml:space="preserve"> </w:t>
      </w:r>
      <w:r w:rsidR="004254DE" w:rsidRPr="004254DE">
        <w:rPr>
          <w:rFonts w:cstheme="minorHAnsi"/>
          <w:b/>
          <w:sz w:val="24"/>
          <w:szCs w:val="24"/>
        </w:rPr>
        <w:t>(TOPLUM ECZANESİ STAJI)</w:t>
      </w:r>
      <w:r w:rsidR="004254DE" w:rsidRPr="004254DE">
        <w:rPr>
          <w:rFonts w:cstheme="minorHAnsi"/>
          <w:b/>
          <w:sz w:val="24"/>
          <w:szCs w:val="24"/>
        </w:rPr>
        <w:t xml:space="preserve"> </w:t>
      </w:r>
      <w:r w:rsidR="00230871" w:rsidRPr="004254DE">
        <w:rPr>
          <w:rFonts w:cstheme="minorHAnsi"/>
          <w:b/>
          <w:sz w:val="24"/>
          <w:szCs w:val="24"/>
        </w:rPr>
        <w:t>RAPORU İÇERİĞİNDE BULUNMASI GEREKENLER:</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Çalıştığınız eczanenin bölümleri, bölümlerin fonksiyonları, düzenlenmesi ve ilaçların hangi sisteme göre yerleştirildiği konusunda bilgi veriniz.</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Eczanede yaptığınız majistral prepa</w:t>
      </w:r>
      <w:bookmarkStart w:id="0" w:name="_GoBack"/>
      <w:bookmarkEnd w:id="0"/>
      <w:r w:rsidRPr="007C79E3">
        <w:rPr>
          <w:rFonts w:cstheme="minorHAnsi"/>
        </w:rPr>
        <w:t xml:space="preserve">ratlar hakkında bilgi veriniz. Majistral ilaç fiyatlandırması nasıl yapılır?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Eczanede karşılaştığınız ve sorumlu eczacıya danışarak değerlendirdiğiniz reçete hatalarını (fiziksel, kimyasal veya farmakolojik etkileşme, ilaç-besin etkileşmesi vb.) yazınız.</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Reçetelerde (varsa) karşılaştığınız ilaç etkileşimlerini yazınız.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Eczanede kullandığınız farmasötik hesaplamalar hakkında bilgi veriniz.  </w:t>
      </w:r>
    </w:p>
    <w:p w:rsidR="00230871" w:rsidRPr="007C79E3" w:rsidRDefault="00230871" w:rsidP="00230871">
      <w:pPr>
        <w:pStyle w:val="ListeParagraf"/>
        <w:numPr>
          <w:ilvl w:val="0"/>
          <w:numId w:val="1"/>
        </w:numPr>
        <w:autoSpaceDE w:val="0"/>
        <w:autoSpaceDN w:val="0"/>
        <w:adjustRightInd w:val="0"/>
        <w:spacing w:after="0" w:line="240" w:lineRule="auto"/>
        <w:ind w:left="426" w:hanging="426"/>
        <w:jc w:val="both"/>
        <w:rPr>
          <w:rFonts w:cstheme="minorHAnsi"/>
          <w:b/>
        </w:rPr>
      </w:pPr>
      <w:r w:rsidRPr="007C79E3">
        <w:rPr>
          <w:rFonts w:cstheme="minorHAnsi"/>
        </w:rPr>
        <w:t>Eczanede kırmızı ve yeşil reçete kapsamına giren ilaçların kayıtları ile ilgili işlemler ve eczanede uyulması gereken geçerli mevzuat ile ilgili bilgi veriniz.</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İlaçların kullanım süresi (miyad) nasıl izlenir? Süresi dolan ilaçlarla ilgili uygulamalar hakkında bilgi veriniz.</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Eczanede mali yükümlülük açısından önemli kayıt ve belgelerin tutulması, saklanması ve bildirimine dair işlemleri öğrenir.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Eczanenin anlaşmalı olduğu kurumlara ait reçetelerin karşılanması ile ilgili işlemler (Medula sistemi) nelerdir?</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Medula sisteminde bulunan A, B, C grubu reçeteler hakkında bilgi veriniz.</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İlaç Takip Sistemi ve Karekod uygulamaları nedir? Nasıl kullanır?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Eczanelerde sıralı ve kotalı dağıtımlar hakkında bilgi veriniz.</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Çalıştığınız eczanede bulunan yazılım programı  (TEBEOS, Farmakom vb.) nasıl kullanılır? Bilgi veriniz.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Sağlık Uygulama Tebliği (SUT) ile ilgili bilgi veriniz. SUT’nin eczane ve eczacılık hizmetleri bakımından önemi nedir?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Eczanede yapılabilecek yasal denetlemeler nelerdir? Bu denetlemeler için hangi kayıtlar tutulur?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Türkiye’de eczane açılabilmesi için gerekli koşul ve işlemler nelerdir?</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İlaç siparişi verme işleminin tüm aşamaları ve dikkat edilmesi gereken önemli hususlar hakkında bilgi veriniz.</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Bitkisel tıbbi ürün, beşeri tıbbi ürün, kozmetik, kozmesötik, tıbbi cihaz ve malzeme, takviye edici gıda ve nutrasötik tanımlarını yapınız.</w:t>
      </w:r>
      <w:r w:rsidRPr="007C79E3">
        <w:rPr>
          <w:rFonts w:cstheme="minorHAnsi"/>
          <w:highlight w:val="yellow"/>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 xml:space="preserve">Çalıştığınız eczanede satılan </w:t>
      </w:r>
      <w:r>
        <w:rPr>
          <w:rFonts w:cstheme="minorHAnsi"/>
        </w:rPr>
        <w:t>tıbbi malzeme ve cihazların (glukometre, nebu</w:t>
      </w:r>
      <w:r w:rsidRPr="007C79E3">
        <w:rPr>
          <w:rFonts w:cstheme="minorHAnsi"/>
        </w:rPr>
        <w:t>lizatör vb.) nasıl kullanıldıkları hakkında bilgi veriniz.</w:t>
      </w:r>
      <w:r w:rsidRPr="007C79E3">
        <w:rPr>
          <w:rFonts w:cstheme="minorHAnsi"/>
          <w:highlight w:val="yellow"/>
        </w:rPr>
        <w:t xml:space="preserve"> </w:t>
      </w:r>
    </w:p>
    <w:p w:rsidR="00230871" w:rsidRPr="0044072E" w:rsidRDefault="00230871" w:rsidP="00230871">
      <w:pPr>
        <w:pStyle w:val="ListeParagraf"/>
        <w:numPr>
          <w:ilvl w:val="0"/>
          <w:numId w:val="1"/>
        </w:numPr>
        <w:spacing w:after="0"/>
        <w:ind w:left="426" w:hanging="426"/>
        <w:jc w:val="both"/>
        <w:rPr>
          <w:rFonts w:cstheme="minorHAnsi"/>
          <w:b/>
        </w:rPr>
      </w:pPr>
      <w:r w:rsidRPr="0044072E">
        <w:rPr>
          <w:rFonts w:cstheme="minorHAnsi"/>
        </w:rPr>
        <w:t>Çalıştığınız eczaneye gelen bir hastaya</w:t>
      </w:r>
      <w:r>
        <w:rPr>
          <w:rFonts w:cstheme="minorHAnsi"/>
        </w:rPr>
        <w:t>,</w:t>
      </w:r>
      <w:r w:rsidRPr="0044072E">
        <w:rPr>
          <w:rFonts w:cstheme="minorHAnsi"/>
        </w:rPr>
        <w:t xml:space="preserve"> sorumlu eczacı danış</w:t>
      </w:r>
      <w:r>
        <w:rPr>
          <w:rFonts w:cstheme="minorHAnsi"/>
        </w:rPr>
        <w:t xml:space="preserve">manlığında </w:t>
      </w:r>
    </w:p>
    <w:p w:rsidR="00230871" w:rsidRPr="0044072E" w:rsidRDefault="00230871" w:rsidP="00230871">
      <w:pPr>
        <w:pStyle w:val="ListeParagraf"/>
        <w:numPr>
          <w:ilvl w:val="0"/>
          <w:numId w:val="2"/>
        </w:numPr>
        <w:spacing w:after="0"/>
        <w:jc w:val="both"/>
        <w:rPr>
          <w:rFonts w:cstheme="minorHAnsi"/>
          <w:b/>
        </w:rPr>
      </w:pPr>
      <w:r w:rsidRPr="0044072E">
        <w:rPr>
          <w:rFonts w:cstheme="minorHAnsi"/>
        </w:rPr>
        <w:t xml:space="preserve">oftalmik </w:t>
      </w:r>
    </w:p>
    <w:p w:rsidR="00230871" w:rsidRPr="0044072E" w:rsidRDefault="00230871" w:rsidP="00230871">
      <w:pPr>
        <w:pStyle w:val="ListeParagraf"/>
        <w:numPr>
          <w:ilvl w:val="0"/>
          <w:numId w:val="2"/>
        </w:numPr>
        <w:spacing w:after="0"/>
        <w:jc w:val="both"/>
        <w:rPr>
          <w:rFonts w:cstheme="minorHAnsi"/>
          <w:b/>
        </w:rPr>
      </w:pPr>
      <w:r w:rsidRPr="0044072E">
        <w:rPr>
          <w:rFonts w:cstheme="minorHAnsi"/>
        </w:rPr>
        <w:t>dermatolojik (ör. pomat, krem, losyon)</w:t>
      </w:r>
    </w:p>
    <w:p w:rsidR="00230871" w:rsidRPr="0044072E" w:rsidRDefault="00230871" w:rsidP="00230871">
      <w:pPr>
        <w:pStyle w:val="ListeParagraf"/>
        <w:numPr>
          <w:ilvl w:val="0"/>
          <w:numId w:val="2"/>
        </w:numPr>
        <w:spacing w:after="0"/>
        <w:jc w:val="both"/>
        <w:rPr>
          <w:rFonts w:cstheme="minorHAnsi"/>
          <w:b/>
        </w:rPr>
      </w:pPr>
      <w:r w:rsidRPr="0044072E">
        <w:rPr>
          <w:rFonts w:cstheme="minorHAnsi"/>
        </w:rPr>
        <w:t xml:space="preserve">vajinal </w:t>
      </w:r>
    </w:p>
    <w:p w:rsidR="00230871" w:rsidRPr="0044072E" w:rsidRDefault="00230871" w:rsidP="00230871">
      <w:pPr>
        <w:pStyle w:val="ListeParagraf"/>
        <w:numPr>
          <w:ilvl w:val="0"/>
          <w:numId w:val="2"/>
        </w:numPr>
        <w:spacing w:after="0"/>
        <w:jc w:val="both"/>
        <w:rPr>
          <w:rFonts w:cstheme="minorHAnsi"/>
          <w:b/>
        </w:rPr>
      </w:pPr>
      <w:r w:rsidRPr="0044072E">
        <w:rPr>
          <w:rFonts w:cstheme="minorHAnsi"/>
        </w:rPr>
        <w:t>rektal</w:t>
      </w:r>
    </w:p>
    <w:p w:rsidR="00230871" w:rsidRPr="0044072E" w:rsidRDefault="00230871" w:rsidP="00230871">
      <w:pPr>
        <w:pStyle w:val="ListeParagraf"/>
        <w:numPr>
          <w:ilvl w:val="0"/>
          <w:numId w:val="2"/>
        </w:numPr>
        <w:spacing w:after="0"/>
        <w:jc w:val="both"/>
        <w:rPr>
          <w:rFonts w:cstheme="minorHAnsi"/>
          <w:b/>
        </w:rPr>
      </w:pPr>
      <w:r w:rsidRPr="0044072E">
        <w:rPr>
          <w:rFonts w:cstheme="minorHAnsi"/>
        </w:rPr>
        <w:t xml:space="preserve">transdermal </w:t>
      </w:r>
    </w:p>
    <w:p w:rsidR="00230871" w:rsidRPr="0044072E" w:rsidRDefault="00230871" w:rsidP="00230871">
      <w:pPr>
        <w:pStyle w:val="ListeParagraf"/>
        <w:spacing w:after="0"/>
        <w:ind w:left="426"/>
        <w:jc w:val="both"/>
        <w:rPr>
          <w:rFonts w:cstheme="minorHAnsi"/>
        </w:rPr>
      </w:pPr>
      <w:r w:rsidRPr="0044072E">
        <w:rPr>
          <w:rFonts w:cstheme="minorHAnsi"/>
        </w:rPr>
        <w:t>preparatlardan en az iki tanesi</w:t>
      </w:r>
      <w:r>
        <w:rPr>
          <w:rFonts w:cstheme="minorHAnsi"/>
        </w:rPr>
        <w:t xml:space="preserve"> için </w:t>
      </w:r>
      <w:r w:rsidRPr="0044072E">
        <w:rPr>
          <w:rFonts w:cstheme="minorHAnsi"/>
        </w:rPr>
        <w:t>kullanım ve uygulama tekniği</w:t>
      </w:r>
      <w:r>
        <w:rPr>
          <w:rFonts w:cstheme="minorHAnsi"/>
        </w:rPr>
        <w:t xml:space="preserve"> hakkında bilgi veriniz.</w:t>
      </w:r>
    </w:p>
    <w:p w:rsidR="00230871" w:rsidRPr="007C79E3" w:rsidRDefault="00230871" w:rsidP="00230871">
      <w:pPr>
        <w:pStyle w:val="ListeParagraf"/>
        <w:numPr>
          <w:ilvl w:val="0"/>
          <w:numId w:val="1"/>
        </w:numPr>
        <w:spacing w:after="0"/>
        <w:ind w:left="426" w:hanging="426"/>
        <w:jc w:val="both"/>
        <w:rPr>
          <w:rFonts w:cstheme="minorHAnsi"/>
          <w:b/>
        </w:rPr>
      </w:pPr>
      <w:r>
        <w:rPr>
          <w:rFonts w:cstheme="minorHAnsi"/>
        </w:rPr>
        <w:t>A</w:t>
      </w:r>
      <w:r w:rsidRPr="007C79E3">
        <w:rPr>
          <w:rFonts w:cstheme="minorHAnsi"/>
        </w:rPr>
        <w:t>stım hasta</w:t>
      </w:r>
      <w:r>
        <w:rPr>
          <w:rFonts w:cstheme="minorHAnsi"/>
        </w:rPr>
        <w:t>larına</w:t>
      </w:r>
      <w:r w:rsidRPr="007C79E3">
        <w:rPr>
          <w:rFonts w:cstheme="minorHAnsi"/>
        </w:rPr>
        <w:t xml:space="preserve"> </w:t>
      </w:r>
      <w:r>
        <w:rPr>
          <w:rFonts w:cstheme="minorHAnsi"/>
        </w:rPr>
        <w:t>s</w:t>
      </w:r>
      <w:r w:rsidRPr="007C79E3">
        <w:rPr>
          <w:rFonts w:cstheme="minorHAnsi"/>
        </w:rPr>
        <w:t>orumlu eczacı danışmanlığında</w:t>
      </w:r>
      <w:r>
        <w:rPr>
          <w:rFonts w:cstheme="minorHAnsi"/>
        </w:rPr>
        <w:t xml:space="preserve"> </w:t>
      </w:r>
      <w:r w:rsidRPr="007C79E3">
        <w:rPr>
          <w:rFonts w:cstheme="minorHAnsi"/>
        </w:rPr>
        <w:t xml:space="preserve">verdiğiniz </w:t>
      </w:r>
      <w:r>
        <w:rPr>
          <w:rFonts w:cstheme="minorHAnsi"/>
        </w:rPr>
        <w:t>bilgileri yazınız.</w:t>
      </w:r>
      <w:r w:rsidRPr="007C79E3">
        <w:rPr>
          <w:rFonts w:cstheme="minorHAnsi"/>
        </w:rPr>
        <w:t xml:space="preserve"> </w:t>
      </w:r>
    </w:p>
    <w:p w:rsidR="00230871" w:rsidRPr="007C79E3" w:rsidRDefault="00230871" w:rsidP="00230871">
      <w:pPr>
        <w:pStyle w:val="ListeParagraf"/>
        <w:numPr>
          <w:ilvl w:val="0"/>
          <w:numId w:val="1"/>
        </w:numPr>
        <w:spacing w:after="0"/>
        <w:ind w:left="426" w:hanging="426"/>
        <w:jc w:val="both"/>
        <w:rPr>
          <w:rFonts w:cstheme="minorHAnsi"/>
          <w:b/>
        </w:rPr>
      </w:pPr>
      <w:r>
        <w:rPr>
          <w:rFonts w:cstheme="minorHAnsi"/>
        </w:rPr>
        <w:t>P</w:t>
      </w:r>
      <w:r w:rsidRPr="007C79E3">
        <w:rPr>
          <w:rFonts w:cstheme="minorHAnsi"/>
        </w:rPr>
        <w:t xml:space="preserve">remenstrüel ve menstrüel semptomlar hakkında </w:t>
      </w:r>
      <w:r>
        <w:rPr>
          <w:rFonts w:cstheme="minorHAnsi"/>
        </w:rPr>
        <w:t>s</w:t>
      </w:r>
      <w:r w:rsidRPr="007C79E3">
        <w:rPr>
          <w:rFonts w:cstheme="minorHAnsi"/>
        </w:rPr>
        <w:t>orumlu eczacı danışmanlığında</w:t>
      </w:r>
      <w:r>
        <w:rPr>
          <w:rFonts w:cstheme="minorHAnsi"/>
        </w:rPr>
        <w:t>,</w:t>
      </w:r>
      <w:r w:rsidRPr="007C79E3">
        <w:rPr>
          <w:rFonts w:cstheme="minorHAnsi"/>
        </w:rPr>
        <w:t xml:space="preserve"> hastaya bulunduğunuz önerilerin neler olduğunu yazınız.</w:t>
      </w:r>
    </w:p>
    <w:p w:rsidR="00230871" w:rsidRPr="007C79E3" w:rsidRDefault="00230871" w:rsidP="00230871">
      <w:pPr>
        <w:pStyle w:val="ListeParagraf"/>
        <w:numPr>
          <w:ilvl w:val="0"/>
          <w:numId w:val="1"/>
        </w:numPr>
        <w:spacing w:after="0"/>
        <w:ind w:left="426" w:hanging="426"/>
        <w:jc w:val="both"/>
        <w:rPr>
          <w:rFonts w:cstheme="minorHAnsi"/>
          <w:b/>
        </w:rPr>
      </w:pPr>
      <w:r w:rsidRPr="007C79E3">
        <w:rPr>
          <w:rFonts w:cstheme="minorHAnsi"/>
        </w:rPr>
        <w:t>Türkiye Farmakovijilans Merkezine (TÜFAM) hakkında bilgi veriniz.</w:t>
      </w:r>
      <w:r w:rsidRPr="007C79E3">
        <w:rPr>
          <w:rFonts w:cstheme="minorHAnsi"/>
          <w:highlight w:val="yellow"/>
        </w:rPr>
        <w:t xml:space="preserve"> </w:t>
      </w:r>
    </w:p>
    <w:p w:rsidR="00230871" w:rsidRPr="00DC1340" w:rsidRDefault="00230871" w:rsidP="00230871">
      <w:pPr>
        <w:pStyle w:val="ListeParagraf"/>
        <w:ind w:left="426"/>
        <w:jc w:val="both"/>
        <w:rPr>
          <w:rFonts w:cstheme="minorHAnsi"/>
          <w:b/>
          <w:sz w:val="24"/>
          <w:szCs w:val="24"/>
        </w:rPr>
      </w:pPr>
    </w:p>
    <w:p w:rsidR="00230871" w:rsidRPr="00DC1340" w:rsidRDefault="00230871" w:rsidP="00230871">
      <w:pPr>
        <w:jc w:val="both"/>
      </w:pPr>
    </w:p>
    <w:p w:rsidR="00230871" w:rsidRDefault="00230871" w:rsidP="00230871"/>
    <w:p w:rsidR="00230871" w:rsidRPr="004071C2" w:rsidRDefault="00230871" w:rsidP="00230871">
      <w:pPr>
        <w:spacing w:after="0"/>
        <w:jc w:val="center"/>
        <w:rPr>
          <w:rFonts w:cstheme="minorHAnsi"/>
          <w:b/>
          <w:sz w:val="24"/>
          <w:szCs w:val="24"/>
        </w:rPr>
      </w:pPr>
      <w:r w:rsidRPr="004071C2">
        <w:rPr>
          <w:rFonts w:cstheme="minorHAnsi"/>
          <w:b/>
          <w:sz w:val="24"/>
          <w:szCs w:val="24"/>
        </w:rPr>
        <w:lastRenderedPageBreak/>
        <w:t>HASTANE ECZANESİ STAJ RAPORU İÇERİĞİNDE BULUNMASI GEREKENLER:</w:t>
      </w:r>
    </w:p>
    <w:p w:rsidR="00230871" w:rsidRPr="00DE4E96" w:rsidRDefault="00230871" w:rsidP="00230871">
      <w:pPr>
        <w:pStyle w:val="ListeParagraf"/>
        <w:numPr>
          <w:ilvl w:val="0"/>
          <w:numId w:val="3"/>
        </w:numPr>
        <w:spacing w:after="0"/>
        <w:jc w:val="both"/>
        <w:rPr>
          <w:rFonts w:cstheme="minorHAnsi"/>
          <w:b/>
        </w:rPr>
      </w:pPr>
      <w:r w:rsidRPr="00DE4E96">
        <w:rPr>
          <w:rFonts w:cstheme="minorHAnsi"/>
        </w:rPr>
        <w:t xml:space="preserve">Hastane Eczanesi </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Yönetimi</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Personelin durumu, ünvanı, görev ve sorumluluklar</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Çalışma sistemi (nöbet, iş bölümü, vb.)</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Yerleşim planı, bulunan araç ve gereçler</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İlaç tasnif şekli</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Bölümleri ve bölümlerin fonksiyonları</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Depolama, depolara malzeme kabulü</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Kayıt sistemleri</w:t>
      </w:r>
    </w:p>
    <w:p w:rsidR="00230871" w:rsidRPr="00DE4E96" w:rsidRDefault="00230871" w:rsidP="00230871">
      <w:pPr>
        <w:pStyle w:val="ListeParagraf"/>
        <w:numPr>
          <w:ilvl w:val="0"/>
          <w:numId w:val="4"/>
        </w:numPr>
        <w:spacing w:after="0"/>
        <w:ind w:left="567" w:hanging="283"/>
        <w:jc w:val="both"/>
        <w:rPr>
          <w:rFonts w:cstheme="minorHAnsi"/>
        </w:rPr>
      </w:pPr>
      <w:r w:rsidRPr="00DE4E96">
        <w:rPr>
          <w:rFonts w:cstheme="minorHAnsi"/>
        </w:rPr>
        <w:t>İlaç dağıtım sistemleri</w:t>
      </w:r>
    </w:p>
    <w:p w:rsidR="00230871" w:rsidRPr="00DE4E96" w:rsidRDefault="00230871" w:rsidP="00230871">
      <w:pPr>
        <w:pStyle w:val="ListeParagraf"/>
        <w:spacing w:after="0"/>
        <w:ind w:left="567" w:hanging="283"/>
        <w:jc w:val="both"/>
        <w:rPr>
          <w:rFonts w:cstheme="minorHAnsi"/>
        </w:rPr>
      </w:pPr>
      <w:bookmarkStart w:id="1" w:name="_Hlk531005684"/>
      <w:r w:rsidRPr="00DE4E96">
        <w:rPr>
          <w:rFonts w:cstheme="minorHAnsi"/>
        </w:rPr>
        <w:t xml:space="preserve">konularında bilgi </w:t>
      </w:r>
      <w:r>
        <w:rPr>
          <w:rFonts w:cstheme="minorHAnsi"/>
        </w:rPr>
        <w:t>veriniz.</w:t>
      </w:r>
      <w:r w:rsidRPr="00DE4E96">
        <w:rPr>
          <w:rFonts w:cstheme="minorHAnsi"/>
        </w:rPr>
        <w:t xml:space="preserve"> </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Narkotik ve psikotroplar hakkında yapılan işlemler (yatan hastaya kontrollü dağıtımları, kayıt ve saklama koşulları ile ilgili özel uygulamalar) ile ilgili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Yüksek riskli ilaçların tanımı, saklanması, kayıt, dağıtım işlemleri ile ilgili prosedür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Soğuk zincir ilaçlarının temini, kayıt ve dağıtımı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Işıktan korunması gereken ilaçların saklanışı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Hasta tabelasında (order) bulunan bilgiler, kısaltmalar hakkında bilgi </w:t>
      </w:r>
      <w:r>
        <w:rPr>
          <w:rFonts w:cstheme="minorHAnsi"/>
        </w:rPr>
        <w:t>veriniz.</w:t>
      </w:r>
    </w:p>
    <w:bookmarkEnd w:id="1"/>
    <w:p w:rsidR="00230871" w:rsidRPr="00DE4E96" w:rsidRDefault="00230871" w:rsidP="00230871">
      <w:pPr>
        <w:pStyle w:val="ListeParagraf"/>
        <w:numPr>
          <w:ilvl w:val="0"/>
          <w:numId w:val="3"/>
        </w:numPr>
        <w:spacing w:after="0"/>
        <w:jc w:val="both"/>
        <w:rPr>
          <w:rFonts w:cstheme="minorHAnsi"/>
          <w:b/>
        </w:rPr>
      </w:pPr>
      <w:r w:rsidRPr="00DE4E96">
        <w:rPr>
          <w:rFonts w:cstheme="minorHAnsi"/>
        </w:rPr>
        <w:t xml:space="preserve">Parenteral çözeltiler ve diğer ilaç üretim ünitelerini inceleyerek </w:t>
      </w:r>
      <w:r>
        <w:rPr>
          <w:rFonts w:cstheme="minorHAnsi"/>
        </w:rPr>
        <w:t>bilgi veriniz.</w:t>
      </w:r>
    </w:p>
    <w:p w:rsidR="00230871" w:rsidRPr="00DE4E96" w:rsidRDefault="00230871" w:rsidP="00230871">
      <w:pPr>
        <w:pStyle w:val="ListeParagraf"/>
        <w:numPr>
          <w:ilvl w:val="0"/>
          <w:numId w:val="3"/>
        </w:numPr>
        <w:spacing w:after="0"/>
        <w:jc w:val="both"/>
        <w:rPr>
          <w:rFonts w:cstheme="minorHAnsi"/>
          <w:b/>
        </w:rPr>
      </w:pPr>
      <w:r w:rsidRPr="00DE4E96">
        <w:rPr>
          <w:rFonts w:cstheme="minorHAnsi"/>
        </w:rPr>
        <w:t xml:space="preserve">Hastane eczanesinde majistral ve ofisinal ilaçların ambalajlanması, fiyatlandırılması, hastaya ulaştırılması ile ilgili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İlaçların kullanım süresinin (miyad) nasıl izlendiği, süresi dolan ilaçlarla ilgili uygulamalar hakkında bilgi </w:t>
      </w:r>
      <w:r>
        <w:rPr>
          <w:rFonts w:cstheme="minorHAnsi"/>
        </w:rPr>
        <w:t>veriniz.</w:t>
      </w:r>
      <w:r w:rsidRPr="00DE4E96">
        <w:rPr>
          <w:rFonts w:cstheme="minorHAnsi"/>
          <w:highlight w:val="yellow"/>
        </w:rPr>
        <w:t xml:space="preserve"> </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Hastanede yapılan veya dışardan sağlanan antiseptik ve dezenfektanlar ile bunların kullanım alanları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Hastanede üretilen veya satın alınan büyük hacimli parenteral preparatlar (preparatların çeşitleri, kullanım alanları ve kullanım yolları vb.) konusunda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Hastane ilaç alım stokları ve dağıtımda bilgisayar kullanımı hakkında </w:t>
      </w:r>
      <w:r>
        <w:rPr>
          <w:rFonts w:cstheme="minorHAnsi"/>
        </w:rPr>
        <w:t>bilgi veriniz.</w:t>
      </w:r>
      <w:r w:rsidRPr="00DE4E96">
        <w:rPr>
          <w:rFonts w:cstheme="minorHAnsi"/>
        </w:rPr>
        <w:t xml:space="preserve"> Hastane eczanesinde bilgisayar destekli hizmetlerin nasıl yürütüldüğü (HBYS-Hastane Bilgi Yönetim Sistemi), kayıtlarının nasıl yapıldığı (MKYS-Malzeme Kaynak Yönetim Sistemi) ve faturalandırma işlemleri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Hastane ambalajı ve normal ambalaj arasındaki farkı inceleyerek,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Hastane eczacısının klinikteki ilaç kullanımına yardımı ve etkisi (</w:t>
      </w:r>
      <w:r>
        <w:rPr>
          <w:rFonts w:cstheme="minorHAnsi"/>
        </w:rPr>
        <w:t>i</w:t>
      </w:r>
      <w:r w:rsidRPr="00DE4E96">
        <w:rPr>
          <w:rFonts w:cstheme="minorHAnsi"/>
        </w:rPr>
        <w:t>laç-ilaç etkileşimi, ilaç-besin etkileşimi, ilaç geçimsizliği</w:t>
      </w:r>
      <w:r>
        <w:rPr>
          <w:rFonts w:cstheme="minorHAnsi"/>
        </w:rPr>
        <w:t xml:space="preserve"> konularında </w:t>
      </w:r>
      <w:r w:rsidRPr="00DE4E96">
        <w:rPr>
          <w:rFonts w:cstheme="minorHAnsi"/>
        </w:rPr>
        <w:t>hastalara/hemşirelere yapılan bilgilendirme) hakkında bilgi</w:t>
      </w:r>
      <w:r>
        <w:rPr>
          <w:rFonts w:cstheme="minorHAnsi"/>
        </w:rPr>
        <w:t xml:space="preserve"> 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İlaçların advers etkilerinin Türkiye Farmakovijilans Merkezine (TÜFAM) bildirilmesi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 xml:space="preserve">Tıbbi malzemelerin temini, kayıt altına alınması, hazırlanması ve dağıtımı hakkında bilgi </w:t>
      </w:r>
      <w:r>
        <w:rPr>
          <w:rFonts w:cstheme="minorHAnsi"/>
        </w:rPr>
        <w:t xml:space="preserve">veriniz. </w:t>
      </w:r>
      <w:r w:rsidRPr="00DE4E96">
        <w:rPr>
          <w:rFonts w:cstheme="minorHAnsi"/>
        </w:rPr>
        <w:t xml:space="preserve">Ulusal Bilgi Bankası kaydı (UBB) ve SUT ödeme usul ve esasları hakkında bilgi </w:t>
      </w:r>
      <w:r>
        <w:rPr>
          <w:rFonts w:cstheme="minorHAnsi"/>
        </w:rPr>
        <w:t>veriniz.</w:t>
      </w:r>
    </w:p>
    <w:p w:rsidR="00230871" w:rsidRPr="00DE4E96" w:rsidRDefault="00230871" w:rsidP="00230871">
      <w:pPr>
        <w:pStyle w:val="ListeParagraf"/>
        <w:numPr>
          <w:ilvl w:val="0"/>
          <w:numId w:val="3"/>
        </w:numPr>
        <w:spacing w:after="0"/>
        <w:jc w:val="both"/>
        <w:rPr>
          <w:rFonts w:cstheme="minorHAnsi"/>
        </w:rPr>
      </w:pPr>
      <w:r w:rsidRPr="00DE4E96">
        <w:rPr>
          <w:rFonts w:cstheme="minorHAnsi"/>
        </w:rPr>
        <w:t>Staj yapılan hastanede kemoterapi ünitesi ve TPN (Total Parenteral</w:t>
      </w:r>
      <w:r>
        <w:rPr>
          <w:rFonts w:cstheme="minorHAnsi"/>
        </w:rPr>
        <w:t xml:space="preserve"> Nu</w:t>
      </w:r>
      <w:r w:rsidRPr="00DE4E96">
        <w:rPr>
          <w:rFonts w:cstheme="minorHAnsi"/>
        </w:rPr>
        <w:t xml:space="preserve">trisyon) ünitesi mevcut ise, ilaçların hazırlanış, temin, dağıtım ve hazırlama aşamalarında eczacının görevi ve gerekli güvenlik önlemleri hakkında bilgi </w:t>
      </w:r>
      <w:r>
        <w:rPr>
          <w:rFonts w:cstheme="minorHAnsi"/>
        </w:rPr>
        <w:t>veriniz.</w:t>
      </w:r>
    </w:p>
    <w:p w:rsidR="00230871" w:rsidRPr="005D2E28" w:rsidRDefault="00230871" w:rsidP="00230871">
      <w:pPr>
        <w:pStyle w:val="ListeParagraf"/>
        <w:numPr>
          <w:ilvl w:val="0"/>
          <w:numId w:val="3"/>
        </w:numPr>
        <w:spacing w:after="0"/>
        <w:jc w:val="both"/>
        <w:rPr>
          <w:rFonts w:cstheme="minorHAnsi"/>
          <w:b/>
          <w:sz w:val="24"/>
          <w:szCs w:val="24"/>
        </w:rPr>
      </w:pPr>
      <w:r w:rsidRPr="005D2E28">
        <w:rPr>
          <w:rFonts w:cstheme="minorHAnsi"/>
        </w:rPr>
        <w:t>Kan ürünü ve faktör içeren ilaçlar hakkında yapılan işlemler (yatan hastaya kontrollü dağıtımları, kayıt ve saklama koşulları ile ilgili özel uygulamalar) ile ilgili bilgi veriniz.</w:t>
      </w:r>
    </w:p>
    <w:p w:rsidR="00230871" w:rsidRDefault="00230871"/>
    <w:p w:rsidR="00230871" w:rsidRDefault="00230871"/>
    <w:p w:rsidR="00230871" w:rsidRPr="00990E59" w:rsidRDefault="00230871" w:rsidP="00230871">
      <w:pPr>
        <w:jc w:val="both"/>
        <w:rPr>
          <w:rFonts w:cstheme="minorHAnsi"/>
          <w:b/>
          <w:sz w:val="24"/>
          <w:szCs w:val="24"/>
        </w:rPr>
      </w:pPr>
      <w:r>
        <w:rPr>
          <w:rFonts w:cstheme="minorHAnsi"/>
          <w:b/>
          <w:sz w:val="24"/>
          <w:szCs w:val="24"/>
        </w:rPr>
        <w:lastRenderedPageBreak/>
        <w:t xml:space="preserve">ANABİLİM DALI ARAŞTIRMA LABORATUVARI </w:t>
      </w:r>
      <w:r w:rsidRPr="00990E59">
        <w:rPr>
          <w:rFonts w:cstheme="minorHAnsi"/>
          <w:b/>
          <w:sz w:val="24"/>
          <w:szCs w:val="24"/>
        </w:rPr>
        <w:t>STAJ RAPORU İÇERİĞİNDE BULUNMASI GEREKEN</w:t>
      </w:r>
      <w:r>
        <w:rPr>
          <w:rFonts w:cstheme="minorHAnsi"/>
          <w:b/>
          <w:sz w:val="24"/>
          <w:szCs w:val="24"/>
        </w:rPr>
        <w:t>LER</w:t>
      </w:r>
      <w:r w:rsidRPr="00990E59">
        <w:rPr>
          <w:rFonts w:cstheme="minorHAnsi"/>
          <w:b/>
          <w:sz w:val="24"/>
          <w:szCs w:val="24"/>
        </w:rPr>
        <w:t>:</w:t>
      </w:r>
    </w:p>
    <w:p w:rsidR="00230871" w:rsidRDefault="00230871" w:rsidP="00230871">
      <w:pPr>
        <w:pStyle w:val="ListeParagraf"/>
        <w:numPr>
          <w:ilvl w:val="0"/>
          <w:numId w:val="5"/>
        </w:numPr>
        <w:spacing w:line="256" w:lineRule="auto"/>
        <w:ind w:hanging="502"/>
        <w:jc w:val="both"/>
        <w:rPr>
          <w:rFonts w:cstheme="minorHAnsi"/>
          <w:sz w:val="24"/>
          <w:szCs w:val="24"/>
        </w:rPr>
      </w:pPr>
      <w:r>
        <w:rPr>
          <w:rFonts w:cstheme="minorHAnsi"/>
          <w:sz w:val="24"/>
          <w:szCs w:val="24"/>
        </w:rPr>
        <w:t>Staj yapılan araştırma laboratuvarında deneylerin yapılmasında dikkat edilecek hususlar ve güvenlik kuralları hakkında bilgi veriniz.</w:t>
      </w:r>
    </w:p>
    <w:p w:rsidR="00230871" w:rsidRDefault="00230871" w:rsidP="00230871">
      <w:pPr>
        <w:pStyle w:val="ListeParagraf"/>
        <w:numPr>
          <w:ilvl w:val="0"/>
          <w:numId w:val="5"/>
        </w:numPr>
        <w:spacing w:line="256" w:lineRule="auto"/>
        <w:ind w:hanging="502"/>
        <w:jc w:val="both"/>
        <w:rPr>
          <w:rFonts w:cstheme="minorHAnsi"/>
          <w:sz w:val="24"/>
          <w:szCs w:val="24"/>
        </w:rPr>
      </w:pPr>
      <w:r>
        <w:rPr>
          <w:rFonts w:cstheme="minorHAnsi"/>
          <w:sz w:val="24"/>
          <w:szCs w:val="24"/>
        </w:rPr>
        <w:t>Staj yapılan araştırma laboratuvarının faaliyet alanları ve araştırmaları hakkında bilgi veriniz.</w:t>
      </w:r>
    </w:p>
    <w:p w:rsidR="00230871" w:rsidRDefault="00230871" w:rsidP="00230871">
      <w:pPr>
        <w:pStyle w:val="ListeParagraf"/>
        <w:numPr>
          <w:ilvl w:val="0"/>
          <w:numId w:val="5"/>
        </w:numPr>
        <w:spacing w:line="256" w:lineRule="auto"/>
        <w:ind w:hanging="502"/>
        <w:jc w:val="both"/>
        <w:rPr>
          <w:rFonts w:cstheme="minorHAnsi"/>
          <w:sz w:val="24"/>
          <w:szCs w:val="24"/>
        </w:rPr>
      </w:pPr>
      <w:r>
        <w:rPr>
          <w:rFonts w:cstheme="minorHAnsi"/>
          <w:sz w:val="24"/>
          <w:szCs w:val="24"/>
        </w:rPr>
        <w:t>Laboratuvarda staj yapılan sürece öğretim üyelerinin gözetiminde ilgilenilen araştırma(lar) ile ilgili olarak:</w:t>
      </w:r>
    </w:p>
    <w:p w:rsidR="00230871" w:rsidRDefault="00230871" w:rsidP="00230871">
      <w:pPr>
        <w:pStyle w:val="ListeParagraf"/>
        <w:numPr>
          <w:ilvl w:val="1"/>
          <w:numId w:val="5"/>
        </w:numPr>
        <w:spacing w:line="256" w:lineRule="auto"/>
        <w:jc w:val="both"/>
        <w:rPr>
          <w:rFonts w:cstheme="minorHAnsi"/>
          <w:sz w:val="24"/>
          <w:szCs w:val="24"/>
        </w:rPr>
      </w:pPr>
      <w:r>
        <w:rPr>
          <w:rFonts w:cstheme="minorHAnsi"/>
          <w:sz w:val="24"/>
          <w:szCs w:val="24"/>
        </w:rPr>
        <w:t>Araştırmaya başlamadan önce edinilmesi gereken ön bilgiler</w:t>
      </w:r>
    </w:p>
    <w:p w:rsidR="00230871" w:rsidRDefault="00230871" w:rsidP="00230871">
      <w:pPr>
        <w:pStyle w:val="ListeParagraf"/>
        <w:numPr>
          <w:ilvl w:val="1"/>
          <w:numId w:val="5"/>
        </w:numPr>
        <w:spacing w:line="256" w:lineRule="auto"/>
        <w:jc w:val="both"/>
        <w:rPr>
          <w:rFonts w:cstheme="minorHAnsi"/>
          <w:sz w:val="24"/>
          <w:szCs w:val="24"/>
        </w:rPr>
      </w:pPr>
      <w:r>
        <w:rPr>
          <w:rFonts w:cstheme="minorHAnsi"/>
          <w:sz w:val="24"/>
          <w:szCs w:val="24"/>
        </w:rPr>
        <w:t>Araştırmanın amacı</w:t>
      </w:r>
    </w:p>
    <w:p w:rsidR="00230871" w:rsidRDefault="00230871" w:rsidP="00230871">
      <w:pPr>
        <w:pStyle w:val="ListeParagraf"/>
        <w:numPr>
          <w:ilvl w:val="1"/>
          <w:numId w:val="5"/>
        </w:numPr>
        <w:spacing w:line="256" w:lineRule="auto"/>
        <w:jc w:val="both"/>
        <w:rPr>
          <w:rFonts w:cstheme="minorHAnsi"/>
          <w:sz w:val="24"/>
          <w:szCs w:val="24"/>
        </w:rPr>
      </w:pPr>
      <w:r>
        <w:rPr>
          <w:rFonts w:cstheme="minorHAnsi"/>
          <w:sz w:val="24"/>
          <w:szCs w:val="24"/>
        </w:rPr>
        <w:t>Araştırmayı gerçekleştirmek için kullanılan yöntemler, malzeme ve cihazlar</w:t>
      </w:r>
    </w:p>
    <w:p w:rsidR="00230871" w:rsidRDefault="00230871" w:rsidP="00230871">
      <w:pPr>
        <w:pStyle w:val="ListeParagraf"/>
        <w:numPr>
          <w:ilvl w:val="1"/>
          <w:numId w:val="5"/>
        </w:numPr>
        <w:spacing w:line="256" w:lineRule="auto"/>
        <w:jc w:val="both"/>
        <w:rPr>
          <w:rFonts w:cstheme="minorHAnsi"/>
          <w:sz w:val="24"/>
          <w:szCs w:val="24"/>
        </w:rPr>
      </w:pPr>
      <w:r>
        <w:rPr>
          <w:rFonts w:cstheme="minorHAnsi"/>
          <w:sz w:val="24"/>
          <w:szCs w:val="24"/>
        </w:rPr>
        <w:t>Araştırmadan beklenenler</w:t>
      </w:r>
    </w:p>
    <w:p w:rsidR="00230871" w:rsidRPr="00FF67CB" w:rsidRDefault="00230871" w:rsidP="00230871">
      <w:pPr>
        <w:jc w:val="both"/>
        <w:rPr>
          <w:rFonts w:cstheme="minorHAnsi"/>
          <w:sz w:val="24"/>
          <w:szCs w:val="24"/>
        </w:rPr>
      </w:pPr>
      <w:r>
        <w:rPr>
          <w:rFonts w:cstheme="minorHAnsi"/>
          <w:sz w:val="24"/>
          <w:szCs w:val="24"/>
        </w:rPr>
        <w:t xml:space="preserve">     hakkında bilgi veriniz.</w:t>
      </w:r>
    </w:p>
    <w:p w:rsidR="00230871" w:rsidRDefault="00230871" w:rsidP="00230871">
      <w:pPr>
        <w:pStyle w:val="ListeParagraf"/>
        <w:numPr>
          <w:ilvl w:val="0"/>
          <w:numId w:val="5"/>
        </w:numPr>
        <w:spacing w:line="256" w:lineRule="auto"/>
        <w:ind w:left="284" w:hanging="426"/>
        <w:jc w:val="both"/>
        <w:rPr>
          <w:rFonts w:cstheme="minorHAnsi"/>
          <w:sz w:val="24"/>
          <w:szCs w:val="24"/>
        </w:rPr>
      </w:pPr>
      <w:r>
        <w:rPr>
          <w:rFonts w:cstheme="minorHAnsi"/>
          <w:sz w:val="24"/>
          <w:szCs w:val="24"/>
        </w:rPr>
        <w:t xml:space="preserve">Laboratuvarda kullanılan kimyasal ve biyolojik kökenli malzemelerin üzerinde yer alan özel uyarılar ve (varsa) semboller hakkında bilgi veriniz. </w:t>
      </w:r>
    </w:p>
    <w:p w:rsidR="00230871" w:rsidRDefault="00230871" w:rsidP="00230871">
      <w:pPr>
        <w:pStyle w:val="ListeParagraf"/>
        <w:numPr>
          <w:ilvl w:val="0"/>
          <w:numId w:val="5"/>
        </w:numPr>
        <w:spacing w:line="256" w:lineRule="auto"/>
        <w:ind w:left="284" w:hanging="426"/>
        <w:jc w:val="both"/>
        <w:rPr>
          <w:rFonts w:cstheme="minorHAnsi"/>
          <w:sz w:val="24"/>
          <w:szCs w:val="24"/>
        </w:rPr>
      </w:pPr>
      <w:r>
        <w:rPr>
          <w:rFonts w:cstheme="minorHAnsi"/>
          <w:sz w:val="24"/>
          <w:szCs w:val="24"/>
        </w:rPr>
        <w:t>Laboratuvardaki atıkların (tıbbi, kesici, batıcı, kimyasal, cam vb.) toplanması ve imhası için uygulanan prosedürler hakkında bilgi veriniz.</w:t>
      </w:r>
    </w:p>
    <w:p w:rsidR="00230871" w:rsidRPr="00325F06" w:rsidRDefault="00230871" w:rsidP="00230871">
      <w:pPr>
        <w:pStyle w:val="ListeParagraf"/>
        <w:numPr>
          <w:ilvl w:val="0"/>
          <w:numId w:val="5"/>
        </w:numPr>
        <w:spacing w:line="256" w:lineRule="auto"/>
        <w:ind w:left="284" w:hanging="426"/>
        <w:jc w:val="both"/>
        <w:rPr>
          <w:rFonts w:cstheme="minorHAnsi"/>
          <w:sz w:val="24"/>
          <w:szCs w:val="24"/>
        </w:rPr>
      </w:pPr>
      <w:r>
        <w:rPr>
          <w:rFonts w:cstheme="minorHAnsi"/>
          <w:sz w:val="24"/>
          <w:szCs w:val="24"/>
        </w:rPr>
        <w:t>Staj yapılan araştırma laboratuvarında dahil olunan projede uyulması gereken temel etik kurallar hakkında bilgi veriniz.</w:t>
      </w:r>
    </w:p>
    <w:p w:rsidR="00230871" w:rsidRDefault="00230871"/>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Default="00333B37"/>
    <w:p w:rsidR="00333B37" w:rsidRPr="00990E59" w:rsidRDefault="00333B37" w:rsidP="00333B37">
      <w:pPr>
        <w:rPr>
          <w:rFonts w:cstheme="minorHAnsi"/>
          <w:b/>
          <w:sz w:val="24"/>
          <w:szCs w:val="24"/>
        </w:rPr>
      </w:pPr>
      <w:r w:rsidRPr="00990E59">
        <w:rPr>
          <w:rFonts w:cstheme="minorHAnsi"/>
          <w:b/>
          <w:sz w:val="24"/>
          <w:szCs w:val="24"/>
        </w:rPr>
        <w:lastRenderedPageBreak/>
        <w:t>İLAÇ ENDÜSTRİSİ STAJ RAPO</w:t>
      </w:r>
      <w:r>
        <w:rPr>
          <w:rFonts w:cstheme="minorHAnsi"/>
          <w:b/>
          <w:sz w:val="24"/>
          <w:szCs w:val="24"/>
        </w:rPr>
        <w:t>RU İÇERİĞİNDE BULUNMASI GEREKENLER:</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 xml:space="preserve">Staj yapılan kuruluşun </w:t>
      </w:r>
    </w:p>
    <w:p w:rsidR="00333B37" w:rsidRPr="00990E59" w:rsidRDefault="00333B37" w:rsidP="00333B37">
      <w:pPr>
        <w:pStyle w:val="ListeParagraf"/>
        <w:numPr>
          <w:ilvl w:val="0"/>
          <w:numId w:val="6"/>
        </w:numPr>
        <w:spacing w:line="256" w:lineRule="auto"/>
        <w:jc w:val="both"/>
        <w:rPr>
          <w:rFonts w:cstheme="minorHAnsi"/>
          <w:sz w:val="24"/>
          <w:szCs w:val="24"/>
        </w:rPr>
      </w:pPr>
      <w:r w:rsidRPr="00990E59">
        <w:rPr>
          <w:rFonts w:cstheme="minorHAnsi"/>
          <w:sz w:val="24"/>
          <w:szCs w:val="24"/>
        </w:rPr>
        <w:t>Yönetim birimi</w:t>
      </w:r>
    </w:p>
    <w:p w:rsidR="00333B37" w:rsidRPr="00990E59" w:rsidRDefault="00333B37" w:rsidP="00333B37">
      <w:pPr>
        <w:pStyle w:val="ListeParagraf"/>
        <w:numPr>
          <w:ilvl w:val="0"/>
          <w:numId w:val="6"/>
        </w:numPr>
        <w:spacing w:line="256" w:lineRule="auto"/>
        <w:jc w:val="both"/>
        <w:rPr>
          <w:rFonts w:cstheme="minorHAnsi"/>
          <w:sz w:val="24"/>
          <w:szCs w:val="24"/>
        </w:rPr>
      </w:pPr>
      <w:r w:rsidRPr="00990E59">
        <w:rPr>
          <w:rFonts w:cstheme="minorHAnsi"/>
          <w:sz w:val="24"/>
          <w:szCs w:val="24"/>
        </w:rPr>
        <w:t>Bölümleri</w:t>
      </w:r>
    </w:p>
    <w:p w:rsidR="00333B37" w:rsidRPr="00990E59" w:rsidRDefault="00333B37" w:rsidP="00333B37">
      <w:pPr>
        <w:pStyle w:val="ListeParagraf"/>
        <w:numPr>
          <w:ilvl w:val="0"/>
          <w:numId w:val="6"/>
        </w:numPr>
        <w:spacing w:line="256" w:lineRule="auto"/>
        <w:jc w:val="both"/>
        <w:rPr>
          <w:rFonts w:cstheme="minorHAnsi"/>
          <w:sz w:val="24"/>
          <w:szCs w:val="24"/>
        </w:rPr>
      </w:pPr>
      <w:r w:rsidRPr="00990E59">
        <w:rPr>
          <w:rFonts w:cstheme="minorHAnsi"/>
          <w:sz w:val="24"/>
          <w:szCs w:val="24"/>
        </w:rPr>
        <w:t xml:space="preserve">İşleyişi (Organizasyon Şeması) </w:t>
      </w:r>
    </w:p>
    <w:p w:rsidR="00333B37" w:rsidRPr="00990E59" w:rsidRDefault="00333B37" w:rsidP="00333B37">
      <w:pPr>
        <w:pStyle w:val="ListeParagraf"/>
        <w:ind w:left="360"/>
        <w:jc w:val="both"/>
        <w:rPr>
          <w:rFonts w:cstheme="minorHAnsi"/>
          <w:sz w:val="24"/>
          <w:szCs w:val="24"/>
        </w:rPr>
      </w:pPr>
      <w:r w:rsidRPr="00990E59">
        <w:rPr>
          <w:rFonts w:cstheme="minorHAnsi"/>
          <w:sz w:val="24"/>
          <w:szCs w:val="24"/>
        </w:rPr>
        <w:t>konularında bilgi veriniz.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Bir ilaç fabrikasında bulunması gerekli dökümanlar hakkında bilgi veriniz.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Üretim alanları ve bu alanlar için gereken koşullar hakkında bilgi veriniz.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Hammadde, yarı mamul ve bitmiş ürünlerin farmakopelere uygunluğunun kalitatif ve kantitatif yöntemler ile (klasik volumetrik yöntemler, mikrobiyolojik yöntemler, spektroskopik yöntemler, vb.) tayin edilmesini izleyerek bilgi sahibi olduğunuz bir örnek üzerinden açıklayınız.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Hammadde seçimi, temini ve kontrolü hakkında bilgi veriniz.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Ambalaj materyali temini, seçimi ve kontrolü hakkında bilgi veriniz.</w:t>
      </w:r>
    </w:p>
    <w:p w:rsidR="00333B37" w:rsidRPr="00990E59" w:rsidRDefault="00333B37" w:rsidP="008C71B0">
      <w:pPr>
        <w:pStyle w:val="ListeParagraf"/>
        <w:numPr>
          <w:ilvl w:val="0"/>
          <w:numId w:val="14"/>
        </w:numPr>
        <w:spacing w:line="256" w:lineRule="auto"/>
        <w:ind w:hanging="502"/>
        <w:jc w:val="both"/>
      </w:pPr>
      <w:r w:rsidRPr="00990E59">
        <w:rPr>
          <w:rFonts w:cstheme="minorHAnsi"/>
          <w:sz w:val="24"/>
          <w:szCs w:val="24"/>
        </w:rPr>
        <w:t>Müstahzarın üretiminde kullanılacak etkin madde/maddeler ve yardımcı maddelerin depoya girişi ve üretime alınışı ile ilgili prosedür hakkında bilgi veriniz.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Pr>
          <w:rFonts w:cstheme="minorHAnsi"/>
          <w:sz w:val="24"/>
          <w:szCs w:val="24"/>
        </w:rPr>
        <w:t>Staj yapılan kuruluşt</w:t>
      </w:r>
      <w:r w:rsidRPr="00990E59">
        <w:rPr>
          <w:rFonts w:cstheme="minorHAnsi"/>
          <w:sz w:val="24"/>
          <w:szCs w:val="24"/>
        </w:rPr>
        <w:t>aki bir ürün örneği üzerinden giderek, üretimini, üretimde kullanılan yöntemleri ve aletleri, üretim sırasında yapılan kontrolleri ve üretim boyutunu açıklayınız.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Üretimi takip edilen müstahzarda yapılan kalite kontrol testlerini listeleyiniz.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 xml:space="preserve">(Parenteral ürün üretimi yapan ilaç üretim tesislerinde staj yapan öğrenciler için) Bitmiş ürün veya müstahzarlarda </w:t>
      </w:r>
    </w:p>
    <w:p w:rsidR="00333B37" w:rsidRPr="00990E59" w:rsidRDefault="00333B37" w:rsidP="00333B37">
      <w:pPr>
        <w:pStyle w:val="ListeParagraf"/>
        <w:numPr>
          <w:ilvl w:val="0"/>
          <w:numId w:val="7"/>
        </w:numPr>
        <w:spacing w:line="256" w:lineRule="auto"/>
        <w:jc w:val="both"/>
        <w:rPr>
          <w:rFonts w:cstheme="minorHAnsi"/>
          <w:sz w:val="24"/>
          <w:szCs w:val="24"/>
        </w:rPr>
      </w:pPr>
      <w:r w:rsidRPr="00990E59">
        <w:rPr>
          <w:rFonts w:cstheme="minorHAnsi"/>
          <w:sz w:val="24"/>
          <w:szCs w:val="24"/>
        </w:rPr>
        <w:t>Sterilite</w:t>
      </w:r>
    </w:p>
    <w:p w:rsidR="00333B37" w:rsidRPr="00990E59" w:rsidRDefault="00333B37" w:rsidP="00333B37">
      <w:pPr>
        <w:pStyle w:val="ListeParagraf"/>
        <w:numPr>
          <w:ilvl w:val="0"/>
          <w:numId w:val="7"/>
        </w:numPr>
        <w:spacing w:line="256" w:lineRule="auto"/>
        <w:jc w:val="both"/>
        <w:rPr>
          <w:rFonts w:cstheme="minorHAnsi"/>
          <w:sz w:val="24"/>
          <w:szCs w:val="24"/>
        </w:rPr>
      </w:pPr>
      <w:r w:rsidRPr="00990E59">
        <w:rPr>
          <w:rFonts w:cstheme="minorHAnsi"/>
          <w:sz w:val="24"/>
          <w:szCs w:val="24"/>
        </w:rPr>
        <w:t xml:space="preserve">Pirojenite </w:t>
      </w:r>
    </w:p>
    <w:p w:rsidR="00333B37" w:rsidRPr="00990E59" w:rsidRDefault="00333B37" w:rsidP="00333B37">
      <w:pPr>
        <w:jc w:val="both"/>
        <w:rPr>
          <w:rFonts w:cstheme="minorHAnsi"/>
          <w:sz w:val="24"/>
          <w:szCs w:val="24"/>
        </w:rPr>
      </w:pPr>
      <w:r w:rsidRPr="00990E59">
        <w:rPr>
          <w:rFonts w:cstheme="minorHAnsi"/>
          <w:sz w:val="24"/>
          <w:szCs w:val="24"/>
        </w:rPr>
        <w:t xml:space="preserve">testlerini izleyerek, yapılan çalışmaları listeleyiniz. </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Seçilen bir etkin madde ve bu etkin maddeyi içeren müstahzarda yapılan stabilite çalışmasını izleyerek, yapılan stabilite deneylerini listeleyiniz.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Kalite Güvence Sistemi, İyi Üretim Uygulamaları (GMP), İyi Laboratuvar Uygulamaları (GLP),  İyi Depolama Uygulamaları (GSP) ve İyi Dağıtım Uygulamaları (GDP) nedir? Açıklayınız.</w:t>
      </w:r>
    </w:p>
    <w:p w:rsidR="00333B37" w:rsidRPr="00990E59" w:rsidRDefault="00333B37" w:rsidP="008C71B0">
      <w:pPr>
        <w:pStyle w:val="ListeParagraf"/>
        <w:numPr>
          <w:ilvl w:val="0"/>
          <w:numId w:val="14"/>
        </w:numPr>
        <w:spacing w:line="256" w:lineRule="auto"/>
        <w:ind w:hanging="502"/>
        <w:jc w:val="both"/>
        <w:rPr>
          <w:rFonts w:cstheme="minorHAnsi"/>
          <w:sz w:val="24"/>
          <w:szCs w:val="24"/>
        </w:rPr>
      </w:pPr>
      <w:r w:rsidRPr="00990E59">
        <w:rPr>
          <w:rFonts w:cstheme="minorHAnsi"/>
          <w:sz w:val="24"/>
          <w:szCs w:val="24"/>
        </w:rPr>
        <w:t>Şikayetler ve geri çekme işlemleri hakkında bilgi veriniz.</w:t>
      </w:r>
    </w:p>
    <w:p w:rsidR="00333B37" w:rsidRPr="00990E59" w:rsidRDefault="00333B37" w:rsidP="00333B37">
      <w:pPr>
        <w:pStyle w:val="ListeParagraf"/>
        <w:spacing w:line="256" w:lineRule="auto"/>
        <w:ind w:left="360"/>
        <w:rPr>
          <w:rFonts w:cstheme="minorHAnsi"/>
          <w:sz w:val="24"/>
          <w:szCs w:val="24"/>
        </w:rPr>
      </w:pPr>
    </w:p>
    <w:p w:rsidR="00333B37" w:rsidRDefault="00333B37" w:rsidP="00333B37"/>
    <w:p w:rsidR="00333B37" w:rsidRDefault="00333B37" w:rsidP="00333B37"/>
    <w:p w:rsidR="00333B37" w:rsidRDefault="00333B37" w:rsidP="00333B37"/>
    <w:p w:rsidR="00333B37" w:rsidRDefault="00333B37" w:rsidP="00333B37"/>
    <w:p w:rsidR="00333B37" w:rsidRDefault="00333B37" w:rsidP="00333B37"/>
    <w:p w:rsidR="00333B37" w:rsidRDefault="00333B37" w:rsidP="00333B37"/>
    <w:p w:rsidR="00333B37" w:rsidRDefault="00333B37" w:rsidP="00333B37"/>
    <w:p w:rsidR="00333B37" w:rsidRPr="00EC7E93" w:rsidRDefault="00333B37" w:rsidP="00333B37">
      <w:pPr>
        <w:jc w:val="both"/>
        <w:rPr>
          <w:rFonts w:cstheme="minorHAnsi"/>
          <w:b/>
          <w:sz w:val="24"/>
          <w:szCs w:val="24"/>
        </w:rPr>
      </w:pPr>
      <w:r w:rsidRPr="00EC7E93">
        <w:rPr>
          <w:rFonts w:cstheme="minorHAnsi"/>
          <w:b/>
          <w:sz w:val="24"/>
          <w:szCs w:val="24"/>
        </w:rPr>
        <w:lastRenderedPageBreak/>
        <w:t>İLAÇ ve KOZMETİK KALİTE KONTROL LABORATUVARLARI STAJ RAPORU İÇERİĞİNDE BULUNMASI GEREKENLER:</w:t>
      </w:r>
    </w:p>
    <w:p w:rsidR="00333B37" w:rsidRPr="00BA0C6A" w:rsidRDefault="00333B37" w:rsidP="00333B37">
      <w:pPr>
        <w:spacing w:line="256" w:lineRule="auto"/>
        <w:rPr>
          <w:rFonts w:cstheme="minorHAnsi"/>
          <w:b/>
          <w:sz w:val="24"/>
          <w:szCs w:val="24"/>
        </w:rPr>
      </w:pPr>
      <w:r w:rsidRPr="00BA0C6A">
        <w:rPr>
          <w:rFonts w:cstheme="minorHAnsi"/>
          <w:b/>
          <w:sz w:val="24"/>
          <w:szCs w:val="24"/>
        </w:rPr>
        <w:t>1</w:t>
      </w:r>
      <w:r w:rsidRPr="00BA0C6A">
        <w:rPr>
          <w:rFonts w:cstheme="minorHAnsi"/>
          <w:sz w:val="24"/>
          <w:szCs w:val="24"/>
        </w:rPr>
        <w:t xml:space="preserve">- Staj yapılan kuruluşun </w:t>
      </w:r>
    </w:p>
    <w:p w:rsidR="00333B37" w:rsidRDefault="00333B37" w:rsidP="00333B37">
      <w:pPr>
        <w:pStyle w:val="ListeParagraf"/>
        <w:numPr>
          <w:ilvl w:val="0"/>
          <w:numId w:val="6"/>
        </w:numPr>
        <w:spacing w:line="256" w:lineRule="auto"/>
        <w:rPr>
          <w:rFonts w:cstheme="minorHAnsi"/>
          <w:sz w:val="24"/>
          <w:szCs w:val="24"/>
        </w:rPr>
      </w:pPr>
      <w:r>
        <w:rPr>
          <w:rFonts w:cstheme="minorHAnsi"/>
          <w:sz w:val="24"/>
          <w:szCs w:val="24"/>
        </w:rPr>
        <w:t>Yapısı</w:t>
      </w:r>
    </w:p>
    <w:p w:rsidR="00333B37" w:rsidRDefault="00333B37" w:rsidP="00333B37">
      <w:pPr>
        <w:pStyle w:val="ListeParagraf"/>
        <w:numPr>
          <w:ilvl w:val="0"/>
          <w:numId w:val="6"/>
        </w:numPr>
        <w:spacing w:line="256" w:lineRule="auto"/>
        <w:rPr>
          <w:rFonts w:cstheme="minorHAnsi"/>
          <w:sz w:val="24"/>
          <w:szCs w:val="24"/>
        </w:rPr>
      </w:pPr>
      <w:r>
        <w:rPr>
          <w:rFonts w:cstheme="minorHAnsi"/>
          <w:sz w:val="24"/>
          <w:szCs w:val="24"/>
        </w:rPr>
        <w:t>Organizasyonu</w:t>
      </w:r>
    </w:p>
    <w:p w:rsidR="00333B37" w:rsidRPr="004328CD" w:rsidRDefault="00333B37" w:rsidP="00333B37">
      <w:pPr>
        <w:pStyle w:val="ListeParagraf"/>
        <w:numPr>
          <w:ilvl w:val="0"/>
          <w:numId w:val="6"/>
        </w:numPr>
        <w:spacing w:line="256" w:lineRule="auto"/>
        <w:rPr>
          <w:rFonts w:cstheme="minorHAnsi"/>
          <w:sz w:val="24"/>
          <w:szCs w:val="24"/>
        </w:rPr>
      </w:pPr>
      <w:r w:rsidRPr="004328CD">
        <w:rPr>
          <w:rFonts w:cstheme="minorHAnsi"/>
          <w:sz w:val="24"/>
          <w:szCs w:val="24"/>
        </w:rPr>
        <w:t>İşlevi</w:t>
      </w:r>
    </w:p>
    <w:p w:rsidR="00333B37" w:rsidRDefault="00333B37" w:rsidP="00333B37">
      <w:pPr>
        <w:ind w:left="360"/>
        <w:rPr>
          <w:rFonts w:cstheme="minorHAnsi"/>
          <w:sz w:val="24"/>
          <w:szCs w:val="24"/>
        </w:rPr>
      </w:pPr>
      <w:r w:rsidRPr="004328CD">
        <w:rPr>
          <w:rFonts w:cstheme="minorHAnsi"/>
          <w:sz w:val="24"/>
          <w:szCs w:val="24"/>
        </w:rPr>
        <w:t xml:space="preserve">konularında bilgi </w:t>
      </w:r>
      <w:r>
        <w:rPr>
          <w:rFonts w:cstheme="minorHAnsi"/>
          <w:sz w:val="24"/>
          <w:szCs w:val="24"/>
        </w:rPr>
        <w:t>veriniz.</w:t>
      </w:r>
      <w:r w:rsidRPr="004328CD">
        <w:rPr>
          <w:rFonts w:cstheme="minorHAnsi"/>
          <w:sz w:val="24"/>
          <w:szCs w:val="24"/>
        </w:rPr>
        <w:t xml:space="preserve"> </w:t>
      </w:r>
    </w:p>
    <w:p w:rsidR="00333B37" w:rsidRPr="00BA0C6A" w:rsidRDefault="00333B37" w:rsidP="00333B37">
      <w:pPr>
        <w:spacing w:after="0" w:line="240" w:lineRule="auto"/>
        <w:rPr>
          <w:rFonts w:cstheme="minorHAnsi"/>
          <w:sz w:val="24"/>
          <w:szCs w:val="24"/>
        </w:rPr>
      </w:pPr>
      <w:r w:rsidRPr="00BA0C6A">
        <w:rPr>
          <w:rFonts w:cstheme="minorHAnsi"/>
          <w:b/>
          <w:sz w:val="24"/>
          <w:szCs w:val="24"/>
        </w:rPr>
        <w:t>2</w:t>
      </w:r>
      <w:r>
        <w:rPr>
          <w:rFonts w:cstheme="minorHAnsi"/>
          <w:sz w:val="24"/>
          <w:szCs w:val="24"/>
        </w:rPr>
        <w:t xml:space="preserve">- </w:t>
      </w:r>
      <w:r w:rsidRPr="00BA0C6A">
        <w:rPr>
          <w:rFonts w:cstheme="minorHAnsi"/>
          <w:sz w:val="24"/>
          <w:szCs w:val="24"/>
        </w:rPr>
        <w:t xml:space="preserve">Laboratuvarların yerleşimi, kullanılan cihazlar, işlevleri hakkında bilgi veriniz. </w:t>
      </w:r>
    </w:p>
    <w:p w:rsidR="00333B37" w:rsidRPr="00BA0C6A" w:rsidRDefault="00333B37" w:rsidP="00333B37">
      <w:pPr>
        <w:spacing w:after="0" w:line="240" w:lineRule="auto"/>
        <w:rPr>
          <w:rFonts w:cstheme="minorHAnsi"/>
          <w:sz w:val="24"/>
          <w:szCs w:val="24"/>
        </w:rPr>
      </w:pPr>
      <w:r w:rsidRPr="00BA0C6A">
        <w:rPr>
          <w:rFonts w:cstheme="minorHAnsi"/>
          <w:b/>
          <w:sz w:val="24"/>
          <w:szCs w:val="24"/>
        </w:rPr>
        <w:t>3</w:t>
      </w:r>
      <w:r>
        <w:rPr>
          <w:rFonts w:cstheme="minorHAnsi"/>
          <w:sz w:val="24"/>
          <w:szCs w:val="24"/>
        </w:rPr>
        <w:t xml:space="preserve">- </w:t>
      </w:r>
      <w:r w:rsidRPr="00BA0C6A">
        <w:rPr>
          <w:rFonts w:cstheme="minorHAnsi"/>
          <w:sz w:val="24"/>
          <w:szCs w:val="24"/>
        </w:rPr>
        <w:t>Laboratuvarda çalışma esnasında uyulması gereken kurallar hakkında bilgi veriniz.</w:t>
      </w:r>
    </w:p>
    <w:p w:rsidR="00333B37" w:rsidRPr="00BA0C6A" w:rsidRDefault="00333B37" w:rsidP="00333B37">
      <w:pPr>
        <w:spacing w:after="0" w:line="240" w:lineRule="auto"/>
        <w:ind w:left="284" w:hanging="284"/>
        <w:rPr>
          <w:rFonts w:cstheme="minorHAnsi"/>
          <w:sz w:val="24"/>
          <w:szCs w:val="24"/>
        </w:rPr>
      </w:pPr>
      <w:r w:rsidRPr="00BA0C6A">
        <w:rPr>
          <w:rFonts w:cstheme="minorHAnsi"/>
          <w:b/>
          <w:sz w:val="24"/>
          <w:szCs w:val="24"/>
        </w:rPr>
        <w:t>4</w:t>
      </w:r>
      <w:r>
        <w:rPr>
          <w:rFonts w:cstheme="minorHAnsi"/>
          <w:sz w:val="24"/>
          <w:szCs w:val="24"/>
        </w:rPr>
        <w:t xml:space="preserve">- </w:t>
      </w:r>
      <w:r w:rsidRPr="00BA0C6A">
        <w:rPr>
          <w:rFonts w:cstheme="minorHAnsi"/>
          <w:sz w:val="24"/>
          <w:szCs w:val="24"/>
        </w:rPr>
        <w:t>Yapılan kalite kontrolünün işleyiş mekanizması ile ilgili aşağıdaki hususlar hakkında bilgi veriniz.</w:t>
      </w:r>
    </w:p>
    <w:p w:rsidR="00333B37" w:rsidRPr="003E7C38" w:rsidRDefault="00333B37" w:rsidP="00333B37">
      <w:pPr>
        <w:pStyle w:val="ListeParagraf"/>
        <w:numPr>
          <w:ilvl w:val="1"/>
          <w:numId w:val="12"/>
        </w:numPr>
        <w:spacing w:line="256" w:lineRule="auto"/>
        <w:ind w:hanging="361"/>
        <w:rPr>
          <w:rFonts w:cstheme="minorHAnsi"/>
          <w:sz w:val="24"/>
          <w:szCs w:val="24"/>
        </w:rPr>
      </w:pPr>
      <w:r w:rsidRPr="003E7C38">
        <w:rPr>
          <w:rFonts w:cstheme="minorHAnsi"/>
          <w:sz w:val="24"/>
          <w:szCs w:val="24"/>
        </w:rPr>
        <w:t>Analize tabi tutulan ilaç, kozmetik ürün veya tıbbi malzemenin laboratuvarlara dağıtımı</w:t>
      </w:r>
    </w:p>
    <w:p w:rsidR="00333B37" w:rsidRPr="003E7C38" w:rsidRDefault="00333B37" w:rsidP="00333B37">
      <w:pPr>
        <w:pStyle w:val="ListeParagraf"/>
        <w:numPr>
          <w:ilvl w:val="1"/>
          <w:numId w:val="12"/>
        </w:numPr>
        <w:spacing w:line="256" w:lineRule="auto"/>
        <w:rPr>
          <w:rFonts w:cstheme="minorHAnsi"/>
          <w:sz w:val="24"/>
          <w:szCs w:val="24"/>
        </w:rPr>
      </w:pPr>
      <w:r w:rsidRPr="003E7C38">
        <w:rPr>
          <w:rFonts w:cstheme="minorHAnsi"/>
          <w:sz w:val="24"/>
          <w:szCs w:val="24"/>
        </w:rPr>
        <w:t>Piyasa kontrol analizleri</w:t>
      </w:r>
    </w:p>
    <w:p w:rsidR="00333B37" w:rsidRPr="003E7C38" w:rsidRDefault="00333B37" w:rsidP="00333B37">
      <w:pPr>
        <w:pStyle w:val="ListeParagraf"/>
        <w:numPr>
          <w:ilvl w:val="1"/>
          <w:numId w:val="12"/>
        </w:numPr>
        <w:spacing w:line="256" w:lineRule="auto"/>
        <w:rPr>
          <w:rFonts w:cstheme="minorHAnsi"/>
          <w:sz w:val="24"/>
          <w:szCs w:val="24"/>
        </w:rPr>
      </w:pPr>
      <w:r w:rsidRPr="003E7C38">
        <w:rPr>
          <w:rFonts w:cstheme="minorHAnsi"/>
          <w:sz w:val="24"/>
          <w:szCs w:val="24"/>
        </w:rPr>
        <w:t>Etkin madde ve hammadde analizleri</w:t>
      </w:r>
    </w:p>
    <w:p w:rsidR="00333B37" w:rsidRPr="003E7C38" w:rsidRDefault="00333B37" w:rsidP="00333B37">
      <w:pPr>
        <w:pStyle w:val="ListeParagraf"/>
        <w:numPr>
          <w:ilvl w:val="1"/>
          <w:numId w:val="12"/>
        </w:numPr>
        <w:spacing w:line="256" w:lineRule="auto"/>
        <w:rPr>
          <w:rFonts w:cstheme="minorHAnsi"/>
          <w:sz w:val="24"/>
          <w:szCs w:val="24"/>
        </w:rPr>
      </w:pPr>
      <w:r w:rsidRPr="003E7C38">
        <w:rPr>
          <w:rFonts w:cstheme="minorHAnsi"/>
          <w:sz w:val="24"/>
          <w:szCs w:val="24"/>
        </w:rPr>
        <w:t>Farmakope analizleri</w:t>
      </w:r>
    </w:p>
    <w:p w:rsidR="00333B37" w:rsidRPr="003E7C38" w:rsidRDefault="00333B37" w:rsidP="00333B37">
      <w:pPr>
        <w:pStyle w:val="ListeParagraf"/>
        <w:numPr>
          <w:ilvl w:val="1"/>
          <w:numId w:val="12"/>
        </w:numPr>
        <w:spacing w:line="256" w:lineRule="auto"/>
        <w:rPr>
          <w:rFonts w:cstheme="minorHAnsi"/>
          <w:sz w:val="24"/>
          <w:szCs w:val="24"/>
        </w:rPr>
      </w:pPr>
      <w:r w:rsidRPr="003E7C38">
        <w:rPr>
          <w:rFonts w:cstheme="minorHAnsi"/>
          <w:sz w:val="24"/>
          <w:szCs w:val="24"/>
        </w:rPr>
        <w:t>Mikrobiyolojik analizler</w:t>
      </w:r>
    </w:p>
    <w:p w:rsidR="00333B37" w:rsidRPr="00BA0C6A" w:rsidRDefault="00333B37" w:rsidP="00333B37">
      <w:pPr>
        <w:spacing w:line="256" w:lineRule="auto"/>
        <w:ind w:left="284" w:hanging="284"/>
        <w:jc w:val="both"/>
        <w:rPr>
          <w:rFonts w:cstheme="minorHAnsi"/>
          <w:sz w:val="24"/>
          <w:szCs w:val="24"/>
        </w:rPr>
      </w:pPr>
      <w:r w:rsidRPr="00BA0C6A">
        <w:rPr>
          <w:rFonts w:cstheme="minorHAnsi"/>
          <w:b/>
          <w:sz w:val="24"/>
          <w:szCs w:val="24"/>
        </w:rPr>
        <w:t>5-</w:t>
      </w:r>
      <w:r>
        <w:rPr>
          <w:rFonts w:cstheme="minorHAnsi"/>
          <w:sz w:val="24"/>
          <w:szCs w:val="24"/>
        </w:rPr>
        <w:t xml:space="preserve">  </w:t>
      </w:r>
      <w:r w:rsidRPr="00BA0C6A">
        <w:rPr>
          <w:rFonts w:cstheme="minorHAnsi"/>
          <w:sz w:val="24"/>
          <w:szCs w:val="24"/>
        </w:rPr>
        <w:t>Üzerinde çalıştığınız veya gözlem yaptığınız ilaç, kozmetik veya tıbbi malzeme için, aşağıdaki hususlardan uygun olanları seçerek tüm kontrol aşamalarını detaylı bir biçimde rapor ediniz. Analiz raporunun tanzimi, sonuçlarının yorumlanması ve raporun yazılması için laboratuvar sorumluları ile görüşünüz.</w:t>
      </w:r>
    </w:p>
    <w:p w:rsidR="00333B37" w:rsidRPr="004328CD" w:rsidRDefault="00333B37" w:rsidP="00333B37">
      <w:pPr>
        <w:pStyle w:val="ListeParagraf"/>
        <w:numPr>
          <w:ilvl w:val="0"/>
          <w:numId w:val="13"/>
        </w:numPr>
        <w:spacing w:line="256" w:lineRule="auto"/>
        <w:rPr>
          <w:rFonts w:cstheme="minorHAnsi"/>
          <w:sz w:val="24"/>
          <w:szCs w:val="24"/>
        </w:rPr>
      </w:pPr>
      <w:r w:rsidRPr="004328CD">
        <w:rPr>
          <w:rFonts w:cstheme="minorHAnsi"/>
          <w:sz w:val="24"/>
          <w:szCs w:val="24"/>
        </w:rPr>
        <w:t>Katı, yarı-katı</w:t>
      </w:r>
      <w:r>
        <w:rPr>
          <w:rFonts w:cstheme="minorHAnsi"/>
          <w:sz w:val="24"/>
          <w:szCs w:val="24"/>
        </w:rPr>
        <w:t xml:space="preserve">, sıvı </w:t>
      </w:r>
      <w:r w:rsidRPr="004328CD">
        <w:rPr>
          <w:rFonts w:cstheme="minorHAnsi"/>
          <w:sz w:val="24"/>
          <w:szCs w:val="24"/>
        </w:rPr>
        <w:t>ve</w:t>
      </w:r>
      <w:r>
        <w:rPr>
          <w:rFonts w:cstheme="minorHAnsi"/>
          <w:sz w:val="24"/>
          <w:szCs w:val="24"/>
        </w:rPr>
        <w:t>ya</w:t>
      </w:r>
      <w:r w:rsidRPr="004328CD">
        <w:rPr>
          <w:rFonts w:cstheme="minorHAnsi"/>
          <w:sz w:val="24"/>
          <w:szCs w:val="24"/>
        </w:rPr>
        <w:t xml:space="preserve"> diğer preparat tiplerinde</w:t>
      </w:r>
      <w:r>
        <w:rPr>
          <w:rFonts w:cstheme="minorHAnsi"/>
          <w:sz w:val="24"/>
          <w:szCs w:val="24"/>
        </w:rPr>
        <w:t xml:space="preserve">, kozmetik ürünlerde veya tıbbi malzemelerde </w:t>
      </w:r>
      <w:r w:rsidRPr="004328CD">
        <w:rPr>
          <w:rFonts w:cstheme="minorHAnsi"/>
          <w:sz w:val="24"/>
          <w:szCs w:val="24"/>
        </w:rPr>
        <w:t>uygulanan fiziksel</w:t>
      </w:r>
      <w:r>
        <w:rPr>
          <w:rFonts w:cstheme="minorHAnsi"/>
          <w:sz w:val="24"/>
          <w:szCs w:val="24"/>
        </w:rPr>
        <w:t xml:space="preserve">, </w:t>
      </w:r>
      <w:r w:rsidRPr="004328CD">
        <w:rPr>
          <w:rFonts w:cstheme="minorHAnsi"/>
          <w:sz w:val="24"/>
          <w:szCs w:val="24"/>
        </w:rPr>
        <w:t xml:space="preserve">kimyasal </w:t>
      </w:r>
      <w:r>
        <w:rPr>
          <w:rFonts w:cstheme="minorHAnsi"/>
          <w:sz w:val="24"/>
          <w:szCs w:val="24"/>
        </w:rPr>
        <w:t xml:space="preserve">ve mikrobiyolojik </w:t>
      </w:r>
      <w:r w:rsidRPr="004328CD">
        <w:rPr>
          <w:rFonts w:cstheme="minorHAnsi"/>
          <w:sz w:val="24"/>
          <w:szCs w:val="24"/>
        </w:rPr>
        <w:t>analizler</w:t>
      </w:r>
    </w:p>
    <w:p w:rsidR="00333B37" w:rsidRDefault="00333B37" w:rsidP="00333B37">
      <w:pPr>
        <w:pStyle w:val="ListeParagraf"/>
        <w:numPr>
          <w:ilvl w:val="0"/>
          <w:numId w:val="13"/>
        </w:numPr>
        <w:spacing w:line="256" w:lineRule="auto"/>
        <w:rPr>
          <w:rFonts w:cstheme="minorHAnsi"/>
          <w:sz w:val="24"/>
          <w:szCs w:val="24"/>
        </w:rPr>
      </w:pPr>
      <w:r w:rsidRPr="004328CD">
        <w:rPr>
          <w:rFonts w:cstheme="minorHAnsi"/>
          <w:sz w:val="24"/>
          <w:szCs w:val="24"/>
        </w:rPr>
        <w:t xml:space="preserve">Parenteral yolla uygulanan ilaç örneklerinde yapılan </w:t>
      </w:r>
      <w:r>
        <w:rPr>
          <w:rFonts w:cstheme="minorHAnsi"/>
          <w:sz w:val="24"/>
          <w:szCs w:val="24"/>
        </w:rPr>
        <w:t xml:space="preserve">pirojenite kontrolü </w:t>
      </w:r>
    </w:p>
    <w:p w:rsidR="00333B37" w:rsidRDefault="00333B37" w:rsidP="00333B37">
      <w:pPr>
        <w:pStyle w:val="ListeParagraf"/>
        <w:numPr>
          <w:ilvl w:val="0"/>
          <w:numId w:val="13"/>
        </w:numPr>
        <w:spacing w:line="256" w:lineRule="auto"/>
        <w:rPr>
          <w:rFonts w:cstheme="minorHAnsi"/>
          <w:sz w:val="24"/>
          <w:szCs w:val="24"/>
        </w:rPr>
      </w:pPr>
      <w:r>
        <w:rPr>
          <w:rFonts w:cstheme="minorHAnsi"/>
          <w:sz w:val="24"/>
          <w:szCs w:val="24"/>
        </w:rPr>
        <w:t>Steril olması gereken ilaç ve tıbbi malzemelerde yapılan sterilite testleri</w:t>
      </w:r>
    </w:p>
    <w:p w:rsidR="00333B37" w:rsidRDefault="00333B37" w:rsidP="00333B37">
      <w:pPr>
        <w:pStyle w:val="ListeParagraf"/>
        <w:numPr>
          <w:ilvl w:val="0"/>
          <w:numId w:val="13"/>
        </w:numPr>
        <w:spacing w:line="256" w:lineRule="auto"/>
        <w:rPr>
          <w:rFonts w:cstheme="minorHAnsi"/>
          <w:sz w:val="24"/>
          <w:szCs w:val="24"/>
        </w:rPr>
      </w:pPr>
      <w:r w:rsidRPr="004328CD">
        <w:rPr>
          <w:rFonts w:cstheme="minorHAnsi"/>
          <w:sz w:val="24"/>
          <w:szCs w:val="24"/>
        </w:rPr>
        <w:t xml:space="preserve">Biyolojik </w:t>
      </w:r>
      <w:r>
        <w:rPr>
          <w:rFonts w:cstheme="minorHAnsi"/>
          <w:sz w:val="24"/>
          <w:szCs w:val="24"/>
        </w:rPr>
        <w:t xml:space="preserve">analiz </w:t>
      </w:r>
      <w:r w:rsidRPr="004328CD">
        <w:rPr>
          <w:rFonts w:cstheme="minorHAnsi"/>
          <w:sz w:val="24"/>
          <w:szCs w:val="24"/>
        </w:rPr>
        <w:t>yöntemler</w:t>
      </w:r>
      <w:r>
        <w:rPr>
          <w:rFonts w:cstheme="minorHAnsi"/>
          <w:sz w:val="24"/>
          <w:szCs w:val="24"/>
        </w:rPr>
        <w:t>i ve analiz kitlerinin kullanımı</w:t>
      </w:r>
    </w:p>
    <w:p w:rsidR="00333B37" w:rsidRPr="004D2D5B" w:rsidRDefault="00333B37" w:rsidP="00333B37">
      <w:pPr>
        <w:pStyle w:val="ListeParagraf"/>
        <w:numPr>
          <w:ilvl w:val="0"/>
          <w:numId w:val="13"/>
        </w:numPr>
        <w:rPr>
          <w:rFonts w:cstheme="minorHAnsi"/>
          <w:b/>
          <w:sz w:val="24"/>
          <w:szCs w:val="24"/>
        </w:rPr>
      </w:pPr>
      <w:r>
        <w:rPr>
          <w:rFonts w:cstheme="minorHAnsi"/>
          <w:sz w:val="24"/>
          <w:szCs w:val="24"/>
        </w:rPr>
        <w:t xml:space="preserve">Mikrobiyolojik analiz </w:t>
      </w:r>
      <w:r w:rsidRPr="004328CD">
        <w:rPr>
          <w:rFonts w:cstheme="minorHAnsi"/>
          <w:sz w:val="24"/>
          <w:szCs w:val="24"/>
        </w:rPr>
        <w:t>yöntemler</w:t>
      </w:r>
      <w:r>
        <w:rPr>
          <w:rFonts w:cstheme="minorHAnsi"/>
          <w:sz w:val="24"/>
          <w:szCs w:val="24"/>
        </w:rPr>
        <w:t>i</w:t>
      </w:r>
    </w:p>
    <w:p w:rsidR="00333B37" w:rsidRPr="009A4133" w:rsidRDefault="00333B37" w:rsidP="00333B37">
      <w:pPr>
        <w:pStyle w:val="ListeParagraf"/>
        <w:ind w:left="360"/>
        <w:rPr>
          <w:rFonts w:cstheme="minorHAnsi"/>
          <w:b/>
          <w:sz w:val="24"/>
          <w:szCs w:val="24"/>
        </w:rPr>
      </w:pPr>
    </w:p>
    <w:p w:rsidR="00333B37" w:rsidRDefault="00333B37" w:rsidP="00333B37"/>
    <w:p w:rsidR="00333B37" w:rsidRDefault="00333B37"/>
    <w:sectPr w:rsidR="00333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958"/>
    <w:multiLevelType w:val="hybridMultilevel"/>
    <w:tmpl w:val="5790C67C"/>
    <w:lvl w:ilvl="0" w:tplc="0409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DD06C4"/>
    <w:multiLevelType w:val="multilevel"/>
    <w:tmpl w:val="9D6A601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 w15:restartNumberingAfterBreak="0">
    <w:nsid w:val="1D644DA6"/>
    <w:multiLevelType w:val="hybridMultilevel"/>
    <w:tmpl w:val="C142ACBE"/>
    <w:lvl w:ilvl="0" w:tplc="692AE006">
      <w:start w:val="1"/>
      <w:numFmt w:val="decimal"/>
      <w:lvlText w:val="%1-"/>
      <w:lvlJc w:val="left"/>
      <w:pPr>
        <w:ind w:left="360" w:hanging="360"/>
      </w:pPr>
      <w:rPr>
        <w:rFonts w:hint="default"/>
        <w:b/>
        <w:sz w:val="22"/>
        <w:szCs w:val="22"/>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F815BB8"/>
    <w:multiLevelType w:val="hybridMultilevel"/>
    <w:tmpl w:val="50402D3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270533ED"/>
    <w:multiLevelType w:val="hybridMultilevel"/>
    <w:tmpl w:val="7A6E4EFE"/>
    <w:lvl w:ilvl="0" w:tplc="3C608076">
      <w:start w:val="1"/>
      <w:numFmt w:val="decimal"/>
      <w:lvlText w:val="%1-"/>
      <w:lvlJc w:val="left"/>
      <w:pPr>
        <w:ind w:left="1080" w:hanging="360"/>
      </w:pPr>
      <w:rPr>
        <w:b/>
      </w:rPr>
    </w:lvl>
    <w:lvl w:ilvl="1" w:tplc="D25EFFE4">
      <w:start w:val="1"/>
      <w:numFmt w:val="lowerLetter"/>
      <w:lvlText w:val="%2)"/>
      <w:lvlJc w:val="left"/>
      <w:pPr>
        <w:ind w:left="1070" w:hanging="360"/>
      </w:pPr>
      <w:rPr>
        <w:b/>
      </w:r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4DFB6317"/>
    <w:multiLevelType w:val="hybridMultilevel"/>
    <w:tmpl w:val="566838F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5764F98"/>
    <w:multiLevelType w:val="hybridMultilevel"/>
    <w:tmpl w:val="67802F38"/>
    <w:lvl w:ilvl="0" w:tplc="041F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5BA0731"/>
    <w:multiLevelType w:val="hybridMultilevel"/>
    <w:tmpl w:val="288E2A4A"/>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57D677A1"/>
    <w:multiLevelType w:val="hybridMultilevel"/>
    <w:tmpl w:val="4D0C4B4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A0F3CAD"/>
    <w:multiLevelType w:val="hybridMultilevel"/>
    <w:tmpl w:val="C142ACBE"/>
    <w:lvl w:ilvl="0" w:tplc="692AE006">
      <w:start w:val="1"/>
      <w:numFmt w:val="decimal"/>
      <w:lvlText w:val="%1-"/>
      <w:lvlJc w:val="left"/>
      <w:pPr>
        <w:ind w:left="360" w:hanging="360"/>
      </w:pPr>
      <w:rPr>
        <w:rFonts w:hint="default"/>
        <w:b/>
        <w:sz w:val="22"/>
        <w:szCs w:val="22"/>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D052D3B"/>
    <w:multiLevelType w:val="hybridMultilevel"/>
    <w:tmpl w:val="BA30392E"/>
    <w:lvl w:ilvl="0" w:tplc="041F0019">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1" w15:restartNumberingAfterBreak="0">
    <w:nsid w:val="7542434F"/>
    <w:multiLevelType w:val="hybridMultilevel"/>
    <w:tmpl w:val="5C22FA2C"/>
    <w:lvl w:ilvl="0" w:tplc="F684D4E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CF5E53"/>
    <w:multiLevelType w:val="hybridMultilevel"/>
    <w:tmpl w:val="DB9A1B0E"/>
    <w:lvl w:ilvl="0" w:tplc="041F0017">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11"/>
  </w:num>
  <w:num w:numId="2">
    <w:abstractNumId w:val="7"/>
  </w:num>
  <w:num w:numId="3">
    <w:abstractNumId w:val="9"/>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
  </w:num>
  <w:num w:numId="9">
    <w:abstractNumId w:val="0"/>
  </w:num>
  <w:num w:numId="10">
    <w:abstractNumId w:val="6"/>
  </w:num>
  <w:num w:numId="11">
    <w:abstractNumId w:val="3"/>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2C"/>
    <w:rsid w:val="00004A16"/>
    <w:rsid w:val="00230871"/>
    <w:rsid w:val="00333B37"/>
    <w:rsid w:val="00344791"/>
    <w:rsid w:val="003A3684"/>
    <w:rsid w:val="003E614A"/>
    <w:rsid w:val="004071C2"/>
    <w:rsid w:val="004254DE"/>
    <w:rsid w:val="00550469"/>
    <w:rsid w:val="006947EB"/>
    <w:rsid w:val="006B0E64"/>
    <w:rsid w:val="006F3E75"/>
    <w:rsid w:val="007C4E2C"/>
    <w:rsid w:val="00852606"/>
    <w:rsid w:val="008C71B0"/>
    <w:rsid w:val="00965C2C"/>
    <w:rsid w:val="00F20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9501"/>
  <w15:chartTrackingRefBased/>
  <w15:docId w15:val="{298948D3-D6A6-4F8A-97DD-94FB11F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C2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0871"/>
    <w:pPr>
      <w:spacing w:after="160" w:line="259" w:lineRule="auto"/>
      <w:ind w:left="720"/>
      <w:contextualSpacing/>
    </w:pPr>
  </w:style>
  <w:style w:type="paragraph" w:customStyle="1" w:styleId="Default">
    <w:name w:val="Default"/>
    <w:uiPriority w:val="99"/>
    <w:rsid w:val="003447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1539</Words>
  <Characters>8777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dmobilgsyar</dc:creator>
  <cp:keywords/>
  <dc:description/>
  <cp:lastModifiedBy>Dekanlık</cp:lastModifiedBy>
  <cp:revision>3</cp:revision>
  <dcterms:created xsi:type="dcterms:W3CDTF">2025-11-25T11:50:00Z</dcterms:created>
  <dcterms:modified xsi:type="dcterms:W3CDTF">2025-11-25T11:54:00Z</dcterms:modified>
</cp:coreProperties>
</file>