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9BDE" w14:textId="77777777" w:rsidR="003F5567" w:rsidRPr="003D115F" w:rsidRDefault="003F5567">
      <w:pPr>
        <w:pStyle w:val="GvdeMetni"/>
        <w:spacing w:before="3"/>
        <w:rPr>
          <w:sz w:val="24"/>
          <w:szCs w:val="24"/>
        </w:rPr>
      </w:pPr>
    </w:p>
    <w:p w14:paraId="1C967A3A" w14:textId="77777777" w:rsidR="003F5567" w:rsidRPr="003D115F" w:rsidRDefault="006159BF">
      <w:pPr>
        <w:pStyle w:val="Balk1"/>
        <w:spacing w:before="56"/>
        <w:ind w:left="106" w:firstLine="0"/>
        <w:rPr>
          <w:sz w:val="24"/>
          <w:szCs w:val="24"/>
        </w:rPr>
      </w:pPr>
      <w:r w:rsidRPr="003D115F">
        <w:rPr>
          <w:spacing w:val="-4"/>
          <w:w w:val="90"/>
          <w:sz w:val="24"/>
          <w:szCs w:val="24"/>
        </w:rPr>
        <w:t>UV-VISIBLE</w:t>
      </w:r>
      <w:r w:rsidRPr="003D115F">
        <w:rPr>
          <w:spacing w:val="2"/>
          <w:sz w:val="24"/>
          <w:szCs w:val="24"/>
        </w:rPr>
        <w:t xml:space="preserve"> </w:t>
      </w:r>
      <w:r w:rsidR="00E35859">
        <w:rPr>
          <w:spacing w:val="-4"/>
          <w:w w:val="90"/>
          <w:sz w:val="24"/>
          <w:szCs w:val="24"/>
        </w:rPr>
        <w:t>SPEKTRO</w:t>
      </w:r>
      <w:r w:rsidRPr="003D115F">
        <w:rPr>
          <w:spacing w:val="-4"/>
          <w:w w:val="90"/>
          <w:sz w:val="24"/>
          <w:szCs w:val="24"/>
        </w:rPr>
        <w:t>METRE</w:t>
      </w:r>
      <w:r w:rsidRPr="003D115F">
        <w:rPr>
          <w:spacing w:val="2"/>
          <w:sz w:val="24"/>
          <w:szCs w:val="24"/>
        </w:rPr>
        <w:t xml:space="preserve"> </w:t>
      </w:r>
      <w:r w:rsidRPr="003D115F">
        <w:rPr>
          <w:spacing w:val="-4"/>
          <w:w w:val="90"/>
          <w:sz w:val="24"/>
          <w:szCs w:val="24"/>
        </w:rPr>
        <w:t>KULLANIM</w:t>
      </w:r>
      <w:r w:rsidRPr="003D115F">
        <w:rPr>
          <w:spacing w:val="-3"/>
          <w:sz w:val="24"/>
          <w:szCs w:val="24"/>
        </w:rPr>
        <w:t xml:space="preserve"> </w:t>
      </w:r>
      <w:r w:rsidRPr="003D115F">
        <w:rPr>
          <w:spacing w:val="-4"/>
          <w:w w:val="90"/>
          <w:sz w:val="24"/>
          <w:szCs w:val="24"/>
        </w:rPr>
        <w:t>TALİMATI</w:t>
      </w:r>
    </w:p>
    <w:p w14:paraId="53DBD019" w14:textId="77777777" w:rsidR="003F5567" w:rsidRPr="003D115F" w:rsidRDefault="006159BF">
      <w:pPr>
        <w:pStyle w:val="ListeParagraf"/>
        <w:numPr>
          <w:ilvl w:val="0"/>
          <w:numId w:val="1"/>
        </w:numPr>
        <w:tabs>
          <w:tab w:val="left" w:pos="347"/>
        </w:tabs>
        <w:spacing w:before="222"/>
        <w:ind w:hanging="241"/>
        <w:rPr>
          <w:b/>
          <w:sz w:val="24"/>
          <w:szCs w:val="24"/>
        </w:rPr>
      </w:pPr>
      <w:r w:rsidRPr="003D115F">
        <w:rPr>
          <w:b/>
          <w:spacing w:val="-4"/>
          <w:sz w:val="24"/>
          <w:szCs w:val="24"/>
        </w:rPr>
        <w:t>AMAÇ</w:t>
      </w:r>
    </w:p>
    <w:p w14:paraId="32CB1E6F" w14:textId="77777777" w:rsidR="003F5567" w:rsidRPr="003D115F" w:rsidRDefault="003F5567">
      <w:pPr>
        <w:pStyle w:val="GvdeMetni"/>
        <w:spacing w:before="8"/>
        <w:rPr>
          <w:b/>
          <w:sz w:val="24"/>
          <w:szCs w:val="24"/>
        </w:rPr>
      </w:pPr>
    </w:p>
    <w:p w14:paraId="355B4983" w14:textId="77777777" w:rsidR="003F5567" w:rsidRPr="003D115F" w:rsidRDefault="006159BF">
      <w:pPr>
        <w:pStyle w:val="GvdeMetni"/>
        <w:spacing w:line="225" w:lineRule="auto"/>
        <w:ind w:left="106"/>
        <w:rPr>
          <w:sz w:val="24"/>
          <w:szCs w:val="24"/>
        </w:rPr>
      </w:pPr>
      <w:r w:rsidRPr="003D115F">
        <w:rPr>
          <w:spacing w:val="-4"/>
          <w:w w:val="95"/>
          <w:sz w:val="24"/>
          <w:szCs w:val="24"/>
        </w:rPr>
        <w:t>Bu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>talimatın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>amacı</w:t>
      </w:r>
      <w:r w:rsidRPr="003D115F">
        <w:rPr>
          <w:sz w:val="24"/>
          <w:szCs w:val="24"/>
        </w:rPr>
        <w:t xml:space="preserve"> </w:t>
      </w:r>
      <w:r w:rsidR="00E35859" w:rsidRPr="00E35859">
        <w:rPr>
          <w:spacing w:val="-4"/>
          <w:w w:val="95"/>
          <w:sz w:val="24"/>
          <w:szCs w:val="24"/>
        </w:rPr>
        <w:t xml:space="preserve">Perkin Elmer Lambda 2S </w:t>
      </w:r>
      <w:r w:rsidRPr="00E35859">
        <w:rPr>
          <w:spacing w:val="-4"/>
          <w:w w:val="95"/>
          <w:sz w:val="24"/>
          <w:szCs w:val="24"/>
        </w:rPr>
        <w:t>UV–</w:t>
      </w:r>
      <w:r w:rsidRPr="003D115F">
        <w:rPr>
          <w:spacing w:val="-4"/>
          <w:w w:val="95"/>
          <w:sz w:val="24"/>
          <w:szCs w:val="24"/>
        </w:rPr>
        <w:t>Visible</w:t>
      </w:r>
      <w:r w:rsidRPr="003D115F">
        <w:rPr>
          <w:spacing w:val="-2"/>
          <w:sz w:val="24"/>
          <w:szCs w:val="24"/>
        </w:rPr>
        <w:t xml:space="preserve"> </w:t>
      </w:r>
      <w:r w:rsidR="00E35859">
        <w:rPr>
          <w:spacing w:val="-4"/>
          <w:w w:val="95"/>
          <w:sz w:val="24"/>
          <w:szCs w:val="24"/>
        </w:rPr>
        <w:t>Spektr</w:t>
      </w:r>
      <w:r w:rsidRPr="003D115F">
        <w:rPr>
          <w:spacing w:val="-4"/>
          <w:w w:val="95"/>
          <w:sz w:val="24"/>
          <w:szCs w:val="24"/>
        </w:rPr>
        <w:t>ometre</w:t>
      </w:r>
      <w:r w:rsidR="00084638">
        <w:rPr>
          <w:spacing w:val="26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>cihazının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>kullanılmasına</w:t>
      </w:r>
      <w:r w:rsidRPr="003D115F">
        <w:rPr>
          <w:spacing w:val="-1"/>
          <w:sz w:val="24"/>
          <w:szCs w:val="24"/>
        </w:rPr>
        <w:t xml:space="preserve"> </w:t>
      </w:r>
      <w:r w:rsidRPr="003D115F">
        <w:rPr>
          <w:spacing w:val="-4"/>
          <w:w w:val="95"/>
          <w:sz w:val="24"/>
          <w:szCs w:val="24"/>
        </w:rPr>
        <w:t xml:space="preserve">yönelik </w:t>
      </w:r>
      <w:r w:rsidRPr="003D115F">
        <w:rPr>
          <w:spacing w:val="-4"/>
          <w:sz w:val="24"/>
          <w:szCs w:val="24"/>
        </w:rPr>
        <w:t>işlemleri</w:t>
      </w:r>
      <w:r w:rsidRPr="003D115F">
        <w:rPr>
          <w:spacing w:val="-13"/>
          <w:sz w:val="24"/>
          <w:szCs w:val="24"/>
        </w:rPr>
        <w:t xml:space="preserve"> </w:t>
      </w:r>
      <w:r w:rsidRPr="003D115F">
        <w:rPr>
          <w:spacing w:val="-4"/>
          <w:sz w:val="24"/>
          <w:szCs w:val="24"/>
        </w:rPr>
        <w:t>belirtmektir.</w:t>
      </w:r>
    </w:p>
    <w:p w14:paraId="0A20017B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ind w:hanging="241"/>
        <w:rPr>
          <w:sz w:val="24"/>
          <w:szCs w:val="24"/>
        </w:rPr>
      </w:pPr>
      <w:r w:rsidRPr="003D115F">
        <w:rPr>
          <w:spacing w:val="-2"/>
          <w:sz w:val="24"/>
          <w:szCs w:val="24"/>
        </w:rPr>
        <w:t>KAPSAM</w:t>
      </w:r>
    </w:p>
    <w:p w14:paraId="08E58BD3" w14:textId="77777777" w:rsidR="003F5567" w:rsidRPr="003D115F" w:rsidRDefault="006159BF">
      <w:pPr>
        <w:pStyle w:val="GvdeMetni"/>
        <w:spacing w:before="222"/>
        <w:ind w:left="106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Bu</w:t>
      </w:r>
      <w:r w:rsidRPr="003D115F">
        <w:rPr>
          <w:spacing w:val="-8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talimat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="00A006AF">
        <w:rPr>
          <w:spacing w:val="-2"/>
          <w:w w:val="90"/>
          <w:sz w:val="24"/>
          <w:szCs w:val="24"/>
        </w:rPr>
        <w:t>Fotonik Uygulama ve Araştırma Merkezi PL/Raman</w:t>
      </w:r>
      <w:r w:rsidRPr="003D115F">
        <w:rPr>
          <w:spacing w:val="-8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Laboratuvarında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bulunan</w:t>
      </w:r>
      <w:r w:rsidRPr="00B24392">
        <w:rPr>
          <w:spacing w:val="-2"/>
          <w:w w:val="90"/>
          <w:sz w:val="24"/>
          <w:szCs w:val="24"/>
        </w:rPr>
        <w:t xml:space="preserve"> </w:t>
      </w:r>
      <w:r w:rsidR="00B24392" w:rsidRPr="00B24392">
        <w:rPr>
          <w:spacing w:val="-2"/>
          <w:w w:val="90"/>
          <w:sz w:val="24"/>
          <w:szCs w:val="24"/>
        </w:rPr>
        <w:t xml:space="preserve">UV–Visible </w:t>
      </w:r>
      <w:r w:rsidR="00E35859">
        <w:rPr>
          <w:spacing w:val="-2"/>
          <w:w w:val="90"/>
          <w:sz w:val="24"/>
          <w:szCs w:val="24"/>
        </w:rPr>
        <w:t>Spektr</w:t>
      </w:r>
      <w:r w:rsidRPr="003D115F">
        <w:rPr>
          <w:spacing w:val="-2"/>
          <w:w w:val="90"/>
          <w:sz w:val="24"/>
          <w:szCs w:val="24"/>
        </w:rPr>
        <w:t>ometre</w:t>
      </w:r>
      <w:r w:rsidRPr="003D115F">
        <w:rPr>
          <w:spacing w:val="-8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Cihazı’nın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kullanımını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kapsar.</w:t>
      </w:r>
    </w:p>
    <w:p w14:paraId="6931E3B5" w14:textId="77777777" w:rsidR="003F5567" w:rsidRPr="003D115F" w:rsidRDefault="003F5567">
      <w:pPr>
        <w:pStyle w:val="GvdeMetni"/>
        <w:rPr>
          <w:sz w:val="24"/>
          <w:szCs w:val="24"/>
        </w:rPr>
      </w:pPr>
    </w:p>
    <w:p w14:paraId="39F99097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spacing w:before="0"/>
        <w:ind w:hanging="241"/>
        <w:rPr>
          <w:sz w:val="24"/>
          <w:szCs w:val="24"/>
        </w:rPr>
      </w:pPr>
      <w:r w:rsidRPr="003D115F">
        <w:rPr>
          <w:spacing w:val="-2"/>
          <w:sz w:val="24"/>
          <w:szCs w:val="24"/>
        </w:rPr>
        <w:t>TANIMLAR</w:t>
      </w:r>
    </w:p>
    <w:p w14:paraId="362CB1AB" w14:textId="77777777" w:rsidR="003F5567" w:rsidRPr="003D115F" w:rsidRDefault="006159BF">
      <w:pPr>
        <w:pStyle w:val="GvdeMetni"/>
        <w:spacing w:before="222"/>
        <w:ind w:left="106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Bu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talimatta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tanımlanması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gereken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herhangi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bir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terim</w:t>
      </w:r>
      <w:r w:rsidRPr="003D115F">
        <w:rPr>
          <w:spacing w:val="-7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bulunmamaktadır.</w:t>
      </w:r>
    </w:p>
    <w:p w14:paraId="6BA8CB87" w14:textId="77777777" w:rsidR="003F5567" w:rsidRPr="003D115F" w:rsidRDefault="003F5567">
      <w:pPr>
        <w:pStyle w:val="GvdeMetni"/>
        <w:rPr>
          <w:sz w:val="24"/>
          <w:szCs w:val="24"/>
        </w:rPr>
      </w:pPr>
    </w:p>
    <w:p w14:paraId="4594F526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spacing w:before="0"/>
        <w:ind w:hanging="241"/>
        <w:rPr>
          <w:sz w:val="24"/>
          <w:szCs w:val="24"/>
        </w:rPr>
      </w:pPr>
      <w:r w:rsidRPr="003D115F">
        <w:rPr>
          <w:spacing w:val="-2"/>
          <w:w w:val="95"/>
          <w:sz w:val="24"/>
          <w:szCs w:val="24"/>
        </w:rPr>
        <w:t>SORUMLULUKLAR</w:t>
      </w:r>
    </w:p>
    <w:p w14:paraId="7E8D9D6D" w14:textId="77777777" w:rsidR="003F5567" w:rsidRPr="003D115F" w:rsidRDefault="003F5567">
      <w:pPr>
        <w:pStyle w:val="GvdeMetni"/>
        <w:spacing w:before="7"/>
        <w:rPr>
          <w:b/>
          <w:sz w:val="24"/>
          <w:szCs w:val="24"/>
        </w:rPr>
      </w:pPr>
    </w:p>
    <w:p w14:paraId="19DD4AA6" w14:textId="77777777" w:rsidR="003F5567" w:rsidRPr="003D115F" w:rsidRDefault="006159BF">
      <w:pPr>
        <w:pStyle w:val="GvdeMetni"/>
        <w:spacing w:line="225" w:lineRule="auto"/>
        <w:ind w:left="106"/>
        <w:rPr>
          <w:sz w:val="24"/>
          <w:szCs w:val="24"/>
        </w:rPr>
      </w:pPr>
      <w:r w:rsidRPr="003D115F">
        <w:rPr>
          <w:spacing w:val="-2"/>
          <w:w w:val="95"/>
          <w:sz w:val="24"/>
          <w:szCs w:val="24"/>
        </w:rPr>
        <w:t>Bu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talimatın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uygulanmasından</w:t>
      </w:r>
      <w:r w:rsidRPr="003D115F">
        <w:rPr>
          <w:spacing w:val="22"/>
          <w:sz w:val="24"/>
          <w:szCs w:val="24"/>
        </w:rPr>
        <w:t xml:space="preserve"> </w:t>
      </w:r>
      <w:r w:rsidR="004840A5">
        <w:rPr>
          <w:spacing w:val="-2"/>
          <w:w w:val="90"/>
          <w:sz w:val="24"/>
          <w:szCs w:val="24"/>
        </w:rPr>
        <w:t>PL/Raman</w:t>
      </w:r>
      <w:r w:rsidR="004840A5" w:rsidRPr="003D115F">
        <w:rPr>
          <w:spacing w:val="-8"/>
          <w:w w:val="90"/>
          <w:sz w:val="24"/>
          <w:szCs w:val="24"/>
        </w:rPr>
        <w:t xml:space="preserve"> </w:t>
      </w:r>
      <w:r w:rsidR="004840A5" w:rsidRPr="003D115F">
        <w:rPr>
          <w:spacing w:val="-2"/>
          <w:w w:val="90"/>
          <w:sz w:val="24"/>
          <w:szCs w:val="24"/>
        </w:rPr>
        <w:t>Laboratuvarı</w:t>
      </w:r>
      <w:r w:rsidRPr="003D115F">
        <w:rPr>
          <w:spacing w:val="23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Sorumlusu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ve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ilgili</w:t>
      </w:r>
      <w:r w:rsidRPr="003D115F">
        <w:rPr>
          <w:spacing w:val="24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öğretim</w:t>
      </w:r>
      <w:r w:rsidRPr="003D115F">
        <w:rPr>
          <w:spacing w:val="22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 xml:space="preserve">üyeleri </w:t>
      </w:r>
      <w:r w:rsidRPr="003D115F">
        <w:rPr>
          <w:spacing w:val="-2"/>
          <w:sz w:val="24"/>
          <w:szCs w:val="24"/>
        </w:rPr>
        <w:t>sorumludur.</w:t>
      </w:r>
    </w:p>
    <w:p w14:paraId="59857315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spacing w:line="412" w:lineRule="auto"/>
        <w:ind w:left="106" w:right="8949" w:firstLine="0"/>
        <w:rPr>
          <w:sz w:val="24"/>
          <w:szCs w:val="24"/>
        </w:rPr>
      </w:pPr>
      <w:r w:rsidRPr="003D115F">
        <w:rPr>
          <w:spacing w:val="-2"/>
          <w:sz w:val="24"/>
          <w:szCs w:val="24"/>
        </w:rPr>
        <w:t xml:space="preserve">UYGULAMA </w:t>
      </w:r>
      <w:r w:rsidRPr="003D115F">
        <w:rPr>
          <w:spacing w:val="-2"/>
          <w:w w:val="90"/>
          <w:sz w:val="24"/>
          <w:szCs w:val="24"/>
        </w:rPr>
        <w:t>5.1.Cihazın</w:t>
      </w:r>
      <w:r w:rsidRPr="003D115F">
        <w:rPr>
          <w:spacing w:val="-9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Kullanımı</w:t>
      </w:r>
    </w:p>
    <w:p w14:paraId="6F9CCFFB" w14:textId="77777777" w:rsidR="00140593" w:rsidRDefault="006159BF" w:rsidP="00140593">
      <w:pPr>
        <w:pStyle w:val="GvdeMetni"/>
        <w:numPr>
          <w:ilvl w:val="0"/>
          <w:numId w:val="3"/>
        </w:numPr>
        <w:spacing w:before="13" w:line="225" w:lineRule="auto"/>
        <w:ind w:right="4985"/>
        <w:rPr>
          <w:spacing w:val="-2"/>
          <w:w w:val="90"/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Cihazda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bulunan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açma/kapama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="009D7244">
        <w:rPr>
          <w:spacing w:val="-2"/>
          <w:w w:val="90"/>
          <w:sz w:val="24"/>
          <w:szCs w:val="24"/>
        </w:rPr>
        <w:t>düğmesi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="00E35859">
        <w:rPr>
          <w:spacing w:val="-2"/>
          <w:w w:val="90"/>
          <w:sz w:val="24"/>
          <w:szCs w:val="24"/>
        </w:rPr>
        <w:t>açılır.</w:t>
      </w:r>
    </w:p>
    <w:p w14:paraId="6DE3CAD7" w14:textId="77777777" w:rsidR="00E35859" w:rsidRDefault="00E35859" w:rsidP="00140593">
      <w:pPr>
        <w:pStyle w:val="GvdeMetni"/>
        <w:numPr>
          <w:ilvl w:val="0"/>
          <w:numId w:val="3"/>
        </w:numPr>
        <w:spacing w:before="13" w:line="225" w:lineRule="auto"/>
        <w:ind w:right="4985"/>
        <w:rPr>
          <w:spacing w:val="-2"/>
          <w:w w:val="90"/>
          <w:sz w:val="24"/>
          <w:szCs w:val="24"/>
        </w:rPr>
      </w:pPr>
      <w:r>
        <w:rPr>
          <w:spacing w:val="-2"/>
          <w:w w:val="90"/>
          <w:sz w:val="24"/>
          <w:szCs w:val="24"/>
        </w:rPr>
        <w:t>Sistem bilgisayarı açılır.</w:t>
      </w:r>
    </w:p>
    <w:p w14:paraId="56E98148" w14:textId="77777777" w:rsidR="003F5567" w:rsidRPr="003D115F" w:rsidRDefault="006159BF" w:rsidP="00140593">
      <w:pPr>
        <w:pStyle w:val="GvdeMetni"/>
        <w:numPr>
          <w:ilvl w:val="0"/>
          <w:numId w:val="3"/>
        </w:numPr>
        <w:spacing w:before="13" w:line="225" w:lineRule="auto"/>
        <w:ind w:right="4985"/>
        <w:rPr>
          <w:sz w:val="24"/>
          <w:szCs w:val="24"/>
        </w:rPr>
      </w:pPr>
      <w:r w:rsidRPr="003D115F">
        <w:rPr>
          <w:w w:val="95"/>
          <w:sz w:val="24"/>
          <w:szCs w:val="24"/>
        </w:rPr>
        <w:t>İsten</w:t>
      </w:r>
      <w:r w:rsidR="00E35859">
        <w:rPr>
          <w:w w:val="95"/>
          <w:sz w:val="24"/>
          <w:szCs w:val="24"/>
        </w:rPr>
        <w:t>ilen ölçüm için</w:t>
      </w:r>
      <w:r w:rsidRPr="003D115F">
        <w:rPr>
          <w:spacing w:val="-13"/>
          <w:w w:val="95"/>
          <w:sz w:val="24"/>
          <w:szCs w:val="24"/>
        </w:rPr>
        <w:t xml:space="preserve"> </w:t>
      </w:r>
      <w:r w:rsidR="003C6DFD">
        <w:rPr>
          <w:spacing w:val="-13"/>
          <w:w w:val="95"/>
          <w:sz w:val="24"/>
          <w:szCs w:val="24"/>
        </w:rPr>
        <w:t xml:space="preserve">cihaza </w:t>
      </w:r>
      <w:r w:rsidR="00E35859">
        <w:rPr>
          <w:spacing w:val="-13"/>
          <w:w w:val="95"/>
          <w:sz w:val="24"/>
          <w:szCs w:val="24"/>
        </w:rPr>
        <w:t>uygun aparat takılır.</w:t>
      </w:r>
    </w:p>
    <w:p w14:paraId="571185A4" w14:textId="77777777" w:rsidR="00140593" w:rsidRDefault="00E35859" w:rsidP="00140593">
      <w:pPr>
        <w:pStyle w:val="GvdeMetni"/>
        <w:numPr>
          <w:ilvl w:val="0"/>
          <w:numId w:val="3"/>
        </w:numPr>
        <w:spacing w:before="2" w:line="225" w:lineRule="auto"/>
        <w:ind w:right="-20"/>
        <w:rPr>
          <w:spacing w:val="-2"/>
          <w:w w:val="90"/>
          <w:sz w:val="24"/>
          <w:szCs w:val="24"/>
        </w:rPr>
      </w:pPr>
      <w:r>
        <w:rPr>
          <w:spacing w:val="-2"/>
          <w:w w:val="90"/>
          <w:sz w:val="24"/>
          <w:szCs w:val="24"/>
        </w:rPr>
        <w:t>Ölçüm öncesi kalibrasyon</w:t>
      </w:r>
      <w:r w:rsidR="006159BF" w:rsidRPr="003D115F">
        <w:rPr>
          <w:spacing w:val="-5"/>
          <w:w w:val="90"/>
          <w:sz w:val="24"/>
          <w:szCs w:val="24"/>
        </w:rPr>
        <w:t xml:space="preserve"> </w:t>
      </w:r>
      <w:r w:rsidR="006159BF" w:rsidRPr="003D115F">
        <w:rPr>
          <w:spacing w:val="-2"/>
          <w:w w:val="90"/>
          <w:sz w:val="24"/>
          <w:szCs w:val="24"/>
        </w:rPr>
        <w:t xml:space="preserve">işlemi yapılır. </w:t>
      </w:r>
    </w:p>
    <w:p w14:paraId="5640C04A" w14:textId="77777777" w:rsidR="00B84FF1" w:rsidRDefault="00B84FF1" w:rsidP="00B84FF1">
      <w:pPr>
        <w:pStyle w:val="GvdeMetni"/>
        <w:numPr>
          <w:ilvl w:val="0"/>
          <w:numId w:val="3"/>
        </w:numPr>
        <w:spacing w:before="2" w:line="220" w:lineRule="auto"/>
        <w:ind w:right="-20"/>
        <w:rPr>
          <w:sz w:val="24"/>
          <w:szCs w:val="24"/>
        </w:rPr>
      </w:pPr>
      <w:r>
        <w:rPr>
          <w:spacing w:val="-4"/>
          <w:w w:val="95"/>
          <w:sz w:val="24"/>
          <w:szCs w:val="24"/>
        </w:rPr>
        <w:t>Numune, uyarıcı kaynak olan ışığa denk</w:t>
      </w:r>
      <w:r>
        <w:rPr>
          <w:spacing w:val="-9"/>
          <w:w w:val="95"/>
          <w:sz w:val="24"/>
          <w:szCs w:val="24"/>
        </w:rPr>
        <w:t xml:space="preserve"> gelecek ş</w:t>
      </w:r>
      <w:r>
        <w:rPr>
          <w:spacing w:val="-4"/>
          <w:w w:val="95"/>
          <w:sz w:val="24"/>
          <w:szCs w:val="24"/>
        </w:rPr>
        <w:t>ekilde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spacing w:val="-4"/>
          <w:w w:val="95"/>
          <w:sz w:val="24"/>
          <w:szCs w:val="24"/>
        </w:rPr>
        <w:t>yerleştirilir ve</w:t>
      </w:r>
      <w:r>
        <w:rPr>
          <w:spacing w:val="-9"/>
          <w:w w:val="95"/>
          <w:sz w:val="24"/>
          <w:szCs w:val="24"/>
        </w:rPr>
        <w:t xml:space="preserve"> </w:t>
      </w:r>
      <w:r w:rsidR="003965CA">
        <w:rPr>
          <w:spacing w:val="-4"/>
          <w:w w:val="95"/>
          <w:sz w:val="24"/>
          <w:szCs w:val="24"/>
        </w:rPr>
        <w:t xml:space="preserve">ölçümü </w:t>
      </w:r>
      <w:r>
        <w:rPr>
          <w:spacing w:val="-4"/>
          <w:w w:val="95"/>
          <w:sz w:val="24"/>
          <w:szCs w:val="24"/>
        </w:rPr>
        <w:t>yapılır.</w:t>
      </w:r>
    </w:p>
    <w:p w14:paraId="0D1DBD50" w14:textId="77777777" w:rsidR="009D7244" w:rsidRPr="009D7244" w:rsidRDefault="009D7244" w:rsidP="00140593">
      <w:pPr>
        <w:pStyle w:val="GvdeMetni"/>
        <w:numPr>
          <w:ilvl w:val="0"/>
          <w:numId w:val="3"/>
        </w:numPr>
        <w:spacing w:before="2" w:line="225" w:lineRule="auto"/>
        <w:ind w:right="243"/>
        <w:rPr>
          <w:sz w:val="24"/>
          <w:szCs w:val="24"/>
        </w:rPr>
      </w:pPr>
      <w:r>
        <w:rPr>
          <w:spacing w:val="-2"/>
          <w:w w:val="90"/>
          <w:sz w:val="24"/>
          <w:szCs w:val="24"/>
        </w:rPr>
        <w:t>Cihaz kullanımı bittikten sonra veriler işlenir, cihaz ve bilgisayar kapatılır, numune çıkartılır.</w:t>
      </w:r>
    </w:p>
    <w:p w14:paraId="48F46527" w14:textId="77777777" w:rsidR="003F5567" w:rsidRPr="003D115F" w:rsidRDefault="006159BF" w:rsidP="00140593">
      <w:pPr>
        <w:pStyle w:val="GvdeMetni"/>
        <w:numPr>
          <w:ilvl w:val="0"/>
          <w:numId w:val="3"/>
        </w:numPr>
        <w:spacing w:before="2" w:line="225" w:lineRule="auto"/>
        <w:ind w:right="243"/>
        <w:rPr>
          <w:sz w:val="24"/>
          <w:szCs w:val="24"/>
        </w:rPr>
      </w:pPr>
      <w:r w:rsidRPr="003D115F">
        <w:rPr>
          <w:spacing w:val="-2"/>
          <w:w w:val="95"/>
          <w:sz w:val="24"/>
          <w:szCs w:val="24"/>
        </w:rPr>
        <w:t>Çalışma</w:t>
      </w:r>
      <w:r w:rsidRPr="003D115F">
        <w:rPr>
          <w:spacing w:val="-8"/>
          <w:w w:val="95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sonunda</w:t>
      </w:r>
      <w:r w:rsidRPr="003D115F">
        <w:rPr>
          <w:spacing w:val="-8"/>
          <w:w w:val="95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cihaz</w:t>
      </w:r>
      <w:r w:rsidRPr="003D115F">
        <w:rPr>
          <w:spacing w:val="-6"/>
          <w:w w:val="95"/>
          <w:sz w:val="24"/>
          <w:szCs w:val="24"/>
        </w:rPr>
        <w:t xml:space="preserve"> </w:t>
      </w:r>
      <w:r w:rsidRPr="003D115F">
        <w:rPr>
          <w:spacing w:val="-2"/>
          <w:w w:val="95"/>
          <w:sz w:val="24"/>
          <w:szCs w:val="24"/>
        </w:rPr>
        <w:t>temizlenir.</w:t>
      </w:r>
    </w:p>
    <w:p w14:paraId="62D960C2" w14:textId="77777777" w:rsidR="003F5567" w:rsidRPr="003D115F" w:rsidRDefault="006159BF">
      <w:pPr>
        <w:pStyle w:val="Balk1"/>
        <w:numPr>
          <w:ilvl w:val="0"/>
          <w:numId w:val="1"/>
        </w:numPr>
        <w:tabs>
          <w:tab w:val="left" w:pos="347"/>
        </w:tabs>
        <w:ind w:hanging="241"/>
        <w:rPr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İLGİLİ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5"/>
          <w:sz w:val="24"/>
          <w:szCs w:val="24"/>
        </w:rPr>
        <w:t>DÖKÜMANLAR</w:t>
      </w:r>
    </w:p>
    <w:p w14:paraId="4861D947" w14:textId="77777777" w:rsidR="003F5567" w:rsidRDefault="006159BF">
      <w:pPr>
        <w:pStyle w:val="GvdeMetni"/>
        <w:spacing w:before="222"/>
        <w:ind w:left="106"/>
        <w:rPr>
          <w:spacing w:val="-2"/>
          <w:w w:val="90"/>
          <w:sz w:val="24"/>
          <w:szCs w:val="24"/>
        </w:rPr>
      </w:pPr>
      <w:r w:rsidRPr="003D115F">
        <w:rPr>
          <w:spacing w:val="-2"/>
          <w:w w:val="90"/>
          <w:sz w:val="24"/>
          <w:szCs w:val="24"/>
        </w:rPr>
        <w:t>Firma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tarafından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verilmiş</w:t>
      </w:r>
      <w:r w:rsidRPr="003D115F">
        <w:rPr>
          <w:spacing w:val="-4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cihaza</w:t>
      </w:r>
      <w:r w:rsidRPr="003D115F">
        <w:rPr>
          <w:spacing w:val="-5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ait</w:t>
      </w:r>
      <w:r w:rsidRPr="003D115F">
        <w:rPr>
          <w:spacing w:val="-8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kullanım</w:t>
      </w:r>
      <w:r w:rsidRPr="003D115F">
        <w:rPr>
          <w:spacing w:val="-6"/>
          <w:w w:val="90"/>
          <w:sz w:val="24"/>
          <w:szCs w:val="24"/>
        </w:rPr>
        <w:t xml:space="preserve"> </w:t>
      </w:r>
      <w:r w:rsidRPr="003D115F">
        <w:rPr>
          <w:spacing w:val="-2"/>
          <w:w w:val="90"/>
          <w:sz w:val="24"/>
          <w:szCs w:val="24"/>
        </w:rPr>
        <w:t>kılavuzları.</w:t>
      </w:r>
    </w:p>
    <w:p w14:paraId="6CD95AB9" w14:textId="77777777" w:rsidR="00C61A6C" w:rsidRPr="003D115F" w:rsidRDefault="00C61A6C">
      <w:pPr>
        <w:pStyle w:val="GvdeMetni"/>
        <w:spacing w:before="222"/>
        <w:ind w:left="106"/>
        <w:rPr>
          <w:sz w:val="24"/>
          <w:szCs w:val="24"/>
        </w:rPr>
      </w:pPr>
    </w:p>
    <w:p w14:paraId="697A548E" w14:textId="77777777" w:rsidR="003F5567" w:rsidRDefault="003F5567"/>
    <w:tbl>
      <w:tblPr>
        <w:tblStyle w:val="TableNormal"/>
        <w:tblpPr w:leftFromText="141" w:rightFromText="141" w:vertAnchor="text" w:horzAnchor="margin" w:tblpY="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</w:tblGrid>
      <w:tr w:rsidR="00CB4AC1" w14:paraId="5CDD24C5" w14:textId="77777777" w:rsidTr="00A006C9">
        <w:trPr>
          <w:trHeight w:val="2041"/>
        </w:trPr>
        <w:tc>
          <w:tcPr>
            <w:tcW w:w="5546" w:type="dxa"/>
          </w:tcPr>
          <w:p w14:paraId="150AB46A" w14:textId="77777777" w:rsidR="00CB4AC1" w:rsidRDefault="00CB4AC1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  <w:p w14:paraId="56B7FE67" w14:textId="77777777" w:rsidR="00CB4AC1" w:rsidRDefault="00CB4AC1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z w:val="20"/>
              </w:rPr>
            </w:pPr>
          </w:p>
          <w:p w14:paraId="6BA7A296" w14:textId="77777777" w:rsidR="00CB4AC1" w:rsidRDefault="00CB4AC1" w:rsidP="003D115F">
            <w:pPr>
              <w:pStyle w:val="TableParagraph"/>
              <w:spacing w:line="211" w:lineRule="exact"/>
              <w:ind w:right="15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19154749" w14:textId="00118FF0" w:rsidR="00CB4AC1" w:rsidRDefault="00F2072D" w:rsidP="003D115F">
            <w:pPr>
              <w:pStyle w:val="TableParagraph"/>
              <w:spacing w:line="211" w:lineRule="exact"/>
              <w:ind w:right="1555"/>
              <w:jc w:val="center"/>
              <w:rPr>
                <w:spacing w:val="-2"/>
                <w:w w:val="95"/>
                <w:sz w:val="20"/>
              </w:rPr>
            </w:pPr>
            <w:r>
              <w:rPr>
                <w:spacing w:val="-2"/>
                <w:w w:val="95"/>
                <w:sz w:val="20"/>
              </w:rPr>
              <w:t>Birim Kalite Ekibi</w:t>
            </w:r>
          </w:p>
          <w:p w14:paraId="605C797C" w14:textId="77777777" w:rsidR="00CB4AC1" w:rsidRDefault="00CB4AC1" w:rsidP="00762C92">
            <w:pPr>
              <w:pStyle w:val="TableParagraph"/>
              <w:spacing w:before="78"/>
              <w:ind w:right="15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546" w:type="dxa"/>
          </w:tcPr>
          <w:p w14:paraId="56AD6C34" w14:textId="77777777" w:rsidR="00CB4AC1" w:rsidRDefault="00CB4AC1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  <w:p w14:paraId="561CDEC8" w14:textId="77777777" w:rsidR="00CB4AC1" w:rsidRDefault="00CB4AC1" w:rsidP="003D115F">
            <w:pPr>
              <w:pStyle w:val="TableParagraph"/>
              <w:spacing w:before="125" w:line="221" w:lineRule="exact"/>
              <w:ind w:right="1552"/>
              <w:jc w:val="center"/>
              <w:rPr>
                <w:sz w:val="20"/>
              </w:rPr>
            </w:pPr>
          </w:p>
          <w:p w14:paraId="2C9B7AF8" w14:textId="77777777" w:rsidR="00CB4AC1" w:rsidRDefault="00CB4AC1" w:rsidP="003D115F">
            <w:pPr>
              <w:pStyle w:val="TableParagraph"/>
              <w:spacing w:line="221" w:lineRule="exact"/>
              <w:ind w:right="15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63C94D8A" w14:textId="58402737" w:rsidR="00CB4AC1" w:rsidRDefault="00344AA9" w:rsidP="00344AA9">
            <w:pPr>
              <w:pStyle w:val="TableParagraph"/>
              <w:spacing w:before="8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Prof. Dr. Süleyman ÖZÇELİK</w:t>
            </w:r>
          </w:p>
          <w:p w14:paraId="3CB091FB" w14:textId="77777777" w:rsidR="00CB4AC1" w:rsidRDefault="00CB4AC1" w:rsidP="00A006C9">
            <w:pPr>
              <w:pStyle w:val="TableParagraph"/>
              <w:spacing w:before="78"/>
              <w:ind w:right="15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2AD88A8F" w14:textId="77777777" w:rsidR="003D115F" w:rsidRDefault="003D115F"/>
    <w:p w14:paraId="5048667E" w14:textId="77777777" w:rsidR="006159BF" w:rsidRDefault="006159BF"/>
    <w:sectPr w:rsidR="00615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0" w:right="460" w:bottom="280" w:left="460" w:header="2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672B" w14:textId="77777777" w:rsidR="004F280D" w:rsidRDefault="004F280D">
      <w:r>
        <w:separator/>
      </w:r>
    </w:p>
  </w:endnote>
  <w:endnote w:type="continuationSeparator" w:id="0">
    <w:p w14:paraId="543CED48" w14:textId="77777777" w:rsidR="004F280D" w:rsidRDefault="004F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7B35" w14:textId="77777777" w:rsidR="00B9322E" w:rsidRDefault="00B932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887E" w14:textId="77777777" w:rsidR="00B9322E" w:rsidRDefault="00B932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7A90" w14:textId="77777777" w:rsidR="00B9322E" w:rsidRDefault="00B932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1B12" w14:textId="77777777" w:rsidR="004F280D" w:rsidRDefault="004F280D">
      <w:r>
        <w:separator/>
      </w:r>
    </w:p>
  </w:footnote>
  <w:footnote w:type="continuationSeparator" w:id="0">
    <w:p w14:paraId="27296BED" w14:textId="77777777" w:rsidR="004F280D" w:rsidRDefault="004F2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4955" w14:textId="77777777" w:rsidR="00B9322E" w:rsidRDefault="00B932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092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663"/>
    </w:tblGrid>
    <w:tr w:rsidR="003D115F" w14:paraId="0097AC41" w14:textId="77777777" w:rsidTr="008308B7">
      <w:trPr>
        <w:trHeight w:val="244"/>
      </w:trPr>
      <w:tc>
        <w:tcPr>
          <w:tcW w:w="1111" w:type="dxa"/>
          <w:vMerge w:val="restart"/>
          <w:vAlign w:val="center"/>
        </w:tcPr>
        <w:p w14:paraId="13B0C765" w14:textId="77777777" w:rsidR="003D115F" w:rsidRDefault="008308B7" w:rsidP="008308B7">
          <w:pPr>
            <w:pStyle w:val="TableParagraph"/>
            <w:ind w:left="0"/>
            <w:jc w:val="center"/>
            <w:rPr>
              <w:sz w:val="26"/>
            </w:rPr>
          </w:pPr>
          <w:r>
            <w:rPr>
              <w:noProof/>
              <w:lang w:eastAsia="tr-TR"/>
            </w:rPr>
            <w:drawing>
              <wp:inline distT="0" distB="0" distL="0" distR="0" wp14:anchorId="2F16CF21" wp14:editId="1914E31C">
                <wp:extent cx="655320" cy="655320"/>
                <wp:effectExtent l="0" t="0" r="0" b="9525"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7FDE206A" w14:textId="77777777" w:rsidR="003D115F" w:rsidRPr="003D115F" w:rsidRDefault="003D115F" w:rsidP="003D115F">
          <w:pPr>
            <w:pStyle w:val="TableParagraph"/>
            <w:spacing w:before="8"/>
            <w:ind w:left="0"/>
            <w:jc w:val="center"/>
            <w:rPr>
              <w:b/>
              <w:sz w:val="30"/>
            </w:rPr>
          </w:pPr>
        </w:p>
        <w:p w14:paraId="078E8197" w14:textId="77777777" w:rsidR="003D115F" w:rsidRPr="003D115F" w:rsidRDefault="003D115F" w:rsidP="003D115F">
          <w:pPr>
            <w:pStyle w:val="TableParagraph"/>
            <w:spacing w:line="218" w:lineRule="auto"/>
            <w:ind w:left="1568" w:hanging="767"/>
            <w:jc w:val="center"/>
            <w:rPr>
              <w:b/>
              <w:spacing w:val="-8"/>
              <w:w w:val="90"/>
              <w:sz w:val="27"/>
            </w:rPr>
          </w:pPr>
          <w:r w:rsidRPr="003D115F">
            <w:rPr>
              <w:b/>
              <w:spacing w:val="-2"/>
              <w:w w:val="90"/>
              <w:sz w:val="27"/>
            </w:rPr>
            <w:t>Fotonik Uygulama ve Araştırma Merkezi</w:t>
          </w:r>
        </w:p>
        <w:p w14:paraId="010E33BC" w14:textId="77777777" w:rsidR="003D115F" w:rsidRPr="003D115F" w:rsidRDefault="003D115F" w:rsidP="00E35859">
          <w:pPr>
            <w:pStyle w:val="TableParagraph"/>
            <w:spacing w:line="218" w:lineRule="auto"/>
            <w:ind w:left="1568" w:hanging="767"/>
            <w:jc w:val="center"/>
            <w:rPr>
              <w:b/>
              <w:sz w:val="27"/>
            </w:rPr>
          </w:pPr>
          <w:r w:rsidRPr="003D115F">
            <w:rPr>
              <w:b/>
              <w:spacing w:val="-2"/>
              <w:w w:val="90"/>
              <w:sz w:val="27"/>
            </w:rPr>
            <w:t xml:space="preserve">UV-Visible </w:t>
          </w:r>
          <w:r w:rsidRPr="003D115F">
            <w:rPr>
              <w:b/>
              <w:spacing w:val="-2"/>
              <w:w w:val="95"/>
              <w:sz w:val="27"/>
            </w:rPr>
            <w:t>Spektrometre</w:t>
          </w:r>
          <w:r w:rsidRPr="003D115F">
            <w:rPr>
              <w:b/>
              <w:spacing w:val="-12"/>
              <w:w w:val="95"/>
              <w:sz w:val="27"/>
            </w:rPr>
            <w:t xml:space="preserve"> </w:t>
          </w:r>
          <w:r w:rsidRPr="003D115F">
            <w:rPr>
              <w:b/>
              <w:spacing w:val="-2"/>
              <w:w w:val="95"/>
              <w:sz w:val="27"/>
            </w:rPr>
            <w:t>Kullanım</w:t>
          </w:r>
          <w:r w:rsidRPr="003D115F">
            <w:rPr>
              <w:b/>
              <w:spacing w:val="-11"/>
              <w:w w:val="95"/>
              <w:sz w:val="27"/>
            </w:rPr>
            <w:t xml:space="preserve"> </w:t>
          </w:r>
          <w:r w:rsidRPr="003D115F">
            <w:rPr>
              <w:b/>
              <w:spacing w:val="-2"/>
              <w:w w:val="95"/>
              <w:sz w:val="27"/>
            </w:rPr>
            <w:t>Talimatı</w:t>
          </w:r>
        </w:p>
      </w:tc>
      <w:tc>
        <w:tcPr>
          <w:tcW w:w="1663" w:type="dxa"/>
        </w:tcPr>
        <w:p w14:paraId="18E3576A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Döküman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649D461D" w14:textId="008C2305" w:rsidR="003D115F" w:rsidRDefault="003D115F" w:rsidP="008D2F44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pacing w:val="-2"/>
              <w:sz w:val="20"/>
            </w:rPr>
            <w:t>F</w:t>
          </w:r>
          <w:r w:rsidR="00344AA9">
            <w:rPr>
              <w:spacing w:val="-2"/>
              <w:sz w:val="20"/>
            </w:rPr>
            <w:t>OTON</w:t>
          </w:r>
          <w:r>
            <w:rPr>
              <w:spacing w:val="-2"/>
              <w:sz w:val="20"/>
            </w:rPr>
            <w:t>.TL.000</w:t>
          </w:r>
          <w:r w:rsidR="008D0EBC">
            <w:rPr>
              <w:spacing w:val="-2"/>
              <w:sz w:val="20"/>
            </w:rPr>
            <w:t>6</w:t>
          </w:r>
        </w:p>
      </w:tc>
    </w:tr>
    <w:tr w:rsidR="003D115F" w14:paraId="5CD73823" w14:textId="77777777" w:rsidTr="003D115F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55B7F003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0C7F77FD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112ADC23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344BD92C" w14:textId="08688B6E" w:rsidR="003D115F" w:rsidRDefault="003D115F" w:rsidP="003D115F">
          <w:pPr>
            <w:pStyle w:val="TableParagraph"/>
            <w:spacing w:line="223" w:lineRule="exact"/>
            <w:ind w:left="0"/>
            <w:rPr>
              <w:sz w:val="20"/>
            </w:rPr>
          </w:pPr>
          <w:r>
            <w:rPr>
              <w:spacing w:val="-2"/>
              <w:sz w:val="20"/>
            </w:rPr>
            <w:t xml:space="preserve"> </w:t>
          </w:r>
          <w:r w:rsidR="00B20F1E">
            <w:rPr>
              <w:spacing w:val="-2"/>
              <w:sz w:val="20"/>
            </w:rPr>
            <w:t>23.06.2022</w:t>
          </w:r>
        </w:p>
      </w:tc>
    </w:tr>
    <w:tr w:rsidR="003D115F" w14:paraId="30CA40AF" w14:textId="77777777" w:rsidTr="003D115F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79177AC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32A8DCF9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13320DFB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024F21A4" w14:textId="77777777" w:rsidR="003D115F" w:rsidRDefault="003D115F" w:rsidP="003D115F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3D115F" w14:paraId="1CA5A981" w14:textId="77777777" w:rsidTr="003D115F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5A204494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22F3CBCB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7DDDDF0B" w14:textId="77777777" w:rsidR="003D115F" w:rsidRDefault="003D115F" w:rsidP="003D115F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43C2A0F5" w14:textId="77777777" w:rsidR="003D115F" w:rsidRDefault="003D115F" w:rsidP="003D115F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3D115F" w14:paraId="6449B037" w14:textId="77777777" w:rsidTr="003D115F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A646CD1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19AF552F" w14:textId="77777777" w:rsidR="003D115F" w:rsidRDefault="003D115F" w:rsidP="003D115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7663BBF2" w14:textId="77777777" w:rsidR="003D115F" w:rsidRDefault="003D115F" w:rsidP="003D115F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663" w:type="dxa"/>
        </w:tcPr>
        <w:p w14:paraId="6B2E24E1" w14:textId="77777777" w:rsidR="003D115F" w:rsidRDefault="003D115F" w:rsidP="003D115F">
          <w:pPr>
            <w:pStyle w:val="TableParagraph"/>
            <w:spacing w:line="228" w:lineRule="exact"/>
            <w:ind w:left="81"/>
            <w:rPr>
              <w:sz w:val="20"/>
            </w:rPr>
          </w:pPr>
          <w:r>
            <w:rPr>
              <w:spacing w:val="-5"/>
              <w:sz w:val="20"/>
            </w:rPr>
            <w:fldChar w:fldCharType="begin"/>
          </w:r>
          <w:r>
            <w:rPr>
              <w:spacing w:val="-5"/>
              <w:sz w:val="20"/>
            </w:rPr>
            <w:instrText xml:space="preserve"> PAGE </w:instrText>
          </w:r>
          <w:r>
            <w:rPr>
              <w:spacing w:val="-5"/>
              <w:sz w:val="20"/>
            </w:rPr>
            <w:fldChar w:fldCharType="separate"/>
          </w:r>
          <w:r w:rsidR="008D2F44">
            <w:rPr>
              <w:noProof/>
              <w:spacing w:val="-5"/>
              <w:sz w:val="20"/>
            </w:rPr>
            <w:t>1</w:t>
          </w:r>
          <w:r>
            <w:rPr>
              <w:spacing w:val="-5"/>
              <w:sz w:val="20"/>
            </w:rPr>
            <w:fldChar w:fldCharType="end"/>
          </w:r>
          <w:r>
            <w:rPr>
              <w:spacing w:val="-5"/>
              <w:sz w:val="20"/>
            </w:rPr>
            <w:t>/</w:t>
          </w:r>
          <w:r>
            <w:rPr>
              <w:spacing w:val="-5"/>
              <w:sz w:val="20"/>
            </w:rPr>
            <w:fldChar w:fldCharType="begin"/>
          </w:r>
          <w:r>
            <w:rPr>
              <w:spacing w:val="-5"/>
              <w:sz w:val="20"/>
            </w:rPr>
            <w:instrText xml:space="preserve"> NUMPAGES </w:instrText>
          </w:r>
          <w:r>
            <w:rPr>
              <w:spacing w:val="-5"/>
              <w:sz w:val="20"/>
            </w:rPr>
            <w:fldChar w:fldCharType="separate"/>
          </w:r>
          <w:r w:rsidR="008D2F44">
            <w:rPr>
              <w:noProof/>
              <w:spacing w:val="-5"/>
              <w:sz w:val="20"/>
            </w:rPr>
            <w:t>1</w:t>
          </w:r>
          <w:r>
            <w:rPr>
              <w:spacing w:val="-5"/>
              <w:sz w:val="20"/>
            </w:rPr>
            <w:fldChar w:fldCharType="end"/>
          </w:r>
        </w:p>
      </w:tc>
    </w:tr>
  </w:tbl>
  <w:p w14:paraId="79FA1E25" w14:textId="77777777" w:rsidR="003F5567" w:rsidRDefault="003F5567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9FEE" w14:textId="77777777" w:rsidR="00B9322E" w:rsidRDefault="00B932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23F"/>
    <w:multiLevelType w:val="hybridMultilevel"/>
    <w:tmpl w:val="6FD853C0"/>
    <w:lvl w:ilvl="0" w:tplc="844615EE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CBCCFC6E">
      <w:numFmt w:val="bullet"/>
      <w:lvlText w:val="•"/>
      <w:lvlJc w:val="left"/>
      <w:pPr>
        <w:ind w:left="1438" w:hanging="240"/>
      </w:pPr>
      <w:rPr>
        <w:rFonts w:hint="default"/>
        <w:lang w:val="tr-TR" w:eastAsia="en-US" w:bidi="ar-SA"/>
      </w:rPr>
    </w:lvl>
    <w:lvl w:ilvl="2" w:tplc="A3347B6A">
      <w:numFmt w:val="bullet"/>
      <w:lvlText w:val="•"/>
      <w:lvlJc w:val="left"/>
      <w:pPr>
        <w:ind w:left="2536" w:hanging="240"/>
      </w:pPr>
      <w:rPr>
        <w:rFonts w:hint="default"/>
        <w:lang w:val="tr-TR" w:eastAsia="en-US" w:bidi="ar-SA"/>
      </w:rPr>
    </w:lvl>
    <w:lvl w:ilvl="3" w:tplc="09AA3142">
      <w:numFmt w:val="bullet"/>
      <w:lvlText w:val="•"/>
      <w:lvlJc w:val="left"/>
      <w:pPr>
        <w:ind w:left="3634" w:hanging="240"/>
      </w:pPr>
      <w:rPr>
        <w:rFonts w:hint="default"/>
        <w:lang w:val="tr-TR" w:eastAsia="en-US" w:bidi="ar-SA"/>
      </w:rPr>
    </w:lvl>
    <w:lvl w:ilvl="4" w:tplc="143EF88E">
      <w:numFmt w:val="bullet"/>
      <w:lvlText w:val="•"/>
      <w:lvlJc w:val="left"/>
      <w:pPr>
        <w:ind w:left="4732" w:hanging="240"/>
      </w:pPr>
      <w:rPr>
        <w:rFonts w:hint="default"/>
        <w:lang w:val="tr-TR" w:eastAsia="en-US" w:bidi="ar-SA"/>
      </w:rPr>
    </w:lvl>
    <w:lvl w:ilvl="5" w:tplc="22E61A7A">
      <w:numFmt w:val="bullet"/>
      <w:lvlText w:val="•"/>
      <w:lvlJc w:val="left"/>
      <w:pPr>
        <w:ind w:left="5830" w:hanging="240"/>
      </w:pPr>
      <w:rPr>
        <w:rFonts w:hint="default"/>
        <w:lang w:val="tr-TR" w:eastAsia="en-US" w:bidi="ar-SA"/>
      </w:rPr>
    </w:lvl>
    <w:lvl w:ilvl="6" w:tplc="3946B92C">
      <w:numFmt w:val="bullet"/>
      <w:lvlText w:val="•"/>
      <w:lvlJc w:val="left"/>
      <w:pPr>
        <w:ind w:left="6928" w:hanging="240"/>
      </w:pPr>
      <w:rPr>
        <w:rFonts w:hint="default"/>
        <w:lang w:val="tr-TR" w:eastAsia="en-US" w:bidi="ar-SA"/>
      </w:rPr>
    </w:lvl>
    <w:lvl w:ilvl="7" w:tplc="777EA12A">
      <w:numFmt w:val="bullet"/>
      <w:lvlText w:val="•"/>
      <w:lvlJc w:val="left"/>
      <w:pPr>
        <w:ind w:left="8026" w:hanging="240"/>
      </w:pPr>
      <w:rPr>
        <w:rFonts w:hint="default"/>
        <w:lang w:val="tr-TR" w:eastAsia="en-US" w:bidi="ar-SA"/>
      </w:rPr>
    </w:lvl>
    <w:lvl w:ilvl="8" w:tplc="4322C194">
      <w:numFmt w:val="bullet"/>
      <w:lvlText w:val="•"/>
      <w:lvlJc w:val="left"/>
      <w:pPr>
        <w:ind w:left="9124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3F6137D5"/>
    <w:multiLevelType w:val="hybridMultilevel"/>
    <w:tmpl w:val="4FA494F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098E"/>
    <w:multiLevelType w:val="hybridMultilevel"/>
    <w:tmpl w:val="8DC68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567"/>
    <w:rsid w:val="00084638"/>
    <w:rsid w:val="00140593"/>
    <w:rsid w:val="00172FF6"/>
    <w:rsid w:val="001C5576"/>
    <w:rsid w:val="00203A7C"/>
    <w:rsid w:val="002D29E2"/>
    <w:rsid w:val="00344AA9"/>
    <w:rsid w:val="003965CA"/>
    <w:rsid w:val="003C6DFD"/>
    <w:rsid w:val="003D115F"/>
    <w:rsid w:val="003F5567"/>
    <w:rsid w:val="004840A5"/>
    <w:rsid w:val="004F280D"/>
    <w:rsid w:val="005207BE"/>
    <w:rsid w:val="0052224F"/>
    <w:rsid w:val="006159BF"/>
    <w:rsid w:val="00632DE5"/>
    <w:rsid w:val="006F0E65"/>
    <w:rsid w:val="00782E61"/>
    <w:rsid w:val="008308B7"/>
    <w:rsid w:val="008D0EBC"/>
    <w:rsid w:val="008D2F44"/>
    <w:rsid w:val="0099606F"/>
    <w:rsid w:val="009D7244"/>
    <w:rsid w:val="00A006AF"/>
    <w:rsid w:val="00AD5238"/>
    <w:rsid w:val="00AF1C4A"/>
    <w:rsid w:val="00B20F1E"/>
    <w:rsid w:val="00B24392"/>
    <w:rsid w:val="00B84FF1"/>
    <w:rsid w:val="00B9322E"/>
    <w:rsid w:val="00BD762D"/>
    <w:rsid w:val="00C44A95"/>
    <w:rsid w:val="00C50AA4"/>
    <w:rsid w:val="00C61A6C"/>
    <w:rsid w:val="00C6312D"/>
    <w:rsid w:val="00CB4AC1"/>
    <w:rsid w:val="00D267F5"/>
    <w:rsid w:val="00E35859"/>
    <w:rsid w:val="00F2072D"/>
    <w:rsid w:val="00F920D9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355EE"/>
  <w15:docId w15:val="{DF23D83C-6BA3-4000-8D10-36DF4C7D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52"/>
      <w:ind w:left="346" w:hanging="241"/>
      <w:outlineLvl w:val="0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152"/>
      <w:ind w:left="346" w:hanging="241"/>
    </w:pPr>
  </w:style>
  <w:style w:type="paragraph" w:customStyle="1" w:styleId="TableParagraph">
    <w:name w:val="Table Paragraph"/>
    <w:basedOn w:val="Normal"/>
    <w:uiPriority w:val="1"/>
    <w:qFormat/>
    <w:pPr>
      <w:ind w:left="1570"/>
    </w:pPr>
  </w:style>
  <w:style w:type="paragraph" w:styleId="stBilgi">
    <w:name w:val="header"/>
    <w:basedOn w:val="Normal"/>
    <w:link w:val="stBilgiChar"/>
    <w:uiPriority w:val="99"/>
    <w:unhideWhenUsed/>
    <w:rsid w:val="003D1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115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D1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115F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84FF1"/>
    <w:rPr>
      <w:rFonts w:ascii="Times New Roman" w:eastAsia="Times New Roman" w:hAnsi="Times New Roman" w:cs="Times New Roman"/>
      <w:sz w:val="27"/>
      <w:szCs w:val="2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ayfer arslan</cp:lastModifiedBy>
  <cp:revision>26</cp:revision>
  <cp:lastPrinted>2024-11-06T13:25:00Z</cp:lastPrinted>
  <dcterms:created xsi:type="dcterms:W3CDTF">2022-06-24T07:08:00Z</dcterms:created>
  <dcterms:modified xsi:type="dcterms:W3CDTF">2025-11-18T12:38:00Z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2022-06-24T00:00:00Z</vt:filetime>
  </property>
</Properties>
</file>