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FEC6" w14:textId="2E47DCEA" w:rsidR="00F22192" w:rsidRPr="00C0289F" w:rsidRDefault="00DD73A3" w:rsidP="00F22192">
      <w:pPr>
        <w:jc w:val="center"/>
        <w:rPr>
          <w:color w:val="1F497D"/>
          <w:sz w:val="22"/>
          <w:szCs w:val="22"/>
        </w:rPr>
      </w:pPr>
      <w:r w:rsidRPr="00C0289F">
        <w:rPr>
          <w:noProof/>
          <w:lang w:eastAsia="tr-TR"/>
        </w:rPr>
        <w:drawing>
          <wp:anchor distT="0" distB="0" distL="114300" distR="114300" simplePos="0" relativeHeight="251661312" behindDoc="1" locked="0" layoutInCell="1" allowOverlap="1" wp14:anchorId="15F2D6DA" wp14:editId="36E9868F">
            <wp:simplePos x="0" y="0"/>
            <wp:positionH relativeFrom="page">
              <wp:posOffset>187019</wp:posOffset>
            </wp:positionH>
            <wp:positionV relativeFrom="page">
              <wp:posOffset>252095</wp:posOffset>
            </wp:positionV>
            <wp:extent cx="2520000" cy="709200"/>
            <wp:effectExtent l="0" t="0" r="0" b="0"/>
            <wp:wrapNone/>
            <wp:docPr id="2" name="Resim 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AC4CD" w14:textId="77777777" w:rsidR="00634661" w:rsidRPr="00C0289F" w:rsidRDefault="00F22192" w:rsidP="00F22192">
      <w:pPr>
        <w:jc w:val="center"/>
        <w:rPr>
          <w:color w:val="1F497D"/>
          <w:sz w:val="28"/>
          <w:szCs w:val="28"/>
        </w:rPr>
      </w:pPr>
      <w:r w:rsidRPr="00C0289F">
        <w:rPr>
          <w:color w:val="1F497D"/>
          <w:sz w:val="28"/>
          <w:szCs w:val="28"/>
        </w:rPr>
        <w:t xml:space="preserve">T.C. </w:t>
      </w:r>
    </w:p>
    <w:p w14:paraId="71DCC243" w14:textId="77777777" w:rsidR="00634661" w:rsidRPr="00C0289F" w:rsidRDefault="00F22192" w:rsidP="00F22192">
      <w:pPr>
        <w:jc w:val="center"/>
        <w:rPr>
          <w:color w:val="1F497D"/>
          <w:sz w:val="28"/>
          <w:szCs w:val="28"/>
        </w:rPr>
      </w:pPr>
      <w:r w:rsidRPr="00C0289F">
        <w:rPr>
          <w:color w:val="1F497D"/>
          <w:sz w:val="28"/>
          <w:szCs w:val="28"/>
        </w:rPr>
        <w:t xml:space="preserve">GAZİ ÜNİVERSİTESİ </w:t>
      </w:r>
    </w:p>
    <w:p w14:paraId="3D1583B8" w14:textId="77777777" w:rsidR="00F22192" w:rsidRPr="00C0289F" w:rsidRDefault="0063422B" w:rsidP="00F22192">
      <w:pPr>
        <w:jc w:val="center"/>
        <w:rPr>
          <w:color w:val="1F497D"/>
          <w:sz w:val="28"/>
          <w:szCs w:val="28"/>
        </w:rPr>
      </w:pPr>
      <w:r w:rsidRPr="00C0289F">
        <w:rPr>
          <w:color w:val="1F497D"/>
          <w:sz w:val="28"/>
          <w:szCs w:val="28"/>
        </w:rPr>
        <w:t>KALİTE KOMİSYONU</w:t>
      </w:r>
    </w:p>
    <w:p w14:paraId="7D6AFB96" w14:textId="77777777" w:rsidR="0063422B" w:rsidRPr="00C0289F" w:rsidRDefault="0063422B" w:rsidP="00F22192">
      <w:pPr>
        <w:jc w:val="center"/>
        <w:rPr>
          <w:color w:val="1F497D"/>
          <w:sz w:val="22"/>
          <w:szCs w:val="22"/>
        </w:rPr>
      </w:pPr>
    </w:p>
    <w:p w14:paraId="0C42B037" w14:textId="77777777" w:rsidR="0063422B" w:rsidRPr="00C0289F" w:rsidRDefault="0063422B" w:rsidP="00F22192">
      <w:pPr>
        <w:jc w:val="center"/>
        <w:rPr>
          <w:color w:val="1F497D"/>
          <w:sz w:val="22"/>
          <w:szCs w:val="22"/>
        </w:rPr>
      </w:pPr>
    </w:p>
    <w:p w14:paraId="756EF83B" w14:textId="77777777" w:rsidR="0063422B" w:rsidRPr="00C0289F" w:rsidRDefault="0063422B" w:rsidP="00F22192">
      <w:pPr>
        <w:jc w:val="center"/>
        <w:rPr>
          <w:color w:val="1F497D"/>
          <w:sz w:val="22"/>
          <w:szCs w:val="22"/>
        </w:rPr>
      </w:pPr>
    </w:p>
    <w:p w14:paraId="3D35EFDC" w14:textId="77777777" w:rsidR="0063422B" w:rsidRPr="00C0289F" w:rsidRDefault="0063422B" w:rsidP="00F22192">
      <w:pPr>
        <w:jc w:val="center"/>
        <w:rPr>
          <w:color w:val="1F497D"/>
          <w:sz w:val="22"/>
          <w:szCs w:val="22"/>
        </w:rPr>
      </w:pPr>
    </w:p>
    <w:p w14:paraId="593FB1A6" w14:textId="77777777" w:rsidR="0063422B" w:rsidRPr="00C0289F" w:rsidRDefault="0063422B" w:rsidP="00F22192">
      <w:pPr>
        <w:jc w:val="center"/>
        <w:rPr>
          <w:color w:val="1F497D"/>
          <w:sz w:val="22"/>
          <w:szCs w:val="22"/>
        </w:rPr>
      </w:pPr>
    </w:p>
    <w:p w14:paraId="7B8F0844" w14:textId="77777777" w:rsidR="00367A00" w:rsidRPr="00C0289F" w:rsidRDefault="00367A00" w:rsidP="00F22192">
      <w:pPr>
        <w:jc w:val="center"/>
        <w:rPr>
          <w:color w:val="1F497D"/>
          <w:sz w:val="22"/>
          <w:szCs w:val="22"/>
        </w:rPr>
      </w:pPr>
    </w:p>
    <w:p w14:paraId="393D062D" w14:textId="3BECB2C1" w:rsidR="0063422B" w:rsidRPr="00C0289F" w:rsidRDefault="00DD73A3" w:rsidP="00A64EED">
      <w:pPr>
        <w:tabs>
          <w:tab w:val="left" w:pos="1407"/>
        </w:tabs>
        <w:rPr>
          <w:color w:val="1F497D"/>
          <w:sz w:val="22"/>
          <w:szCs w:val="22"/>
        </w:rPr>
      </w:pPr>
      <w:r w:rsidRPr="00C0289F">
        <w:rPr>
          <w:color w:val="1F497D"/>
          <w:sz w:val="22"/>
          <w:szCs w:val="22"/>
        </w:rPr>
        <w:tab/>
      </w:r>
    </w:p>
    <w:p w14:paraId="7522AE5B" w14:textId="77777777" w:rsidR="0063422B" w:rsidRPr="00C0289F" w:rsidRDefault="0063422B" w:rsidP="00F22192">
      <w:pPr>
        <w:jc w:val="center"/>
        <w:rPr>
          <w:color w:val="1F497D"/>
          <w:sz w:val="22"/>
          <w:szCs w:val="22"/>
        </w:rPr>
      </w:pPr>
    </w:p>
    <w:p w14:paraId="4E87DA3C" w14:textId="77777777" w:rsidR="0063422B" w:rsidRPr="00C0289F" w:rsidRDefault="0063422B" w:rsidP="00F22192">
      <w:pPr>
        <w:jc w:val="center"/>
        <w:rPr>
          <w:color w:val="1F497D"/>
          <w:sz w:val="56"/>
          <w:szCs w:val="56"/>
        </w:rPr>
      </w:pPr>
    </w:p>
    <w:p w14:paraId="34E4FB75" w14:textId="77777777" w:rsidR="00B517E6" w:rsidRPr="00B517E6" w:rsidRDefault="00B517E6" w:rsidP="00B517E6">
      <w:pPr>
        <w:spacing w:after="160" w:line="259" w:lineRule="auto"/>
        <w:jc w:val="center"/>
        <w:rPr>
          <w:color w:val="1F497D"/>
          <w:sz w:val="56"/>
          <w:szCs w:val="56"/>
        </w:rPr>
      </w:pPr>
      <w:r w:rsidRPr="00B517E6">
        <w:rPr>
          <w:color w:val="1F497D"/>
          <w:sz w:val="56"/>
          <w:szCs w:val="56"/>
        </w:rPr>
        <w:t>ÖĞRENME GELİŞİM EĞİTİM</w:t>
      </w:r>
    </w:p>
    <w:p w14:paraId="4F8F825B" w14:textId="77777777" w:rsidR="00B517E6" w:rsidRPr="00B517E6" w:rsidRDefault="00B517E6" w:rsidP="00B517E6">
      <w:pPr>
        <w:spacing w:after="160" w:line="259" w:lineRule="auto"/>
        <w:jc w:val="center"/>
        <w:rPr>
          <w:color w:val="1F497D"/>
          <w:sz w:val="56"/>
          <w:szCs w:val="56"/>
        </w:rPr>
      </w:pPr>
      <w:r w:rsidRPr="00B517E6">
        <w:rPr>
          <w:color w:val="1F497D"/>
          <w:sz w:val="56"/>
          <w:szCs w:val="56"/>
        </w:rPr>
        <w:t>UYGULAMA VE ARAŞTIRMA</w:t>
      </w:r>
    </w:p>
    <w:p w14:paraId="4F88C881" w14:textId="77777777" w:rsidR="00B517E6" w:rsidRPr="00B517E6" w:rsidRDefault="00B517E6" w:rsidP="00B517E6">
      <w:pPr>
        <w:spacing w:after="160" w:line="259" w:lineRule="auto"/>
        <w:jc w:val="center"/>
        <w:rPr>
          <w:color w:val="1F497D"/>
          <w:sz w:val="56"/>
          <w:szCs w:val="56"/>
        </w:rPr>
      </w:pPr>
      <w:r w:rsidRPr="00B517E6">
        <w:rPr>
          <w:color w:val="1F497D"/>
          <w:sz w:val="56"/>
          <w:szCs w:val="56"/>
        </w:rPr>
        <w:t>MERKEZİ (ÖGEM)</w:t>
      </w:r>
    </w:p>
    <w:p w14:paraId="05EDDE30" w14:textId="77777777" w:rsidR="00B517E6" w:rsidRDefault="00B517E6" w:rsidP="00B517E6">
      <w:pPr>
        <w:spacing w:after="160" w:line="259" w:lineRule="auto"/>
        <w:jc w:val="center"/>
        <w:rPr>
          <w:color w:val="1F497D"/>
          <w:sz w:val="56"/>
          <w:szCs w:val="56"/>
        </w:rPr>
      </w:pPr>
      <w:r w:rsidRPr="00B517E6">
        <w:rPr>
          <w:color w:val="1F497D"/>
          <w:sz w:val="56"/>
          <w:szCs w:val="56"/>
        </w:rPr>
        <w:t xml:space="preserve">İÇ DEĞERLENDİRME RAPORU </w:t>
      </w:r>
    </w:p>
    <w:p w14:paraId="61A9E48B" w14:textId="415C1DBE" w:rsidR="00EC5097" w:rsidRPr="00C0289F" w:rsidRDefault="00EC5097" w:rsidP="00B517E6">
      <w:pPr>
        <w:spacing w:after="160" w:line="259" w:lineRule="auto"/>
        <w:jc w:val="center"/>
        <w:rPr>
          <w:color w:val="1F497D"/>
        </w:rPr>
      </w:pPr>
      <w:r w:rsidRPr="00C0289F">
        <w:rPr>
          <w:color w:val="1F497D"/>
        </w:rPr>
        <w:t>(YÖKAK KİDR Sürüm 3.</w:t>
      </w:r>
      <w:r w:rsidR="00015F59">
        <w:rPr>
          <w:color w:val="1F497D"/>
        </w:rPr>
        <w:t>2</w:t>
      </w:r>
      <w:r w:rsidRPr="00C0289F">
        <w:rPr>
          <w:color w:val="1F497D"/>
        </w:rPr>
        <w:t>’d</w:t>
      </w:r>
      <w:r w:rsidR="002023F5" w:rsidRPr="00C0289F">
        <w:rPr>
          <w:color w:val="1F497D"/>
        </w:rPr>
        <w:t>e</w:t>
      </w:r>
      <w:r w:rsidRPr="00C0289F">
        <w:rPr>
          <w:color w:val="1F497D"/>
        </w:rPr>
        <w:t xml:space="preserve">n uyarlanmıştır.) </w:t>
      </w:r>
    </w:p>
    <w:p w14:paraId="4DB19332" w14:textId="77777777" w:rsidR="0063422B" w:rsidRPr="00C0289F" w:rsidRDefault="0063422B" w:rsidP="0063422B">
      <w:pPr>
        <w:spacing w:after="160" w:line="259" w:lineRule="auto"/>
        <w:jc w:val="center"/>
        <w:rPr>
          <w:sz w:val="22"/>
          <w:szCs w:val="22"/>
        </w:rPr>
      </w:pPr>
    </w:p>
    <w:p w14:paraId="3068B1D1" w14:textId="77777777" w:rsidR="0063422B" w:rsidRPr="00C0289F" w:rsidRDefault="0063422B" w:rsidP="0063422B">
      <w:pPr>
        <w:spacing w:after="160" w:line="259" w:lineRule="auto"/>
        <w:jc w:val="center"/>
        <w:rPr>
          <w:sz w:val="22"/>
          <w:szCs w:val="22"/>
        </w:rPr>
      </w:pPr>
    </w:p>
    <w:p w14:paraId="3B7A71CC" w14:textId="77777777" w:rsidR="0063422B" w:rsidRPr="00C0289F" w:rsidRDefault="0063422B" w:rsidP="0063422B">
      <w:pPr>
        <w:spacing w:after="160" w:line="259" w:lineRule="auto"/>
        <w:jc w:val="center"/>
        <w:rPr>
          <w:sz w:val="22"/>
          <w:szCs w:val="22"/>
        </w:rPr>
      </w:pPr>
    </w:p>
    <w:p w14:paraId="636C74E7" w14:textId="77777777" w:rsidR="0063422B" w:rsidRPr="00C0289F" w:rsidRDefault="0063422B" w:rsidP="0063422B">
      <w:pPr>
        <w:spacing w:after="160" w:line="259" w:lineRule="auto"/>
        <w:jc w:val="center"/>
        <w:rPr>
          <w:sz w:val="22"/>
          <w:szCs w:val="22"/>
        </w:rPr>
      </w:pPr>
    </w:p>
    <w:p w14:paraId="52CD9AEF" w14:textId="77777777" w:rsidR="0063422B" w:rsidRPr="00C0289F" w:rsidRDefault="0063422B" w:rsidP="0063422B">
      <w:pPr>
        <w:spacing w:after="160" w:line="259" w:lineRule="auto"/>
        <w:jc w:val="center"/>
        <w:rPr>
          <w:sz w:val="22"/>
          <w:szCs w:val="22"/>
        </w:rPr>
      </w:pPr>
    </w:p>
    <w:p w14:paraId="34BD9492" w14:textId="77777777" w:rsidR="0063422B" w:rsidRPr="00C0289F" w:rsidRDefault="0063422B" w:rsidP="0063422B">
      <w:pPr>
        <w:spacing w:after="160" w:line="259" w:lineRule="auto"/>
        <w:jc w:val="center"/>
        <w:rPr>
          <w:sz w:val="22"/>
          <w:szCs w:val="22"/>
        </w:rPr>
      </w:pPr>
    </w:p>
    <w:p w14:paraId="67F98565" w14:textId="77777777" w:rsidR="0063422B" w:rsidRPr="00C0289F" w:rsidRDefault="0063422B" w:rsidP="0063422B">
      <w:pPr>
        <w:spacing w:after="160" w:line="259" w:lineRule="auto"/>
        <w:jc w:val="center"/>
        <w:rPr>
          <w:sz w:val="22"/>
          <w:szCs w:val="22"/>
        </w:rPr>
      </w:pPr>
    </w:p>
    <w:p w14:paraId="6A7F6428" w14:textId="77777777" w:rsidR="0063422B" w:rsidRPr="00C0289F" w:rsidRDefault="0063422B" w:rsidP="0063422B">
      <w:pPr>
        <w:spacing w:after="160" w:line="259" w:lineRule="auto"/>
        <w:jc w:val="center"/>
        <w:rPr>
          <w:sz w:val="22"/>
          <w:szCs w:val="22"/>
        </w:rPr>
      </w:pPr>
    </w:p>
    <w:p w14:paraId="34324506" w14:textId="77777777" w:rsidR="0063422B" w:rsidRPr="00C0289F" w:rsidRDefault="0063422B" w:rsidP="0063422B">
      <w:pPr>
        <w:spacing w:after="160" w:line="259" w:lineRule="auto"/>
        <w:jc w:val="center"/>
        <w:rPr>
          <w:sz w:val="22"/>
          <w:szCs w:val="22"/>
        </w:rPr>
      </w:pPr>
    </w:p>
    <w:p w14:paraId="078EBFA4" w14:textId="77777777" w:rsidR="0063422B" w:rsidRPr="00C0289F" w:rsidRDefault="0063422B" w:rsidP="0063422B">
      <w:pPr>
        <w:spacing w:after="160" w:line="259" w:lineRule="auto"/>
        <w:jc w:val="center"/>
        <w:rPr>
          <w:sz w:val="22"/>
          <w:szCs w:val="22"/>
        </w:rPr>
      </w:pPr>
    </w:p>
    <w:p w14:paraId="0A5A9C7F" w14:textId="77777777" w:rsidR="008553FE" w:rsidRPr="00C0289F" w:rsidRDefault="008553FE" w:rsidP="0063422B">
      <w:pPr>
        <w:spacing w:after="160" w:line="259" w:lineRule="auto"/>
        <w:jc w:val="center"/>
        <w:rPr>
          <w:color w:val="1F497D"/>
          <w:sz w:val="22"/>
          <w:szCs w:val="22"/>
        </w:rPr>
      </w:pPr>
    </w:p>
    <w:p w14:paraId="5132642A" w14:textId="77777777" w:rsidR="008553FE" w:rsidRPr="00C0289F" w:rsidRDefault="008553FE" w:rsidP="0063422B">
      <w:pPr>
        <w:spacing w:after="160" w:line="259" w:lineRule="auto"/>
        <w:jc w:val="center"/>
        <w:rPr>
          <w:color w:val="1F497D"/>
          <w:sz w:val="22"/>
          <w:szCs w:val="22"/>
        </w:rPr>
      </w:pPr>
    </w:p>
    <w:p w14:paraId="153989A9" w14:textId="77777777" w:rsidR="008553FE" w:rsidRPr="00C0289F" w:rsidRDefault="008553FE" w:rsidP="0063422B">
      <w:pPr>
        <w:spacing w:after="160" w:line="259" w:lineRule="auto"/>
        <w:jc w:val="center"/>
        <w:rPr>
          <w:color w:val="1F497D"/>
          <w:sz w:val="22"/>
          <w:szCs w:val="22"/>
        </w:rPr>
      </w:pPr>
    </w:p>
    <w:p w14:paraId="5B62C92C" w14:textId="7B742A0F" w:rsidR="0063422B" w:rsidRPr="00C0289F" w:rsidRDefault="006C5069" w:rsidP="0063422B">
      <w:pPr>
        <w:spacing w:after="160" w:line="259" w:lineRule="auto"/>
        <w:jc w:val="center"/>
        <w:rPr>
          <w:sz w:val="28"/>
          <w:szCs w:val="28"/>
        </w:rPr>
      </w:pPr>
      <w:r w:rsidRPr="00C0289F">
        <w:rPr>
          <w:color w:val="1F497D"/>
          <w:sz w:val="28"/>
          <w:szCs w:val="28"/>
        </w:rPr>
        <w:t xml:space="preserve">Ankara, </w:t>
      </w:r>
      <w:r w:rsidR="008553FE" w:rsidRPr="00C0289F">
        <w:rPr>
          <w:color w:val="1F497D"/>
          <w:sz w:val="28"/>
          <w:szCs w:val="28"/>
        </w:rPr>
        <w:t xml:space="preserve">Ocak </w:t>
      </w:r>
      <w:r w:rsidR="0063422B" w:rsidRPr="00C0289F">
        <w:rPr>
          <w:color w:val="1F497D"/>
          <w:sz w:val="28"/>
          <w:szCs w:val="28"/>
        </w:rPr>
        <w:t>202</w:t>
      </w:r>
      <w:r w:rsidR="00015F59">
        <w:rPr>
          <w:color w:val="1F497D"/>
          <w:sz w:val="28"/>
          <w:szCs w:val="28"/>
        </w:rPr>
        <w:t>4</w:t>
      </w:r>
      <w:r w:rsidR="0063422B" w:rsidRPr="00C0289F">
        <w:rPr>
          <w:sz w:val="28"/>
          <w:szCs w:val="28"/>
        </w:rPr>
        <w:br w:type="page"/>
      </w:r>
    </w:p>
    <w:p w14:paraId="77CC8056" w14:textId="7B88D3A4" w:rsidR="0063422B" w:rsidRPr="00C0289F" w:rsidRDefault="0063422B">
      <w:pPr>
        <w:spacing w:after="160" w:line="259" w:lineRule="auto"/>
        <w:rPr>
          <w:sz w:val="22"/>
          <w:szCs w:val="22"/>
        </w:rPr>
      </w:pPr>
    </w:p>
    <w:p w14:paraId="7B645DE6" w14:textId="77777777" w:rsidR="0063422B" w:rsidRPr="00C0289F" w:rsidRDefault="0063422B">
      <w:pPr>
        <w:spacing w:after="160" w:line="259" w:lineRule="auto"/>
        <w:rPr>
          <w:sz w:val="22"/>
          <w:szCs w:val="22"/>
        </w:rPr>
      </w:pPr>
    </w:p>
    <w:sdt>
      <w:sdtPr>
        <w:rPr>
          <w:rFonts w:ascii="Times New Roman" w:eastAsia="Times New Roman" w:hAnsi="Times New Roman" w:cs="Times New Roman"/>
          <w:color w:val="auto"/>
          <w:sz w:val="22"/>
          <w:szCs w:val="22"/>
          <w:lang w:eastAsia="en-US"/>
        </w:rPr>
        <w:id w:val="70161111"/>
        <w:docPartObj>
          <w:docPartGallery w:val="Table of Contents"/>
          <w:docPartUnique/>
        </w:docPartObj>
      </w:sdtPr>
      <w:sdtEndPr>
        <w:rPr>
          <w:b/>
          <w:bCs/>
        </w:rPr>
      </w:sdtEndPr>
      <w:sdtContent>
        <w:p w14:paraId="547327BB" w14:textId="77777777" w:rsidR="007B39C3" w:rsidRPr="00D94428" w:rsidRDefault="007B39C3">
          <w:pPr>
            <w:pStyle w:val="TBal"/>
            <w:rPr>
              <w:rFonts w:ascii="Times New Roman" w:hAnsi="Times New Roman" w:cs="Times New Roman"/>
              <w:b/>
              <w:bCs/>
              <w:sz w:val="22"/>
              <w:szCs w:val="22"/>
            </w:rPr>
          </w:pPr>
          <w:r w:rsidRPr="00D94428">
            <w:rPr>
              <w:rFonts w:ascii="Times New Roman" w:hAnsi="Times New Roman" w:cs="Times New Roman"/>
              <w:b/>
              <w:bCs/>
              <w:sz w:val="22"/>
              <w:szCs w:val="22"/>
            </w:rPr>
            <w:t>İçindekiler</w:t>
          </w:r>
        </w:p>
        <w:p w14:paraId="32944C2E" w14:textId="531EFAA7" w:rsidR="001C6B18" w:rsidRDefault="007B39C3">
          <w:pPr>
            <w:pStyle w:val="T1"/>
            <w:rPr>
              <w:rFonts w:cstheme="minorBidi"/>
              <w:noProof/>
            </w:rPr>
          </w:pPr>
          <w:r w:rsidRPr="00D94428">
            <w:rPr>
              <w:rFonts w:ascii="Times New Roman" w:hAnsi="Times New Roman"/>
            </w:rPr>
            <w:fldChar w:fldCharType="begin"/>
          </w:r>
          <w:r w:rsidRPr="00D94428">
            <w:rPr>
              <w:rFonts w:ascii="Times New Roman" w:hAnsi="Times New Roman"/>
            </w:rPr>
            <w:instrText xml:space="preserve"> TOC \o "1-3" \h \z \u </w:instrText>
          </w:r>
          <w:r w:rsidRPr="00D94428">
            <w:rPr>
              <w:rFonts w:ascii="Times New Roman" w:hAnsi="Times New Roman"/>
            </w:rPr>
            <w:fldChar w:fldCharType="separate"/>
          </w:r>
          <w:hyperlink w:anchor="_Toc157773297" w:history="1">
            <w:r w:rsidR="001C6B18" w:rsidRPr="00A76025">
              <w:rPr>
                <w:rStyle w:val="Kpr"/>
                <w:rFonts w:ascii="Times New Roman" w:hAnsi="Times New Roman"/>
                <w:b/>
                <w:noProof/>
              </w:rPr>
              <w:t>ÖĞRENME GELİŞİM EĞİTİM UYGULAMA VE ARAŞTIRMA MERKEZİ (ÖGEM)</w:t>
            </w:r>
            <w:r w:rsidR="001C6B18">
              <w:rPr>
                <w:noProof/>
                <w:webHidden/>
              </w:rPr>
              <w:tab/>
            </w:r>
            <w:r w:rsidR="001C6B18">
              <w:rPr>
                <w:noProof/>
                <w:webHidden/>
              </w:rPr>
              <w:fldChar w:fldCharType="begin"/>
            </w:r>
            <w:r w:rsidR="001C6B18">
              <w:rPr>
                <w:noProof/>
                <w:webHidden/>
              </w:rPr>
              <w:instrText xml:space="preserve"> PAGEREF _Toc157773297 \h </w:instrText>
            </w:r>
            <w:r w:rsidR="001C6B18">
              <w:rPr>
                <w:noProof/>
                <w:webHidden/>
              </w:rPr>
            </w:r>
            <w:r w:rsidR="001C6B18">
              <w:rPr>
                <w:noProof/>
                <w:webHidden/>
              </w:rPr>
              <w:fldChar w:fldCharType="separate"/>
            </w:r>
            <w:r w:rsidR="001C6B18">
              <w:rPr>
                <w:noProof/>
                <w:webHidden/>
              </w:rPr>
              <w:t>5</w:t>
            </w:r>
            <w:r w:rsidR="001C6B18">
              <w:rPr>
                <w:noProof/>
                <w:webHidden/>
              </w:rPr>
              <w:fldChar w:fldCharType="end"/>
            </w:r>
          </w:hyperlink>
        </w:p>
        <w:p w14:paraId="7E3B535A" w14:textId="30CB3431" w:rsidR="001C6B18" w:rsidRDefault="001C6B18">
          <w:pPr>
            <w:pStyle w:val="T1"/>
            <w:rPr>
              <w:rFonts w:cstheme="minorBidi"/>
              <w:noProof/>
            </w:rPr>
          </w:pPr>
          <w:hyperlink w:anchor="_Toc157773298" w:history="1">
            <w:r w:rsidRPr="00A76025">
              <w:rPr>
                <w:rStyle w:val="Kpr"/>
                <w:rFonts w:ascii="Times New Roman" w:hAnsi="Times New Roman"/>
                <w:b/>
                <w:noProof/>
              </w:rPr>
              <w:t>İÇ DEĞERLENDİRME RAPORU</w:t>
            </w:r>
            <w:r>
              <w:rPr>
                <w:noProof/>
                <w:webHidden/>
              </w:rPr>
              <w:tab/>
            </w:r>
            <w:r>
              <w:rPr>
                <w:noProof/>
                <w:webHidden/>
              </w:rPr>
              <w:fldChar w:fldCharType="begin"/>
            </w:r>
            <w:r>
              <w:rPr>
                <w:noProof/>
                <w:webHidden/>
              </w:rPr>
              <w:instrText xml:space="preserve"> PAGEREF _Toc157773298 \h </w:instrText>
            </w:r>
            <w:r>
              <w:rPr>
                <w:noProof/>
                <w:webHidden/>
              </w:rPr>
            </w:r>
            <w:r>
              <w:rPr>
                <w:noProof/>
                <w:webHidden/>
              </w:rPr>
              <w:fldChar w:fldCharType="separate"/>
            </w:r>
            <w:r>
              <w:rPr>
                <w:noProof/>
                <w:webHidden/>
              </w:rPr>
              <w:t>5</w:t>
            </w:r>
            <w:r>
              <w:rPr>
                <w:noProof/>
                <w:webHidden/>
              </w:rPr>
              <w:fldChar w:fldCharType="end"/>
            </w:r>
          </w:hyperlink>
        </w:p>
        <w:p w14:paraId="44F9B14F" w14:textId="562F24F7" w:rsidR="001C6B18" w:rsidRDefault="001C6B18">
          <w:pPr>
            <w:pStyle w:val="T1"/>
            <w:rPr>
              <w:rFonts w:cstheme="minorBidi"/>
              <w:noProof/>
            </w:rPr>
          </w:pPr>
          <w:hyperlink w:anchor="_Toc157773299" w:history="1">
            <w:r w:rsidRPr="00A76025">
              <w:rPr>
                <w:rStyle w:val="Kpr"/>
                <w:rFonts w:ascii="Times New Roman" w:hAnsi="Times New Roman"/>
                <w:b/>
                <w:noProof/>
              </w:rPr>
              <w:t>ÖZET</w:t>
            </w:r>
            <w:r>
              <w:rPr>
                <w:noProof/>
                <w:webHidden/>
              </w:rPr>
              <w:tab/>
            </w:r>
            <w:r>
              <w:rPr>
                <w:noProof/>
                <w:webHidden/>
              </w:rPr>
              <w:fldChar w:fldCharType="begin"/>
            </w:r>
            <w:r>
              <w:rPr>
                <w:noProof/>
                <w:webHidden/>
              </w:rPr>
              <w:instrText xml:space="preserve"> PAGEREF _Toc157773299 \h </w:instrText>
            </w:r>
            <w:r>
              <w:rPr>
                <w:noProof/>
                <w:webHidden/>
              </w:rPr>
            </w:r>
            <w:r>
              <w:rPr>
                <w:noProof/>
                <w:webHidden/>
              </w:rPr>
              <w:fldChar w:fldCharType="separate"/>
            </w:r>
            <w:r>
              <w:rPr>
                <w:noProof/>
                <w:webHidden/>
              </w:rPr>
              <w:t>5</w:t>
            </w:r>
            <w:r>
              <w:rPr>
                <w:noProof/>
                <w:webHidden/>
              </w:rPr>
              <w:fldChar w:fldCharType="end"/>
            </w:r>
          </w:hyperlink>
        </w:p>
        <w:p w14:paraId="3A14093A" w14:textId="75438575" w:rsidR="001C6B18" w:rsidRDefault="001C6B18">
          <w:pPr>
            <w:pStyle w:val="T1"/>
            <w:rPr>
              <w:rFonts w:cstheme="minorBidi"/>
              <w:noProof/>
            </w:rPr>
          </w:pPr>
          <w:hyperlink w:anchor="_Toc157773300" w:history="1">
            <w:r w:rsidRPr="00A76025">
              <w:rPr>
                <w:rStyle w:val="Kpr"/>
                <w:rFonts w:ascii="Times New Roman" w:hAnsi="Times New Roman"/>
                <w:b/>
                <w:noProof/>
              </w:rPr>
              <w:t>BİRİM HAKKINDA BİLGİLER</w:t>
            </w:r>
            <w:r>
              <w:rPr>
                <w:noProof/>
                <w:webHidden/>
              </w:rPr>
              <w:tab/>
            </w:r>
            <w:r>
              <w:rPr>
                <w:noProof/>
                <w:webHidden/>
              </w:rPr>
              <w:fldChar w:fldCharType="begin"/>
            </w:r>
            <w:r>
              <w:rPr>
                <w:noProof/>
                <w:webHidden/>
              </w:rPr>
              <w:instrText xml:space="preserve"> PAGEREF _Toc157773300 \h </w:instrText>
            </w:r>
            <w:r>
              <w:rPr>
                <w:noProof/>
                <w:webHidden/>
              </w:rPr>
            </w:r>
            <w:r>
              <w:rPr>
                <w:noProof/>
                <w:webHidden/>
              </w:rPr>
              <w:fldChar w:fldCharType="separate"/>
            </w:r>
            <w:r>
              <w:rPr>
                <w:noProof/>
                <w:webHidden/>
              </w:rPr>
              <w:t>5</w:t>
            </w:r>
            <w:r>
              <w:rPr>
                <w:noProof/>
                <w:webHidden/>
              </w:rPr>
              <w:fldChar w:fldCharType="end"/>
            </w:r>
          </w:hyperlink>
        </w:p>
        <w:p w14:paraId="2DB2D4A2" w14:textId="25DD6E7F" w:rsidR="001C6B18" w:rsidRDefault="001C6B18">
          <w:pPr>
            <w:pStyle w:val="T2"/>
            <w:tabs>
              <w:tab w:val="right" w:leader="dot" w:pos="9062"/>
            </w:tabs>
            <w:rPr>
              <w:rFonts w:cstheme="minorBidi"/>
              <w:noProof/>
            </w:rPr>
          </w:pPr>
          <w:hyperlink w:anchor="_Toc157773301" w:history="1">
            <w:r w:rsidRPr="00A76025">
              <w:rPr>
                <w:rStyle w:val="Kpr"/>
                <w:rFonts w:ascii="Times New Roman" w:hAnsi="Times New Roman"/>
                <w:b/>
                <w:noProof/>
              </w:rPr>
              <w:t>1. İletişim Bilgileri</w:t>
            </w:r>
            <w:r>
              <w:rPr>
                <w:noProof/>
                <w:webHidden/>
              </w:rPr>
              <w:tab/>
            </w:r>
            <w:r>
              <w:rPr>
                <w:noProof/>
                <w:webHidden/>
              </w:rPr>
              <w:fldChar w:fldCharType="begin"/>
            </w:r>
            <w:r>
              <w:rPr>
                <w:noProof/>
                <w:webHidden/>
              </w:rPr>
              <w:instrText xml:space="preserve"> PAGEREF _Toc157773301 \h </w:instrText>
            </w:r>
            <w:r>
              <w:rPr>
                <w:noProof/>
                <w:webHidden/>
              </w:rPr>
            </w:r>
            <w:r>
              <w:rPr>
                <w:noProof/>
                <w:webHidden/>
              </w:rPr>
              <w:fldChar w:fldCharType="separate"/>
            </w:r>
            <w:r>
              <w:rPr>
                <w:noProof/>
                <w:webHidden/>
              </w:rPr>
              <w:t>5</w:t>
            </w:r>
            <w:r>
              <w:rPr>
                <w:noProof/>
                <w:webHidden/>
              </w:rPr>
              <w:fldChar w:fldCharType="end"/>
            </w:r>
          </w:hyperlink>
        </w:p>
        <w:p w14:paraId="4094072B" w14:textId="6D070F32" w:rsidR="001C6B18" w:rsidRDefault="001C6B18">
          <w:pPr>
            <w:pStyle w:val="T2"/>
            <w:tabs>
              <w:tab w:val="right" w:leader="dot" w:pos="9062"/>
            </w:tabs>
            <w:rPr>
              <w:rFonts w:cstheme="minorBidi"/>
              <w:noProof/>
            </w:rPr>
          </w:pPr>
          <w:hyperlink w:anchor="_Toc157773302" w:history="1">
            <w:r w:rsidRPr="00A76025">
              <w:rPr>
                <w:rStyle w:val="Kpr"/>
                <w:rFonts w:ascii="Times New Roman" w:hAnsi="Times New Roman"/>
                <w:b/>
                <w:noProof/>
              </w:rPr>
              <w:t>2. Tarihsel Gelişimi</w:t>
            </w:r>
            <w:r>
              <w:rPr>
                <w:noProof/>
                <w:webHidden/>
              </w:rPr>
              <w:tab/>
            </w:r>
            <w:r>
              <w:rPr>
                <w:noProof/>
                <w:webHidden/>
              </w:rPr>
              <w:fldChar w:fldCharType="begin"/>
            </w:r>
            <w:r>
              <w:rPr>
                <w:noProof/>
                <w:webHidden/>
              </w:rPr>
              <w:instrText xml:space="preserve"> PAGEREF _Toc157773302 \h </w:instrText>
            </w:r>
            <w:r>
              <w:rPr>
                <w:noProof/>
                <w:webHidden/>
              </w:rPr>
            </w:r>
            <w:r>
              <w:rPr>
                <w:noProof/>
                <w:webHidden/>
              </w:rPr>
              <w:fldChar w:fldCharType="separate"/>
            </w:r>
            <w:r>
              <w:rPr>
                <w:noProof/>
                <w:webHidden/>
              </w:rPr>
              <w:t>5</w:t>
            </w:r>
            <w:r>
              <w:rPr>
                <w:noProof/>
                <w:webHidden/>
              </w:rPr>
              <w:fldChar w:fldCharType="end"/>
            </w:r>
          </w:hyperlink>
        </w:p>
        <w:p w14:paraId="09E3DEEE" w14:textId="682EC002" w:rsidR="001C6B18" w:rsidRDefault="001C6B18">
          <w:pPr>
            <w:pStyle w:val="T2"/>
            <w:tabs>
              <w:tab w:val="right" w:leader="dot" w:pos="9062"/>
            </w:tabs>
            <w:rPr>
              <w:rFonts w:cstheme="minorBidi"/>
              <w:noProof/>
            </w:rPr>
          </w:pPr>
          <w:hyperlink w:anchor="_Toc157773303" w:history="1">
            <w:r w:rsidRPr="00A76025">
              <w:rPr>
                <w:rStyle w:val="Kpr"/>
                <w:rFonts w:ascii="Times New Roman" w:hAnsi="Times New Roman"/>
                <w:b/>
                <w:noProof/>
              </w:rPr>
              <w:t>3. Misyonu, Vizyonu, Değerleri ve Hedefleri</w:t>
            </w:r>
            <w:r>
              <w:rPr>
                <w:noProof/>
                <w:webHidden/>
              </w:rPr>
              <w:tab/>
            </w:r>
            <w:r>
              <w:rPr>
                <w:noProof/>
                <w:webHidden/>
              </w:rPr>
              <w:fldChar w:fldCharType="begin"/>
            </w:r>
            <w:r>
              <w:rPr>
                <w:noProof/>
                <w:webHidden/>
              </w:rPr>
              <w:instrText xml:space="preserve"> PAGEREF _Toc157773303 \h </w:instrText>
            </w:r>
            <w:r>
              <w:rPr>
                <w:noProof/>
                <w:webHidden/>
              </w:rPr>
            </w:r>
            <w:r>
              <w:rPr>
                <w:noProof/>
                <w:webHidden/>
              </w:rPr>
              <w:fldChar w:fldCharType="separate"/>
            </w:r>
            <w:r>
              <w:rPr>
                <w:noProof/>
                <w:webHidden/>
              </w:rPr>
              <w:t>6</w:t>
            </w:r>
            <w:r>
              <w:rPr>
                <w:noProof/>
                <w:webHidden/>
              </w:rPr>
              <w:fldChar w:fldCharType="end"/>
            </w:r>
          </w:hyperlink>
        </w:p>
        <w:p w14:paraId="05EC0FEE" w14:textId="0512341D" w:rsidR="001C6B18" w:rsidRDefault="001C6B18">
          <w:pPr>
            <w:pStyle w:val="T1"/>
            <w:rPr>
              <w:rFonts w:cstheme="minorBidi"/>
              <w:noProof/>
            </w:rPr>
          </w:pPr>
          <w:hyperlink w:anchor="_Toc157773304" w:history="1">
            <w:r w:rsidRPr="00A76025">
              <w:rPr>
                <w:rStyle w:val="Kpr"/>
                <w:rFonts w:ascii="Times New Roman" w:hAnsi="Times New Roman"/>
                <w:b/>
                <w:noProof/>
              </w:rPr>
              <w:t>A. LİDERLİK, YÖNETİŞİM ve KALİTE</w:t>
            </w:r>
            <w:r>
              <w:rPr>
                <w:noProof/>
                <w:webHidden/>
              </w:rPr>
              <w:tab/>
            </w:r>
            <w:r>
              <w:rPr>
                <w:noProof/>
                <w:webHidden/>
              </w:rPr>
              <w:fldChar w:fldCharType="begin"/>
            </w:r>
            <w:r>
              <w:rPr>
                <w:noProof/>
                <w:webHidden/>
              </w:rPr>
              <w:instrText xml:space="preserve"> PAGEREF _Toc157773304 \h </w:instrText>
            </w:r>
            <w:r>
              <w:rPr>
                <w:noProof/>
                <w:webHidden/>
              </w:rPr>
            </w:r>
            <w:r>
              <w:rPr>
                <w:noProof/>
                <w:webHidden/>
              </w:rPr>
              <w:fldChar w:fldCharType="separate"/>
            </w:r>
            <w:r>
              <w:rPr>
                <w:noProof/>
                <w:webHidden/>
              </w:rPr>
              <w:t>8</w:t>
            </w:r>
            <w:r>
              <w:rPr>
                <w:noProof/>
                <w:webHidden/>
              </w:rPr>
              <w:fldChar w:fldCharType="end"/>
            </w:r>
          </w:hyperlink>
        </w:p>
        <w:p w14:paraId="4C2BCB2B" w14:textId="61110838" w:rsidR="001C6B18" w:rsidRDefault="001C6B18">
          <w:pPr>
            <w:pStyle w:val="T2"/>
            <w:tabs>
              <w:tab w:val="right" w:leader="dot" w:pos="9062"/>
            </w:tabs>
            <w:rPr>
              <w:rFonts w:cstheme="minorBidi"/>
              <w:noProof/>
            </w:rPr>
          </w:pPr>
          <w:hyperlink w:anchor="_Toc157773305" w:history="1">
            <w:r w:rsidRPr="00A76025">
              <w:rPr>
                <w:rStyle w:val="Kpr"/>
                <w:rFonts w:ascii="Times New Roman" w:hAnsi="Times New Roman"/>
                <w:b/>
                <w:noProof/>
              </w:rPr>
              <w:t>A.1. Liderlik ve Kalite</w:t>
            </w:r>
            <w:r>
              <w:rPr>
                <w:noProof/>
                <w:webHidden/>
              </w:rPr>
              <w:tab/>
            </w:r>
            <w:r>
              <w:rPr>
                <w:noProof/>
                <w:webHidden/>
              </w:rPr>
              <w:fldChar w:fldCharType="begin"/>
            </w:r>
            <w:r>
              <w:rPr>
                <w:noProof/>
                <w:webHidden/>
              </w:rPr>
              <w:instrText xml:space="preserve"> PAGEREF _Toc157773305 \h </w:instrText>
            </w:r>
            <w:r>
              <w:rPr>
                <w:noProof/>
                <w:webHidden/>
              </w:rPr>
            </w:r>
            <w:r>
              <w:rPr>
                <w:noProof/>
                <w:webHidden/>
              </w:rPr>
              <w:fldChar w:fldCharType="separate"/>
            </w:r>
            <w:r>
              <w:rPr>
                <w:noProof/>
                <w:webHidden/>
              </w:rPr>
              <w:t>8</w:t>
            </w:r>
            <w:r>
              <w:rPr>
                <w:noProof/>
                <w:webHidden/>
              </w:rPr>
              <w:fldChar w:fldCharType="end"/>
            </w:r>
          </w:hyperlink>
        </w:p>
        <w:p w14:paraId="471E02D1" w14:textId="680B03D6" w:rsidR="001C6B18" w:rsidRDefault="001C6B18">
          <w:pPr>
            <w:pStyle w:val="T3"/>
            <w:tabs>
              <w:tab w:val="right" w:leader="dot" w:pos="9062"/>
            </w:tabs>
            <w:rPr>
              <w:rFonts w:cstheme="minorBidi"/>
              <w:noProof/>
            </w:rPr>
          </w:pPr>
          <w:hyperlink w:anchor="_Toc157773306" w:history="1">
            <w:r w:rsidRPr="00A76025">
              <w:rPr>
                <w:rStyle w:val="Kpr"/>
                <w:rFonts w:ascii="Times New Roman" w:hAnsi="Times New Roman"/>
                <w:b/>
                <w:noProof/>
              </w:rPr>
              <w:t>A.1.1. Yönetişim Modeli ve İdari Yapı</w:t>
            </w:r>
            <w:r>
              <w:rPr>
                <w:noProof/>
                <w:webHidden/>
              </w:rPr>
              <w:tab/>
            </w:r>
            <w:r>
              <w:rPr>
                <w:noProof/>
                <w:webHidden/>
              </w:rPr>
              <w:fldChar w:fldCharType="begin"/>
            </w:r>
            <w:r>
              <w:rPr>
                <w:noProof/>
                <w:webHidden/>
              </w:rPr>
              <w:instrText xml:space="preserve"> PAGEREF _Toc157773306 \h </w:instrText>
            </w:r>
            <w:r>
              <w:rPr>
                <w:noProof/>
                <w:webHidden/>
              </w:rPr>
            </w:r>
            <w:r>
              <w:rPr>
                <w:noProof/>
                <w:webHidden/>
              </w:rPr>
              <w:fldChar w:fldCharType="separate"/>
            </w:r>
            <w:r>
              <w:rPr>
                <w:noProof/>
                <w:webHidden/>
              </w:rPr>
              <w:t>8</w:t>
            </w:r>
            <w:r>
              <w:rPr>
                <w:noProof/>
                <w:webHidden/>
              </w:rPr>
              <w:fldChar w:fldCharType="end"/>
            </w:r>
          </w:hyperlink>
        </w:p>
        <w:p w14:paraId="655EEFBA" w14:textId="3E987683" w:rsidR="001C6B18" w:rsidRDefault="001C6B18">
          <w:pPr>
            <w:pStyle w:val="T3"/>
            <w:tabs>
              <w:tab w:val="right" w:leader="dot" w:pos="9062"/>
            </w:tabs>
            <w:rPr>
              <w:rFonts w:cstheme="minorBidi"/>
              <w:noProof/>
            </w:rPr>
          </w:pPr>
          <w:hyperlink w:anchor="_Toc157773307" w:history="1">
            <w:r w:rsidRPr="00A76025">
              <w:rPr>
                <w:rStyle w:val="Kpr"/>
                <w:rFonts w:ascii="Times New Roman" w:hAnsi="Times New Roman"/>
                <w:b/>
                <w:noProof/>
              </w:rPr>
              <w:t>A.1.2. Liderlik</w:t>
            </w:r>
            <w:r>
              <w:rPr>
                <w:noProof/>
                <w:webHidden/>
              </w:rPr>
              <w:tab/>
            </w:r>
            <w:r>
              <w:rPr>
                <w:noProof/>
                <w:webHidden/>
              </w:rPr>
              <w:fldChar w:fldCharType="begin"/>
            </w:r>
            <w:r>
              <w:rPr>
                <w:noProof/>
                <w:webHidden/>
              </w:rPr>
              <w:instrText xml:space="preserve"> PAGEREF _Toc157773307 \h </w:instrText>
            </w:r>
            <w:r>
              <w:rPr>
                <w:noProof/>
                <w:webHidden/>
              </w:rPr>
            </w:r>
            <w:r>
              <w:rPr>
                <w:noProof/>
                <w:webHidden/>
              </w:rPr>
              <w:fldChar w:fldCharType="separate"/>
            </w:r>
            <w:r>
              <w:rPr>
                <w:noProof/>
                <w:webHidden/>
              </w:rPr>
              <w:t>8</w:t>
            </w:r>
            <w:r>
              <w:rPr>
                <w:noProof/>
                <w:webHidden/>
              </w:rPr>
              <w:fldChar w:fldCharType="end"/>
            </w:r>
          </w:hyperlink>
        </w:p>
        <w:p w14:paraId="061FB0AE" w14:textId="07926EC6" w:rsidR="001C6B18" w:rsidRDefault="001C6B18">
          <w:pPr>
            <w:pStyle w:val="T3"/>
            <w:tabs>
              <w:tab w:val="right" w:leader="dot" w:pos="9062"/>
            </w:tabs>
            <w:rPr>
              <w:rFonts w:cstheme="minorBidi"/>
              <w:noProof/>
            </w:rPr>
          </w:pPr>
          <w:hyperlink w:anchor="_Toc157773308" w:history="1">
            <w:r w:rsidRPr="00A76025">
              <w:rPr>
                <w:rStyle w:val="Kpr"/>
                <w:rFonts w:ascii="Times New Roman" w:hAnsi="Times New Roman"/>
                <w:b/>
                <w:noProof/>
              </w:rPr>
              <w:t>A.1.3. Kurumsal Dönüşüm Kapasitesi</w:t>
            </w:r>
            <w:r>
              <w:rPr>
                <w:noProof/>
                <w:webHidden/>
              </w:rPr>
              <w:tab/>
            </w:r>
            <w:r>
              <w:rPr>
                <w:noProof/>
                <w:webHidden/>
              </w:rPr>
              <w:fldChar w:fldCharType="begin"/>
            </w:r>
            <w:r>
              <w:rPr>
                <w:noProof/>
                <w:webHidden/>
              </w:rPr>
              <w:instrText xml:space="preserve"> PAGEREF _Toc157773308 \h </w:instrText>
            </w:r>
            <w:r>
              <w:rPr>
                <w:noProof/>
                <w:webHidden/>
              </w:rPr>
            </w:r>
            <w:r>
              <w:rPr>
                <w:noProof/>
                <w:webHidden/>
              </w:rPr>
              <w:fldChar w:fldCharType="separate"/>
            </w:r>
            <w:r>
              <w:rPr>
                <w:noProof/>
                <w:webHidden/>
              </w:rPr>
              <w:t>9</w:t>
            </w:r>
            <w:r>
              <w:rPr>
                <w:noProof/>
                <w:webHidden/>
              </w:rPr>
              <w:fldChar w:fldCharType="end"/>
            </w:r>
          </w:hyperlink>
        </w:p>
        <w:p w14:paraId="08C9AB3A" w14:textId="2658AB58" w:rsidR="001C6B18" w:rsidRDefault="001C6B18">
          <w:pPr>
            <w:pStyle w:val="T3"/>
            <w:tabs>
              <w:tab w:val="right" w:leader="dot" w:pos="9062"/>
            </w:tabs>
            <w:rPr>
              <w:rFonts w:cstheme="minorBidi"/>
              <w:noProof/>
            </w:rPr>
          </w:pPr>
          <w:hyperlink w:anchor="_Toc157773309" w:history="1">
            <w:r w:rsidRPr="00A76025">
              <w:rPr>
                <w:rStyle w:val="Kpr"/>
                <w:rFonts w:ascii="Times New Roman" w:hAnsi="Times New Roman"/>
                <w:b/>
                <w:noProof/>
              </w:rPr>
              <w:t>A.1.4. İç Kalite Güvencesi Mekanizmaları</w:t>
            </w:r>
            <w:r>
              <w:rPr>
                <w:noProof/>
                <w:webHidden/>
              </w:rPr>
              <w:tab/>
            </w:r>
            <w:r>
              <w:rPr>
                <w:noProof/>
                <w:webHidden/>
              </w:rPr>
              <w:fldChar w:fldCharType="begin"/>
            </w:r>
            <w:r>
              <w:rPr>
                <w:noProof/>
                <w:webHidden/>
              </w:rPr>
              <w:instrText xml:space="preserve"> PAGEREF _Toc157773309 \h </w:instrText>
            </w:r>
            <w:r>
              <w:rPr>
                <w:noProof/>
                <w:webHidden/>
              </w:rPr>
            </w:r>
            <w:r>
              <w:rPr>
                <w:noProof/>
                <w:webHidden/>
              </w:rPr>
              <w:fldChar w:fldCharType="separate"/>
            </w:r>
            <w:r>
              <w:rPr>
                <w:noProof/>
                <w:webHidden/>
              </w:rPr>
              <w:t>9</w:t>
            </w:r>
            <w:r>
              <w:rPr>
                <w:noProof/>
                <w:webHidden/>
              </w:rPr>
              <w:fldChar w:fldCharType="end"/>
            </w:r>
          </w:hyperlink>
        </w:p>
        <w:p w14:paraId="3BBA8366" w14:textId="425828D4" w:rsidR="001C6B18" w:rsidRDefault="001C6B18">
          <w:pPr>
            <w:pStyle w:val="T3"/>
            <w:tabs>
              <w:tab w:val="right" w:leader="dot" w:pos="9062"/>
            </w:tabs>
            <w:rPr>
              <w:rFonts w:cstheme="minorBidi"/>
              <w:noProof/>
            </w:rPr>
          </w:pPr>
          <w:hyperlink w:anchor="_Toc157773310" w:history="1">
            <w:r w:rsidRPr="00A76025">
              <w:rPr>
                <w:rStyle w:val="Kpr"/>
                <w:rFonts w:ascii="Times New Roman" w:hAnsi="Times New Roman"/>
                <w:b/>
                <w:noProof/>
              </w:rPr>
              <w:t>A.1.5. Kamuoyunu Bilgilendirme ve Hesap Verebilirlik</w:t>
            </w:r>
            <w:r>
              <w:rPr>
                <w:noProof/>
                <w:webHidden/>
              </w:rPr>
              <w:tab/>
            </w:r>
            <w:r>
              <w:rPr>
                <w:noProof/>
                <w:webHidden/>
              </w:rPr>
              <w:fldChar w:fldCharType="begin"/>
            </w:r>
            <w:r>
              <w:rPr>
                <w:noProof/>
                <w:webHidden/>
              </w:rPr>
              <w:instrText xml:space="preserve"> PAGEREF _Toc157773310 \h </w:instrText>
            </w:r>
            <w:r>
              <w:rPr>
                <w:noProof/>
                <w:webHidden/>
              </w:rPr>
            </w:r>
            <w:r>
              <w:rPr>
                <w:noProof/>
                <w:webHidden/>
              </w:rPr>
              <w:fldChar w:fldCharType="separate"/>
            </w:r>
            <w:r>
              <w:rPr>
                <w:noProof/>
                <w:webHidden/>
              </w:rPr>
              <w:t>10</w:t>
            </w:r>
            <w:r>
              <w:rPr>
                <w:noProof/>
                <w:webHidden/>
              </w:rPr>
              <w:fldChar w:fldCharType="end"/>
            </w:r>
          </w:hyperlink>
        </w:p>
        <w:p w14:paraId="7D4FA3C9" w14:textId="7D27AD99" w:rsidR="001C6B18" w:rsidRDefault="001C6B18">
          <w:pPr>
            <w:pStyle w:val="T2"/>
            <w:tabs>
              <w:tab w:val="right" w:leader="dot" w:pos="9062"/>
            </w:tabs>
            <w:rPr>
              <w:rFonts w:cstheme="minorBidi"/>
              <w:noProof/>
            </w:rPr>
          </w:pPr>
          <w:hyperlink w:anchor="_Toc157773311" w:history="1">
            <w:r w:rsidRPr="00A76025">
              <w:rPr>
                <w:rStyle w:val="Kpr"/>
                <w:rFonts w:ascii="Times New Roman" w:hAnsi="Times New Roman"/>
                <w:b/>
                <w:noProof/>
              </w:rPr>
              <w:t>A.2. Misyon ve Stratejik Amaçlar</w:t>
            </w:r>
            <w:r>
              <w:rPr>
                <w:noProof/>
                <w:webHidden/>
              </w:rPr>
              <w:tab/>
            </w:r>
            <w:r>
              <w:rPr>
                <w:noProof/>
                <w:webHidden/>
              </w:rPr>
              <w:fldChar w:fldCharType="begin"/>
            </w:r>
            <w:r>
              <w:rPr>
                <w:noProof/>
                <w:webHidden/>
              </w:rPr>
              <w:instrText xml:space="preserve"> PAGEREF _Toc157773311 \h </w:instrText>
            </w:r>
            <w:r>
              <w:rPr>
                <w:noProof/>
                <w:webHidden/>
              </w:rPr>
            </w:r>
            <w:r>
              <w:rPr>
                <w:noProof/>
                <w:webHidden/>
              </w:rPr>
              <w:fldChar w:fldCharType="separate"/>
            </w:r>
            <w:r>
              <w:rPr>
                <w:noProof/>
                <w:webHidden/>
              </w:rPr>
              <w:t>11</w:t>
            </w:r>
            <w:r>
              <w:rPr>
                <w:noProof/>
                <w:webHidden/>
              </w:rPr>
              <w:fldChar w:fldCharType="end"/>
            </w:r>
          </w:hyperlink>
        </w:p>
        <w:p w14:paraId="734B5E03" w14:textId="3ACB305E" w:rsidR="001C6B18" w:rsidRDefault="001C6B18">
          <w:pPr>
            <w:pStyle w:val="T3"/>
            <w:tabs>
              <w:tab w:val="right" w:leader="dot" w:pos="9062"/>
            </w:tabs>
            <w:rPr>
              <w:rFonts w:cstheme="minorBidi"/>
              <w:noProof/>
            </w:rPr>
          </w:pPr>
          <w:hyperlink w:anchor="_Toc157773312" w:history="1">
            <w:r w:rsidRPr="00A76025">
              <w:rPr>
                <w:rStyle w:val="Kpr"/>
                <w:rFonts w:ascii="Times New Roman" w:hAnsi="Times New Roman"/>
                <w:b/>
                <w:noProof/>
              </w:rPr>
              <w:t>A.2.1. Misyon, Vizyon ve Politikalar</w:t>
            </w:r>
            <w:r>
              <w:rPr>
                <w:noProof/>
                <w:webHidden/>
              </w:rPr>
              <w:tab/>
            </w:r>
            <w:r>
              <w:rPr>
                <w:noProof/>
                <w:webHidden/>
              </w:rPr>
              <w:fldChar w:fldCharType="begin"/>
            </w:r>
            <w:r>
              <w:rPr>
                <w:noProof/>
                <w:webHidden/>
              </w:rPr>
              <w:instrText xml:space="preserve"> PAGEREF _Toc157773312 \h </w:instrText>
            </w:r>
            <w:r>
              <w:rPr>
                <w:noProof/>
                <w:webHidden/>
              </w:rPr>
            </w:r>
            <w:r>
              <w:rPr>
                <w:noProof/>
                <w:webHidden/>
              </w:rPr>
              <w:fldChar w:fldCharType="separate"/>
            </w:r>
            <w:r>
              <w:rPr>
                <w:noProof/>
                <w:webHidden/>
              </w:rPr>
              <w:t>11</w:t>
            </w:r>
            <w:r>
              <w:rPr>
                <w:noProof/>
                <w:webHidden/>
              </w:rPr>
              <w:fldChar w:fldCharType="end"/>
            </w:r>
          </w:hyperlink>
        </w:p>
        <w:p w14:paraId="2D628D01" w14:textId="6AB8B419" w:rsidR="001C6B18" w:rsidRDefault="001C6B18">
          <w:pPr>
            <w:pStyle w:val="T3"/>
            <w:tabs>
              <w:tab w:val="right" w:leader="dot" w:pos="9062"/>
            </w:tabs>
            <w:rPr>
              <w:rFonts w:cstheme="minorBidi"/>
              <w:noProof/>
            </w:rPr>
          </w:pPr>
          <w:hyperlink w:anchor="_Toc157773313" w:history="1">
            <w:r w:rsidRPr="00A76025">
              <w:rPr>
                <w:rStyle w:val="Kpr"/>
                <w:rFonts w:ascii="Times New Roman" w:hAnsi="Times New Roman"/>
                <w:b/>
                <w:noProof/>
              </w:rPr>
              <w:t>A.2.2. Stratejik Amaç ve Hedefler</w:t>
            </w:r>
            <w:r>
              <w:rPr>
                <w:noProof/>
                <w:webHidden/>
              </w:rPr>
              <w:tab/>
            </w:r>
            <w:r>
              <w:rPr>
                <w:noProof/>
                <w:webHidden/>
              </w:rPr>
              <w:fldChar w:fldCharType="begin"/>
            </w:r>
            <w:r>
              <w:rPr>
                <w:noProof/>
                <w:webHidden/>
              </w:rPr>
              <w:instrText xml:space="preserve"> PAGEREF _Toc157773313 \h </w:instrText>
            </w:r>
            <w:r>
              <w:rPr>
                <w:noProof/>
                <w:webHidden/>
              </w:rPr>
            </w:r>
            <w:r>
              <w:rPr>
                <w:noProof/>
                <w:webHidden/>
              </w:rPr>
              <w:fldChar w:fldCharType="separate"/>
            </w:r>
            <w:r>
              <w:rPr>
                <w:noProof/>
                <w:webHidden/>
              </w:rPr>
              <w:t>12</w:t>
            </w:r>
            <w:r>
              <w:rPr>
                <w:noProof/>
                <w:webHidden/>
              </w:rPr>
              <w:fldChar w:fldCharType="end"/>
            </w:r>
          </w:hyperlink>
        </w:p>
        <w:p w14:paraId="38C83934" w14:textId="6B9EB95D" w:rsidR="001C6B18" w:rsidRDefault="001C6B18">
          <w:pPr>
            <w:pStyle w:val="T3"/>
            <w:tabs>
              <w:tab w:val="right" w:leader="dot" w:pos="9062"/>
            </w:tabs>
            <w:rPr>
              <w:rFonts w:cstheme="minorBidi"/>
              <w:noProof/>
            </w:rPr>
          </w:pPr>
          <w:hyperlink w:anchor="_Toc157773314" w:history="1">
            <w:r w:rsidRPr="00A76025">
              <w:rPr>
                <w:rStyle w:val="Kpr"/>
                <w:rFonts w:ascii="Times New Roman" w:hAnsi="Times New Roman"/>
                <w:b/>
                <w:noProof/>
              </w:rPr>
              <w:t>A.2.3. Performans Yönetimi</w:t>
            </w:r>
            <w:r>
              <w:rPr>
                <w:noProof/>
                <w:webHidden/>
              </w:rPr>
              <w:tab/>
            </w:r>
            <w:r>
              <w:rPr>
                <w:noProof/>
                <w:webHidden/>
              </w:rPr>
              <w:fldChar w:fldCharType="begin"/>
            </w:r>
            <w:r>
              <w:rPr>
                <w:noProof/>
                <w:webHidden/>
              </w:rPr>
              <w:instrText xml:space="preserve"> PAGEREF _Toc157773314 \h </w:instrText>
            </w:r>
            <w:r>
              <w:rPr>
                <w:noProof/>
                <w:webHidden/>
              </w:rPr>
            </w:r>
            <w:r>
              <w:rPr>
                <w:noProof/>
                <w:webHidden/>
              </w:rPr>
              <w:fldChar w:fldCharType="separate"/>
            </w:r>
            <w:r>
              <w:rPr>
                <w:noProof/>
                <w:webHidden/>
              </w:rPr>
              <w:t>13</w:t>
            </w:r>
            <w:r>
              <w:rPr>
                <w:noProof/>
                <w:webHidden/>
              </w:rPr>
              <w:fldChar w:fldCharType="end"/>
            </w:r>
          </w:hyperlink>
        </w:p>
        <w:p w14:paraId="7447518F" w14:textId="7321DD94" w:rsidR="001C6B18" w:rsidRDefault="001C6B18">
          <w:pPr>
            <w:pStyle w:val="T2"/>
            <w:tabs>
              <w:tab w:val="right" w:leader="dot" w:pos="9062"/>
            </w:tabs>
            <w:rPr>
              <w:rFonts w:cstheme="minorBidi"/>
              <w:noProof/>
            </w:rPr>
          </w:pPr>
          <w:hyperlink w:anchor="_Toc157773315" w:history="1">
            <w:r w:rsidRPr="00A76025">
              <w:rPr>
                <w:rStyle w:val="Kpr"/>
                <w:rFonts w:ascii="Times New Roman" w:hAnsi="Times New Roman"/>
                <w:b/>
                <w:noProof/>
              </w:rPr>
              <w:t>A.3. Yönetim Sistemleri</w:t>
            </w:r>
            <w:r>
              <w:rPr>
                <w:noProof/>
                <w:webHidden/>
              </w:rPr>
              <w:tab/>
            </w:r>
            <w:r>
              <w:rPr>
                <w:noProof/>
                <w:webHidden/>
              </w:rPr>
              <w:fldChar w:fldCharType="begin"/>
            </w:r>
            <w:r>
              <w:rPr>
                <w:noProof/>
                <w:webHidden/>
              </w:rPr>
              <w:instrText xml:space="preserve"> PAGEREF _Toc157773315 \h </w:instrText>
            </w:r>
            <w:r>
              <w:rPr>
                <w:noProof/>
                <w:webHidden/>
              </w:rPr>
            </w:r>
            <w:r>
              <w:rPr>
                <w:noProof/>
                <w:webHidden/>
              </w:rPr>
              <w:fldChar w:fldCharType="separate"/>
            </w:r>
            <w:r>
              <w:rPr>
                <w:noProof/>
                <w:webHidden/>
              </w:rPr>
              <w:t>13</w:t>
            </w:r>
            <w:r>
              <w:rPr>
                <w:noProof/>
                <w:webHidden/>
              </w:rPr>
              <w:fldChar w:fldCharType="end"/>
            </w:r>
          </w:hyperlink>
        </w:p>
        <w:p w14:paraId="6F10DAB3" w14:textId="190A1EA7" w:rsidR="001C6B18" w:rsidRDefault="001C6B18">
          <w:pPr>
            <w:pStyle w:val="T3"/>
            <w:tabs>
              <w:tab w:val="right" w:leader="dot" w:pos="9062"/>
            </w:tabs>
            <w:rPr>
              <w:rFonts w:cstheme="minorBidi"/>
              <w:noProof/>
            </w:rPr>
          </w:pPr>
          <w:hyperlink w:anchor="_Toc157773316" w:history="1">
            <w:r w:rsidRPr="00A76025">
              <w:rPr>
                <w:rStyle w:val="Kpr"/>
                <w:rFonts w:ascii="Times New Roman" w:hAnsi="Times New Roman"/>
                <w:b/>
                <w:noProof/>
              </w:rPr>
              <w:t>A.3.1. Bilgi Yönetim Sistemi</w:t>
            </w:r>
            <w:r>
              <w:rPr>
                <w:noProof/>
                <w:webHidden/>
              </w:rPr>
              <w:tab/>
            </w:r>
            <w:r>
              <w:rPr>
                <w:noProof/>
                <w:webHidden/>
              </w:rPr>
              <w:fldChar w:fldCharType="begin"/>
            </w:r>
            <w:r>
              <w:rPr>
                <w:noProof/>
                <w:webHidden/>
              </w:rPr>
              <w:instrText xml:space="preserve"> PAGEREF _Toc157773316 \h </w:instrText>
            </w:r>
            <w:r>
              <w:rPr>
                <w:noProof/>
                <w:webHidden/>
              </w:rPr>
            </w:r>
            <w:r>
              <w:rPr>
                <w:noProof/>
                <w:webHidden/>
              </w:rPr>
              <w:fldChar w:fldCharType="separate"/>
            </w:r>
            <w:r>
              <w:rPr>
                <w:noProof/>
                <w:webHidden/>
              </w:rPr>
              <w:t>13</w:t>
            </w:r>
            <w:r>
              <w:rPr>
                <w:noProof/>
                <w:webHidden/>
              </w:rPr>
              <w:fldChar w:fldCharType="end"/>
            </w:r>
          </w:hyperlink>
        </w:p>
        <w:p w14:paraId="74A2F9B0" w14:textId="261AE4AE" w:rsidR="001C6B18" w:rsidRDefault="001C6B18">
          <w:pPr>
            <w:pStyle w:val="T3"/>
            <w:tabs>
              <w:tab w:val="right" w:leader="dot" w:pos="9062"/>
            </w:tabs>
            <w:rPr>
              <w:rFonts w:cstheme="minorBidi"/>
              <w:noProof/>
            </w:rPr>
          </w:pPr>
          <w:hyperlink w:anchor="_Toc157773317" w:history="1">
            <w:r w:rsidRPr="00A76025">
              <w:rPr>
                <w:rStyle w:val="Kpr"/>
                <w:rFonts w:ascii="Times New Roman" w:hAnsi="Times New Roman"/>
                <w:b/>
                <w:noProof/>
              </w:rPr>
              <w:t>A.3.2. İnsan Kaynakları Yönetimi</w:t>
            </w:r>
            <w:r>
              <w:rPr>
                <w:noProof/>
                <w:webHidden/>
              </w:rPr>
              <w:tab/>
            </w:r>
            <w:r>
              <w:rPr>
                <w:noProof/>
                <w:webHidden/>
              </w:rPr>
              <w:fldChar w:fldCharType="begin"/>
            </w:r>
            <w:r>
              <w:rPr>
                <w:noProof/>
                <w:webHidden/>
              </w:rPr>
              <w:instrText xml:space="preserve"> PAGEREF _Toc157773317 \h </w:instrText>
            </w:r>
            <w:r>
              <w:rPr>
                <w:noProof/>
                <w:webHidden/>
              </w:rPr>
            </w:r>
            <w:r>
              <w:rPr>
                <w:noProof/>
                <w:webHidden/>
              </w:rPr>
              <w:fldChar w:fldCharType="separate"/>
            </w:r>
            <w:r>
              <w:rPr>
                <w:noProof/>
                <w:webHidden/>
              </w:rPr>
              <w:t>14</w:t>
            </w:r>
            <w:r>
              <w:rPr>
                <w:noProof/>
                <w:webHidden/>
              </w:rPr>
              <w:fldChar w:fldCharType="end"/>
            </w:r>
          </w:hyperlink>
        </w:p>
        <w:p w14:paraId="2B51CE19" w14:textId="59DED336" w:rsidR="001C6B18" w:rsidRDefault="001C6B18">
          <w:pPr>
            <w:pStyle w:val="T3"/>
            <w:tabs>
              <w:tab w:val="right" w:leader="dot" w:pos="9062"/>
            </w:tabs>
            <w:rPr>
              <w:rFonts w:cstheme="minorBidi"/>
              <w:noProof/>
            </w:rPr>
          </w:pPr>
          <w:hyperlink w:anchor="_Toc157773318" w:history="1">
            <w:r w:rsidRPr="00A76025">
              <w:rPr>
                <w:rStyle w:val="Kpr"/>
                <w:rFonts w:ascii="Times New Roman" w:hAnsi="Times New Roman"/>
                <w:b/>
                <w:noProof/>
              </w:rPr>
              <w:t>A.3.3. Finansal Yönetim</w:t>
            </w:r>
            <w:r>
              <w:rPr>
                <w:noProof/>
                <w:webHidden/>
              </w:rPr>
              <w:tab/>
            </w:r>
            <w:r>
              <w:rPr>
                <w:noProof/>
                <w:webHidden/>
              </w:rPr>
              <w:fldChar w:fldCharType="begin"/>
            </w:r>
            <w:r>
              <w:rPr>
                <w:noProof/>
                <w:webHidden/>
              </w:rPr>
              <w:instrText xml:space="preserve"> PAGEREF _Toc157773318 \h </w:instrText>
            </w:r>
            <w:r>
              <w:rPr>
                <w:noProof/>
                <w:webHidden/>
              </w:rPr>
            </w:r>
            <w:r>
              <w:rPr>
                <w:noProof/>
                <w:webHidden/>
              </w:rPr>
              <w:fldChar w:fldCharType="separate"/>
            </w:r>
            <w:r>
              <w:rPr>
                <w:noProof/>
                <w:webHidden/>
              </w:rPr>
              <w:t>14</w:t>
            </w:r>
            <w:r>
              <w:rPr>
                <w:noProof/>
                <w:webHidden/>
              </w:rPr>
              <w:fldChar w:fldCharType="end"/>
            </w:r>
          </w:hyperlink>
        </w:p>
        <w:p w14:paraId="7C5C63FA" w14:textId="0569FE5B" w:rsidR="001C6B18" w:rsidRDefault="001C6B18">
          <w:pPr>
            <w:pStyle w:val="T3"/>
            <w:tabs>
              <w:tab w:val="right" w:leader="dot" w:pos="9062"/>
            </w:tabs>
            <w:rPr>
              <w:rFonts w:cstheme="minorBidi"/>
              <w:noProof/>
            </w:rPr>
          </w:pPr>
          <w:hyperlink w:anchor="_Toc157773319" w:history="1">
            <w:r w:rsidRPr="00A76025">
              <w:rPr>
                <w:rStyle w:val="Kpr"/>
                <w:rFonts w:ascii="Times New Roman" w:hAnsi="Times New Roman"/>
                <w:b/>
                <w:noProof/>
              </w:rPr>
              <w:t>A.3.4. Süreç Yönetimi</w:t>
            </w:r>
            <w:r>
              <w:rPr>
                <w:noProof/>
                <w:webHidden/>
              </w:rPr>
              <w:tab/>
            </w:r>
            <w:r>
              <w:rPr>
                <w:noProof/>
                <w:webHidden/>
              </w:rPr>
              <w:fldChar w:fldCharType="begin"/>
            </w:r>
            <w:r>
              <w:rPr>
                <w:noProof/>
                <w:webHidden/>
              </w:rPr>
              <w:instrText xml:space="preserve"> PAGEREF _Toc157773319 \h </w:instrText>
            </w:r>
            <w:r>
              <w:rPr>
                <w:noProof/>
                <w:webHidden/>
              </w:rPr>
            </w:r>
            <w:r>
              <w:rPr>
                <w:noProof/>
                <w:webHidden/>
              </w:rPr>
              <w:fldChar w:fldCharType="separate"/>
            </w:r>
            <w:r>
              <w:rPr>
                <w:noProof/>
                <w:webHidden/>
              </w:rPr>
              <w:t>15</w:t>
            </w:r>
            <w:r>
              <w:rPr>
                <w:noProof/>
                <w:webHidden/>
              </w:rPr>
              <w:fldChar w:fldCharType="end"/>
            </w:r>
          </w:hyperlink>
        </w:p>
        <w:p w14:paraId="7F747849" w14:textId="346E19A2" w:rsidR="001C6B18" w:rsidRDefault="001C6B18">
          <w:pPr>
            <w:pStyle w:val="T2"/>
            <w:tabs>
              <w:tab w:val="right" w:leader="dot" w:pos="9062"/>
            </w:tabs>
            <w:rPr>
              <w:rFonts w:cstheme="minorBidi"/>
              <w:noProof/>
            </w:rPr>
          </w:pPr>
          <w:hyperlink w:anchor="_Toc157773320" w:history="1">
            <w:r w:rsidRPr="00A76025">
              <w:rPr>
                <w:rStyle w:val="Kpr"/>
                <w:rFonts w:ascii="Times New Roman" w:hAnsi="Times New Roman"/>
                <w:b/>
                <w:noProof/>
              </w:rPr>
              <w:t>A.4. Paydaş Katılımı</w:t>
            </w:r>
            <w:r>
              <w:rPr>
                <w:noProof/>
                <w:webHidden/>
              </w:rPr>
              <w:tab/>
            </w:r>
            <w:r>
              <w:rPr>
                <w:noProof/>
                <w:webHidden/>
              </w:rPr>
              <w:fldChar w:fldCharType="begin"/>
            </w:r>
            <w:r>
              <w:rPr>
                <w:noProof/>
                <w:webHidden/>
              </w:rPr>
              <w:instrText xml:space="preserve"> PAGEREF _Toc157773320 \h </w:instrText>
            </w:r>
            <w:r>
              <w:rPr>
                <w:noProof/>
                <w:webHidden/>
              </w:rPr>
            </w:r>
            <w:r>
              <w:rPr>
                <w:noProof/>
                <w:webHidden/>
              </w:rPr>
              <w:fldChar w:fldCharType="separate"/>
            </w:r>
            <w:r>
              <w:rPr>
                <w:noProof/>
                <w:webHidden/>
              </w:rPr>
              <w:t>15</w:t>
            </w:r>
            <w:r>
              <w:rPr>
                <w:noProof/>
                <w:webHidden/>
              </w:rPr>
              <w:fldChar w:fldCharType="end"/>
            </w:r>
          </w:hyperlink>
        </w:p>
        <w:p w14:paraId="32377C23" w14:textId="7F412EFB" w:rsidR="001C6B18" w:rsidRDefault="001C6B18">
          <w:pPr>
            <w:pStyle w:val="T3"/>
            <w:tabs>
              <w:tab w:val="right" w:leader="dot" w:pos="9062"/>
            </w:tabs>
            <w:rPr>
              <w:rFonts w:cstheme="minorBidi"/>
              <w:noProof/>
            </w:rPr>
          </w:pPr>
          <w:hyperlink w:anchor="_Toc157773321" w:history="1">
            <w:r w:rsidRPr="00A76025">
              <w:rPr>
                <w:rStyle w:val="Kpr"/>
                <w:rFonts w:ascii="Times New Roman" w:hAnsi="Times New Roman"/>
                <w:b/>
                <w:noProof/>
              </w:rPr>
              <w:t>A.4.1. İç ve Dış Paydaş Katılımı</w:t>
            </w:r>
            <w:r>
              <w:rPr>
                <w:noProof/>
                <w:webHidden/>
              </w:rPr>
              <w:tab/>
            </w:r>
            <w:r>
              <w:rPr>
                <w:noProof/>
                <w:webHidden/>
              </w:rPr>
              <w:fldChar w:fldCharType="begin"/>
            </w:r>
            <w:r>
              <w:rPr>
                <w:noProof/>
                <w:webHidden/>
              </w:rPr>
              <w:instrText xml:space="preserve"> PAGEREF _Toc157773321 \h </w:instrText>
            </w:r>
            <w:r>
              <w:rPr>
                <w:noProof/>
                <w:webHidden/>
              </w:rPr>
            </w:r>
            <w:r>
              <w:rPr>
                <w:noProof/>
                <w:webHidden/>
              </w:rPr>
              <w:fldChar w:fldCharType="separate"/>
            </w:r>
            <w:r>
              <w:rPr>
                <w:noProof/>
                <w:webHidden/>
              </w:rPr>
              <w:t>15</w:t>
            </w:r>
            <w:r>
              <w:rPr>
                <w:noProof/>
                <w:webHidden/>
              </w:rPr>
              <w:fldChar w:fldCharType="end"/>
            </w:r>
          </w:hyperlink>
        </w:p>
        <w:p w14:paraId="15A208AF" w14:textId="4478763F" w:rsidR="001C6B18" w:rsidRDefault="001C6B18">
          <w:pPr>
            <w:pStyle w:val="T3"/>
            <w:tabs>
              <w:tab w:val="right" w:leader="dot" w:pos="9062"/>
            </w:tabs>
            <w:rPr>
              <w:rFonts w:cstheme="minorBidi"/>
              <w:noProof/>
            </w:rPr>
          </w:pPr>
          <w:hyperlink w:anchor="_Toc157773322" w:history="1">
            <w:r w:rsidRPr="00A76025">
              <w:rPr>
                <w:rStyle w:val="Kpr"/>
                <w:rFonts w:ascii="Times New Roman" w:hAnsi="Times New Roman"/>
                <w:b/>
                <w:noProof/>
              </w:rPr>
              <w:t>A.4.2. Öğrenci Geri Bildirimleri</w:t>
            </w:r>
            <w:r>
              <w:rPr>
                <w:noProof/>
                <w:webHidden/>
              </w:rPr>
              <w:tab/>
            </w:r>
            <w:r>
              <w:rPr>
                <w:noProof/>
                <w:webHidden/>
              </w:rPr>
              <w:fldChar w:fldCharType="begin"/>
            </w:r>
            <w:r>
              <w:rPr>
                <w:noProof/>
                <w:webHidden/>
              </w:rPr>
              <w:instrText xml:space="preserve"> PAGEREF _Toc157773322 \h </w:instrText>
            </w:r>
            <w:r>
              <w:rPr>
                <w:noProof/>
                <w:webHidden/>
              </w:rPr>
            </w:r>
            <w:r>
              <w:rPr>
                <w:noProof/>
                <w:webHidden/>
              </w:rPr>
              <w:fldChar w:fldCharType="separate"/>
            </w:r>
            <w:r>
              <w:rPr>
                <w:noProof/>
                <w:webHidden/>
              </w:rPr>
              <w:t>16</w:t>
            </w:r>
            <w:r>
              <w:rPr>
                <w:noProof/>
                <w:webHidden/>
              </w:rPr>
              <w:fldChar w:fldCharType="end"/>
            </w:r>
          </w:hyperlink>
        </w:p>
        <w:p w14:paraId="0433DD5F" w14:textId="52D07C3D" w:rsidR="001C6B18" w:rsidRDefault="001C6B18">
          <w:pPr>
            <w:pStyle w:val="T3"/>
            <w:tabs>
              <w:tab w:val="right" w:leader="dot" w:pos="9062"/>
            </w:tabs>
            <w:rPr>
              <w:rFonts w:cstheme="minorBidi"/>
              <w:noProof/>
            </w:rPr>
          </w:pPr>
          <w:hyperlink w:anchor="_Toc157773323" w:history="1">
            <w:r w:rsidRPr="00A76025">
              <w:rPr>
                <w:rStyle w:val="Kpr"/>
                <w:rFonts w:ascii="Times New Roman" w:hAnsi="Times New Roman"/>
                <w:b/>
                <w:noProof/>
              </w:rPr>
              <w:t>A.4.3. Mezun İlişkileri Yönetimi</w:t>
            </w:r>
            <w:r>
              <w:rPr>
                <w:noProof/>
                <w:webHidden/>
              </w:rPr>
              <w:tab/>
            </w:r>
            <w:r>
              <w:rPr>
                <w:noProof/>
                <w:webHidden/>
              </w:rPr>
              <w:fldChar w:fldCharType="begin"/>
            </w:r>
            <w:r>
              <w:rPr>
                <w:noProof/>
                <w:webHidden/>
              </w:rPr>
              <w:instrText xml:space="preserve"> PAGEREF _Toc157773323 \h </w:instrText>
            </w:r>
            <w:r>
              <w:rPr>
                <w:noProof/>
                <w:webHidden/>
              </w:rPr>
            </w:r>
            <w:r>
              <w:rPr>
                <w:noProof/>
                <w:webHidden/>
              </w:rPr>
              <w:fldChar w:fldCharType="separate"/>
            </w:r>
            <w:r>
              <w:rPr>
                <w:noProof/>
                <w:webHidden/>
              </w:rPr>
              <w:t>16</w:t>
            </w:r>
            <w:r>
              <w:rPr>
                <w:noProof/>
                <w:webHidden/>
              </w:rPr>
              <w:fldChar w:fldCharType="end"/>
            </w:r>
          </w:hyperlink>
        </w:p>
        <w:p w14:paraId="54C0370A" w14:textId="0F90F617" w:rsidR="001C6B18" w:rsidRDefault="001C6B18">
          <w:pPr>
            <w:pStyle w:val="T2"/>
            <w:tabs>
              <w:tab w:val="right" w:leader="dot" w:pos="9062"/>
            </w:tabs>
            <w:rPr>
              <w:rFonts w:cstheme="minorBidi"/>
              <w:noProof/>
            </w:rPr>
          </w:pPr>
          <w:hyperlink w:anchor="_Toc157773324" w:history="1">
            <w:r w:rsidRPr="00A76025">
              <w:rPr>
                <w:rStyle w:val="Kpr"/>
                <w:rFonts w:ascii="Times New Roman" w:hAnsi="Times New Roman"/>
                <w:b/>
                <w:noProof/>
              </w:rPr>
              <w:t>A.5. Uluslararasılaşma</w:t>
            </w:r>
            <w:r>
              <w:rPr>
                <w:noProof/>
                <w:webHidden/>
              </w:rPr>
              <w:tab/>
            </w:r>
            <w:r>
              <w:rPr>
                <w:noProof/>
                <w:webHidden/>
              </w:rPr>
              <w:fldChar w:fldCharType="begin"/>
            </w:r>
            <w:r>
              <w:rPr>
                <w:noProof/>
                <w:webHidden/>
              </w:rPr>
              <w:instrText xml:space="preserve"> PAGEREF _Toc157773324 \h </w:instrText>
            </w:r>
            <w:r>
              <w:rPr>
                <w:noProof/>
                <w:webHidden/>
              </w:rPr>
            </w:r>
            <w:r>
              <w:rPr>
                <w:noProof/>
                <w:webHidden/>
              </w:rPr>
              <w:fldChar w:fldCharType="separate"/>
            </w:r>
            <w:r>
              <w:rPr>
                <w:noProof/>
                <w:webHidden/>
              </w:rPr>
              <w:t>17</w:t>
            </w:r>
            <w:r>
              <w:rPr>
                <w:noProof/>
                <w:webHidden/>
              </w:rPr>
              <w:fldChar w:fldCharType="end"/>
            </w:r>
          </w:hyperlink>
        </w:p>
        <w:p w14:paraId="6D0C56F1" w14:textId="2970D7B0" w:rsidR="001C6B18" w:rsidRDefault="001C6B18">
          <w:pPr>
            <w:pStyle w:val="T3"/>
            <w:tabs>
              <w:tab w:val="right" w:leader="dot" w:pos="9062"/>
            </w:tabs>
            <w:rPr>
              <w:rFonts w:cstheme="minorBidi"/>
              <w:noProof/>
            </w:rPr>
          </w:pPr>
          <w:hyperlink w:anchor="_Toc157773325" w:history="1">
            <w:r w:rsidRPr="00A76025">
              <w:rPr>
                <w:rStyle w:val="Kpr"/>
                <w:rFonts w:ascii="Times New Roman" w:hAnsi="Times New Roman"/>
                <w:b/>
                <w:noProof/>
              </w:rPr>
              <w:t>A.5.1. Uluslararasılaşma Süreçlerinin Yönetimi</w:t>
            </w:r>
            <w:r>
              <w:rPr>
                <w:noProof/>
                <w:webHidden/>
              </w:rPr>
              <w:tab/>
            </w:r>
            <w:r>
              <w:rPr>
                <w:noProof/>
                <w:webHidden/>
              </w:rPr>
              <w:fldChar w:fldCharType="begin"/>
            </w:r>
            <w:r>
              <w:rPr>
                <w:noProof/>
                <w:webHidden/>
              </w:rPr>
              <w:instrText xml:space="preserve"> PAGEREF _Toc157773325 \h </w:instrText>
            </w:r>
            <w:r>
              <w:rPr>
                <w:noProof/>
                <w:webHidden/>
              </w:rPr>
            </w:r>
            <w:r>
              <w:rPr>
                <w:noProof/>
                <w:webHidden/>
              </w:rPr>
              <w:fldChar w:fldCharType="separate"/>
            </w:r>
            <w:r>
              <w:rPr>
                <w:noProof/>
                <w:webHidden/>
              </w:rPr>
              <w:t>17</w:t>
            </w:r>
            <w:r>
              <w:rPr>
                <w:noProof/>
                <w:webHidden/>
              </w:rPr>
              <w:fldChar w:fldCharType="end"/>
            </w:r>
          </w:hyperlink>
        </w:p>
        <w:p w14:paraId="0D70535D" w14:textId="7AB77C01" w:rsidR="001C6B18" w:rsidRDefault="001C6B18">
          <w:pPr>
            <w:pStyle w:val="T3"/>
            <w:tabs>
              <w:tab w:val="right" w:leader="dot" w:pos="9062"/>
            </w:tabs>
            <w:rPr>
              <w:rFonts w:cstheme="minorBidi"/>
              <w:noProof/>
            </w:rPr>
          </w:pPr>
          <w:hyperlink w:anchor="_Toc157773326" w:history="1">
            <w:r w:rsidRPr="00A76025">
              <w:rPr>
                <w:rStyle w:val="Kpr"/>
                <w:rFonts w:ascii="Times New Roman" w:hAnsi="Times New Roman"/>
                <w:b/>
                <w:noProof/>
              </w:rPr>
              <w:t>A.5.2. Uluslararasılaşma Kaynakları</w:t>
            </w:r>
            <w:r>
              <w:rPr>
                <w:noProof/>
                <w:webHidden/>
              </w:rPr>
              <w:tab/>
            </w:r>
            <w:r>
              <w:rPr>
                <w:noProof/>
                <w:webHidden/>
              </w:rPr>
              <w:fldChar w:fldCharType="begin"/>
            </w:r>
            <w:r>
              <w:rPr>
                <w:noProof/>
                <w:webHidden/>
              </w:rPr>
              <w:instrText xml:space="preserve"> PAGEREF _Toc157773326 \h </w:instrText>
            </w:r>
            <w:r>
              <w:rPr>
                <w:noProof/>
                <w:webHidden/>
              </w:rPr>
            </w:r>
            <w:r>
              <w:rPr>
                <w:noProof/>
                <w:webHidden/>
              </w:rPr>
              <w:fldChar w:fldCharType="separate"/>
            </w:r>
            <w:r>
              <w:rPr>
                <w:noProof/>
                <w:webHidden/>
              </w:rPr>
              <w:t>17</w:t>
            </w:r>
            <w:r>
              <w:rPr>
                <w:noProof/>
                <w:webHidden/>
              </w:rPr>
              <w:fldChar w:fldCharType="end"/>
            </w:r>
          </w:hyperlink>
        </w:p>
        <w:p w14:paraId="293ADB59" w14:textId="1B5FC894" w:rsidR="001C6B18" w:rsidRDefault="001C6B18">
          <w:pPr>
            <w:pStyle w:val="T3"/>
            <w:tabs>
              <w:tab w:val="right" w:leader="dot" w:pos="9062"/>
            </w:tabs>
            <w:rPr>
              <w:rFonts w:cstheme="minorBidi"/>
              <w:noProof/>
            </w:rPr>
          </w:pPr>
          <w:hyperlink w:anchor="_Toc157773327" w:history="1">
            <w:r w:rsidRPr="00A76025">
              <w:rPr>
                <w:rStyle w:val="Kpr"/>
                <w:rFonts w:ascii="Times New Roman" w:hAnsi="Times New Roman"/>
                <w:b/>
                <w:noProof/>
              </w:rPr>
              <w:t>A.5.3. Uluslararasılaşma Performansı</w:t>
            </w:r>
            <w:r>
              <w:rPr>
                <w:noProof/>
                <w:webHidden/>
              </w:rPr>
              <w:tab/>
            </w:r>
            <w:r>
              <w:rPr>
                <w:noProof/>
                <w:webHidden/>
              </w:rPr>
              <w:fldChar w:fldCharType="begin"/>
            </w:r>
            <w:r>
              <w:rPr>
                <w:noProof/>
                <w:webHidden/>
              </w:rPr>
              <w:instrText xml:space="preserve"> PAGEREF _Toc157773327 \h </w:instrText>
            </w:r>
            <w:r>
              <w:rPr>
                <w:noProof/>
                <w:webHidden/>
              </w:rPr>
            </w:r>
            <w:r>
              <w:rPr>
                <w:noProof/>
                <w:webHidden/>
              </w:rPr>
              <w:fldChar w:fldCharType="separate"/>
            </w:r>
            <w:r>
              <w:rPr>
                <w:noProof/>
                <w:webHidden/>
              </w:rPr>
              <w:t>18</w:t>
            </w:r>
            <w:r>
              <w:rPr>
                <w:noProof/>
                <w:webHidden/>
              </w:rPr>
              <w:fldChar w:fldCharType="end"/>
            </w:r>
          </w:hyperlink>
        </w:p>
        <w:p w14:paraId="51FDA086" w14:textId="6F7AEBD6" w:rsidR="001C6B18" w:rsidRDefault="001C6B18">
          <w:pPr>
            <w:pStyle w:val="T1"/>
            <w:rPr>
              <w:rFonts w:cstheme="minorBidi"/>
              <w:noProof/>
            </w:rPr>
          </w:pPr>
          <w:hyperlink w:anchor="_Toc157773328" w:history="1">
            <w:r w:rsidRPr="00A76025">
              <w:rPr>
                <w:rStyle w:val="Kpr"/>
                <w:rFonts w:ascii="Times New Roman" w:hAnsi="Times New Roman"/>
                <w:b/>
                <w:noProof/>
              </w:rPr>
              <w:t>B. EĞİTİM VE ÖĞRETİM</w:t>
            </w:r>
            <w:r>
              <w:rPr>
                <w:noProof/>
                <w:webHidden/>
              </w:rPr>
              <w:tab/>
            </w:r>
            <w:r>
              <w:rPr>
                <w:noProof/>
                <w:webHidden/>
              </w:rPr>
              <w:fldChar w:fldCharType="begin"/>
            </w:r>
            <w:r>
              <w:rPr>
                <w:noProof/>
                <w:webHidden/>
              </w:rPr>
              <w:instrText xml:space="preserve"> PAGEREF _Toc157773328 \h </w:instrText>
            </w:r>
            <w:r>
              <w:rPr>
                <w:noProof/>
                <w:webHidden/>
              </w:rPr>
            </w:r>
            <w:r>
              <w:rPr>
                <w:noProof/>
                <w:webHidden/>
              </w:rPr>
              <w:fldChar w:fldCharType="separate"/>
            </w:r>
            <w:r>
              <w:rPr>
                <w:noProof/>
                <w:webHidden/>
              </w:rPr>
              <w:t>19</w:t>
            </w:r>
            <w:r>
              <w:rPr>
                <w:noProof/>
                <w:webHidden/>
              </w:rPr>
              <w:fldChar w:fldCharType="end"/>
            </w:r>
          </w:hyperlink>
        </w:p>
        <w:p w14:paraId="0A04218E" w14:textId="69FA69D3" w:rsidR="001C6B18" w:rsidRDefault="001C6B18">
          <w:pPr>
            <w:pStyle w:val="T2"/>
            <w:tabs>
              <w:tab w:val="right" w:leader="dot" w:pos="9062"/>
            </w:tabs>
            <w:rPr>
              <w:rFonts w:cstheme="minorBidi"/>
              <w:noProof/>
            </w:rPr>
          </w:pPr>
          <w:hyperlink w:anchor="_Toc157773329" w:history="1">
            <w:r w:rsidRPr="00A76025">
              <w:rPr>
                <w:rStyle w:val="Kpr"/>
                <w:rFonts w:ascii="Times New Roman" w:hAnsi="Times New Roman"/>
                <w:b/>
                <w:noProof/>
              </w:rPr>
              <w:t>B.1. Program Tasarımı, Değerlendirmesi ve Güncellenmesi</w:t>
            </w:r>
            <w:r>
              <w:rPr>
                <w:noProof/>
                <w:webHidden/>
              </w:rPr>
              <w:tab/>
            </w:r>
            <w:r>
              <w:rPr>
                <w:noProof/>
                <w:webHidden/>
              </w:rPr>
              <w:fldChar w:fldCharType="begin"/>
            </w:r>
            <w:r>
              <w:rPr>
                <w:noProof/>
                <w:webHidden/>
              </w:rPr>
              <w:instrText xml:space="preserve"> PAGEREF _Toc157773329 \h </w:instrText>
            </w:r>
            <w:r>
              <w:rPr>
                <w:noProof/>
                <w:webHidden/>
              </w:rPr>
            </w:r>
            <w:r>
              <w:rPr>
                <w:noProof/>
                <w:webHidden/>
              </w:rPr>
              <w:fldChar w:fldCharType="separate"/>
            </w:r>
            <w:r>
              <w:rPr>
                <w:noProof/>
                <w:webHidden/>
              </w:rPr>
              <w:t>19</w:t>
            </w:r>
            <w:r>
              <w:rPr>
                <w:noProof/>
                <w:webHidden/>
              </w:rPr>
              <w:fldChar w:fldCharType="end"/>
            </w:r>
          </w:hyperlink>
        </w:p>
        <w:p w14:paraId="5B87F523" w14:textId="70F501BD" w:rsidR="001C6B18" w:rsidRDefault="001C6B18">
          <w:pPr>
            <w:pStyle w:val="T3"/>
            <w:tabs>
              <w:tab w:val="right" w:leader="dot" w:pos="9062"/>
            </w:tabs>
            <w:rPr>
              <w:rFonts w:cstheme="minorBidi"/>
              <w:noProof/>
            </w:rPr>
          </w:pPr>
          <w:hyperlink w:anchor="_Toc157773330" w:history="1">
            <w:r w:rsidRPr="00A76025">
              <w:rPr>
                <w:rStyle w:val="Kpr"/>
                <w:rFonts w:ascii="Times New Roman" w:hAnsi="Times New Roman"/>
                <w:b/>
                <w:noProof/>
              </w:rPr>
              <w:t>B.1.1. Programların Tasarımı ve Onayı</w:t>
            </w:r>
            <w:r>
              <w:rPr>
                <w:noProof/>
                <w:webHidden/>
              </w:rPr>
              <w:tab/>
            </w:r>
            <w:r>
              <w:rPr>
                <w:noProof/>
                <w:webHidden/>
              </w:rPr>
              <w:fldChar w:fldCharType="begin"/>
            </w:r>
            <w:r>
              <w:rPr>
                <w:noProof/>
                <w:webHidden/>
              </w:rPr>
              <w:instrText xml:space="preserve"> PAGEREF _Toc157773330 \h </w:instrText>
            </w:r>
            <w:r>
              <w:rPr>
                <w:noProof/>
                <w:webHidden/>
              </w:rPr>
            </w:r>
            <w:r>
              <w:rPr>
                <w:noProof/>
                <w:webHidden/>
              </w:rPr>
              <w:fldChar w:fldCharType="separate"/>
            </w:r>
            <w:r>
              <w:rPr>
                <w:noProof/>
                <w:webHidden/>
              </w:rPr>
              <w:t>19</w:t>
            </w:r>
            <w:r>
              <w:rPr>
                <w:noProof/>
                <w:webHidden/>
              </w:rPr>
              <w:fldChar w:fldCharType="end"/>
            </w:r>
          </w:hyperlink>
        </w:p>
        <w:p w14:paraId="09D43488" w14:textId="7ABD2733" w:rsidR="001C6B18" w:rsidRDefault="001C6B18">
          <w:pPr>
            <w:pStyle w:val="T3"/>
            <w:tabs>
              <w:tab w:val="right" w:leader="dot" w:pos="9062"/>
            </w:tabs>
            <w:rPr>
              <w:rFonts w:cstheme="minorBidi"/>
              <w:noProof/>
            </w:rPr>
          </w:pPr>
          <w:hyperlink w:anchor="_Toc157773331" w:history="1">
            <w:r w:rsidRPr="00A76025">
              <w:rPr>
                <w:rStyle w:val="Kpr"/>
                <w:rFonts w:ascii="Times New Roman" w:hAnsi="Times New Roman"/>
                <w:b/>
                <w:noProof/>
              </w:rPr>
              <w:t>B.1.2. Programın Ders Dağılım Dengesi</w:t>
            </w:r>
            <w:r>
              <w:rPr>
                <w:noProof/>
                <w:webHidden/>
              </w:rPr>
              <w:tab/>
            </w:r>
            <w:r>
              <w:rPr>
                <w:noProof/>
                <w:webHidden/>
              </w:rPr>
              <w:fldChar w:fldCharType="begin"/>
            </w:r>
            <w:r>
              <w:rPr>
                <w:noProof/>
                <w:webHidden/>
              </w:rPr>
              <w:instrText xml:space="preserve"> PAGEREF _Toc157773331 \h </w:instrText>
            </w:r>
            <w:r>
              <w:rPr>
                <w:noProof/>
                <w:webHidden/>
              </w:rPr>
            </w:r>
            <w:r>
              <w:rPr>
                <w:noProof/>
                <w:webHidden/>
              </w:rPr>
              <w:fldChar w:fldCharType="separate"/>
            </w:r>
            <w:r>
              <w:rPr>
                <w:noProof/>
                <w:webHidden/>
              </w:rPr>
              <w:t>19</w:t>
            </w:r>
            <w:r>
              <w:rPr>
                <w:noProof/>
                <w:webHidden/>
              </w:rPr>
              <w:fldChar w:fldCharType="end"/>
            </w:r>
          </w:hyperlink>
        </w:p>
        <w:p w14:paraId="2CEFFFB4" w14:textId="637A9BB5" w:rsidR="001C6B18" w:rsidRDefault="001C6B18">
          <w:pPr>
            <w:pStyle w:val="T3"/>
            <w:tabs>
              <w:tab w:val="right" w:leader="dot" w:pos="9062"/>
            </w:tabs>
            <w:rPr>
              <w:rFonts w:cstheme="minorBidi"/>
              <w:noProof/>
            </w:rPr>
          </w:pPr>
          <w:hyperlink w:anchor="_Toc157773332" w:history="1">
            <w:r w:rsidRPr="00A76025">
              <w:rPr>
                <w:rStyle w:val="Kpr"/>
                <w:rFonts w:ascii="Times New Roman" w:hAnsi="Times New Roman"/>
                <w:b/>
                <w:noProof/>
              </w:rPr>
              <w:t>B.1.3. Ders Kazanımlarının Program Çıktılarıyla Uyumu</w:t>
            </w:r>
            <w:r>
              <w:rPr>
                <w:noProof/>
                <w:webHidden/>
              </w:rPr>
              <w:tab/>
            </w:r>
            <w:r>
              <w:rPr>
                <w:noProof/>
                <w:webHidden/>
              </w:rPr>
              <w:fldChar w:fldCharType="begin"/>
            </w:r>
            <w:r>
              <w:rPr>
                <w:noProof/>
                <w:webHidden/>
              </w:rPr>
              <w:instrText xml:space="preserve"> PAGEREF _Toc157773332 \h </w:instrText>
            </w:r>
            <w:r>
              <w:rPr>
                <w:noProof/>
                <w:webHidden/>
              </w:rPr>
            </w:r>
            <w:r>
              <w:rPr>
                <w:noProof/>
                <w:webHidden/>
              </w:rPr>
              <w:fldChar w:fldCharType="separate"/>
            </w:r>
            <w:r>
              <w:rPr>
                <w:noProof/>
                <w:webHidden/>
              </w:rPr>
              <w:t>20</w:t>
            </w:r>
            <w:r>
              <w:rPr>
                <w:noProof/>
                <w:webHidden/>
              </w:rPr>
              <w:fldChar w:fldCharType="end"/>
            </w:r>
          </w:hyperlink>
        </w:p>
        <w:p w14:paraId="0E315C02" w14:textId="2955B3C2" w:rsidR="001C6B18" w:rsidRDefault="001C6B18">
          <w:pPr>
            <w:pStyle w:val="T3"/>
            <w:tabs>
              <w:tab w:val="right" w:leader="dot" w:pos="9062"/>
            </w:tabs>
            <w:rPr>
              <w:rFonts w:cstheme="minorBidi"/>
              <w:noProof/>
            </w:rPr>
          </w:pPr>
          <w:hyperlink w:anchor="_Toc157773333" w:history="1">
            <w:r w:rsidRPr="00A76025">
              <w:rPr>
                <w:rStyle w:val="Kpr"/>
                <w:rFonts w:ascii="Times New Roman" w:hAnsi="Times New Roman"/>
                <w:b/>
                <w:noProof/>
              </w:rPr>
              <w:t>B.1.4. Öğrenci İş Yüküne Dayalı Ders Tasarımı</w:t>
            </w:r>
            <w:r>
              <w:rPr>
                <w:noProof/>
                <w:webHidden/>
              </w:rPr>
              <w:tab/>
            </w:r>
            <w:r>
              <w:rPr>
                <w:noProof/>
                <w:webHidden/>
              </w:rPr>
              <w:fldChar w:fldCharType="begin"/>
            </w:r>
            <w:r>
              <w:rPr>
                <w:noProof/>
                <w:webHidden/>
              </w:rPr>
              <w:instrText xml:space="preserve"> PAGEREF _Toc157773333 \h </w:instrText>
            </w:r>
            <w:r>
              <w:rPr>
                <w:noProof/>
                <w:webHidden/>
              </w:rPr>
            </w:r>
            <w:r>
              <w:rPr>
                <w:noProof/>
                <w:webHidden/>
              </w:rPr>
              <w:fldChar w:fldCharType="separate"/>
            </w:r>
            <w:r>
              <w:rPr>
                <w:noProof/>
                <w:webHidden/>
              </w:rPr>
              <w:t>20</w:t>
            </w:r>
            <w:r>
              <w:rPr>
                <w:noProof/>
                <w:webHidden/>
              </w:rPr>
              <w:fldChar w:fldCharType="end"/>
            </w:r>
          </w:hyperlink>
        </w:p>
        <w:p w14:paraId="16A3745F" w14:textId="572DC6B9" w:rsidR="001C6B18" w:rsidRDefault="001C6B18">
          <w:pPr>
            <w:pStyle w:val="T3"/>
            <w:tabs>
              <w:tab w:val="right" w:leader="dot" w:pos="9062"/>
            </w:tabs>
            <w:rPr>
              <w:rFonts w:cstheme="minorBidi"/>
              <w:noProof/>
            </w:rPr>
          </w:pPr>
          <w:hyperlink w:anchor="_Toc157773334" w:history="1">
            <w:r w:rsidRPr="00A76025">
              <w:rPr>
                <w:rStyle w:val="Kpr"/>
                <w:rFonts w:ascii="Times New Roman" w:hAnsi="Times New Roman"/>
                <w:b/>
                <w:noProof/>
              </w:rPr>
              <w:t>B.1.5. Programların İzlenmesi ve Güncellenmesi</w:t>
            </w:r>
            <w:r>
              <w:rPr>
                <w:noProof/>
                <w:webHidden/>
              </w:rPr>
              <w:tab/>
            </w:r>
            <w:r>
              <w:rPr>
                <w:noProof/>
                <w:webHidden/>
              </w:rPr>
              <w:fldChar w:fldCharType="begin"/>
            </w:r>
            <w:r>
              <w:rPr>
                <w:noProof/>
                <w:webHidden/>
              </w:rPr>
              <w:instrText xml:space="preserve"> PAGEREF _Toc157773334 \h </w:instrText>
            </w:r>
            <w:r>
              <w:rPr>
                <w:noProof/>
                <w:webHidden/>
              </w:rPr>
            </w:r>
            <w:r>
              <w:rPr>
                <w:noProof/>
                <w:webHidden/>
              </w:rPr>
              <w:fldChar w:fldCharType="separate"/>
            </w:r>
            <w:r>
              <w:rPr>
                <w:noProof/>
                <w:webHidden/>
              </w:rPr>
              <w:t>21</w:t>
            </w:r>
            <w:r>
              <w:rPr>
                <w:noProof/>
                <w:webHidden/>
              </w:rPr>
              <w:fldChar w:fldCharType="end"/>
            </w:r>
          </w:hyperlink>
        </w:p>
        <w:p w14:paraId="17B42A78" w14:textId="73D6CB5D" w:rsidR="001C6B18" w:rsidRDefault="001C6B18">
          <w:pPr>
            <w:pStyle w:val="T3"/>
            <w:tabs>
              <w:tab w:val="right" w:leader="dot" w:pos="9062"/>
            </w:tabs>
            <w:rPr>
              <w:rFonts w:cstheme="minorBidi"/>
              <w:noProof/>
            </w:rPr>
          </w:pPr>
          <w:hyperlink w:anchor="_Toc157773335" w:history="1">
            <w:r w:rsidRPr="00A76025">
              <w:rPr>
                <w:rStyle w:val="Kpr"/>
                <w:rFonts w:ascii="Times New Roman" w:hAnsi="Times New Roman"/>
                <w:b/>
                <w:noProof/>
              </w:rPr>
              <w:t>B.1.6. Eğitim ve Öğretim Süreçlerinin Yönetimi</w:t>
            </w:r>
            <w:r>
              <w:rPr>
                <w:noProof/>
                <w:webHidden/>
              </w:rPr>
              <w:tab/>
            </w:r>
            <w:r>
              <w:rPr>
                <w:noProof/>
                <w:webHidden/>
              </w:rPr>
              <w:fldChar w:fldCharType="begin"/>
            </w:r>
            <w:r>
              <w:rPr>
                <w:noProof/>
                <w:webHidden/>
              </w:rPr>
              <w:instrText xml:space="preserve"> PAGEREF _Toc157773335 \h </w:instrText>
            </w:r>
            <w:r>
              <w:rPr>
                <w:noProof/>
                <w:webHidden/>
              </w:rPr>
            </w:r>
            <w:r>
              <w:rPr>
                <w:noProof/>
                <w:webHidden/>
              </w:rPr>
              <w:fldChar w:fldCharType="separate"/>
            </w:r>
            <w:r>
              <w:rPr>
                <w:noProof/>
                <w:webHidden/>
              </w:rPr>
              <w:t>21</w:t>
            </w:r>
            <w:r>
              <w:rPr>
                <w:noProof/>
                <w:webHidden/>
              </w:rPr>
              <w:fldChar w:fldCharType="end"/>
            </w:r>
          </w:hyperlink>
        </w:p>
        <w:p w14:paraId="75CDFBC8" w14:textId="6DEFFC6A" w:rsidR="001C6B18" w:rsidRDefault="001C6B18">
          <w:pPr>
            <w:pStyle w:val="T2"/>
            <w:tabs>
              <w:tab w:val="right" w:leader="dot" w:pos="9062"/>
            </w:tabs>
            <w:rPr>
              <w:rFonts w:cstheme="minorBidi"/>
              <w:noProof/>
            </w:rPr>
          </w:pPr>
          <w:hyperlink w:anchor="_Toc157773336" w:history="1">
            <w:r w:rsidRPr="00A76025">
              <w:rPr>
                <w:rStyle w:val="Kpr"/>
                <w:rFonts w:ascii="Times New Roman" w:hAnsi="Times New Roman"/>
                <w:b/>
                <w:noProof/>
              </w:rPr>
              <w:t>B.2. Programların Yürütülmesi (Öğrenci Merkezli Öğrenme Öğretme ve Değerlendirme)</w:t>
            </w:r>
            <w:r>
              <w:rPr>
                <w:noProof/>
                <w:webHidden/>
              </w:rPr>
              <w:tab/>
            </w:r>
            <w:r>
              <w:rPr>
                <w:noProof/>
                <w:webHidden/>
              </w:rPr>
              <w:fldChar w:fldCharType="begin"/>
            </w:r>
            <w:r>
              <w:rPr>
                <w:noProof/>
                <w:webHidden/>
              </w:rPr>
              <w:instrText xml:space="preserve"> PAGEREF _Toc157773336 \h </w:instrText>
            </w:r>
            <w:r>
              <w:rPr>
                <w:noProof/>
                <w:webHidden/>
              </w:rPr>
            </w:r>
            <w:r>
              <w:rPr>
                <w:noProof/>
                <w:webHidden/>
              </w:rPr>
              <w:fldChar w:fldCharType="separate"/>
            </w:r>
            <w:r>
              <w:rPr>
                <w:noProof/>
                <w:webHidden/>
              </w:rPr>
              <w:t>22</w:t>
            </w:r>
            <w:r>
              <w:rPr>
                <w:noProof/>
                <w:webHidden/>
              </w:rPr>
              <w:fldChar w:fldCharType="end"/>
            </w:r>
          </w:hyperlink>
        </w:p>
        <w:p w14:paraId="7A411EB7" w14:textId="446E977B" w:rsidR="001C6B18" w:rsidRDefault="001C6B18">
          <w:pPr>
            <w:pStyle w:val="T3"/>
            <w:tabs>
              <w:tab w:val="right" w:leader="dot" w:pos="9062"/>
            </w:tabs>
            <w:rPr>
              <w:rFonts w:cstheme="minorBidi"/>
              <w:noProof/>
            </w:rPr>
          </w:pPr>
          <w:hyperlink w:anchor="_Toc157773337" w:history="1">
            <w:r w:rsidRPr="00A76025">
              <w:rPr>
                <w:rStyle w:val="Kpr"/>
                <w:rFonts w:ascii="Times New Roman" w:hAnsi="Times New Roman"/>
                <w:b/>
                <w:noProof/>
              </w:rPr>
              <w:t>B.2.1. Öğretim Yöntem ve Teknikleri</w:t>
            </w:r>
            <w:r>
              <w:rPr>
                <w:noProof/>
                <w:webHidden/>
              </w:rPr>
              <w:tab/>
            </w:r>
            <w:r>
              <w:rPr>
                <w:noProof/>
                <w:webHidden/>
              </w:rPr>
              <w:fldChar w:fldCharType="begin"/>
            </w:r>
            <w:r>
              <w:rPr>
                <w:noProof/>
                <w:webHidden/>
              </w:rPr>
              <w:instrText xml:space="preserve"> PAGEREF _Toc157773337 \h </w:instrText>
            </w:r>
            <w:r>
              <w:rPr>
                <w:noProof/>
                <w:webHidden/>
              </w:rPr>
            </w:r>
            <w:r>
              <w:rPr>
                <w:noProof/>
                <w:webHidden/>
              </w:rPr>
              <w:fldChar w:fldCharType="separate"/>
            </w:r>
            <w:r>
              <w:rPr>
                <w:noProof/>
                <w:webHidden/>
              </w:rPr>
              <w:t>22</w:t>
            </w:r>
            <w:r>
              <w:rPr>
                <w:noProof/>
                <w:webHidden/>
              </w:rPr>
              <w:fldChar w:fldCharType="end"/>
            </w:r>
          </w:hyperlink>
        </w:p>
        <w:p w14:paraId="2F444473" w14:textId="17099F8A" w:rsidR="001C6B18" w:rsidRDefault="001C6B18">
          <w:pPr>
            <w:pStyle w:val="T3"/>
            <w:tabs>
              <w:tab w:val="right" w:leader="dot" w:pos="9062"/>
            </w:tabs>
            <w:rPr>
              <w:rFonts w:cstheme="minorBidi"/>
              <w:noProof/>
            </w:rPr>
          </w:pPr>
          <w:hyperlink w:anchor="_Toc157773338" w:history="1">
            <w:r w:rsidRPr="00A76025">
              <w:rPr>
                <w:rStyle w:val="Kpr"/>
                <w:rFonts w:ascii="Times New Roman" w:hAnsi="Times New Roman"/>
                <w:b/>
                <w:noProof/>
              </w:rPr>
              <w:t>B.2.2. Ölçme ve değerlendirme</w:t>
            </w:r>
            <w:r>
              <w:rPr>
                <w:noProof/>
                <w:webHidden/>
              </w:rPr>
              <w:tab/>
            </w:r>
            <w:r>
              <w:rPr>
                <w:noProof/>
                <w:webHidden/>
              </w:rPr>
              <w:fldChar w:fldCharType="begin"/>
            </w:r>
            <w:r>
              <w:rPr>
                <w:noProof/>
                <w:webHidden/>
              </w:rPr>
              <w:instrText xml:space="preserve"> PAGEREF _Toc157773338 \h </w:instrText>
            </w:r>
            <w:r>
              <w:rPr>
                <w:noProof/>
                <w:webHidden/>
              </w:rPr>
            </w:r>
            <w:r>
              <w:rPr>
                <w:noProof/>
                <w:webHidden/>
              </w:rPr>
              <w:fldChar w:fldCharType="separate"/>
            </w:r>
            <w:r>
              <w:rPr>
                <w:noProof/>
                <w:webHidden/>
              </w:rPr>
              <w:t>23</w:t>
            </w:r>
            <w:r>
              <w:rPr>
                <w:noProof/>
                <w:webHidden/>
              </w:rPr>
              <w:fldChar w:fldCharType="end"/>
            </w:r>
          </w:hyperlink>
        </w:p>
        <w:p w14:paraId="6902ADE4" w14:textId="13935CBF" w:rsidR="001C6B18" w:rsidRDefault="001C6B18">
          <w:pPr>
            <w:pStyle w:val="T3"/>
            <w:tabs>
              <w:tab w:val="right" w:leader="dot" w:pos="9062"/>
            </w:tabs>
            <w:rPr>
              <w:rFonts w:cstheme="minorBidi"/>
              <w:noProof/>
            </w:rPr>
          </w:pPr>
          <w:hyperlink w:anchor="_Toc157773339" w:history="1">
            <w:r w:rsidRPr="00A76025">
              <w:rPr>
                <w:rStyle w:val="Kpr"/>
                <w:rFonts w:ascii="Times New Roman" w:hAnsi="Times New Roman"/>
                <w:b/>
                <w:noProof/>
              </w:rPr>
              <w:t>B.2.3. Öğrenci Kabulü, Önceki Öğrenmenin Tanınması ve Kredilendirilmesi</w:t>
            </w:r>
            <w:r>
              <w:rPr>
                <w:noProof/>
                <w:webHidden/>
              </w:rPr>
              <w:tab/>
            </w:r>
            <w:r>
              <w:rPr>
                <w:noProof/>
                <w:webHidden/>
              </w:rPr>
              <w:fldChar w:fldCharType="begin"/>
            </w:r>
            <w:r>
              <w:rPr>
                <w:noProof/>
                <w:webHidden/>
              </w:rPr>
              <w:instrText xml:space="preserve"> PAGEREF _Toc157773339 \h </w:instrText>
            </w:r>
            <w:r>
              <w:rPr>
                <w:noProof/>
                <w:webHidden/>
              </w:rPr>
            </w:r>
            <w:r>
              <w:rPr>
                <w:noProof/>
                <w:webHidden/>
              </w:rPr>
              <w:fldChar w:fldCharType="separate"/>
            </w:r>
            <w:r>
              <w:rPr>
                <w:noProof/>
                <w:webHidden/>
              </w:rPr>
              <w:t>23</w:t>
            </w:r>
            <w:r>
              <w:rPr>
                <w:noProof/>
                <w:webHidden/>
              </w:rPr>
              <w:fldChar w:fldCharType="end"/>
            </w:r>
          </w:hyperlink>
        </w:p>
        <w:p w14:paraId="26D5F3EC" w14:textId="3B392662" w:rsidR="001C6B18" w:rsidRDefault="001C6B18">
          <w:pPr>
            <w:pStyle w:val="T3"/>
            <w:tabs>
              <w:tab w:val="right" w:leader="dot" w:pos="9062"/>
            </w:tabs>
            <w:rPr>
              <w:rFonts w:cstheme="minorBidi"/>
              <w:noProof/>
            </w:rPr>
          </w:pPr>
          <w:hyperlink w:anchor="_Toc157773340" w:history="1">
            <w:r w:rsidRPr="00A76025">
              <w:rPr>
                <w:rStyle w:val="Kpr"/>
                <w:rFonts w:ascii="Times New Roman" w:hAnsi="Times New Roman"/>
                <w:b/>
                <w:noProof/>
              </w:rPr>
              <w:t>B.2.4. Yeterliliklerin Sertifikalandırılması ve Diploma</w:t>
            </w:r>
            <w:r>
              <w:rPr>
                <w:noProof/>
                <w:webHidden/>
              </w:rPr>
              <w:tab/>
            </w:r>
            <w:r>
              <w:rPr>
                <w:noProof/>
                <w:webHidden/>
              </w:rPr>
              <w:fldChar w:fldCharType="begin"/>
            </w:r>
            <w:r>
              <w:rPr>
                <w:noProof/>
                <w:webHidden/>
              </w:rPr>
              <w:instrText xml:space="preserve"> PAGEREF _Toc157773340 \h </w:instrText>
            </w:r>
            <w:r>
              <w:rPr>
                <w:noProof/>
                <w:webHidden/>
              </w:rPr>
            </w:r>
            <w:r>
              <w:rPr>
                <w:noProof/>
                <w:webHidden/>
              </w:rPr>
              <w:fldChar w:fldCharType="separate"/>
            </w:r>
            <w:r>
              <w:rPr>
                <w:noProof/>
                <w:webHidden/>
              </w:rPr>
              <w:t>24</w:t>
            </w:r>
            <w:r>
              <w:rPr>
                <w:noProof/>
                <w:webHidden/>
              </w:rPr>
              <w:fldChar w:fldCharType="end"/>
            </w:r>
          </w:hyperlink>
        </w:p>
        <w:p w14:paraId="78FB7461" w14:textId="2C847EB3" w:rsidR="001C6B18" w:rsidRDefault="001C6B18">
          <w:pPr>
            <w:pStyle w:val="T2"/>
            <w:tabs>
              <w:tab w:val="right" w:leader="dot" w:pos="9062"/>
            </w:tabs>
            <w:rPr>
              <w:rFonts w:cstheme="minorBidi"/>
              <w:noProof/>
            </w:rPr>
          </w:pPr>
          <w:hyperlink w:anchor="_Toc157773341" w:history="1">
            <w:r w:rsidRPr="00A76025">
              <w:rPr>
                <w:rStyle w:val="Kpr"/>
                <w:rFonts w:ascii="Times New Roman" w:hAnsi="Times New Roman"/>
                <w:b/>
                <w:noProof/>
              </w:rPr>
              <w:t>B.3. Öğrenme Kaynakları ve Akademik Destek Hizmetleri</w:t>
            </w:r>
            <w:r>
              <w:rPr>
                <w:noProof/>
                <w:webHidden/>
              </w:rPr>
              <w:tab/>
            </w:r>
            <w:r>
              <w:rPr>
                <w:noProof/>
                <w:webHidden/>
              </w:rPr>
              <w:fldChar w:fldCharType="begin"/>
            </w:r>
            <w:r>
              <w:rPr>
                <w:noProof/>
                <w:webHidden/>
              </w:rPr>
              <w:instrText xml:space="preserve"> PAGEREF _Toc157773341 \h </w:instrText>
            </w:r>
            <w:r>
              <w:rPr>
                <w:noProof/>
                <w:webHidden/>
              </w:rPr>
            </w:r>
            <w:r>
              <w:rPr>
                <w:noProof/>
                <w:webHidden/>
              </w:rPr>
              <w:fldChar w:fldCharType="separate"/>
            </w:r>
            <w:r>
              <w:rPr>
                <w:noProof/>
                <w:webHidden/>
              </w:rPr>
              <w:t>24</w:t>
            </w:r>
            <w:r>
              <w:rPr>
                <w:noProof/>
                <w:webHidden/>
              </w:rPr>
              <w:fldChar w:fldCharType="end"/>
            </w:r>
          </w:hyperlink>
        </w:p>
        <w:p w14:paraId="61ACB0A9" w14:textId="14FCD08E" w:rsidR="001C6B18" w:rsidRDefault="001C6B18">
          <w:pPr>
            <w:pStyle w:val="T3"/>
            <w:tabs>
              <w:tab w:val="right" w:leader="dot" w:pos="9062"/>
            </w:tabs>
            <w:rPr>
              <w:rFonts w:cstheme="minorBidi"/>
              <w:noProof/>
            </w:rPr>
          </w:pPr>
          <w:hyperlink w:anchor="_Toc157773342" w:history="1">
            <w:r w:rsidRPr="00A76025">
              <w:rPr>
                <w:rStyle w:val="Kpr"/>
                <w:rFonts w:ascii="Times New Roman" w:hAnsi="Times New Roman"/>
                <w:b/>
                <w:noProof/>
              </w:rPr>
              <w:t>B.3.1. Öğrenme Ortam ve Kaynakları</w:t>
            </w:r>
            <w:r>
              <w:rPr>
                <w:noProof/>
                <w:webHidden/>
              </w:rPr>
              <w:tab/>
            </w:r>
            <w:r>
              <w:rPr>
                <w:noProof/>
                <w:webHidden/>
              </w:rPr>
              <w:fldChar w:fldCharType="begin"/>
            </w:r>
            <w:r>
              <w:rPr>
                <w:noProof/>
                <w:webHidden/>
              </w:rPr>
              <w:instrText xml:space="preserve"> PAGEREF _Toc157773342 \h </w:instrText>
            </w:r>
            <w:r>
              <w:rPr>
                <w:noProof/>
                <w:webHidden/>
              </w:rPr>
            </w:r>
            <w:r>
              <w:rPr>
                <w:noProof/>
                <w:webHidden/>
              </w:rPr>
              <w:fldChar w:fldCharType="separate"/>
            </w:r>
            <w:r>
              <w:rPr>
                <w:noProof/>
                <w:webHidden/>
              </w:rPr>
              <w:t>24</w:t>
            </w:r>
            <w:r>
              <w:rPr>
                <w:noProof/>
                <w:webHidden/>
              </w:rPr>
              <w:fldChar w:fldCharType="end"/>
            </w:r>
          </w:hyperlink>
        </w:p>
        <w:p w14:paraId="39023450" w14:textId="141AAC77" w:rsidR="001C6B18" w:rsidRDefault="001C6B18">
          <w:pPr>
            <w:pStyle w:val="T3"/>
            <w:tabs>
              <w:tab w:val="right" w:leader="dot" w:pos="9062"/>
            </w:tabs>
            <w:rPr>
              <w:rFonts w:cstheme="minorBidi"/>
              <w:noProof/>
            </w:rPr>
          </w:pPr>
          <w:hyperlink w:anchor="_Toc157773343" w:history="1">
            <w:r w:rsidRPr="00A76025">
              <w:rPr>
                <w:rStyle w:val="Kpr"/>
                <w:rFonts w:ascii="Times New Roman" w:hAnsi="Times New Roman"/>
                <w:b/>
                <w:noProof/>
              </w:rPr>
              <w:t>B.3.2. Akademik Destek Hizmetleri</w:t>
            </w:r>
            <w:r>
              <w:rPr>
                <w:noProof/>
                <w:webHidden/>
              </w:rPr>
              <w:tab/>
            </w:r>
            <w:r>
              <w:rPr>
                <w:noProof/>
                <w:webHidden/>
              </w:rPr>
              <w:fldChar w:fldCharType="begin"/>
            </w:r>
            <w:r>
              <w:rPr>
                <w:noProof/>
                <w:webHidden/>
              </w:rPr>
              <w:instrText xml:space="preserve"> PAGEREF _Toc157773343 \h </w:instrText>
            </w:r>
            <w:r>
              <w:rPr>
                <w:noProof/>
                <w:webHidden/>
              </w:rPr>
            </w:r>
            <w:r>
              <w:rPr>
                <w:noProof/>
                <w:webHidden/>
              </w:rPr>
              <w:fldChar w:fldCharType="separate"/>
            </w:r>
            <w:r>
              <w:rPr>
                <w:noProof/>
                <w:webHidden/>
              </w:rPr>
              <w:t>25</w:t>
            </w:r>
            <w:r>
              <w:rPr>
                <w:noProof/>
                <w:webHidden/>
              </w:rPr>
              <w:fldChar w:fldCharType="end"/>
            </w:r>
          </w:hyperlink>
        </w:p>
        <w:p w14:paraId="249DB0A3" w14:textId="657EE546" w:rsidR="001C6B18" w:rsidRDefault="001C6B18">
          <w:pPr>
            <w:pStyle w:val="T3"/>
            <w:tabs>
              <w:tab w:val="right" w:leader="dot" w:pos="9062"/>
            </w:tabs>
            <w:rPr>
              <w:rFonts w:cstheme="minorBidi"/>
              <w:noProof/>
            </w:rPr>
          </w:pPr>
          <w:hyperlink w:anchor="_Toc157773344" w:history="1">
            <w:r w:rsidRPr="00A76025">
              <w:rPr>
                <w:rStyle w:val="Kpr"/>
                <w:rFonts w:ascii="Times New Roman" w:hAnsi="Times New Roman"/>
                <w:b/>
                <w:noProof/>
              </w:rPr>
              <w:t>B.3.3. Tesis ve Altyapılar</w:t>
            </w:r>
            <w:r>
              <w:rPr>
                <w:noProof/>
                <w:webHidden/>
              </w:rPr>
              <w:tab/>
            </w:r>
            <w:r>
              <w:rPr>
                <w:noProof/>
                <w:webHidden/>
              </w:rPr>
              <w:fldChar w:fldCharType="begin"/>
            </w:r>
            <w:r>
              <w:rPr>
                <w:noProof/>
                <w:webHidden/>
              </w:rPr>
              <w:instrText xml:space="preserve"> PAGEREF _Toc157773344 \h </w:instrText>
            </w:r>
            <w:r>
              <w:rPr>
                <w:noProof/>
                <w:webHidden/>
              </w:rPr>
            </w:r>
            <w:r>
              <w:rPr>
                <w:noProof/>
                <w:webHidden/>
              </w:rPr>
              <w:fldChar w:fldCharType="separate"/>
            </w:r>
            <w:r>
              <w:rPr>
                <w:noProof/>
                <w:webHidden/>
              </w:rPr>
              <w:t>25</w:t>
            </w:r>
            <w:r>
              <w:rPr>
                <w:noProof/>
                <w:webHidden/>
              </w:rPr>
              <w:fldChar w:fldCharType="end"/>
            </w:r>
          </w:hyperlink>
        </w:p>
        <w:p w14:paraId="508E334F" w14:textId="74087FA2" w:rsidR="001C6B18" w:rsidRDefault="001C6B18">
          <w:pPr>
            <w:pStyle w:val="T3"/>
            <w:tabs>
              <w:tab w:val="right" w:leader="dot" w:pos="9062"/>
            </w:tabs>
            <w:rPr>
              <w:rFonts w:cstheme="minorBidi"/>
              <w:noProof/>
            </w:rPr>
          </w:pPr>
          <w:hyperlink w:anchor="_Toc157773345" w:history="1">
            <w:r w:rsidRPr="00A76025">
              <w:rPr>
                <w:rStyle w:val="Kpr"/>
                <w:rFonts w:ascii="Times New Roman" w:hAnsi="Times New Roman"/>
                <w:b/>
                <w:noProof/>
              </w:rPr>
              <w:t>B.3.4. Dezavantajlı Gruplar</w:t>
            </w:r>
            <w:r>
              <w:rPr>
                <w:noProof/>
                <w:webHidden/>
              </w:rPr>
              <w:tab/>
            </w:r>
            <w:r>
              <w:rPr>
                <w:noProof/>
                <w:webHidden/>
              </w:rPr>
              <w:fldChar w:fldCharType="begin"/>
            </w:r>
            <w:r>
              <w:rPr>
                <w:noProof/>
                <w:webHidden/>
              </w:rPr>
              <w:instrText xml:space="preserve"> PAGEREF _Toc157773345 \h </w:instrText>
            </w:r>
            <w:r>
              <w:rPr>
                <w:noProof/>
                <w:webHidden/>
              </w:rPr>
            </w:r>
            <w:r>
              <w:rPr>
                <w:noProof/>
                <w:webHidden/>
              </w:rPr>
              <w:fldChar w:fldCharType="separate"/>
            </w:r>
            <w:r>
              <w:rPr>
                <w:noProof/>
                <w:webHidden/>
              </w:rPr>
              <w:t>26</w:t>
            </w:r>
            <w:r>
              <w:rPr>
                <w:noProof/>
                <w:webHidden/>
              </w:rPr>
              <w:fldChar w:fldCharType="end"/>
            </w:r>
          </w:hyperlink>
        </w:p>
        <w:p w14:paraId="7A532C39" w14:textId="6740C524" w:rsidR="001C6B18" w:rsidRDefault="001C6B18">
          <w:pPr>
            <w:pStyle w:val="T3"/>
            <w:tabs>
              <w:tab w:val="right" w:leader="dot" w:pos="9062"/>
            </w:tabs>
            <w:rPr>
              <w:rFonts w:cstheme="minorBidi"/>
              <w:noProof/>
            </w:rPr>
          </w:pPr>
          <w:hyperlink w:anchor="_Toc157773346" w:history="1">
            <w:r w:rsidRPr="00A76025">
              <w:rPr>
                <w:rStyle w:val="Kpr"/>
                <w:rFonts w:ascii="Times New Roman" w:hAnsi="Times New Roman"/>
                <w:b/>
                <w:noProof/>
              </w:rPr>
              <w:t>B.3.5. Sosyal, Kültürel, Sportif Faaliyetler</w:t>
            </w:r>
            <w:r>
              <w:rPr>
                <w:noProof/>
                <w:webHidden/>
              </w:rPr>
              <w:tab/>
            </w:r>
            <w:r>
              <w:rPr>
                <w:noProof/>
                <w:webHidden/>
              </w:rPr>
              <w:fldChar w:fldCharType="begin"/>
            </w:r>
            <w:r>
              <w:rPr>
                <w:noProof/>
                <w:webHidden/>
              </w:rPr>
              <w:instrText xml:space="preserve"> PAGEREF _Toc157773346 \h </w:instrText>
            </w:r>
            <w:r>
              <w:rPr>
                <w:noProof/>
                <w:webHidden/>
              </w:rPr>
            </w:r>
            <w:r>
              <w:rPr>
                <w:noProof/>
                <w:webHidden/>
              </w:rPr>
              <w:fldChar w:fldCharType="separate"/>
            </w:r>
            <w:r>
              <w:rPr>
                <w:noProof/>
                <w:webHidden/>
              </w:rPr>
              <w:t>26</w:t>
            </w:r>
            <w:r>
              <w:rPr>
                <w:noProof/>
                <w:webHidden/>
              </w:rPr>
              <w:fldChar w:fldCharType="end"/>
            </w:r>
          </w:hyperlink>
        </w:p>
        <w:p w14:paraId="63D46E55" w14:textId="2AA67726" w:rsidR="001C6B18" w:rsidRDefault="001C6B18">
          <w:pPr>
            <w:pStyle w:val="T2"/>
            <w:tabs>
              <w:tab w:val="right" w:leader="dot" w:pos="9062"/>
            </w:tabs>
            <w:rPr>
              <w:rFonts w:cstheme="minorBidi"/>
              <w:noProof/>
            </w:rPr>
          </w:pPr>
          <w:hyperlink w:anchor="_Toc157773347" w:history="1">
            <w:r w:rsidRPr="00A76025">
              <w:rPr>
                <w:rStyle w:val="Kpr"/>
                <w:rFonts w:ascii="Times New Roman" w:hAnsi="Times New Roman"/>
                <w:b/>
                <w:noProof/>
              </w:rPr>
              <w:t>B.4. Öğretim Kadrosu</w:t>
            </w:r>
            <w:r>
              <w:rPr>
                <w:noProof/>
                <w:webHidden/>
              </w:rPr>
              <w:tab/>
            </w:r>
            <w:r>
              <w:rPr>
                <w:noProof/>
                <w:webHidden/>
              </w:rPr>
              <w:fldChar w:fldCharType="begin"/>
            </w:r>
            <w:r>
              <w:rPr>
                <w:noProof/>
                <w:webHidden/>
              </w:rPr>
              <w:instrText xml:space="preserve"> PAGEREF _Toc157773347 \h </w:instrText>
            </w:r>
            <w:r>
              <w:rPr>
                <w:noProof/>
                <w:webHidden/>
              </w:rPr>
            </w:r>
            <w:r>
              <w:rPr>
                <w:noProof/>
                <w:webHidden/>
              </w:rPr>
              <w:fldChar w:fldCharType="separate"/>
            </w:r>
            <w:r>
              <w:rPr>
                <w:noProof/>
                <w:webHidden/>
              </w:rPr>
              <w:t>27</w:t>
            </w:r>
            <w:r>
              <w:rPr>
                <w:noProof/>
                <w:webHidden/>
              </w:rPr>
              <w:fldChar w:fldCharType="end"/>
            </w:r>
          </w:hyperlink>
        </w:p>
        <w:p w14:paraId="679994CF" w14:textId="594B9B9E" w:rsidR="001C6B18" w:rsidRDefault="001C6B18">
          <w:pPr>
            <w:pStyle w:val="T3"/>
            <w:tabs>
              <w:tab w:val="right" w:leader="dot" w:pos="9062"/>
            </w:tabs>
            <w:rPr>
              <w:rFonts w:cstheme="minorBidi"/>
              <w:noProof/>
            </w:rPr>
          </w:pPr>
          <w:hyperlink w:anchor="_Toc157773348" w:history="1">
            <w:r w:rsidRPr="00A76025">
              <w:rPr>
                <w:rStyle w:val="Kpr"/>
                <w:rFonts w:ascii="Times New Roman" w:hAnsi="Times New Roman"/>
                <w:b/>
                <w:noProof/>
              </w:rPr>
              <w:t>B.4.1. Atama, Yükseltme ve Görevlendirme Kriterleri</w:t>
            </w:r>
            <w:r>
              <w:rPr>
                <w:noProof/>
                <w:webHidden/>
              </w:rPr>
              <w:tab/>
            </w:r>
            <w:r>
              <w:rPr>
                <w:noProof/>
                <w:webHidden/>
              </w:rPr>
              <w:fldChar w:fldCharType="begin"/>
            </w:r>
            <w:r>
              <w:rPr>
                <w:noProof/>
                <w:webHidden/>
              </w:rPr>
              <w:instrText xml:space="preserve"> PAGEREF _Toc157773348 \h </w:instrText>
            </w:r>
            <w:r>
              <w:rPr>
                <w:noProof/>
                <w:webHidden/>
              </w:rPr>
            </w:r>
            <w:r>
              <w:rPr>
                <w:noProof/>
                <w:webHidden/>
              </w:rPr>
              <w:fldChar w:fldCharType="separate"/>
            </w:r>
            <w:r>
              <w:rPr>
                <w:noProof/>
                <w:webHidden/>
              </w:rPr>
              <w:t>27</w:t>
            </w:r>
            <w:r>
              <w:rPr>
                <w:noProof/>
                <w:webHidden/>
              </w:rPr>
              <w:fldChar w:fldCharType="end"/>
            </w:r>
          </w:hyperlink>
        </w:p>
        <w:p w14:paraId="09EEB28D" w14:textId="3B14445B" w:rsidR="001C6B18" w:rsidRDefault="001C6B18">
          <w:pPr>
            <w:pStyle w:val="T3"/>
            <w:tabs>
              <w:tab w:val="right" w:leader="dot" w:pos="9062"/>
            </w:tabs>
            <w:rPr>
              <w:rFonts w:cstheme="minorBidi"/>
              <w:noProof/>
            </w:rPr>
          </w:pPr>
          <w:hyperlink w:anchor="_Toc157773349" w:history="1">
            <w:r w:rsidRPr="00A76025">
              <w:rPr>
                <w:rStyle w:val="Kpr"/>
                <w:rFonts w:ascii="Times New Roman" w:hAnsi="Times New Roman"/>
                <w:b/>
                <w:noProof/>
              </w:rPr>
              <w:t>B.4.2. Öğretim Yetkinlikleri ve Gelişimi</w:t>
            </w:r>
            <w:r>
              <w:rPr>
                <w:noProof/>
                <w:webHidden/>
              </w:rPr>
              <w:tab/>
            </w:r>
            <w:r>
              <w:rPr>
                <w:noProof/>
                <w:webHidden/>
              </w:rPr>
              <w:fldChar w:fldCharType="begin"/>
            </w:r>
            <w:r>
              <w:rPr>
                <w:noProof/>
                <w:webHidden/>
              </w:rPr>
              <w:instrText xml:space="preserve"> PAGEREF _Toc157773349 \h </w:instrText>
            </w:r>
            <w:r>
              <w:rPr>
                <w:noProof/>
                <w:webHidden/>
              </w:rPr>
            </w:r>
            <w:r>
              <w:rPr>
                <w:noProof/>
                <w:webHidden/>
              </w:rPr>
              <w:fldChar w:fldCharType="separate"/>
            </w:r>
            <w:r>
              <w:rPr>
                <w:noProof/>
                <w:webHidden/>
              </w:rPr>
              <w:t>28</w:t>
            </w:r>
            <w:r>
              <w:rPr>
                <w:noProof/>
                <w:webHidden/>
              </w:rPr>
              <w:fldChar w:fldCharType="end"/>
            </w:r>
          </w:hyperlink>
        </w:p>
        <w:p w14:paraId="25448D89" w14:textId="6BEF90B7" w:rsidR="001C6B18" w:rsidRDefault="001C6B18">
          <w:pPr>
            <w:pStyle w:val="T3"/>
            <w:tabs>
              <w:tab w:val="right" w:leader="dot" w:pos="9062"/>
            </w:tabs>
            <w:rPr>
              <w:rFonts w:cstheme="minorBidi"/>
              <w:noProof/>
            </w:rPr>
          </w:pPr>
          <w:hyperlink w:anchor="_Toc157773350" w:history="1">
            <w:r w:rsidRPr="00A76025">
              <w:rPr>
                <w:rStyle w:val="Kpr"/>
                <w:rFonts w:ascii="Times New Roman" w:hAnsi="Times New Roman"/>
                <w:b/>
                <w:noProof/>
              </w:rPr>
              <w:t>B.4.3. Eğitim Faaliyetlerine Yönelik Teşvik ve Ödüllendirme</w:t>
            </w:r>
            <w:r>
              <w:rPr>
                <w:noProof/>
                <w:webHidden/>
              </w:rPr>
              <w:tab/>
            </w:r>
            <w:r>
              <w:rPr>
                <w:noProof/>
                <w:webHidden/>
              </w:rPr>
              <w:fldChar w:fldCharType="begin"/>
            </w:r>
            <w:r>
              <w:rPr>
                <w:noProof/>
                <w:webHidden/>
              </w:rPr>
              <w:instrText xml:space="preserve"> PAGEREF _Toc157773350 \h </w:instrText>
            </w:r>
            <w:r>
              <w:rPr>
                <w:noProof/>
                <w:webHidden/>
              </w:rPr>
            </w:r>
            <w:r>
              <w:rPr>
                <w:noProof/>
                <w:webHidden/>
              </w:rPr>
              <w:fldChar w:fldCharType="separate"/>
            </w:r>
            <w:r>
              <w:rPr>
                <w:noProof/>
                <w:webHidden/>
              </w:rPr>
              <w:t>28</w:t>
            </w:r>
            <w:r>
              <w:rPr>
                <w:noProof/>
                <w:webHidden/>
              </w:rPr>
              <w:fldChar w:fldCharType="end"/>
            </w:r>
          </w:hyperlink>
        </w:p>
        <w:p w14:paraId="51F69118" w14:textId="282F9B90" w:rsidR="001C6B18" w:rsidRDefault="001C6B18">
          <w:pPr>
            <w:pStyle w:val="T1"/>
            <w:rPr>
              <w:rFonts w:cstheme="minorBidi"/>
              <w:noProof/>
            </w:rPr>
          </w:pPr>
          <w:hyperlink w:anchor="_Toc157773351" w:history="1">
            <w:r w:rsidRPr="00A76025">
              <w:rPr>
                <w:rStyle w:val="Kpr"/>
                <w:rFonts w:ascii="Times New Roman" w:hAnsi="Times New Roman"/>
                <w:b/>
                <w:noProof/>
              </w:rPr>
              <w:t>C. ARAŞTIRMA VE GELİŞTİRME</w:t>
            </w:r>
            <w:r>
              <w:rPr>
                <w:noProof/>
                <w:webHidden/>
              </w:rPr>
              <w:tab/>
            </w:r>
            <w:r>
              <w:rPr>
                <w:noProof/>
                <w:webHidden/>
              </w:rPr>
              <w:fldChar w:fldCharType="begin"/>
            </w:r>
            <w:r>
              <w:rPr>
                <w:noProof/>
                <w:webHidden/>
              </w:rPr>
              <w:instrText xml:space="preserve"> PAGEREF _Toc157773351 \h </w:instrText>
            </w:r>
            <w:r>
              <w:rPr>
                <w:noProof/>
                <w:webHidden/>
              </w:rPr>
            </w:r>
            <w:r>
              <w:rPr>
                <w:noProof/>
                <w:webHidden/>
              </w:rPr>
              <w:fldChar w:fldCharType="separate"/>
            </w:r>
            <w:r>
              <w:rPr>
                <w:noProof/>
                <w:webHidden/>
              </w:rPr>
              <w:t>29</w:t>
            </w:r>
            <w:r>
              <w:rPr>
                <w:noProof/>
                <w:webHidden/>
              </w:rPr>
              <w:fldChar w:fldCharType="end"/>
            </w:r>
          </w:hyperlink>
        </w:p>
        <w:p w14:paraId="7B2914C4" w14:textId="29B7A91E" w:rsidR="001C6B18" w:rsidRDefault="001C6B18">
          <w:pPr>
            <w:pStyle w:val="T2"/>
            <w:tabs>
              <w:tab w:val="right" w:leader="dot" w:pos="9062"/>
            </w:tabs>
            <w:rPr>
              <w:rFonts w:cstheme="minorBidi"/>
              <w:noProof/>
            </w:rPr>
          </w:pPr>
          <w:hyperlink w:anchor="_Toc157773352" w:history="1">
            <w:r w:rsidRPr="00A76025">
              <w:rPr>
                <w:rStyle w:val="Kpr"/>
                <w:rFonts w:ascii="Times New Roman" w:hAnsi="Times New Roman"/>
                <w:b/>
                <w:noProof/>
              </w:rPr>
              <w:t>C.1. Araştırma Süreçlerinin Yönetimi ve Araştırma Kaynakları</w:t>
            </w:r>
            <w:r>
              <w:rPr>
                <w:noProof/>
                <w:webHidden/>
              </w:rPr>
              <w:tab/>
            </w:r>
            <w:r>
              <w:rPr>
                <w:noProof/>
                <w:webHidden/>
              </w:rPr>
              <w:fldChar w:fldCharType="begin"/>
            </w:r>
            <w:r>
              <w:rPr>
                <w:noProof/>
                <w:webHidden/>
              </w:rPr>
              <w:instrText xml:space="preserve"> PAGEREF _Toc157773352 \h </w:instrText>
            </w:r>
            <w:r>
              <w:rPr>
                <w:noProof/>
                <w:webHidden/>
              </w:rPr>
            </w:r>
            <w:r>
              <w:rPr>
                <w:noProof/>
                <w:webHidden/>
              </w:rPr>
              <w:fldChar w:fldCharType="separate"/>
            </w:r>
            <w:r>
              <w:rPr>
                <w:noProof/>
                <w:webHidden/>
              </w:rPr>
              <w:t>29</w:t>
            </w:r>
            <w:r>
              <w:rPr>
                <w:noProof/>
                <w:webHidden/>
              </w:rPr>
              <w:fldChar w:fldCharType="end"/>
            </w:r>
          </w:hyperlink>
        </w:p>
        <w:p w14:paraId="720E953E" w14:textId="2F20E252" w:rsidR="001C6B18" w:rsidRDefault="001C6B18">
          <w:pPr>
            <w:pStyle w:val="T3"/>
            <w:tabs>
              <w:tab w:val="right" w:leader="dot" w:pos="9062"/>
            </w:tabs>
            <w:rPr>
              <w:rFonts w:cstheme="minorBidi"/>
              <w:noProof/>
            </w:rPr>
          </w:pPr>
          <w:hyperlink w:anchor="_Toc157773353" w:history="1">
            <w:r w:rsidRPr="00A76025">
              <w:rPr>
                <w:rStyle w:val="Kpr"/>
                <w:rFonts w:ascii="Times New Roman" w:hAnsi="Times New Roman"/>
                <w:b/>
                <w:noProof/>
              </w:rPr>
              <w:t>C.1.1. Araştırma Süreçlerinin Yönetimi</w:t>
            </w:r>
            <w:r>
              <w:rPr>
                <w:noProof/>
                <w:webHidden/>
              </w:rPr>
              <w:tab/>
            </w:r>
            <w:r>
              <w:rPr>
                <w:noProof/>
                <w:webHidden/>
              </w:rPr>
              <w:fldChar w:fldCharType="begin"/>
            </w:r>
            <w:r>
              <w:rPr>
                <w:noProof/>
                <w:webHidden/>
              </w:rPr>
              <w:instrText xml:space="preserve"> PAGEREF _Toc157773353 \h </w:instrText>
            </w:r>
            <w:r>
              <w:rPr>
                <w:noProof/>
                <w:webHidden/>
              </w:rPr>
            </w:r>
            <w:r>
              <w:rPr>
                <w:noProof/>
                <w:webHidden/>
              </w:rPr>
              <w:fldChar w:fldCharType="separate"/>
            </w:r>
            <w:r>
              <w:rPr>
                <w:noProof/>
                <w:webHidden/>
              </w:rPr>
              <w:t>29</w:t>
            </w:r>
            <w:r>
              <w:rPr>
                <w:noProof/>
                <w:webHidden/>
              </w:rPr>
              <w:fldChar w:fldCharType="end"/>
            </w:r>
          </w:hyperlink>
        </w:p>
        <w:p w14:paraId="3480570C" w14:textId="43AC1026" w:rsidR="001C6B18" w:rsidRDefault="001C6B18">
          <w:pPr>
            <w:pStyle w:val="T3"/>
            <w:tabs>
              <w:tab w:val="right" w:leader="dot" w:pos="9062"/>
            </w:tabs>
            <w:rPr>
              <w:rFonts w:cstheme="minorBidi"/>
              <w:noProof/>
            </w:rPr>
          </w:pPr>
          <w:hyperlink w:anchor="_Toc157773354" w:history="1">
            <w:r w:rsidRPr="00A76025">
              <w:rPr>
                <w:rStyle w:val="Kpr"/>
                <w:rFonts w:ascii="Times New Roman" w:hAnsi="Times New Roman"/>
                <w:b/>
                <w:noProof/>
              </w:rPr>
              <w:t>C.1.2. İç ve Dış Kaynaklar</w:t>
            </w:r>
            <w:r>
              <w:rPr>
                <w:noProof/>
                <w:webHidden/>
              </w:rPr>
              <w:tab/>
            </w:r>
            <w:r>
              <w:rPr>
                <w:noProof/>
                <w:webHidden/>
              </w:rPr>
              <w:fldChar w:fldCharType="begin"/>
            </w:r>
            <w:r>
              <w:rPr>
                <w:noProof/>
                <w:webHidden/>
              </w:rPr>
              <w:instrText xml:space="preserve"> PAGEREF _Toc157773354 \h </w:instrText>
            </w:r>
            <w:r>
              <w:rPr>
                <w:noProof/>
                <w:webHidden/>
              </w:rPr>
            </w:r>
            <w:r>
              <w:rPr>
                <w:noProof/>
                <w:webHidden/>
              </w:rPr>
              <w:fldChar w:fldCharType="separate"/>
            </w:r>
            <w:r>
              <w:rPr>
                <w:noProof/>
                <w:webHidden/>
              </w:rPr>
              <w:t>29</w:t>
            </w:r>
            <w:r>
              <w:rPr>
                <w:noProof/>
                <w:webHidden/>
              </w:rPr>
              <w:fldChar w:fldCharType="end"/>
            </w:r>
          </w:hyperlink>
        </w:p>
        <w:p w14:paraId="3A983403" w14:textId="22FBD46C" w:rsidR="001C6B18" w:rsidRDefault="001C6B18">
          <w:pPr>
            <w:pStyle w:val="T3"/>
            <w:tabs>
              <w:tab w:val="right" w:leader="dot" w:pos="9062"/>
            </w:tabs>
            <w:rPr>
              <w:rFonts w:cstheme="minorBidi"/>
              <w:noProof/>
            </w:rPr>
          </w:pPr>
          <w:hyperlink w:anchor="_Toc157773355" w:history="1">
            <w:r w:rsidRPr="00A76025">
              <w:rPr>
                <w:rStyle w:val="Kpr"/>
                <w:rFonts w:ascii="Times New Roman" w:hAnsi="Times New Roman"/>
                <w:b/>
                <w:noProof/>
              </w:rPr>
              <w:t>C.1.3. Doktora Programları ve Doktora Sonrası İmkanlar</w:t>
            </w:r>
            <w:r>
              <w:rPr>
                <w:noProof/>
                <w:webHidden/>
              </w:rPr>
              <w:tab/>
            </w:r>
            <w:r>
              <w:rPr>
                <w:noProof/>
                <w:webHidden/>
              </w:rPr>
              <w:fldChar w:fldCharType="begin"/>
            </w:r>
            <w:r>
              <w:rPr>
                <w:noProof/>
                <w:webHidden/>
              </w:rPr>
              <w:instrText xml:space="preserve"> PAGEREF _Toc157773355 \h </w:instrText>
            </w:r>
            <w:r>
              <w:rPr>
                <w:noProof/>
                <w:webHidden/>
              </w:rPr>
            </w:r>
            <w:r>
              <w:rPr>
                <w:noProof/>
                <w:webHidden/>
              </w:rPr>
              <w:fldChar w:fldCharType="separate"/>
            </w:r>
            <w:r>
              <w:rPr>
                <w:noProof/>
                <w:webHidden/>
              </w:rPr>
              <w:t>30</w:t>
            </w:r>
            <w:r>
              <w:rPr>
                <w:noProof/>
                <w:webHidden/>
              </w:rPr>
              <w:fldChar w:fldCharType="end"/>
            </w:r>
          </w:hyperlink>
        </w:p>
        <w:p w14:paraId="7C1029F5" w14:textId="5BE12157" w:rsidR="001C6B18" w:rsidRDefault="001C6B18">
          <w:pPr>
            <w:pStyle w:val="T2"/>
            <w:tabs>
              <w:tab w:val="right" w:leader="dot" w:pos="9062"/>
            </w:tabs>
            <w:rPr>
              <w:rFonts w:cstheme="minorBidi"/>
              <w:noProof/>
            </w:rPr>
          </w:pPr>
          <w:hyperlink w:anchor="_Toc157773356" w:history="1">
            <w:r w:rsidRPr="00A76025">
              <w:rPr>
                <w:rStyle w:val="Kpr"/>
                <w:rFonts w:ascii="Times New Roman" w:hAnsi="Times New Roman"/>
                <w:b/>
                <w:noProof/>
              </w:rPr>
              <w:t>C.2. Araştırma Yetkinliği, İş Birlikleri ve Destekler</w:t>
            </w:r>
            <w:r>
              <w:rPr>
                <w:noProof/>
                <w:webHidden/>
              </w:rPr>
              <w:tab/>
            </w:r>
            <w:r>
              <w:rPr>
                <w:noProof/>
                <w:webHidden/>
              </w:rPr>
              <w:fldChar w:fldCharType="begin"/>
            </w:r>
            <w:r>
              <w:rPr>
                <w:noProof/>
                <w:webHidden/>
              </w:rPr>
              <w:instrText xml:space="preserve"> PAGEREF _Toc157773356 \h </w:instrText>
            </w:r>
            <w:r>
              <w:rPr>
                <w:noProof/>
                <w:webHidden/>
              </w:rPr>
            </w:r>
            <w:r>
              <w:rPr>
                <w:noProof/>
                <w:webHidden/>
              </w:rPr>
              <w:fldChar w:fldCharType="separate"/>
            </w:r>
            <w:r>
              <w:rPr>
                <w:noProof/>
                <w:webHidden/>
              </w:rPr>
              <w:t>30</w:t>
            </w:r>
            <w:r>
              <w:rPr>
                <w:noProof/>
                <w:webHidden/>
              </w:rPr>
              <w:fldChar w:fldCharType="end"/>
            </w:r>
          </w:hyperlink>
        </w:p>
        <w:p w14:paraId="1326982A" w14:textId="21CC499C" w:rsidR="001C6B18" w:rsidRDefault="001C6B18">
          <w:pPr>
            <w:pStyle w:val="T3"/>
            <w:tabs>
              <w:tab w:val="right" w:leader="dot" w:pos="9062"/>
            </w:tabs>
            <w:rPr>
              <w:rFonts w:cstheme="minorBidi"/>
              <w:noProof/>
            </w:rPr>
          </w:pPr>
          <w:hyperlink w:anchor="_Toc157773357" w:history="1">
            <w:r w:rsidRPr="00A76025">
              <w:rPr>
                <w:rStyle w:val="Kpr"/>
                <w:rFonts w:ascii="Times New Roman" w:hAnsi="Times New Roman"/>
                <w:b/>
                <w:noProof/>
              </w:rPr>
              <w:t>C.2.1. Araştırma Yetkinlikleri ve Gelişimi</w:t>
            </w:r>
            <w:r>
              <w:rPr>
                <w:noProof/>
                <w:webHidden/>
              </w:rPr>
              <w:tab/>
            </w:r>
            <w:r>
              <w:rPr>
                <w:noProof/>
                <w:webHidden/>
              </w:rPr>
              <w:fldChar w:fldCharType="begin"/>
            </w:r>
            <w:r>
              <w:rPr>
                <w:noProof/>
                <w:webHidden/>
              </w:rPr>
              <w:instrText xml:space="preserve"> PAGEREF _Toc157773357 \h </w:instrText>
            </w:r>
            <w:r>
              <w:rPr>
                <w:noProof/>
                <w:webHidden/>
              </w:rPr>
            </w:r>
            <w:r>
              <w:rPr>
                <w:noProof/>
                <w:webHidden/>
              </w:rPr>
              <w:fldChar w:fldCharType="separate"/>
            </w:r>
            <w:r>
              <w:rPr>
                <w:noProof/>
                <w:webHidden/>
              </w:rPr>
              <w:t>31</w:t>
            </w:r>
            <w:r>
              <w:rPr>
                <w:noProof/>
                <w:webHidden/>
              </w:rPr>
              <w:fldChar w:fldCharType="end"/>
            </w:r>
          </w:hyperlink>
        </w:p>
        <w:p w14:paraId="4AA835FC" w14:textId="7747B2A6" w:rsidR="001C6B18" w:rsidRDefault="001C6B18">
          <w:pPr>
            <w:pStyle w:val="T3"/>
            <w:tabs>
              <w:tab w:val="right" w:leader="dot" w:pos="9062"/>
            </w:tabs>
            <w:rPr>
              <w:rFonts w:cstheme="minorBidi"/>
              <w:noProof/>
            </w:rPr>
          </w:pPr>
          <w:hyperlink w:anchor="_Toc157773358" w:history="1">
            <w:r w:rsidRPr="00A76025">
              <w:rPr>
                <w:rStyle w:val="Kpr"/>
                <w:rFonts w:ascii="Times New Roman" w:hAnsi="Times New Roman"/>
                <w:b/>
                <w:noProof/>
              </w:rPr>
              <w:t>C.2.2. Ulusal ve Uluslararası Ortak Programlar ve Ortak Araştırma Birimleri</w:t>
            </w:r>
            <w:r>
              <w:rPr>
                <w:noProof/>
                <w:webHidden/>
              </w:rPr>
              <w:tab/>
            </w:r>
            <w:r>
              <w:rPr>
                <w:noProof/>
                <w:webHidden/>
              </w:rPr>
              <w:fldChar w:fldCharType="begin"/>
            </w:r>
            <w:r>
              <w:rPr>
                <w:noProof/>
                <w:webHidden/>
              </w:rPr>
              <w:instrText xml:space="preserve"> PAGEREF _Toc157773358 \h </w:instrText>
            </w:r>
            <w:r>
              <w:rPr>
                <w:noProof/>
                <w:webHidden/>
              </w:rPr>
            </w:r>
            <w:r>
              <w:rPr>
                <w:noProof/>
                <w:webHidden/>
              </w:rPr>
              <w:fldChar w:fldCharType="separate"/>
            </w:r>
            <w:r>
              <w:rPr>
                <w:noProof/>
                <w:webHidden/>
              </w:rPr>
              <w:t>31</w:t>
            </w:r>
            <w:r>
              <w:rPr>
                <w:noProof/>
                <w:webHidden/>
              </w:rPr>
              <w:fldChar w:fldCharType="end"/>
            </w:r>
          </w:hyperlink>
        </w:p>
        <w:p w14:paraId="322BDD43" w14:textId="6301E7DA" w:rsidR="001C6B18" w:rsidRDefault="001C6B18">
          <w:pPr>
            <w:pStyle w:val="T2"/>
            <w:tabs>
              <w:tab w:val="right" w:leader="dot" w:pos="9062"/>
            </w:tabs>
            <w:rPr>
              <w:rFonts w:cstheme="minorBidi"/>
              <w:noProof/>
            </w:rPr>
          </w:pPr>
          <w:hyperlink w:anchor="_Toc157773359" w:history="1">
            <w:r w:rsidRPr="00A76025">
              <w:rPr>
                <w:rStyle w:val="Kpr"/>
                <w:rFonts w:ascii="Times New Roman" w:hAnsi="Times New Roman"/>
                <w:b/>
                <w:noProof/>
              </w:rPr>
              <w:t>C.3. Araştırma Performansı</w:t>
            </w:r>
            <w:r>
              <w:rPr>
                <w:noProof/>
                <w:webHidden/>
              </w:rPr>
              <w:tab/>
            </w:r>
            <w:r>
              <w:rPr>
                <w:noProof/>
                <w:webHidden/>
              </w:rPr>
              <w:fldChar w:fldCharType="begin"/>
            </w:r>
            <w:r>
              <w:rPr>
                <w:noProof/>
                <w:webHidden/>
              </w:rPr>
              <w:instrText xml:space="preserve"> PAGEREF _Toc157773359 \h </w:instrText>
            </w:r>
            <w:r>
              <w:rPr>
                <w:noProof/>
                <w:webHidden/>
              </w:rPr>
            </w:r>
            <w:r>
              <w:rPr>
                <w:noProof/>
                <w:webHidden/>
              </w:rPr>
              <w:fldChar w:fldCharType="separate"/>
            </w:r>
            <w:r>
              <w:rPr>
                <w:noProof/>
                <w:webHidden/>
              </w:rPr>
              <w:t>31</w:t>
            </w:r>
            <w:r>
              <w:rPr>
                <w:noProof/>
                <w:webHidden/>
              </w:rPr>
              <w:fldChar w:fldCharType="end"/>
            </w:r>
          </w:hyperlink>
        </w:p>
        <w:p w14:paraId="57D42F93" w14:textId="34EE9AA2" w:rsidR="001C6B18" w:rsidRDefault="001C6B18">
          <w:pPr>
            <w:pStyle w:val="T3"/>
            <w:tabs>
              <w:tab w:val="right" w:leader="dot" w:pos="9062"/>
            </w:tabs>
            <w:rPr>
              <w:rFonts w:cstheme="minorBidi"/>
              <w:noProof/>
            </w:rPr>
          </w:pPr>
          <w:hyperlink w:anchor="_Toc157773360" w:history="1">
            <w:r w:rsidRPr="00A76025">
              <w:rPr>
                <w:rStyle w:val="Kpr"/>
                <w:rFonts w:ascii="Times New Roman" w:hAnsi="Times New Roman"/>
                <w:b/>
                <w:noProof/>
              </w:rPr>
              <w:t>C.3.1. Araştırma Performansının İzlenmesi ve Değerlendirilmesi</w:t>
            </w:r>
            <w:r>
              <w:rPr>
                <w:noProof/>
                <w:webHidden/>
              </w:rPr>
              <w:tab/>
            </w:r>
            <w:r>
              <w:rPr>
                <w:noProof/>
                <w:webHidden/>
              </w:rPr>
              <w:fldChar w:fldCharType="begin"/>
            </w:r>
            <w:r>
              <w:rPr>
                <w:noProof/>
                <w:webHidden/>
              </w:rPr>
              <w:instrText xml:space="preserve"> PAGEREF _Toc157773360 \h </w:instrText>
            </w:r>
            <w:r>
              <w:rPr>
                <w:noProof/>
                <w:webHidden/>
              </w:rPr>
            </w:r>
            <w:r>
              <w:rPr>
                <w:noProof/>
                <w:webHidden/>
              </w:rPr>
              <w:fldChar w:fldCharType="separate"/>
            </w:r>
            <w:r>
              <w:rPr>
                <w:noProof/>
                <w:webHidden/>
              </w:rPr>
              <w:t>32</w:t>
            </w:r>
            <w:r>
              <w:rPr>
                <w:noProof/>
                <w:webHidden/>
              </w:rPr>
              <w:fldChar w:fldCharType="end"/>
            </w:r>
          </w:hyperlink>
        </w:p>
        <w:p w14:paraId="02320B40" w14:textId="3EB72CAB" w:rsidR="001C6B18" w:rsidRDefault="001C6B18">
          <w:pPr>
            <w:pStyle w:val="T3"/>
            <w:tabs>
              <w:tab w:val="right" w:leader="dot" w:pos="9062"/>
            </w:tabs>
            <w:rPr>
              <w:rFonts w:cstheme="minorBidi"/>
              <w:noProof/>
            </w:rPr>
          </w:pPr>
          <w:hyperlink w:anchor="_Toc157773361" w:history="1">
            <w:r w:rsidRPr="00A76025">
              <w:rPr>
                <w:rStyle w:val="Kpr"/>
                <w:rFonts w:ascii="Times New Roman" w:hAnsi="Times New Roman"/>
                <w:b/>
                <w:noProof/>
              </w:rPr>
              <w:t>C.3.2. Öğretim Elemanı/Araştırmacı Performansının Değerlendirilmesi</w:t>
            </w:r>
            <w:r>
              <w:rPr>
                <w:noProof/>
                <w:webHidden/>
              </w:rPr>
              <w:tab/>
            </w:r>
            <w:r>
              <w:rPr>
                <w:noProof/>
                <w:webHidden/>
              </w:rPr>
              <w:fldChar w:fldCharType="begin"/>
            </w:r>
            <w:r>
              <w:rPr>
                <w:noProof/>
                <w:webHidden/>
              </w:rPr>
              <w:instrText xml:space="preserve"> PAGEREF _Toc157773361 \h </w:instrText>
            </w:r>
            <w:r>
              <w:rPr>
                <w:noProof/>
                <w:webHidden/>
              </w:rPr>
            </w:r>
            <w:r>
              <w:rPr>
                <w:noProof/>
                <w:webHidden/>
              </w:rPr>
              <w:fldChar w:fldCharType="separate"/>
            </w:r>
            <w:r>
              <w:rPr>
                <w:noProof/>
                <w:webHidden/>
              </w:rPr>
              <w:t>32</w:t>
            </w:r>
            <w:r>
              <w:rPr>
                <w:noProof/>
                <w:webHidden/>
              </w:rPr>
              <w:fldChar w:fldCharType="end"/>
            </w:r>
          </w:hyperlink>
        </w:p>
        <w:p w14:paraId="54E6387E" w14:textId="6285DCE0" w:rsidR="001C6B18" w:rsidRDefault="001C6B18">
          <w:pPr>
            <w:pStyle w:val="T1"/>
            <w:rPr>
              <w:rFonts w:cstheme="minorBidi"/>
              <w:noProof/>
            </w:rPr>
          </w:pPr>
          <w:hyperlink w:anchor="_Toc157773362" w:history="1">
            <w:r w:rsidRPr="00A76025">
              <w:rPr>
                <w:rStyle w:val="Kpr"/>
                <w:rFonts w:ascii="Times New Roman" w:hAnsi="Times New Roman"/>
                <w:b/>
                <w:noProof/>
              </w:rPr>
              <w:t>D. TOPLUMSAL KATKI</w:t>
            </w:r>
            <w:r>
              <w:rPr>
                <w:noProof/>
                <w:webHidden/>
              </w:rPr>
              <w:tab/>
            </w:r>
            <w:r>
              <w:rPr>
                <w:noProof/>
                <w:webHidden/>
              </w:rPr>
              <w:fldChar w:fldCharType="begin"/>
            </w:r>
            <w:r>
              <w:rPr>
                <w:noProof/>
                <w:webHidden/>
              </w:rPr>
              <w:instrText xml:space="preserve"> PAGEREF _Toc157773362 \h </w:instrText>
            </w:r>
            <w:r>
              <w:rPr>
                <w:noProof/>
                <w:webHidden/>
              </w:rPr>
            </w:r>
            <w:r>
              <w:rPr>
                <w:noProof/>
                <w:webHidden/>
              </w:rPr>
              <w:fldChar w:fldCharType="separate"/>
            </w:r>
            <w:r>
              <w:rPr>
                <w:noProof/>
                <w:webHidden/>
              </w:rPr>
              <w:t>33</w:t>
            </w:r>
            <w:r>
              <w:rPr>
                <w:noProof/>
                <w:webHidden/>
              </w:rPr>
              <w:fldChar w:fldCharType="end"/>
            </w:r>
          </w:hyperlink>
        </w:p>
        <w:p w14:paraId="1F1213FE" w14:textId="04348795" w:rsidR="001C6B18" w:rsidRDefault="001C6B18">
          <w:pPr>
            <w:pStyle w:val="T2"/>
            <w:tabs>
              <w:tab w:val="right" w:leader="dot" w:pos="9062"/>
            </w:tabs>
            <w:rPr>
              <w:rFonts w:cstheme="minorBidi"/>
              <w:noProof/>
            </w:rPr>
          </w:pPr>
          <w:hyperlink w:anchor="_Toc157773363" w:history="1">
            <w:r w:rsidRPr="00A76025">
              <w:rPr>
                <w:rStyle w:val="Kpr"/>
                <w:rFonts w:ascii="Times New Roman" w:hAnsi="Times New Roman"/>
                <w:b/>
                <w:noProof/>
              </w:rPr>
              <w:t>D.1. Toplumsal Katkı Süreçlerinin Yönetimi ve Toplumsal Katkı Kaynakları</w:t>
            </w:r>
            <w:r>
              <w:rPr>
                <w:noProof/>
                <w:webHidden/>
              </w:rPr>
              <w:tab/>
            </w:r>
            <w:r>
              <w:rPr>
                <w:noProof/>
                <w:webHidden/>
              </w:rPr>
              <w:fldChar w:fldCharType="begin"/>
            </w:r>
            <w:r>
              <w:rPr>
                <w:noProof/>
                <w:webHidden/>
              </w:rPr>
              <w:instrText xml:space="preserve"> PAGEREF _Toc157773363 \h </w:instrText>
            </w:r>
            <w:r>
              <w:rPr>
                <w:noProof/>
                <w:webHidden/>
              </w:rPr>
            </w:r>
            <w:r>
              <w:rPr>
                <w:noProof/>
                <w:webHidden/>
              </w:rPr>
              <w:fldChar w:fldCharType="separate"/>
            </w:r>
            <w:r>
              <w:rPr>
                <w:noProof/>
                <w:webHidden/>
              </w:rPr>
              <w:t>33</w:t>
            </w:r>
            <w:r>
              <w:rPr>
                <w:noProof/>
                <w:webHidden/>
              </w:rPr>
              <w:fldChar w:fldCharType="end"/>
            </w:r>
          </w:hyperlink>
        </w:p>
        <w:p w14:paraId="1395B611" w14:textId="2CF94B63" w:rsidR="001C6B18" w:rsidRDefault="001C6B18">
          <w:pPr>
            <w:pStyle w:val="T3"/>
            <w:tabs>
              <w:tab w:val="right" w:leader="dot" w:pos="9062"/>
            </w:tabs>
            <w:rPr>
              <w:rFonts w:cstheme="minorBidi"/>
              <w:noProof/>
            </w:rPr>
          </w:pPr>
          <w:hyperlink w:anchor="_Toc157773364" w:history="1">
            <w:r w:rsidRPr="00A76025">
              <w:rPr>
                <w:rStyle w:val="Kpr"/>
                <w:rFonts w:ascii="Times New Roman" w:hAnsi="Times New Roman"/>
                <w:b/>
                <w:noProof/>
              </w:rPr>
              <w:t>D.1.1. Toplumsal Katkı Süreçlerinin Yönetimi</w:t>
            </w:r>
            <w:r>
              <w:rPr>
                <w:noProof/>
                <w:webHidden/>
              </w:rPr>
              <w:tab/>
            </w:r>
            <w:r>
              <w:rPr>
                <w:noProof/>
                <w:webHidden/>
              </w:rPr>
              <w:fldChar w:fldCharType="begin"/>
            </w:r>
            <w:r>
              <w:rPr>
                <w:noProof/>
                <w:webHidden/>
              </w:rPr>
              <w:instrText xml:space="preserve"> PAGEREF _Toc157773364 \h </w:instrText>
            </w:r>
            <w:r>
              <w:rPr>
                <w:noProof/>
                <w:webHidden/>
              </w:rPr>
            </w:r>
            <w:r>
              <w:rPr>
                <w:noProof/>
                <w:webHidden/>
              </w:rPr>
              <w:fldChar w:fldCharType="separate"/>
            </w:r>
            <w:r>
              <w:rPr>
                <w:noProof/>
                <w:webHidden/>
              </w:rPr>
              <w:t>33</w:t>
            </w:r>
            <w:r>
              <w:rPr>
                <w:noProof/>
                <w:webHidden/>
              </w:rPr>
              <w:fldChar w:fldCharType="end"/>
            </w:r>
          </w:hyperlink>
        </w:p>
        <w:p w14:paraId="717665E4" w14:textId="24C209A1" w:rsidR="001C6B18" w:rsidRDefault="001C6B18">
          <w:pPr>
            <w:pStyle w:val="T3"/>
            <w:tabs>
              <w:tab w:val="right" w:leader="dot" w:pos="9062"/>
            </w:tabs>
            <w:rPr>
              <w:rFonts w:cstheme="minorBidi"/>
              <w:noProof/>
            </w:rPr>
          </w:pPr>
          <w:hyperlink w:anchor="_Toc157773365" w:history="1">
            <w:r w:rsidRPr="00A76025">
              <w:rPr>
                <w:rStyle w:val="Kpr"/>
                <w:rFonts w:ascii="Times New Roman" w:hAnsi="Times New Roman"/>
                <w:b/>
                <w:noProof/>
              </w:rPr>
              <w:t>D.1.2. Kaynaklar</w:t>
            </w:r>
            <w:r>
              <w:rPr>
                <w:noProof/>
                <w:webHidden/>
              </w:rPr>
              <w:tab/>
            </w:r>
            <w:r>
              <w:rPr>
                <w:noProof/>
                <w:webHidden/>
              </w:rPr>
              <w:fldChar w:fldCharType="begin"/>
            </w:r>
            <w:r>
              <w:rPr>
                <w:noProof/>
                <w:webHidden/>
              </w:rPr>
              <w:instrText xml:space="preserve"> PAGEREF _Toc157773365 \h </w:instrText>
            </w:r>
            <w:r>
              <w:rPr>
                <w:noProof/>
                <w:webHidden/>
              </w:rPr>
            </w:r>
            <w:r>
              <w:rPr>
                <w:noProof/>
                <w:webHidden/>
              </w:rPr>
              <w:fldChar w:fldCharType="separate"/>
            </w:r>
            <w:r>
              <w:rPr>
                <w:noProof/>
                <w:webHidden/>
              </w:rPr>
              <w:t>33</w:t>
            </w:r>
            <w:r>
              <w:rPr>
                <w:noProof/>
                <w:webHidden/>
              </w:rPr>
              <w:fldChar w:fldCharType="end"/>
            </w:r>
          </w:hyperlink>
        </w:p>
        <w:p w14:paraId="662FD31D" w14:textId="62519D2C" w:rsidR="001C6B18" w:rsidRDefault="001C6B18">
          <w:pPr>
            <w:pStyle w:val="T2"/>
            <w:tabs>
              <w:tab w:val="right" w:leader="dot" w:pos="9062"/>
            </w:tabs>
            <w:rPr>
              <w:rFonts w:cstheme="minorBidi"/>
              <w:noProof/>
            </w:rPr>
          </w:pPr>
          <w:hyperlink w:anchor="_Toc157773366" w:history="1">
            <w:r w:rsidRPr="00A76025">
              <w:rPr>
                <w:rStyle w:val="Kpr"/>
                <w:rFonts w:ascii="Times New Roman" w:hAnsi="Times New Roman"/>
                <w:b/>
                <w:noProof/>
              </w:rPr>
              <w:t>D.2. Toplumsal Katkı Performansı</w:t>
            </w:r>
            <w:r>
              <w:rPr>
                <w:noProof/>
                <w:webHidden/>
              </w:rPr>
              <w:tab/>
            </w:r>
            <w:r>
              <w:rPr>
                <w:noProof/>
                <w:webHidden/>
              </w:rPr>
              <w:fldChar w:fldCharType="begin"/>
            </w:r>
            <w:r>
              <w:rPr>
                <w:noProof/>
                <w:webHidden/>
              </w:rPr>
              <w:instrText xml:space="preserve"> PAGEREF _Toc157773366 \h </w:instrText>
            </w:r>
            <w:r>
              <w:rPr>
                <w:noProof/>
                <w:webHidden/>
              </w:rPr>
            </w:r>
            <w:r>
              <w:rPr>
                <w:noProof/>
                <w:webHidden/>
              </w:rPr>
              <w:fldChar w:fldCharType="separate"/>
            </w:r>
            <w:r>
              <w:rPr>
                <w:noProof/>
                <w:webHidden/>
              </w:rPr>
              <w:t>34</w:t>
            </w:r>
            <w:r>
              <w:rPr>
                <w:noProof/>
                <w:webHidden/>
              </w:rPr>
              <w:fldChar w:fldCharType="end"/>
            </w:r>
          </w:hyperlink>
        </w:p>
        <w:p w14:paraId="53C2DFF8" w14:textId="5F6856FB" w:rsidR="001C6B18" w:rsidRDefault="001C6B18">
          <w:pPr>
            <w:pStyle w:val="T3"/>
            <w:tabs>
              <w:tab w:val="right" w:leader="dot" w:pos="9062"/>
            </w:tabs>
            <w:rPr>
              <w:rFonts w:cstheme="minorBidi"/>
              <w:noProof/>
            </w:rPr>
          </w:pPr>
          <w:hyperlink w:anchor="_Toc157773367" w:history="1">
            <w:r w:rsidRPr="00A76025">
              <w:rPr>
                <w:rStyle w:val="Kpr"/>
                <w:rFonts w:ascii="Times New Roman" w:hAnsi="Times New Roman"/>
                <w:b/>
                <w:noProof/>
              </w:rPr>
              <w:t>D.2.1. Toplumsal Katkı Performansının İzlenmesi ve Değerlendirilmesi</w:t>
            </w:r>
            <w:r>
              <w:rPr>
                <w:noProof/>
                <w:webHidden/>
              </w:rPr>
              <w:tab/>
            </w:r>
            <w:r>
              <w:rPr>
                <w:noProof/>
                <w:webHidden/>
              </w:rPr>
              <w:fldChar w:fldCharType="begin"/>
            </w:r>
            <w:r>
              <w:rPr>
                <w:noProof/>
                <w:webHidden/>
              </w:rPr>
              <w:instrText xml:space="preserve"> PAGEREF _Toc157773367 \h </w:instrText>
            </w:r>
            <w:r>
              <w:rPr>
                <w:noProof/>
                <w:webHidden/>
              </w:rPr>
            </w:r>
            <w:r>
              <w:rPr>
                <w:noProof/>
                <w:webHidden/>
              </w:rPr>
              <w:fldChar w:fldCharType="separate"/>
            </w:r>
            <w:r>
              <w:rPr>
                <w:noProof/>
                <w:webHidden/>
              </w:rPr>
              <w:t>34</w:t>
            </w:r>
            <w:r>
              <w:rPr>
                <w:noProof/>
                <w:webHidden/>
              </w:rPr>
              <w:fldChar w:fldCharType="end"/>
            </w:r>
          </w:hyperlink>
        </w:p>
        <w:p w14:paraId="7616FE2A" w14:textId="19A1D915" w:rsidR="001C6B18" w:rsidRDefault="001C6B18">
          <w:pPr>
            <w:pStyle w:val="T1"/>
            <w:rPr>
              <w:rFonts w:cstheme="minorBidi"/>
              <w:noProof/>
            </w:rPr>
          </w:pPr>
          <w:hyperlink w:anchor="_Toc157773368" w:history="1">
            <w:r w:rsidRPr="00A76025">
              <w:rPr>
                <w:rStyle w:val="Kpr"/>
                <w:rFonts w:ascii="Times New Roman" w:hAnsi="Times New Roman"/>
                <w:b/>
                <w:noProof/>
              </w:rPr>
              <w:t>SONUÇ VE DEĞERLENDİRME</w:t>
            </w:r>
            <w:r>
              <w:rPr>
                <w:noProof/>
                <w:webHidden/>
              </w:rPr>
              <w:tab/>
            </w:r>
            <w:r>
              <w:rPr>
                <w:noProof/>
                <w:webHidden/>
              </w:rPr>
              <w:fldChar w:fldCharType="begin"/>
            </w:r>
            <w:r>
              <w:rPr>
                <w:noProof/>
                <w:webHidden/>
              </w:rPr>
              <w:instrText xml:space="preserve"> PAGEREF _Toc157773368 \h </w:instrText>
            </w:r>
            <w:r>
              <w:rPr>
                <w:noProof/>
                <w:webHidden/>
              </w:rPr>
            </w:r>
            <w:r>
              <w:rPr>
                <w:noProof/>
                <w:webHidden/>
              </w:rPr>
              <w:fldChar w:fldCharType="separate"/>
            </w:r>
            <w:r>
              <w:rPr>
                <w:noProof/>
                <w:webHidden/>
              </w:rPr>
              <w:t>36</w:t>
            </w:r>
            <w:r>
              <w:rPr>
                <w:noProof/>
                <w:webHidden/>
              </w:rPr>
              <w:fldChar w:fldCharType="end"/>
            </w:r>
          </w:hyperlink>
        </w:p>
        <w:p w14:paraId="6B217FA0" w14:textId="7C508643" w:rsidR="001C6B18" w:rsidRDefault="001C6B18">
          <w:pPr>
            <w:pStyle w:val="T1"/>
            <w:rPr>
              <w:rFonts w:cstheme="minorBidi"/>
              <w:noProof/>
            </w:rPr>
          </w:pPr>
          <w:hyperlink w:anchor="_Toc157773369" w:history="1">
            <w:r w:rsidRPr="00A76025">
              <w:rPr>
                <w:rStyle w:val="Kpr"/>
                <w:rFonts w:eastAsia="CamberW04-Regular" w:cs="CamberW04-Regular"/>
                <w:noProof/>
              </w:rPr>
              <w:t>EK.3 YÖKAK DERECELİ DEĞERLENDİRME ANAHTARI</w:t>
            </w:r>
            <w:r>
              <w:rPr>
                <w:noProof/>
                <w:webHidden/>
              </w:rPr>
              <w:tab/>
            </w:r>
            <w:r>
              <w:rPr>
                <w:noProof/>
                <w:webHidden/>
              </w:rPr>
              <w:fldChar w:fldCharType="begin"/>
            </w:r>
            <w:r>
              <w:rPr>
                <w:noProof/>
                <w:webHidden/>
              </w:rPr>
              <w:instrText xml:space="preserve"> PAGEREF _Toc157773369 \h </w:instrText>
            </w:r>
            <w:r>
              <w:rPr>
                <w:noProof/>
                <w:webHidden/>
              </w:rPr>
            </w:r>
            <w:r>
              <w:rPr>
                <w:noProof/>
                <w:webHidden/>
              </w:rPr>
              <w:fldChar w:fldCharType="separate"/>
            </w:r>
            <w:r>
              <w:rPr>
                <w:noProof/>
                <w:webHidden/>
              </w:rPr>
              <w:t>37</w:t>
            </w:r>
            <w:r>
              <w:rPr>
                <w:noProof/>
                <w:webHidden/>
              </w:rPr>
              <w:fldChar w:fldCharType="end"/>
            </w:r>
          </w:hyperlink>
        </w:p>
        <w:p w14:paraId="7F2A0C64" w14:textId="09C721B0" w:rsidR="001C6B18" w:rsidRDefault="001C6B18">
          <w:pPr>
            <w:pStyle w:val="T2"/>
            <w:tabs>
              <w:tab w:val="right" w:leader="dot" w:pos="9062"/>
            </w:tabs>
            <w:rPr>
              <w:rFonts w:cstheme="minorBidi"/>
              <w:noProof/>
            </w:rPr>
          </w:pPr>
          <w:hyperlink w:anchor="_Toc157773370" w:history="1">
            <w:r w:rsidRPr="00A76025">
              <w:rPr>
                <w:rStyle w:val="Kpr"/>
                <w:noProof/>
              </w:rPr>
              <w:t>A. LİDERLİK, YÖNETİŞİM ve KALİTE</w:t>
            </w:r>
            <w:r>
              <w:rPr>
                <w:noProof/>
                <w:webHidden/>
              </w:rPr>
              <w:tab/>
            </w:r>
            <w:r>
              <w:rPr>
                <w:noProof/>
                <w:webHidden/>
              </w:rPr>
              <w:fldChar w:fldCharType="begin"/>
            </w:r>
            <w:r>
              <w:rPr>
                <w:noProof/>
                <w:webHidden/>
              </w:rPr>
              <w:instrText xml:space="preserve"> PAGEREF _Toc157773370 \h </w:instrText>
            </w:r>
            <w:r>
              <w:rPr>
                <w:noProof/>
                <w:webHidden/>
              </w:rPr>
            </w:r>
            <w:r>
              <w:rPr>
                <w:noProof/>
                <w:webHidden/>
              </w:rPr>
              <w:fldChar w:fldCharType="separate"/>
            </w:r>
            <w:r>
              <w:rPr>
                <w:noProof/>
                <w:webHidden/>
              </w:rPr>
              <w:t>38</w:t>
            </w:r>
            <w:r>
              <w:rPr>
                <w:noProof/>
                <w:webHidden/>
              </w:rPr>
              <w:fldChar w:fldCharType="end"/>
            </w:r>
          </w:hyperlink>
        </w:p>
        <w:p w14:paraId="0B2A4E7E" w14:textId="1C181176" w:rsidR="001C6B18" w:rsidRDefault="001C6B18">
          <w:pPr>
            <w:pStyle w:val="T2"/>
            <w:tabs>
              <w:tab w:val="right" w:leader="dot" w:pos="9062"/>
            </w:tabs>
            <w:rPr>
              <w:rFonts w:cstheme="minorBidi"/>
              <w:noProof/>
            </w:rPr>
          </w:pPr>
          <w:hyperlink w:anchor="_Toc157773371" w:history="1">
            <w:r w:rsidRPr="00A76025">
              <w:rPr>
                <w:rStyle w:val="Kpr"/>
                <w:noProof/>
              </w:rPr>
              <w:t>B. EĞİTİM ve ÖĞRETİM</w:t>
            </w:r>
            <w:r>
              <w:rPr>
                <w:noProof/>
                <w:webHidden/>
              </w:rPr>
              <w:tab/>
            </w:r>
            <w:r>
              <w:rPr>
                <w:noProof/>
                <w:webHidden/>
              </w:rPr>
              <w:fldChar w:fldCharType="begin"/>
            </w:r>
            <w:r>
              <w:rPr>
                <w:noProof/>
                <w:webHidden/>
              </w:rPr>
              <w:instrText xml:space="preserve"> PAGEREF _Toc157773371 \h </w:instrText>
            </w:r>
            <w:r>
              <w:rPr>
                <w:noProof/>
                <w:webHidden/>
              </w:rPr>
            </w:r>
            <w:r>
              <w:rPr>
                <w:noProof/>
                <w:webHidden/>
              </w:rPr>
              <w:fldChar w:fldCharType="separate"/>
            </w:r>
            <w:r>
              <w:rPr>
                <w:noProof/>
                <w:webHidden/>
              </w:rPr>
              <w:t>56</w:t>
            </w:r>
            <w:r>
              <w:rPr>
                <w:noProof/>
                <w:webHidden/>
              </w:rPr>
              <w:fldChar w:fldCharType="end"/>
            </w:r>
          </w:hyperlink>
        </w:p>
        <w:p w14:paraId="7111FC7B" w14:textId="021AEF4F" w:rsidR="001C6B18" w:rsidRDefault="001C6B18">
          <w:pPr>
            <w:pStyle w:val="T2"/>
            <w:tabs>
              <w:tab w:val="right" w:leader="dot" w:pos="9062"/>
            </w:tabs>
            <w:rPr>
              <w:rFonts w:cstheme="minorBidi"/>
              <w:noProof/>
            </w:rPr>
          </w:pPr>
          <w:hyperlink w:anchor="_Toc157773372" w:history="1">
            <w:r w:rsidRPr="00A76025">
              <w:rPr>
                <w:rStyle w:val="Kpr"/>
                <w:noProof/>
              </w:rPr>
              <w:t>C.ARAŞTIRMA VE GELİŞTİRME</w:t>
            </w:r>
            <w:r>
              <w:rPr>
                <w:noProof/>
                <w:webHidden/>
              </w:rPr>
              <w:tab/>
            </w:r>
            <w:r>
              <w:rPr>
                <w:noProof/>
                <w:webHidden/>
              </w:rPr>
              <w:fldChar w:fldCharType="begin"/>
            </w:r>
            <w:r>
              <w:rPr>
                <w:noProof/>
                <w:webHidden/>
              </w:rPr>
              <w:instrText xml:space="preserve"> PAGEREF _Toc157773372 \h </w:instrText>
            </w:r>
            <w:r>
              <w:rPr>
                <w:noProof/>
                <w:webHidden/>
              </w:rPr>
            </w:r>
            <w:r>
              <w:rPr>
                <w:noProof/>
                <w:webHidden/>
              </w:rPr>
              <w:fldChar w:fldCharType="separate"/>
            </w:r>
            <w:r>
              <w:rPr>
                <w:noProof/>
                <w:webHidden/>
              </w:rPr>
              <w:t>74</w:t>
            </w:r>
            <w:r>
              <w:rPr>
                <w:noProof/>
                <w:webHidden/>
              </w:rPr>
              <w:fldChar w:fldCharType="end"/>
            </w:r>
          </w:hyperlink>
        </w:p>
        <w:p w14:paraId="5A0FEA2D" w14:textId="29E8C467" w:rsidR="001C6B18" w:rsidRDefault="001C6B18">
          <w:pPr>
            <w:pStyle w:val="T2"/>
            <w:tabs>
              <w:tab w:val="right" w:leader="dot" w:pos="9062"/>
            </w:tabs>
            <w:rPr>
              <w:rFonts w:cstheme="minorBidi"/>
              <w:noProof/>
            </w:rPr>
          </w:pPr>
          <w:hyperlink w:anchor="_Toc157773373" w:history="1">
            <w:r w:rsidRPr="00A76025">
              <w:rPr>
                <w:rStyle w:val="Kpr"/>
                <w:noProof/>
              </w:rPr>
              <w:t>D. TOPLUMSAL KATKI</w:t>
            </w:r>
            <w:r>
              <w:rPr>
                <w:noProof/>
                <w:webHidden/>
              </w:rPr>
              <w:tab/>
            </w:r>
            <w:r>
              <w:rPr>
                <w:noProof/>
                <w:webHidden/>
              </w:rPr>
              <w:fldChar w:fldCharType="begin"/>
            </w:r>
            <w:r>
              <w:rPr>
                <w:noProof/>
                <w:webHidden/>
              </w:rPr>
              <w:instrText xml:space="preserve"> PAGEREF _Toc157773373 \h </w:instrText>
            </w:r>
            <w:r>
              <w:rPr>
                <w:noProof/>
                <w:webHidden/>
              </w:rPr>
            </w:r>
            <w:r>
              <w:rPr>
                <w:noProof/>
                <w:webHidden/>
              </w:rPr>
              <w:fldChar w:fldCharType="separate"/>
            </w:r>
            <w:r>
              <w:rPr>
                <w:noProof/>
                <w:webHidden/>
              </w:rPr>
              <w:t>81</w:t>
            </w:r>
            <w:r>
              <w:rPr>
                <w:noProof/>
                <w:webHidden/>
              </w:rPr>
              <w:fldChar w:fldCharType="end"/>
            </w:r>
          </w:hyperlink>
        </w:p>
        <w:p w14:paraId="241B7DBB" w14:textId="49DAEE1E" w:rsidR="007B39C3" w:rsidRPr="00C0289F" w:rsidRDefault="007B39C3">
          <w:pPr>
            <w:rPr>
              <w:sz w:val="22"/>
              <w:szCs w:val="22"/>
            </w:rPr>
          </w:pPr>
          <w:r w:rsidRPr="00D94428">
            <w:rPr>
              <w:b/>
              <w:bCs/>
              <w:sz w:val="22"/>
              <w:szCs w:val="22"/>
            </w:rPr>
            <w:fldChar w:fldCharType="end"/>
          </w:r>
        </w:p>
      </w:sdtContent>
    </w:sdt>
    <w:p w14:paraId="4DB33E48" w14:textId="77777777" w:rsidR="007B39C3" w:rsidRPr="00C0289F" w:rsidRDefault="007B39C3">
      <w:pPr>
        <w:spacing w:after="160" w:line="259" w:lineRule="auto"/>
        <w:rPr>
          <w:rFonts w:eastAsiaTheme="majorEastAsia"/>
          <w:b/>
          <w:color w:val="2E74B5" w:themeColor="accent1" w:themeShade="BF"/>
          <w:sz w:val="22"/>
          <w:szCs w:val="22"/>
        </w:rPr>
      </w:pPr>
      <w:r w:rsidRPr="00C0289F">
        <w:rPr>
          <w:b/>
          <w:sz w:val="22"/>
          <w:szCs w:val="22"/>
        </w:rPr>
        <w:br w:type="page"/>
      </w:r>
    </w:p>
    <w:p w14:paraId="7A91339F" w14:textId="77777777" w:rsidR="002F09EA" w:rsidRDefault="005A2A33" w:rsidP="005A2A33">
      <w:pPr>
        <w:pStyle w:val="Balk1"/>
        <w:spacing w:before="120" w:after="120"/>
        <w:ind w:left="-4" w:right="963"/>
        <w:jc w:val="center"/>
        <w:rPr>
          <w:rFonts w:ascii="Times New Roman" w:hAnsi="Times New Roman" w:cs="Times New Roman"/>
          <w:b/>
          <w:sz w:val="22"/>
          <w:szCs w:val="22"/>
        </w:rPr>
      </w:pPr>
      <w:bookmarkStart w:id="0" w:name="_Toc157773297"/>
      <w:r w:rsidRPr="005A2A33">
        <w:rPr>
          <w:rFonts w:ascii="Times New Roman" w:hAnsi="Times New Roman" w:cs="Times New Roman"/>
          <w:b/>
          <w:sz w:val="22"/>
          <w:szCs w:val="22"/>
        </w:rPr>
        <w:lastRenderedPageBreak/>
        <w:t>ÖĞRENME GELİŞİM EĞİTİM</w:t>
      </w:r>
      <w:r>
        <w:rPr>
          <w:rFonts w:ascii="Times New Roman" w:hAnsi="Times New Roman" w:cs="Times New Roman"/>
          <w:b/>
          <w:sz w:val="22"/>
          <w:szCs w:val="22"/>
        </w:rPr>
        <w:t xml:space="preserve"> </w:t>
      </w:r>
      <w:r w:rsidRPr="005A2A33">
        <w:rPr>
          <w:rFonts w:ascii="Times New Roman" w:hAnsi="Times New Roman" w:cs="Times New Roman"/>
          <w:b/>
          <w:sz w:val="22"/>
          <w:szCs w:val="22"/>
        </w:rPr>
        <w:t>UYGULAMA VE ARAŞTIRMA</w:t>
      </w:r>
      <w:r>
        <w:rPr>
          <w:rFonts w:ascii="Times New Roman" w:hAnsi="Times New Roman" w:cs="Times New Roman"/>
          <w:b/>
          <w:sz w:val="22"/>
          <w:szCs w:val="22"/>
        </w:rPr>
        <w:t xml:space="preserve"> </w:t>
      </w:r>
      <w:r w:rsidRPr="005A2A33">
        <w:rPr>
          <w:rFonts w:ascii="Times New Roman" w:hAnsi="Times New Roman" w:cs="Times New Roman"/>
          <w:b/>
          <w:sz w:val="22"/>
          <w:szCs w:val="22"/>
        </w:rPr>
        <w:t>MERKEZİ</w:t>
      </w:r>
      <w:r>
        <w:rPr>
          <w:rFonts w:ascii="Times New Roman" w:hAnsi="Times New Roman" w:cs="Times New Roman"/>
          <w:b/>
          <w:sz w:val="22"/>
          <w:szCs w:val="22"/>
        </w:rPr>
        <w:t xml:space="preserve"> </w:t>
      </w:r>
      <w:r w:rsidRPr="005A2A33">
        <w:rPr>
          <w:rFonts w:ascii="Times New Roman" w:hAnsi="Times New Roman" w:cs="Times New Roman"/>
          <w:b/>
          <w:sz w:val="22"/>
          <w:szCs w:val="22"/>
        </w:rPr>
        <w:t>(ÖGEM)</w:t>
      </w:r>
      <w:bookmarkEnd w:id="0"/>
    </w:p>
    <w:p w14:paraId="056C9A2B" w14:textId="6316BE58" w:rsidR="003B31EC" w:rsidRPr="00C0289F" w:rsidRDefault="003B31EC" w:rsidP="005A2A33">
      <w:pPr>
        <w:pStyle w:val="Balk1"/>
        <w:spacing w:before="120" w:after="120"/>
        <w:ind w:left="-4" w:right="963"/>
        <w:jc w:val="center"/>
        <w:rPr>
          <w:rFonts w:ascii="Times New Roman" w:hAnsi="Times New Roman" w:cs="Times New Roman"/>
          <w:b/>
          <w:sz w:val="22"/>
          <w:szCs w:val="22"/>
        </w:rPr>
      </w:pPr>
      <w:bookmarkStart w:id="1" w:name="_Toc157773298"/>
      <w:r w:rsidRPr="00C0289F">
        <w:rPr>
          <w:rFonts w:ascii="Times New Roman" w:hAnsi="Times New Roman" w:cs="Times New Roman"/>
          <w:b/>
          <w:sz w:val="22"/>
          <w:szCs w:val="22"/>
        </w:rPr>
        <w:t>İÇ DEĞERLENDİRME RAPORU</w:t>
      </w:r>
      <w:bookmarkEnd w:id="1"/>
      <w:r w:rsidRPr="00C0289F">
        <w:rPr>
          <w:rFonts w:ascii="Times New Roman" w:hAnsi="Times New Roman" w:cs="Times New Roman"/>
          <w:b/>
          <w:sz w:val="22"/>
          <w:szCs w:val="22"/>
        </w:rPr>
        <w:t xml:space="preserve"> </w:t>
      </w:r>
    </w:p>
    <w:p w14:paraId="5B98867F" w14:textId="77777777" w:rsidR="003B31EC" w:rsidRPr="003B31EC" w:rsidRDefault="003B31EC" w:rsidP="003B31EC"/>
    <w:p w14:paraId="4477074D" w14:textId="77777777" w:rsidR="00005409" w:rsidRPr="00C0289F" w:rsidRDefault="00005409" w:rsidP="003C6026">
      <w:pPr>
        <w:pStyle w:val="Balk1"/>
        <w:spacing w:before="120" w:after="120"/>
        <w:ind w:left="-4" w:right="963"/>
        <w:rPr>
          <w:rFonts w:ascii="Times New Roman" w:hAnsi="Times New Roman" w:cs="Times New Roman"/>
          <w:b/>
          <w:sz w:val="22"/>
          <w:szCs w:val="22"/>
        </w:rPr>
      </w:pPr>
      <w:bookmarkStart w:id="2" w:name="_Toc92747667"/>
      <w:bookmarkStart w:id="3" w:name="_Toc157773299"/>
      <w:r w:rsidRPr="00D371CF">
        <w:rPr>
          <w:rFonts w:ascii="Times New Roman" w:hAnsi="Times New Roman" w:cs="Times New Roman"/>
          <w:b/>
          <w:sz w:val="22"/>
          <w:szCs w:val="22"/>
        </w:rPr>
        <w:t>ÖZET</w:t>
      </w:r>
      <w:bookmarkEnd w:id="2"/>
      <w:bookmarkEnd w:id="3"/>
      <w:r w:rsidRPr="00C0289F">
        <w:rPr>
          <w:rFonts w:ascii="Times New Roman" w:hAnsi="Times New Roman" w:cs="Times New Roman"/>
          <w:b/>
          <w:sz w:val="22"/>
          <w:szCs w:val="22"/>
        </w:rPr>
        <w:t xml:space="preserve"> </w:t>
      </w:r>
    </w:p>
    <w:p w14:paraId="06D3CD46" w14:textId="77777777" w:rsidR="005A2A33" w:rsidRPr="00047AD0" w:rsidRDefault="005A2A33" w:rsidP="005A2A33">
      <w:pPr>
        <w:pStyle w:val="GvdeMetni"/>
        <w:spacing w:before="120" w:after="120"/>
        <w:ind w:left="0" w:right="63"/>
        <w:jc w:val="both"/>
        <w:rPr>
          <w:rFonts w:cs="Times New Roman"/>
          <w:sz w:val="22"/>
          <w:szCs w:val="22"/>
        </w:rPr>
      </w:pPr>
      <w:r w:rsidRPr="00047AD0">
        <w:rPr>
          <w:rFonts w:cs="Times New Roman"/>
          <w:spacing w:val="-2"/>
          <w:sz w:val="22"/>
          <w:szCs w:val="22"/>
        </w:rPr>
        <w:t xml:space="preserve">Hazırlanan BİDR’nin amacı, Öğrenme Gelişim Eğitim Uygulama ve Araştırma Merkezi’nin (ÖGEM) kendi güçlü ve gelişmeye açık yönlerini tanımasına ve iyileştirme süreçlerine katkı sağlamak ve merkezin öz değerendirme çalışımalarını ortaya koymaktır. </w:t>
      </w:r>
      <w:r>
        <w:rPr>
          <w:rFonts w:cs="Times New Roman"/>
          <w:spacing w:val="-2"/>
          <w:sz w:val="22"/>
          <w:szCs w:val="22"/>
        </w:rPr>
        <w:t xml:space="preserve">Ayrıca </w:t>
      </w:r>
      <w:r w:rsidRPr="00047AD0">
        <w:rPr>
          <w:rFonts w:cs="Times New Roman"/>
          <w:sz w:val="22"/>
          <w:szCs w:val="22"/>
        </w:rPr>
        <w:t xml:space="preserve">BİDR, paydaşlarla iletişim ve iş birliği, öz değerlendirme çalışmaları ve kalite güvencesi kültürünün yaygınlaştırılması ve içselleştirilmesi amacıyla </w:t>
      </w:r>
      <w:r>
        <w:rPr>
          <w:rFonts w:cs="Times New Roman"/>
          <w:sz w:val="22"/>
          <w:szCs w:val="22"/>
        </w:rPr>
        <w:t>kullanılacaktır</w:t>
      </w:r>
      <w:r w:rsidRPr="00047AD0">
        <w:rPr>
          <w:rFonts w:cs="Times New Roman"/>
          <w:sz w:val="22"/>
          <w:szCs w:val="22"/>
        </w:rPr>
        <w:t xml:space="preserve">. </w:t>
      </w:r>
    </w:p>
    <w:p w14:paraId="69AA7224" w14:textId="77777777" w:rsidR="00BA0367" w:rsidRPr="00C0289F" w:rsidRDefault="00BA0367" w:rsidP="003C6026">
      <w:pPr>
        <w:spacing w:before="120" w:after="120"/>
        <w:ind w:right="63"/>
        <w:rPr>
          <w:sz w:val="22"/>
          <w:szCs w:val="22"/>
        </w:rPr>
      </w:pPr>
    </w:p>
    <w:p w14:paraId="4AE9C251" w14:textId="77777777" w:rsidR="00005409" w:rsidRPr="00C0289F" w:rsidRDefault="00005409" w:rsidP="003C6026">
      <w:pPr>
        <w:pStyle w:val="Balk1"/>
        <w:spacing w:before="120" w:after="120"/>
        <w:ind w:left="-4" w:right="963"/>
        <w:rPr>
          <w:rFonts w:ascii="Times New Roman" w:hAnsi="Times New Roman" w:cs="Times New Roman"/>
          <w:b/>
          <w:sz w:val="22"/>
          <w:szCs w:val="22"/>
        </w:rPr>
      </w:pPr>
      <w:bookmarkStart w:id="4" w:name="_Toc92747668"/>
      <w:bookmarkStart w:id="5" w:name="_Toc157773300"/>
      <w:r w:rsidRPr="00C0289F">
        <w:rPr>
          <w:rFonts w:ascii="Times New Roman" w:hAnsi="Times New Roman" w:cs="Times New Roman"/>
          <w:b/>
          <w:sz w:val="22"/>
          <w:szCs w:val="22"/>
        </w:rPr>
        <w:t>BİRİM HAKKINDA BİLGİLER</w:t>
      </w:r>
      <w:bookmarkEnd w:id="4"/>
      <w:bookmarkEnd w:id="5"/>
      <w:r w:rsidRPr="00C0289F">
        <w:rPr>
          <w:rFonts w:ascii="Times New Roman" w:hAnsi="Times New Roman" w:cs="Times New Roman"/>
          <w:b/>
          <w:sz w:val="22"/>
          <w:szCs w:val="22"/>
        </w:rPr>
        <w:t xml:space="preserve"> </w:t>
      </w:r>
    </w:p>
    <w:p w14:paraId="04D08535" w14:textId="554B341F" w:rsidR="00005409" w:rsidRPr="00C0289F" w:rsidRDefault="00005409" w:rsidP="003C6026">
      <w:pPr>
        <w:spacing w:before="120" w:after="120"/>
        <w:ind w:right="63"/>
        <w:rPr>
          <w:sz w:val="22"/>
          <w:szCs w:val="22"/>
        </w:rPr>
      </w:pPr>
      <w:r w:rsidRPr="002F09EA">
        <w:rPr>
          <w:sz w:val="22"/>
          <w:szCs w:val="22"/>
        </w:rPr>
        <w:t xml:space="preserve">Bu bölümde, </w:t>
      </w:r>
      <w:r w:rsidR="002F09EA" w:rsidRPr="002F09EA">
        <w:rPr>
          <w:rFonts w:eastAsiaTheme="minorHAnsi"/>
          <w:sz w:val="22"/>
          <w:szCs w:val="22"/>
        </w:rPr>
        <w:t xml:space="preserve">Gazi Üniversitesi Öğrenme Gelişim Eğitim Uygulama ve Araştırma Merkezi (ÖGEM) </w:t>
      </w:r>
      <w:r w:rsidRPr="002F09EA">
        <w:rPr>
          <w:sz w:val="22"/>
          <w:szCs w:val="22"/>
        </w:rPr>
        <w:t xml:space="preserve">tarihsel gelişimi, </w:t>
      </w:r>
      <w:proofErr w:type="gramStart"/>
      <w:r w:rsidRPr="002F09EA">
        <w:rPr>
          <w:sz w:val="22"/>
          <w:szCs w:val="22"/>
        </w:rPr>
        <w:t>misyonu</w:t>
      </w:r>
      <w:proofErr w:type="gramEnd"/>
      <w:r w:rsidRPr="002F09EA">
        <w:rPr>
          <w:sz w:val="22"/>
          <w:szCs w:val="22"/>
        </w:rPr>
        <w:t>, vizyonu, değerleri</w:t>
      </w:r>
      <w:r w:rsidR="002F09EA" w:rsidRPr="002F09EA">
        <w:rPr>
          <w:sz w:val="22"/>
          <w:szCs w:val="22"/>
        </w:rPr>
        <w:t xml:space="preserve"> ile</w:t>
      </w:r>
      <w:r w:rsidRPr="002F09EA">
        <w:rPr>
          <w:sz w:val="22"/>
          <w:szCs w:val="22"/>
        </w:rPr>
        <w:t xml:space="preserve"> hedefleri, organizasyon yapısı </w:t>
      </w:r>
      <w:r w:rsidRPr="00D371CF">
        <w:rPr>
          <w:sz w:val="22"/>
          <w:szCs w:val="22"/>
        </w:rPr>
        <w:t>ve iyileştirme alanları</w:t>
      </w:r>
      <w:r w:rsidRPr="002F09EA">
        <w:rPr>
          <w:sz w:val="22"/>
          <w:szCs w:val="22"/>
        </w:rPr>
        <w:t xml:space="preserve"> hakkında bilgi</w:t>
      </w:r>
      <w:r w:rsidR="002F09EA" w:rsidRPr="002F09EA">
        <w:rPr>
          <w:sz w:val="22"/>
          <w:szCs w:val="22"/>
        </w:rPr>
        <w:t>ler</w:t>
      </w:r>
      <w:r w:rsidRPr="002F09EA">
        <w:rPr>
          <w:sz w:val="22"/>
          <w:szCs w:val="22"/>
        </w:rPr>
        <w:t xml:space="preserve"> verilm</w:t>
      </w:r>
      <w:r w:rsidR="002F09EA" w:rsidRPr="002F09EA">
        <w:rPr>
          <w:sz w:val="22"/>
          <w:szCs w:val="22"/>
        </w:rPr>
        <w:t xml:space="preserve">iştir. </w:t>
      </w:r>
    </w:p>
    <w:p w14:paraId="3861D50A" w14:textId="77777777" w:rsidR="002F09EA" w:rsidRDefault="002F09EA" w:rsidP="003C6026">
      <w:pPr>
        <w:pStyle w:val="Balk2"/>
        <w:spacing w:before="120" w:after="120"/>
        <w:ind w:left="-4"/>
        <w:rPr>
          <w:rFonts w:ascii="Times New Roman" w:hAnsi="Times New Roman" w:cs="Times New Roman"/>
          <w:b/>
          <w:sz w:val="22"/>
          <w:szCs w:val="22"/>
        </w:rPr>
      </w:pPr>
      <w:bookmarkStart w:id="6" w:name="_Toc92747669"/>
    </w:p>
    <w:p w14:paraId="747454ED" w14:textId="392415B7" w:rsidR="00005409" w:rsidRPr="00C0289F" w:rsidRDefault="00005409" w:rsidP="003C6026">
      <w:pPr>
        <w:pStyle w:val="Balk2"/>
        <w:spacing w:before="120" w:after="120"/>
        <w:ind w:left="-4"/>
        <w:rPr>
          <w:rFonts w:ascii="Times New Roman" w:hAnsi="Times New Roman" w:cs="Times New Roman"/>
          <w:b/>
          <w:sz w:val="22"/>
          <w:szCs w:val="22"/>
        </w:rPr>
      </w:pPr>
      <w:bookmarkStart w:id="7" w:name="_Toc157773301"/>
      <w:r w:rsidRPr="00C0289F">
        <w:rPr>
          <w:rFonts w:ascii="Times New Roman" w:hAnsi="Times New Roman" w:cs="Times New Roman"/>
          <w:b/>
          <w:sz w:val="22"/>
          <w:szCs w:val="22"/>
        </w:rPr>
        <w:t>1. İletişim Bilgileri</w:t>
      </w:r>
      <w:bookmarkEnd w:id="6"/>
      <w:bookmarkEnd w:id="7"/>
      <w:r w:rsidRPr="00C0289F">
        <w:rPr>
          <w:rFonts w:ascii="Times New Roman" w:hAnsi="Times New Roman" w:cs="Times New Roman"/>
          <w:b/>
          <w:sz w:val="22"/>
          <w:szCs w:val="22"/>
        </w:rPr>
        <w:t xml:space="preserve"> </w:t>
      </w:r>
    </w:p>
    <w:p w14:paraId="2DEAF5A5" w14:textId="0EC90865" w:rsidR="00005409" w:rsidRDefault="005A2A33" w:rsidP="003C6026">
      <w:pPr>
        <w:pStyle w:val="GvdeMetni"/>
        <w:spacing w:before="120" w:after="120"/>
        <w:ind w:left="0" w:right="63"/>
        <w:jc w:val="both"/>
        <w:rPr>
          <w:rFonts w:eastAsiaTheme="minorHAnsi" w:cs="Times New Roman"/>
          <w:sz w:val="22"/>
          <w:szCs w:val="22"/>
        </w:rPr>
      </w:pPr>
      <w:r w:rsidRPr="005A2A33">
        <w:rPr>
          <w:rFonts w:eastAsiaTheme="minorHAnsi" w:cs="Times New Roman"/>
          <w:sz w:val="22"/>
          <w:szCs w:val="22"/>
        </w:rPr>
        <w:t>Gazi Üniversitesi Öğrenme Gelişim Eğitim Uygulama ve Araştırma Merkezi (ÖGEM)</w:t>
      </w:r>
      <w:r>
        <w:rPr>
          <w:rFonts w:eastAsiaTheme="minorHAnsi" w:cs="Times New Roman"/>
          <w:sz w:val="22"/>
          <w:szCs w:val="22"/>
        </w:rPr>
        <w:t xml:space="preserve"> Gazi Eğitim Fakültesi Yerleşkesi içinde bulunmaktadır. Gerekli iletişim bilgileri aşağıdaki tabloda sunulmuştur. </w:t>
      </w:r>
    </w:p>
    <w:p w14:paraId="140C90CC" w14:textId="77777777" w:rsidR="005A2A33" w:rsidRPr="00C0289F" w:rsidRDefault="005A2A33" w:rsidP="003C6026">
      <w:pPr>
        <w:pStyle w:val="GvdeMetni"/>
        <w:spacing w:before="120" w:after="120"/>
        <w:ind w:left="0" w:right="63"/>
        <w:jc w:val="both"/>
        <w:rPr>
          <w:rFonts w:eastAsiaTheme="minorHAnsi" w:cs="Times New Roman"/>
          <w:sz w:val="22"/>
          <w:szCs w:val="22"/>
        </w:rPr>
      </w:pPr>
    </w:p>
    <w:tbl>
      <w:tblPr>
        <w:tblStyle w:val="TabloKlavuzu"/>
        <w:tblW w:w="0" w:type="auto"/>
        <w:tblLook w:val="04A0" w:firstRow="1" w:lastRow="0" w:firstColumn="1" w:lastColumn="0" w:noHBand="0" w:noVBand="1"/>
      </w:tblPr>
      <w:tblGrid>
        <w:gridCol w:w="2122"/>
        <w:gridCol w:w="3337"/>
        <w:gridCol w:w="1657"/>
        <w:gridCol w:w="1946"/>
      </w:tblGrid>
      <w:tr w:rsidR="005A2A33" w:rsidRPr="00D96A11" w14:paraId="37066731" w14:textId="77777777" w:rsidTr="001434C8">
        <w:tc>
          <w:tcPr>
            <w:tcW w:w="9062" w:type="dxa"/>
            <w:gridSpan w:val="4"/>
          </w:tcPr>
          <w:p w14:paraId="3C9B9095" w14:textId="77777777" w:rsidR="005A2A33" w:rsidRPr="00D96A11" w:rsidRDefault="005A2A33" w:rsidP="001434C8">
            <w:pPr>
              <w:spacing w:before="120" w:after="120"/>
              <w:jc w:val="center"/>
              <w:rPr>
                <w:b/>
                <w:sz w:val="22"/>
                <w:szCs w:val="22"/>
              </w:rPr>
            </w:pPr>
            <w:r w:rsidRPr="007237BC">
              <w:rPr>
                <w:b/>
                <w:sz w:val="22"/>
                <w:szCs w:val="22"/>
              </w:rPr>
              <w:t>Gazi Üniversitesi Öğrenme Gelişim Eğitim Uygulama ve Araştırma Merkezi (ÖGEM)</w:t>
            </w:r>
          </w:p>
        </w:tc>
      </w:tr>
      <w:tr w:rsidR="005A2A33" w:rsidRPr="00D96A11" w14:paraId="3001400B" w14:textId="77777777" w:rsidTr="001434C8">
        <w:tc>
          <w:tcPr>
            <w:tcW w:w="2122" w:type="dxa"/>
          </w:tcPr>
          <w:p w14:paraId="0BB18C16" w14:textId="77777777" w:rsidR="005A2A33" w:rsidRPr="00D96A11" w:rsidRDefault="005A2A33" w:rsidP="001434C8">
            <w:pPr>
              <w:spacing w:before="120" w:after="120"/>
              <w:rPr>
                <w:sz w:val="22"/>
                <w:szCs w:val="22"/>
              </w:rPr>
            </w:pPr>
          </w:p>
        </w:tc>
        <w:tc>
          <w:tcPr>
            <w:tcW w:w="3337" w:type="dxa"/>
          </w:tcPr>
          <w:p w14:paraId="3557CDD5" w14:textId="77777777" w:rsidR="005A2A33" w:rsidRPr="00D96A11" w:rsidRDefault="005A2A33" w:rsidP="001434C8">
            <w:pPr>
              <w:spacing w:before="120" w:after="120"/>
              <w:rPr>
                <w:sz w:val="22"/>
                <w:szCs w:val="22"/>
              </w:rPr>
            </w:pPr>
            <w:r w:rsidRPr="00D96A11">
              <w:rPr>
                <w:sz w:val="22"/>
                <w:szCs w:val="22"/>
              </w:rPr>
              <w:t>Unvanı, Adı, Soyadı</w:t>
            </w:r>
          </w:p>
        </w:tc>
        <w:tc>
          <w:tcPr>
            <w:tcW w:w="1657" w:type="dxa"/>
          </w:tcPr>
          <w:p w14:paraId="048033CF" w14:textId="77777777" w:rsidR="005A2A33" w:rsidRPr="00D96A11" w:rsidRDefault="005A2A33" w:rsidP="001434C8">
            <w:pPr>
              <w:spacing w:before="120" w:after="120"/>
              <w:rPr>
                <w:sz w:val="22"/>
                <w:szCs w:val="22"/>
              </w:rPr>
            </w:pPr>
            <w:r w:rsidRPr="00D96A11">
              <w:rPr>
                <w:sz w:val="22"/>
                <w:szCs w:val="22"/>
              </w:rPr>
              <w:t>Telefon</w:t>
            </w:r>
          </w:p>
        </w:tc>
        <w:tc>
          <w:tcPr>
            <w:tcW w:w="1946" w:type="dxa"/>
          </w:tcPr>
          <w:p w14:paraId="45502DFE" w14:textId="77777777" w:rsidR="005A2A33" w:rsidRPr="00D96A11" w:rsidRDefault="005A2A33" w:rsidP="001434C8">
            <w:pPr>
              <w:spacing w:before="120" w:after="120"/>
              <w:rPr>
                <w:sz w:val="22"/>
                <w:szCs w:val="22"/>
              </w:rPr>
            </w:pPr>
            <w:r w:rsidRPr="00D96A11">
              <w:rPr>
                <w:sz w:val="22"/>
                <w:szCs w:val="22"/>
              </w:rPr>
              <w:t>E-posta</w:t>
            </w:r>
          </w:p>
        </w:tc>
      </w:tr>
      <w:tr w:rsidR="005A2A33" w:rsidRPr="00D96A11" w14:paraId="1E288B90" w14:textId="77777777" w:rsidTr="001434C8">
        <w:tc>
          <w:tcPr>
            <w:tcW w:w="2122" w:type="dxa"/>
          </w:tcPr>
          <w:p w14:paraId="3B02A683" w14:textId="77777777" w:rsidR="005A2A33" w:rsidRPr="00D96A11" w:rsidRDefault="005A2A33" w:rsidP="001434C8">
            <w:pPr>
              <w:spacing w:before="120" w:after="120"/>
              <w:rPr>
                <w:sz w:val="22"/>
                <w:szCs w:val="22"/>
              </w:rPr>
            </w:pPr>
            <w:r w:rsidRPr="00D96A11">
              <w:rPr>
                <w:sz w:val="22"/>
                <w:szCs w:val="22"/>
              </w:rPr>
              <w:t>Müdür</w:t>
            </w:r>
          </w:p>
        </w:tc>
        <w:tc>
          <w:tcPr>
            <w:tcW w:w="3337" w:type="dxa"/>
          </w:tcPr>
          <w:p w14:paraId="6FBAB220" w14:textId="77777777" w:rsidR="005A2A33" w:rsidRPr="007237BC" w:rsidRDefault="005A2A33" w:rsidP="001434C8">
            <w:pPr>
              <w:spacing w:before="120" w:after="120"/>
              <w:rPr>
                <w:sz w:val="22"/>
                <w:szCs w:val="22"/>
              </w:rPr>
            </w:pPr>
            <w:r w:rsidRPr="007237BC">
              <w:rPr>
                <w:sz w:val="22"/>
                <w:szCs w:val="22"/>
              </w:rPr>
              <w:t>Prof. Dr. E. Rüya ÖZMEN</w:t>
            </w:r>
          </w:p>
        </w:tc>
        <w:tc>
          <w:tcPr>
            <w:tcW w:w="1657" w:type="dxa"/>
          </w:tcPr>
          <w:p w14:paraId="68505ADA" w14:textId="77777777" w:rsidR="005A2A33" w:rsidRPr="007237BC" w:rsidRDefault="005A2A33" w:rsidP="001434C8">
            <w:pPr>
              <w:spacing w:before="120" w:after="120"/>
              <w:rPr>
                <w:sz w:val="22"/>
                <w:szCs w:val="22"/>
              </w:rPr>
            </w:pPr>
            <w:r w:rsidRPr="007237BC">
              <w:rPr>
                <w:sz w:val="22"/>
                <w:szCs w:val="22"/>
              </w:rPr>
              <w:t xml:space="preserve">0533 410 42 92 </w:t>
            </w:r>
          </w:p>
        </w:tc>
        <w:tc>
          <w:tcPr>
            <w:tcW w:w="1946" w:type="dxa"/>
          </w:tcPr>
          <w:p w14:paraId="6DBA4651" w14:textId="77777777" w:rsidR="005A2A33" w:rsidRPr="00D96A11" w:rsidRDefault="00ED0CA3" w:rsidP="001434C8">
            <w:pPr>
              <w:spacing w:before="120" w:after="120"/>
              <w:rPr>
                <w:sz w:val="22"/>
                <w:szCs w:val="22"/>
              </w:rPr>
            </w:pPr>
            <w:hyperlink r:id="rId9" w:history="1">
              <w:r w:rsidR="005A2A33">
                <w:rPr>
                  <w:rStyle w:val="Kpr"/>
                  <w:rFonts w:ascii="Arial" w:hAnsi="Arial" w:cs="Arial"/>
                  <w:sz w:val="20"/>
                  <w:szCs w:val="20"/>
                  <w:shd w:val="clear" w:color="auto" w:fill="FFFFFF"/>
                </w:rPr>
                <w:t>eruya@gazi.edu.tr</w:t>
              </w:r>
            </w:hyperlink>
          </w:p>
        </w:tc>
      </w:tr>
      <w:tr w:rsidR="005A2A33" w:rsidRPr="00D96A11" w14:paraId="15318660" w14:textId="77777777" w:rsidTr="001434C8">
        <w:tc>
          <w:tcPr>
            <w:tcW w:w="2122" w:type="dxa"/>
          </w:tcPr>
          <w:p w14:paraId="147EC9CA" w14:textId="77777777" w:rsidR="005A2A33" w:rsidRPr="00D96A11" w:rsidRDefault="005A2A33" w:rsidP="001434C8">
            <w:pPr>
              <w:spacing w:before="120" w:after="120"/>
              <w:rPr>
                <w:sz w:val="22"/>
                <w:szCs w:val="22"/>
              </w:rPr>
            </w:pPr>
            <w:r w:rsidRPr="00D96A11">
              <w:rPr>
                <w:sz w:val="22"/>
                <w:szCs w:val="22"/>
              </w:rPr>
              <w:t>Müdür Yardımcısı</w:t>
            </w:r>
          </w:p>
        </w:tc>
        <w:tc>
          <w:tcPr>
            <w:tcW w:w="3337" w:type="dxa"/>
          </w:tcPr>
          <w:p w14:paraId="5F0FFFE1" w14:textId="77777777" w:rsidR="005A2A33" w:rsidRPr="007237BC" w:rsidRDefault="005A2A33" w:rsidP="001434C8">
            <w:pPr>
              <w:spacing w:before="120" w:after="120"/>
              <w:rPr>
                <w:sz w:val="22"/>
                <w:szCs w:val="22"/>
              </w:rPr>
            </w:pPr>
            <w:r w:rsidRPr="007237BC">
              <w:rPr>
                <w:sz w:val="22"/>
                <w:szCs w:val="22"/>
              </w:rPr>
              <w:t>Doç. Dr. Arzu DOĞANAY BİLGİ</w:t>
            </w:r>
          </w:p>
        </w:tc>
        <w:tc>
          <w:tcPr>
            <w:tcW w:w="1657" w:type="dxa"/>
          </w:tcPr>
          <w:p w14:paraId="03D84F1B" w14:textId="77777777" w:rsidR="005A2A33" w:rsidRPr="007237BC" w:rsidRDefault="005A2A33" w:rsidP="001434C8">
            <w:pPr>
              <w:spacing w:before="120" w:after="120"/>
              <w:rPr>
                <w:sz w:val="22"/>
                <w:szCs w:val="22"/>
              </w:rPr>
            </w:pPr>
            <w:r w:rsidRPr="007237BC">
              <w:rPr>
                <w:sz w:val="22"/>
                <w:szCs w:val="22"/>
              </w:rPr>
              <w:t>0532 516 40 31</w:t>
            </w:r>
          </w:p>
        </w:tc>
        <w:tc>
          <w:tcPr>
            <w:tcW w:w="1946" w:type="dxa"/>
          </w:tcPr>
          <w:p w14:paraId="1C5F75A9" w14:textId="77777777" w:rsidR="005A2A33" w:rsidRPr="00D96A11" w:rsidRDefault="00ED0CA3" w:rsidP="001434C8">
            <w:pPr>
              <w:spacing w:before="120" w:after="120"/>
              <w:rPr>
                <w:sz w:val="22"/>
                <w:szCs w:val="22"/>
              </w:rPr>
            </w:pPr>
            <w:hyperlink r:id="rId10" w:history="1">
              <w:r w:rsidR="005A2A33" w:rsidRPr="000441A8">
                <w:rPr>
                  <w:rStyle w:val="Kpr"/>
                  <w:sz w:val="22"/>
                  <w:szCs w:val="22"/>
                </w:rPr>
                <w:t>arzudb@gazi.edu.tr</w:t>
              </w:r>
            </w:hyperlink>
            <w:r w:rsidR="005A2A33">
              <w:rPr>
                <w:sz w:val="22"/>
                <w:szCs w:val="22"/>
              </w:rPr>
              <w:t xml:space="preserve"> </w:t>
            </w:r>
          </w:p>
        </w:tc>
      </w:tr>
      <w:tr w:rsidR="005A2A33" w:rsidRPr="00D96A11" w14:paraId="2C934854" w14:textId="77777777" w:rsidTr="001434C8">
        <w:tc>
          <w:tcPr>
            <w:tcW w:w="2122" w:type="dxa"/>
          </w:tcPr>
          <w:p w14:paraId="27FCCA46" w14:textId="77777777" w:rsidR="005A2A33" w:rsidRPr="00D96A11" w:rsidRDefault="005A2A33" w:rsidP="001434C8">
            <w:pPr>
              <w:spacing w:before="120" w:after="120"/>
              <w:rPr>
                <w:sz w:val="22"/>
                <w:szCs w:val="22"/>
              </w:rPr>
            </w:pPr>
            <w:r w:rsidRPr="00D96A11">
              <w:rPr>
                <w:sz w:val="22"/>
                <w:szCs w:val="22"/>
              </w:rPr>
              <w:t>Birim Kalite Ekibi Başkanı</w:t>
            </w:r>
          </w:p>
        </w:tc>
        <w:tc>
          <w:tcPr>
            <w:tcW w:w="3337" w:type="dxa"/>
          </w:tcPr>
          <w:p w14:paraId="27E89827" w14:textId="77777777" w:rsidR="005A2A33" w:rsidRPr="007237BC" w:rsidRDefault="005A2A33" w:rsidP="001434C8">
            <w:pPr>
              <w:spacing w:before="120" w:after="120"/>
              <w:rPr>
                <w:sz w:val="22"/>
                <w:szCs w:val="22"/>
              </w:rPr>
            </w:pPr>
            <w:r w:rsidRPr="007237BC">
              <w:rPr>
                <w:sz w:val="22"/>
                <w:szCs w:val="22"/>
              </w:rPr>
              <w:t>Prof. Dr. E. Rüya ÖZMEN</w:t>
            </w:r>
          </w:p>
        </w:tc>
        <w:tc>
          <w:tcPr>
            <w:tcW w:w="1657" w:type="dxa"/>
          </w:tcPr>
          <w:p w14:paraId="2121D6E7" w14:textId="77777777" w:rsidR="005A2A33" w:rsidRPr="007237BC" w:rsidRDefault="005A2A33" w:rsidP="001434C8">
            <w:pPr>
              <w:spacing w:before="120" w:after="120"/>
              <w:rPr>
                <w:sz w:val="22"/>
                <w:szCs w:val="22"/>
              </w:rPr>
            </w:pPr>
            <w:r w:rsidRPr="007237BC">
              <w:rPr>
                <w:sz w:val="22"/>
                <w:szCs w:val="22"/>
              </w:rPr>
              <w:t xml:space="preserve">0533 410 42 92 </w:t>
            </w:r>
          </w:p>
        </w:tc>
        <w:tc>
          <w:tcPr>
            <w:tcW w:w="1946" w:type="dxa"/>
          </w:tcPr>
          <w:p w14:paraId="2A3E2161" w14:textId="77777777" w:rsidR="005A2A33" w:rsidRPr="00D96A11" w:rsidRDefault="00ED0CA3" w:rsidP="001434C8">
            <w:pPr>
              <w:spacing w:before="120" w:after="120"/>
              <w:rPr>
                <w:sz w:val="22"/>
                <w:szCs w:val="22"/>
              </w:rPr>
            </w:pPr>
            <w:hyperlink r:id="rId11" w:history="1">
              <w:r w:rsidR="005A2A33">
                <w:rPr>
                  <w:rStyle w:val="Kpr"/>
                  <w:rFonts w:ascii="Arial" w:hAnsi="Arial" w:cs="Arial"/>
                  <w:sz w:val="20"/>
                  <w:szCs w:val="20"/>
                  <w:shd w:val="clear" w:color="auto" w:fill="FFFFFF"/>
                </w:rPr>
                <w:t>eruya@gazi.edu.tr</w:t>
              </w:r>
            </w:hyperlink>
          </w:p>
        </w:tc>
      </w:tr>
      <w:tr w:rsidR="005A2A33" w:rsidRPr="00D96A11" w14:paraId="1751BE2E" w14:textId="77777777" w:rsidTr="001434C8">
        <w:tc>
          <w:tcPr>
            <w:tcW w:w="9062" w:type="dxa"/>
            <w:gridSpan w:val="4"/>
          </w:tcPr>
          <w:p w14:paraId="294A79EF" w14:textId="77777777" w:rsidR="005A2A33" w:rsidRPr="007237BC" w:rsidRDefault="005A2A33" w:rsidP="001434C8">
            <w:pPr>
              <w:spacing w:before="120" w:after="120"/>
              <w:rPr>
                <w:sz w:val="22"/>
                <w:szCs w:val="22"/>
              </w:rPr>
            </w:pPr>
            <w:r w:rsidRPr="0019682B">
              <w:rPr>
                <w:b/>
                <w:sz w:val="22"/>
                <w:szCs w:val="22"/>
              </w:rPr>
              <w:t>Birim Adresi:</w:t>
            </w:r>
            <w:r w:rsidRPr="007237BC">
              <w:rPr>
                <w:sz w:val="22"/>
                <w:szCs w:val="22"/>
              </w:rPr>
              <w:t xml:space="preserve"> Emniyet Mahallesi, Bandırma Caddesi, No:6/31 Bosna Binası Zemin Kat </w:t>
            </w:r>
          </w:p>
          <w:p w14:paraId="2934A13D" w14:textId="77777777" w:rsidR="005A2A33" w:rsidRDefault="005A2A33" w:rsidP="001434C8">
            <w:pPr>
              <w:spacing w:before="120" w:after="120"/>
              <w:rPr>
                <w:sz w:val="22"/>
                <w:szCs w:val="22"/>
              </w:rPr>
            </w:pPr>
            <w:r w:rsidRPr="007237BC">
              <w:rPr>
                <w:sz w:val="22"/>
                <w:szCs w:val="22"/>
              </w:rPr>
              <w:t xml:space="preserve">06560 Yenimahalle/ANKARA </w:t>
            </w:r>
          </w:p>
          <w:p w14:paraId="631A6BB6" w14:textId="77777777" w:rsidR="005A2A33" w:rsidRPr="0019682B" w:rsidRDefault="005A2A33" w:rsidP="001434C8">
            <w:pPr>
              <w:spacing w:before="120" w:after="120"/>
              <w:rPr>
                <w:sz w:val="22"/>
                <w:szCs w:val="22"/>
              </w:rPr>
            </w:pPr>
            <w:r w:rsidRPr="0019682B">
              <w:rPr>
                <w:b/>
                <w:sz w:val="22"/>
                <w:szCs w:val="22"/>
              </w:rPr>
              <w:t>Birim Tel:</w:t>
            </w:r>
            <w:r>
              <w:rPr>
                <w:sz w:val="22"/>
                <w:szCs w:val="22"/>
              </w:rPr>
              <w:t xml:space="preserve"> 0</w:t>
            </w:r>
            <w:r w:rsidRPr="0019682B">
              <w:rPr>
                <w:sz w:val="22"/>
                <w:szCs w:val="22"/>
              </w:rPr>
              <w:t>(312)</w:t>
            </w:r>
            <w:r>
              <w:rPr>
                <w:sz w:val="22"/>
                <w:szCs w:val="22"/>
              </w:rPr>
              <w:t xml:space="preserve"> </w:t>
            </w:r>
            <w:r w:rsidRPr="0019682B">
              <w:rPr>
                <w:sz w:val="22"/>
                <w:szCs w:val="22"/>
              </w:rPr>
              <w:t>202</w:t>
            </w:r>
            <w:r>
              <w:rPr>
                <w:sz w:val="22"/>
                <w:szCs w:val="22"/>
              </w:rPr>
              <w:t xml:space="preserve"> </w:t>
            </w:r>
            <w:r w:rsidRPr="0019682B">
              <w:rPr>
                <w:sz w:val="22"/>
                <w:szCs w:val="22"/>
              </w:rPr>
              <w:t>19</w:t>
            </w:r>
            <w:r>
              <w:rPr>
                <w:sz w:val="22"/>
                <w:szCs w:val="22"/>
              </w:rPr>
              <w:t xml:space="preserve"> </w:t>
            </w:r>
            <w:r w:rsidRPr="0019682B">
              <w:rPr>
                <w:sz w:val="22"/>
                <w:szCs w:val="22"/>
              </w:rPr>
              <w:t xml:space="preserve">60 </w:t>
            </w:r>
          </w:p>
          <w:p w14:paraId="07A31B0F" w14:textId="77777777" w:rsidR="005A2A33" w:rsidRPr="007237BC" w:rsidRDefault="005A2A33" w:rsidP="001434C8">
            <w:pPr>
              <w:spacing w:before="120" w:after="120"/>
              <w:rPr>
                <w:sz w:val="22"/>
                <w:szCs w:val="22"/>
              </w:rPr>
            </w:pPr>
            <w:r w:rsidRPr="0019682B">
              <w:rPr>
                <w:b/>
                <w:sz w:val="22"/>
                <w:szCs w:val="22"/>
              </w:rPr>
              <w:t>Mail adresi:</w:t>
            </w:r>
            <w:r w:rsidRPr="0019682B">
              <w:rPr>
                <w:sz w:val="22"/>
                <w:szCs w:val="22"/>
              </w:rPr>
              <w:t xml:space="preserve"> gaziogem@gmail.com</w:t>
            </w:r>
          </w:p>
        </w:tc>
      </w:tr>
    </w:tbl>
    <w:p w14:paraId="29DE8400" w14:textId="77777777" w:rsidR="0018673C" w:rsidRDefault="0018673C" w:rsidP="003C6026">
      <w:pPr>
        <w:pStyle w:val="GvdeMetni"/>
        <w:spacing w:before="120" w:after="120"/>
        <w:ind w:left="0" w:right="63"/>
        <w:jc w:val="both"/>
        <w:rPr>
          <w:rFonts w:eastAsiaTheme="minorHAnsi" w:cs="Times New Roman"/>
          <w:sz w:val="22"/>
          <w:szCs w:val="22"/>
        </w:rPr>
      </w:pPr>
    </w:p>
    <w:p w14:paraId="3BEE3D75"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8" w:name="_Toc92747670"/>
      <w:bookmarkStart w:id="9" w:name="_Toc157773302"/>
      <w:r w:rsidRPr="00C0289F">
        <w:rPr>
          <w:rFonts w:ascii="Times New Roman" w:hAnsi="Times New Roman" w:cs="Times New Roman"/>
          <w:b/>
          <w:sz w:val="22"/>
          <w:szCs w:val="22"/>
        </w:rPr>
        <w:t>2. Tarihsel Gelişimi</w:t>
      </w:r>
      <w:bookmarkEnd w:id="8"/>
      <w:bookmarkEnd w:id="9"/>
      <w:r w:rsidRPr="00C0289F">
        <w:rPr>
          <w:rFonts w:ascii="Times New Roman" w:hAnsi="Times New Roman" w:cs="Times New Roman"/>
          <w:b/>
          <w:sz w:val="22"/>
          <w:szCs w:val="22"/>
        </w:rPr>
        <w:t xml:space="preserve">  </w:t>
      </w:r>
    </w:p>
    <w:p w14:paraId="0C46E656" w14:textId="77777777" w:rsidR="005A2A33" w:rsidRPr="00145A6B" w:rsidRDefault="005A2A33" w:rsidP="005A2A33">
      <w:pPr>
        <w:pStyle w:val="GvdeMetni"/>
        <w:spacing w:before="120" w:after="120"/>
        <w:ind w:left="0" w:right="63"/>
        <w:jc w:val="both"/>
        <w:rPr>
          <w:rFonts w:cs="Times New Roman"/>
          <w:sz w:val="22"/>
          <w:szCs w:val="22"/>
        </w:rPr>
      </w:pPr>
      <w:r w:rsidRPr="00145A6B">
        <w:rPr>
          <w:rFonts w:cs="Times New Roman"/>
          <w:sz w:val="22"/>
          <w:szCs w:val="22"/>
        </w:rPr>
        <w:t xml:space="preserve">Merkezimiz 2005 tarihinde Gazi Üniversitesi bünyesinde kurulmuştur. Görme ve Öğrenme Yetersizliği Olan Çocukları Araştırma ve Uygulama Merkezi (GÖYÇEM) olarak kuruluşu 29 Nisan 2005 tarih ve 25800 sayıyla resmî gazetede yayınlanan merkezimizin ismi, 26.10.2015 tarih ve 29514 sayılı resmi gazetede yayınlan yönetmelikle Öğrenme Gelişim Eğitim Uygulama ve Araştırma Merkezi (ÖGEM) olarak değişmiştir. Gazi Üniversitesi Rektörlüğü bünyesinde faaliyet gösteren ÖGEM çocukların gelişim ve öğrenme performanslarının desteklenmesinde, önemli bilimsel ve toplumsal katkılar sunmak amacıyla araştırma ve uygulama merkezi olarak kurulmuştur. Merkez yönetmeliği, 29514 sayılı ve 26.10.2015 tarihli Resmî Gazete’de yayınlanmıştır. </w:t>
      </w:r>
    </w:p>
    <w:p w14:paraId="16FF2279" w14:textId="77777777" w:rsidR="005A2A33" w:rsidRPr="00145A6B" w:rsidRDefault="005A2A33" w:rsidP="005A2A33">
      <w:pPr>
        <w:pStyle w:val="GvdeMetni"/>
        <w:spacing w:before="120" w:after="120"/>
        <w:ind w:left="0" w:right="63"/>
        <w:jc w:val="both"/>
        <w:rPr>
          <w:rFonts w:cs="Times New Roman"/>
          <w:sz w:val="22"/>
          <w:szCs w:val="22"/>
        </w:rPr>
      </w:pPr>
      <w:r w:rsidRPr="00145A6B">
        <w:rPr>
          <w:rFonts w:cs="Times New Roman"/>
          <w:sz w:val="22"/>
          <w:szCs w:val="22"/>
        </w:rPr>
        <w:lastRenderedPageBreak/>
        <w:t>ÖGEM kurulduğu tarihten itibaren bünyesinde bulunan iki birimiyle (Ebeveryn ve Çocuk Destek Birimi ve Araştırma Birimi) giderek artan bir hızla faaliyetlerine devam etmektedir. Bu çerçevede merkezde; erken çocukluk dönemi (0-3 yaş), okul öncesi dönem (3-6 yaş), ilköğretim birinci kademe, ikinci kademe ve lise düzeyinde birlikte ve ayrı eğitim kurumlarına devam eden, gelişimsel ve akademik alanlarda akranlarına göre eğitsel, davranışsal ve sosyal gereksinimleri olan ve eğitsel desteğe ihtiyaç duyan bireylere yönelik öğrenme ve gelişim değerlendirmesi yapılmakta, aile ve eğitimci danışmanlığı hizmetleri yürütürmekte, eğitsel ve gelişimsel düzenlenmelerin yapılmasına destek verilmekte, akademik ve gelişimsel müdahale programı hazırlanmakta ve uygulanmaktadır. Ayrıca merkezin çalışmaları kapsamında geliştirilen programların öğretmenlerin mesleki gelişimlerine katkı sağlayacak sertifikalı ve sertifikasız eğitim programlarını düzenlenmekte ve yürütmektedir. Ayrıca özel eğitim öğretmenlerine, özel eğitim öğretmen adaylarına ve diğer öğretmenlik alanlarına yönelik mesleki gelişimlerini destekleyecek bilimsel toplantılar düzenlemektedir.</w:t>
      </w:r>
    </w:p>
    <w:p w14:paraId="687C4688" w14:textId="54DA3C65" w:rsidR="001D092B" w:rsidRPr="00C0289F" w:rsidRDefault="005A2A33" w:rsidP="005A2A33">
      <w:pPr>
        <w:pStyle w:val="GvdeMetni"/>
        <w:spacing w:before="120" w:after="120"/>
        <w:ind w:left="0" w:right="63"/>
        <w:jc w:val="both"/>
        <w:rPr>
          <w:rFonts w:cs="Times New Roman"/>
          <w:sz w:val="22"/>
          <w:szCs w:val="22"/>
        </w:rPr>
      </w:pPr>
      <w:r w:rsidRPr="00145A6B">
        <w:rPr>
          <w:rFonts w:cs="Times New Roman"/>
          <w:sz w:val="22"/>
          <w:szCs w:val="22"/>
        </w:rPr>
        <w:t>Merkezde bir müdür yönetiminde, bir müdür yardımcısı ve 2 akademik personel ve bir idari personel bulunmaktadır. Bunun yanı sıra özel eğitim bölümünde görev yapan tüm öğretim elemanları gönüllük esasında uzmanlık alanları dahilinde aile danışmanlığı ve öğrenci takibi yapmaktadırlar.</w:t>
      </w:r>
    </w:p>
    <w:p w14:paraId="1E8F4D1D" w14:textId="77777777" w:rsidR="005A2A33" w:rsidRDefault="005A2A33" w:rsidP="005A2A33">
      <w:pPr>
        <w:pStyle w:val="Balk2"/>
        <w:spacing w:before="120" w:after="120"/>
        <w:ind w:left="-4"/>
        <w:rPr>
          <w:rFonts w:ascii="Times New Roman" w:hAnsi="Times New Roman" w:cs="Times New Roman"/>
          <w:b/>
          <w:sz w:val="22"/>
          <w:szCs w:val="22"/>
        </w:rPr>
      </w:pPr>
      <w:bookmarkStart w:id="10" w:name="_Toc95736660"/>
    </w:p>
    <w:p w14:paraId="69CF8912" w14:textId="534BD09F" w:rsidR="005A2A33" w:rsidRPr="00D96A11" w:rsidRDefault="005A2A33" w:rsidP="005A2A33">
      <w:pPr>
        <w:pStyle w:val="Balk2"/>
        <w:spacing w:before="120" w:after="120"/>
        <w:ind w:left="-4"/>
        <w:rPr>
          <w:rFonts w:ascii="Times New Roman" w:hAnsi="Times New Roman" w:cs="Times New Roman"/>
          <w:b/>
          <w:sz w:val="22"/>
          <w:szCs w:val="22"/>
        </w:rPr>
      </w:pPr>
      <w:bookmarkStart w:id="11" w:name="_Toc157773303"/>
      <w:r w:rsidRPr="00D96A11">
        <w:rPr>
          <w:rFonts w:ascii="Times New Roman" w:hAnsi="Times New Roman" w:cs="Times New Roman"/>
          <w:b/>
          <w:sz w:val="22"/>
          <w:szCs w:val="22"/>
        </w:rPr>
        <w:t>3. Misyonu, Vizyonu, Değerleri ve Hedefleri</w:t>
      </w:r>
      <w:bookmarkEnd w:id="10"/>
      <w:bookmarkEnd w:id="11"/>
      <w:r w:rsidRPr="00D96A11">
        <w:rPr>
          <w:rFonts w:ascii="Times New Roman" w:hAnsi="Times New Roman" w:cs="Times New Roman"/>
          <w:b/>
          <w:sz w:val="22"/>
          <w:szCs w:val="22"/>
        </w:rPr>
        <w:t xml:space="preserve">  </w:t>
      </w:r>
    </w:p>
    <w:p w14:paraId="59CA587F" w14:textId="7BFAC5E0" w:rsidR="005A2A33" w:rsidRPr="00145A6B" w:rsidRDefault="005A2A33" w:rsidP="005A2A33">
      <w:pPr>
        <w:shd w:val="clear" w:color="auto" w:fill="FFFFFF"/>
        <w:spacing w:after="120"/>
        <w:rPr>
          <w:sz w:val="22"/>
          <w:szCs w:val="22"/>
          <w:lang w:eastAsia="tr-TR"/>
        </w:rPr>
      </w:pPr>
      <w:r w:rsidRPr="00145A6B">
        <w:rPr>
          <w:b/>
          <w:sz w:val="22"/>
          <w:szCs w:val="22"/>
          <w:lang w:eastAsia="tr-TR"/>
        </w:rPr>
        <w:t>Misyon</w:t>
      </w:r>
      <w:r w:rsidRPr="00145A6B">
        <w:rPr>
          <w:sz w:val="22"/>
          <w:szCs w:val="22"/>
          <w:lang w:eastAsia="tr-TR"/>
        </w:rPr>
        <w:t xml:space="preserve">: </w:t>
      </w:r>
      <w:proofErr w:type="spellStart"/>
      <w:r w:rsidR="004E2EC0" w:rsidRPr="004E2EC0">
        <w:rPr>
          <w:sz w:val="22"/>
          <w:szCs w:val="22"/>
          <w:lang w:eastAsia="tr-TR"/>
        </w:rPr>
        <w:t>ÖGEM’in</w:t>
      </w:r>
      <w:proofErr w:type="spellEnd"/>
      <w:r w:rsidR="004E2EC0" w:rsidRPr="004E2EC0">
        <w:rPr>
          <w:sz w:val="22"/>
          <w:szCs w:val="22"/>
          <w:lang w:eastAsia="tr-TR"/>
        </w:rPr>
        <w:t xml:space="preserve"> </w:t>
      </w:r>
      <w:proofErr w:type="gramStart"/>
      <w:r w:rsidR="004E2EC0" w:rsidRPr="004E2EC0">
        <w:rPr>
          <w:sz w:val="22"/>
          <w:szCs w:val="22"/>
          <w:lang w:eastAsia="tr-TR"/>
        </w:rPr>
        <w:t>misyonu</w:t>
      </w:r>
      <w:proofErr w:type="gramEnd"/>
      <w:r w:rsidR="004E2EC0" w:rsidRPr="004E2EC0">
        <w:rPr>
          <w:sz w:val="22"/>
          <w:szCs w:val="22"/>
          <w:lang w:eastAsia="tr-TR"/>
        </w:rPr>
        <w:t>, yetersizlikten etkilenmiş veya gelişimleri risk altında olan çocukların ve ilişkili herkesin hayatını geliştirmek için araştırma, uygulama ve politika geliştiren lider bir merkez olmaktır.</w:t>
      </w:r>
    </w:p>
    <w:p w14:paraId="42B1DBA0" w14:textId="37D9FF4E" w:rsidR="005A2A33" w:rsidRPr="00145A6B" w:rsidRDefault="005A2A33" w:rsidP="005A2A33">
      <w:pPr>
        <w:shd w:val="clear" w:color="auto" w:fill="FFFFFF"/>
        <w:spacing w:after="120"/>
        <w:rPr>
          <w:sz w:val="22"/>
          <w:szCs w:val="22"/>
          <w:lang w:eastAsia="tr-TR"/>
        </w:rPr>
      </w:pPr>
      <w:r w:rsidRPr="00145A6B">
        <w:rPr>
          <w:b/>
          <w:sz w:val="22"/>
          <w:szCs w:val="22"/>
          <w:lang w:eastAsia="tr-TR"/>
        </w:rPr>
        <w:t>Vizyon</w:t>
      </w:r>
      <w:r w:rsidRPr="00145A6B">
        <w:rPr>
          <w:sz w:val="22"/>
          <w:szCs w:val="22"/>
          <w:lang w:eastAsia="tr-TR"/>
        </w:rPr>
        <w:t xml:space="preserve">: </w:t>
      </w:r>
      <w:proofErr w:type="spellStart"/>
      <w:r w:rsidR="004E2EC0" w:rsidRPr="004E2EC0">
        <w:rPr>
          <w:sz w:val="22"/>
          <w:szCs w:val="22"/>
          <w:lang w:eastAsia="tr-TR"/>
        </w:rPr>
        <w:t>ÖGEM’in</w:t>
      </w:r>
      <w:proofErr w:type="spellEnd"/>
      <w:r w:rsidR="004E2EC0" w:rsidRPr="004E2EC0">
        <w:rPr>
          <w:sz w:val="22"/>
          <w:szCs w:val="22"/>
          <w:lang w:eastAsia="tr-TR"/>
        </w:rPr>
        <w:t xml:space="preserve"> </w:t>
      </w:r>
      <w:proofErr w:type="gramStart"/>
      <w:r w:rsidR="004E2EC0" w:rsidRPr="004E2EC0">
        <w:rPr>
          <w:sz w:val="22"/>
          <w:szCs w:val="22"/>
          <w:lang w:eastAsia="tr-TR"/>
        </w:rPr>
        <w:t>vizyonu</w:t>
      </w:r>
      <w:proofErr w:type="gramEnd"/>
      <w:r w:rsidR="004E2EC0" w:rsidRPr="004E2EC0">
        <w:rPr>
          <w:sz w:val="22"/>
          <w:szCs w:val="22"/>
          <w:lang w:eastAsia="tr-TR"/>
        </w:rPr>
        <w:t xml:space="preserve"> yetersizlikten etkilenmiş veya gelişimleri risk altında olan çocukların gelişim ve öğrenmelerini desteklemede mükemmeliyete ulaşmaktır.</w:t>
      </w:r>
    </w:p>
    <w:p w14:paraId="3C435AA6" w14:textId="77777777" w:rsidR="005A2A33" w:rsidRPr="00145A6B" w:rsidRDefault="005A2A33" w:rsidP="005A2A33">
      <w:pPr>
        <w:shd w:val="clear" w:color="auto" w:fill="FFFFFF"/>
        <w:spacing w:after="120"/>
        <w:rPr>
          <w:sz w:val="22"/>
          <w:szCs w:val="22"/>
          <w:lang w:eastAsia="tr-TR"/>
        </w:rPr>
      </w:pPr>
      <w:r w:rsidRPr="00145A6B">
        <w:rPr>
          <w:b/>
          <w:sz w:val="22"/>
          <w:szCs w:val="22"/>
          <w:lang w:eastAsia="tr-TR"/>
        </w:rPr>
        <w:t>Değerler</w:t>
      </w:r>
      <w:r w:rsidRPr="00145A6B">
        <w:rPr>
          <w:sz w:val="22"/>
          <w:szCs w:val="22"/>
          <w:lang w:eastAsia="tr-TR"/>
        </w:rPr>
        <w:t xml:space="preserve">: </w:t>
      </w:r>
    </w:p>
    <w:p w14:paraId="7EF95DC1" w14:textId="77777777" w:rsidR="005A2A33" w:rsidRPr="00145A6B" w:rsidRDefault="005A2A33" w:rsidP="005A2A33">
      <w:pPr>
        <w:shd w:val="clear" w:color="auto" w:fill="FFFFFF"/>
        <w:spacing w:after="120"/>
        <w:rPr>
          <w:sz w:val="22"/>
          <w:szCs w:val="22"/>
          <w:lang w:eastAsia="tr-TR"/>
        </w:rPr>
      </w:pPr>
      <w:r w:rsidRPr="00145A6B">
        <w:rPr>
          <w:sz w:val="22"/>
          <w:szCs w:val="22"/>
          <w:lang w:eastAsia="tr-TR"/>
        </w:rPr>
        <w:t>ÖGEM aşağıda sıralanan değerleri benimsemiştir:</w:t>
      </w:r>
    </w:p>
    <w:p w14:paraId="3F8EB1F2" w14:textId="77777777" w:rsidR="005A2A33" w:rsidRPr="00145A6B" w:rsidRDefault="005A2A33" w:rsidP="005A2A33">
      <w:pPr>
        <w:shd w:val="clear" w:color="auto" w:fill="FFFFFF"/>
        <w:spacing w:after="150"/>
        <w:ind w:right="567"/>
        <w:jc w:val="both"/>
        <w:rPr>
          <w:i/>
          <w:sz w:val="22"/>
          <w:szCs w:val="22"/>
          <w:lang w:eastAsia="tr-TR"/>
        </w:rPr>
      </w:pPr>
      <w:r w:rsidRPr="00145A6B">
        <w:rPr>
          <w:i/>
          <w:iCs/>
          <w:sz w:val="22"/>
          <w:szCs w:val="22"/>
          <w:lang w:eastAsia="tr-TR"/>
        </w:rPr>
        <w:t>Eğitim ve Araştırmada Öncü</w:t>
      </w:r>
    </w:p>
    <w:p w14:paraId="604D5C11" w14:textId="77777777" w:rsidR="005A2A33" w:rsidRPr="00145A6B" w:rsidRDefault="005A2A33" w:rsidP="005A2A33">
      <w:pPr>
        <w:shd w:val="clear" w:color="auto" w:fill="FFFFFF"/>
        <w:spacing w:after="150"/>
        <w:ind w:right="567"/>
        <w:jc w:val="both"/>
        <w:rPr>
          <w:sz w:val="22"/>
          <w:szCs w:val="22"/>
          <w:lang w:eastAsia="tr-TR"/>
        </w:rPr>
      </w:pPr>
      <w:r w:rsidRPr="00145A6B">
        <w:rPr>
          <w:sz w:val="22"/>
          <w:szCs w:val="22"/>
          <w:lang w:eastAsia="tr-TR"/>
        </w:rPr>
        <w:t xml:space="preserve">Yetersizlikten etkilenmiş veya gelişimleri risk altında olan bireylerinde </w:t>
      </w:r>
      <w:proofErr w:type="gramStart"/>
      <w:r w:rsidRPr="00145A6B">
        <w:rPr>
          <w:sz w:val="22"/>
          <w:szCs w:val="22"/>
          <w:lang w:eastAsia="tr-TR"/>
        </w:rPr>
        <w:t>dahil</w:t>
      </w:r>
      <w:proofErr w:type="gramEnd"/>
      <w:r w:rsidRPr="00145A6B">
        <w:rPr>
          <w:sz w:val="22"/>
          <w:szCs w:val="22"/>
          <w:lang w:eastAsia="tr-TR"/>
        </w:rPr>
        <w:t xml:space="preserve"> olduğu, toplumsal ortak bir kültürün oluşmasına katkı sağlayan öğrenme ve araştırma isteğini teşvik etmeyi,</w:t>
      </w:r>
    </w:p>
    <w:p w14:paraId="12D1D923" w14:textId="77777777" w:rsidR="005A2A33" w:rsidRPr="00145A6B" w:rsidRDefault="005A2A33" w:rsidP="005A2A33">
      <w:pPr>
        <w:shd w:val="clear" w:color="auto" w:fill="FFFFFF"/>
        <w:spacing w:after="150"/>
        <w:ind w:right="567"/>
        <w:jc w:val="both"/>
        <w:rPr>
          <w:i/>
          <w:sz w:val="22"/>
          <w:szCs w:val="22"/>
          <w:lang w:eastAsia="tr-TR"/>
        </w:rPr>
      </w:pPr>
      <w:r w:rsidRPr="00145A6B">
        <w:rPr>
          <w:i/>
          <w:iCs/>
          <w:sz w:val="22"/>
          <w:szCs w:val="22"/>
          <w:lang w:eastAsia="tr-TR"/>
        </w:rPr>
        <w:t>Sorgulayıcı ve Yenilikçi</w:t>
      </w:r>
    </w:p>
    <w:p w14:paraId="1783C8D8" w14:textId="77777777" w:rsidR="005A2A33" w:rsidRPr="00145A6B" w:rsidRDefault="005A2A33" w:rsidP="005A2A33">
      <w:pPr>
        <w:shd w:val="clear" w:color="auto" w:fill="FFFFFF"/>
        <w:spacing w:after="150"/>
        <w:ind w:right="567"/>
        <w:jc w:val="both"/>
        <w:rPr>
          <w:sz w:val="22"/>
          <w:szCs w:val="22"/>
          <w:lang w:eastAsia="tr-TR"/>
        </w:rPr>
      </w:pPr>
      <w:r w:rsidRPr="00145A6B">
        <w:rPr>
          <w:sz w:val="22"/>
          <w:szCs w:val="22"/>
          <w:lang w:eastAsia="tr-TR"/>
        </w:rPr>
        <w:t>Alanında özgünlüğü arayan; araştırma ve eğitimde gelişmeleri sorgulan ve toplumun gereksinimlerine hizmet edecek yenilikçi yapılanmayı desteklemeyi,</w:t>
      </w:r>
    </w:p>
    <w:p w14:paraId="35BCB1A1" w14:textId="77777777" w:rsidR="005A2A33" w:rsidRPr="00145A6B" w:rsidRDefault="005A2A33" w:rsidP="005A2A33">
      <w:pPr>
        <w:shd w:val="clear" w:color="auto" w:fill="FFFFFF"/>
        <w:spacing w:after="150"/>
        <w:ind w:right="567"/>
        <w:jc w:val="both"/>
        <w:rPr>
          <w:i/>
          <w:sz w:val="22"/>
          <w:szCs w:val="22"/>
          <w:lang w:eastAsia="tr-TR"/>
        </w:rPr>
      </w:pPr>
      <w:r w:rsidRPr="00145A6B">
        <w:rPr>
          <w:i/>
          <w:iCs/>
          <w:sz w:val="22"/>
          <w:szCs w:val="22"/>
          <w:lang w:eastAsia="tr-TR"/>
        </w:rPr>
        <w:t>İnsana Saygılı</w:t>
      </w:r>
    </w:p>
    <w:p w14:paraId="22F738F1" w14:textId="77777777" w:rsidR="005A2A33" w:rsidRPr="00145A6B" w:rsidRDefault="005A2A33" w:rsidP="005A2A33">
      <w:pPr>
        <w:shd w:val="clear" w:color="auto" w:fill="FFFFFF"/>
        <w:spacing w:after="150"/>
        <w:ind w:right="567"/>
        <w:jc w:val="both"/>
        <w:rPr>
          <w:sz w:val="22"/>
          <w:szCs w:val="22"/>
          <w:lang w:eastAsia="tr-TR"/>
        </w:rPr>
      </w:pPr>
      <w:r w:rsidRPr="00145A6B">
        <w:rPr>
          <w:sz w:val="22"/>
          <w:szCs w:val="22"/>
          <w:lang w:eastAsia="tr-TR"/>
        </w:rPr>
        <w:t>Millî değerleri sahip çıkarak her türlü görüş ve düşüncenin barış ve hoşgörü içinde dile getirilebildiği; din, dil, ırk, milliyet, cinsiyet ve düşünce farklılıklarını zenginlik olarak gören, her türlü ayrımcılığa karşı çıkan evrensel yaklaşımın yanında olmayı,</w:t>
      </w:r>
    </w:p>
    <w:p w14:paraId="01504C06" w14:textId="77777777" w:rsidR="005A2A33" w:rsidRPr="00145A6B" w:rsidRDefault="005A2A33" w:rsidP="005A2A33">
      <w:pPr>
        <w:shd w:val="clear" w:color="auto" w:fill="FFFFFF"/>
        <w:spacing w:after="150"/>
        <w:ind w:right="567"/>
        <w:jc w:val="both"/>
        <w:rPr>
          <w:i/>
          <w:sz w:val="22"/>
          <w:szCs w:val="22"/>
          <w:lang w:eastAsia="tr-TR"/>
        </w:rPr>
      </w:pPr>
      <w:r w:rsidRPr="00145A6B">
        <w:rPr>
          <w:i/>
          <w:iCs/>
          <w:sz w:val="22"/>
          <w:szCs w:val="22"/>
          <w:lang w:eastAsia="tr-TR"/>
        </w:rPr>
        <w:t>Topluma Sorumlu</w:t>
      </w:r>
    </w:p>
    <w:p w14:paraId="008126D3" w14:textId="77777777" w:rsidR="005A2A33" w:rsidRPr="00145A6B" w:rsidRDefault="005A2A33" w:rsidP="005A2A33">
      <w:pPr>
        <w:shd w:val="clear" w:color="auto" w:fill="FFFFFF"/>
        <w:spacing w:after="150"/>
        <w:ind w:right="567"/>
        <w:jc w:val="both"/>
        <w:rPr>
          <w:sz w:val="22"/>
          <w:szCs w:val="22"/>
          <w:lang w:eastAsia="tr-TR"/>
        </w:rPr>
      </w:pPr>
      <w:r w:rsidRPr="00145A6B">
        <w:rPr>
          <w:sz w:val="22"/>
          <w:szCs w:val="22"/>
          <w:lang w:eastAsia="tr-TR"/>
        </w:rPr>
        <w:t>Sahip olduğu bilgiyi iç ve dış paydaşlar aracılığı ile topluma aktarmayı,</w:t>
      </w:r>
    </w:p>
    <w:p w14:paraId="75BB194F" w14:textId="77777777" w:rsidR="005A2A33" w:rsidRPr="00145A6B" w:rsidRDefault="005A2A33" w:rsidP="005A2A33">
      <w:pPr>
        <w:shd w:val="clear" w:color="auto" w:fill="FFFFFF"/>
        <w:spacing w:after="150"/>
        <w:ind w:right="567"/>
        <w:jc w:val="both"/>
        <w:rPr>
          <w:i/>
          <w:sz w:val="22"/>
          <w:szCs w:val="22"/>
          <w:lang w:eastAsia="tr-TR"/>
        </w:rPr>
      </w:pPr>
      <w:r w:rsidRPr="00145A6B">
        <w:rPr>
          <w:i/>
          <w:iCs/>
          <w:sz w:val="22"/>
          <w:szCs w:val="22"/>
          <w:lang w:eastAsia="tr-TR"/>
        </w:rPr>
        <w:t>Etik Değerlere Bağlı</w:t>
      </w:r>
    </w:p>
    <w:p w14:paraId="25C6DAEE" w14:textId="77777777" w:rsidR="005A2A33" w:rsidRPr="00145A6B" w:rsidRDefault="005A2A33" w:rsidP="005A2A33">
      <w:pPr>
        <w:shd w:val="clear" w:color="auto" w:fill="FFFFFF"/>
        <w:spacing w:after="150"/>
        <w:ind w:right="567"/>
        <w:jc w:val="both"/>
        <w:rPr>
          <w:sz w:val="22"/>
          <w:szCs w:val="22"/>
          <w:lang w:eastAsia="tr-TR"/>
        </w:rPr>
      </w:pPr>
      <w:r w:rsidRPr="00145A6B">
        <w:rPr>
          <w:sz w:val="22"/>
          <w:szCs w:val="22"/>
          <w:lang w:eastAsia="tr-TR"/>
        </w:rPr>
        <w:t>Eğitim, araştırma ve uygulama ortamında güvenilir, uyumlu ve paylaşımcı anlayış ile bilimsel ahlaka önem vermeyi ve akademik değerlere sahip olmayı,</w:t>
      </w:r>
    </w:p>
    <w:p w14:paraId="58C9A4EA" w14:textId="77777777" w:rsidR="005A2A33" w:rsidRPr="00145A6B" w:rsidRDefault="005A2A33" w:rsidP="005A2A33">
      <w:pPr>
        <w:shd w:val="clear" w:color="auto" w:fill="FFFFFF"/>
        <w:spacing w:after="150"/>
        <w:ind w:right="567"/>
        <w:jc w:val="both"/>
        <w:rPr>
          <w:i/>
          <w:sz w:val="22"/>
          <w:szCs w:val="22"/>
          <w:lang w:eastAsia="tr-TR"/>
        </w:rPr>
      </w:pPr>
      <w:r w:rsidRPr="00145A6B">
        <w:rPr>
          <w:i/>
          <w:iCs/>
          <w:sz w:val="22"/>
          <w:szCs w:val="22"/>
          <w:lang w:eastAsia="tr-TR"/>
        </w:rPr>
        <w:t>Liyakat Esaslı</w:t>
      </w:r>
    </w:p>
    <w:p w14:paraId="4AC897A6" w14:textId="77777777" w:rsidR="005A2A33" w:rsidRPr="00145A6B" w:rsidRDefault="005A2A33" w:rsidP="005A2A33">
      <w:pPr>
        <w:shd w:val="clear" w:color="auto" w:fill="FFFFFF"/>
        <w:spacing w:after="150"/>
        <w:ind w:right="567"/>
        <w:jc w:val="both"/>
        <w:rPr>
          <w:sz w:val="22"/>
          <w:szCs w:val="22"/>
          <w:lang w:eastAsia="tr-TR"/>
        </w:rPr>
      </w:pPr>
      <w:r w:rsidRPr="00145A6B">
        <w:rPr>
          <w:sz w:val="22"/>
          <w:szCs w:val="22"/>
          <w:lang w:eastAsia="tr-TR"/>
        </w:rPr>
        <w:t>Başarıyı, yeteneği, çalışmayı ve çabayı yücelten; seçim ve değerlendirmelerini yetkinlikler temelinde ve nesnelliği gözeterek gerçekleştirmeyi,</w:t>
      </w:r>
    </w:p>
    <w:p w14:paraId="0C6E91B3" w14:textId="77777777" w:rsidR="005A2A33" w:rsidRPr="00145A6B" w:rsidRDefault="005A2A33" w:rsidP="005A2A33">
      <w:pPr>
        <w:shd w:val="clear" w:color="auto" w:fill="FFFFFF"/>
        <w:spacing w:after="150"/>
        <w:ind w:right="567"/>
        <w:jc w:val="both"/>
        <w:rPr>
          <w:i/>
          <w:sz w:val="22"/>
          <w:szCs w:val="22"/>
          <w:lang w:eastAsia="tr-TR"/>
        </w:rPr>
      </w:pPr>
      <w:r w:rsidRPr="00145A6B">
        <w:rPr>
          <w:i/>
          <w:iCs/>
          <w:sz w:val="22"/>
          <w:szCs w:val="22"/>
          <w:lang w:eastAsia="tr-TR"/>
        </w:rPr>
        <w:t>Aidiyeti Gelişmiş</w:t>
      </w:r>
    </w:p>
    <w:p w14:paraId="08D84411" w14:textId="77777777" w:rsidR="005A2A33" w:rsidRPr="00145A6B" w:rsidRDefault="005A2A33" w:rsidP="005A2A33">
      <w:pPr>
        <w:shd w:val="clear" w:color="auto" w:fill="FFFFFF"/>
        <w:spacing w:after="150"/>
        <w:ind w:right="567"/>
        <w:jc w:val="both"/>
        <w:rPr>
          <w:sz w:val="22"/>
          <w:szCs w:val="22"/>
          <w:lang w:eastAsia="tr-TR"/>
        </w:rPr>
      </w:pPr>
      <w:r w:rsidRPr="00145A6B">
        <w:rPr>
          <w:sz w:val="22"/>
          <w:szCs w:val="22"/>
          <w:lang w:eastAsia="tr-TR"/>
        </w:rPr>
        <w:lastRenderedPageBreak/>
        <w:t>Mensubu olmakla gurur duyulan ve bunun sorumluluğunu taşıyabilen bir kurum olmayı,</w:t>
      </w:r>
    </w:p>
    <w:p w14:paraId="6BB7F0F4" w14:textId="77777777" w:rsidR="005A2A33" w:rsidRPr="00145A6B" w:rsidRDefault="005A2A33" w:rsidP="005A2A33">
      <w:pPr>
        <w:shd w:val="clear" w:color="auto" w:fill="FFFFFF"/>
        <w:spacing w:after="150"/>
        <w:ind w:right="567"/>
        <w:jc w:val="both"/>
        <w:rPr>
          <w:i/>
          <w:sz w:val="22"/>
          <w:szCs w:val="22"/>
          <w:lang w:eastAsia="tr-TR"/>
        </w:rPr>
      </w:pPr>
      <w:r w:rsidRPr="00145A6B">
        <w:rPr>
          <w:i/>
          <w:iCs/>
          <w:sz w:val="22"/>
          <w:szCs w:val="22"/>
          <w:lang w:eastAsia="tr-TR"/>
        </w:rPr>
        <w:t>Özgüveni Olan</w:t>
      </w:r>
    </w:p>
    <w:p w14:paraId="0AA3A400" w14:textId="6400AB28" w:rsidR="005A2A33" w:rsidRPr="00145A6B" w:rsidRDefault="005A2A33" w:rsidP="005A2A33">
      <w:pPr>
        <w:shd w:val="clear" w:color="auto" w:fill="FFFFFF"/>
        <w:spacing w:after="150"/>
        <w:ind w:right="567"/>
        <w:jc w:val="both"/>
        <w:rPr>
          <w:sz w:val="22"/>
          <w:szCs w:val="22"/>
          <w:lang w:eastAsia="tr-TR"/>
        </w:rPr>
      </w:pPr>
      <w:r w:rsidRPr="00145A6B">
        <w:rPr>
          <w:sz w:val="22"/>
          <w:szCs w:val="22"/>
          <w:lang w:eastAsia="tr-TR"/>
        </w:rPr>
        <w:t>Özel eğitimde, eğitim, araştırma ve topluma hizmet sorumluluklarının yerine getirilmesinde ve</w:t>
      </w:r>
      <w:r w:rsidR="002F09EA">
        <w:rPr>
          <w:sz w:val="22"/>
          <w:szCs w:val="22"/>
          <w:lang w:eastAsia="tr-TR"/>
        </w:rPr>
        <w:t xml:space="preserve"> </w:t>
      </w:r>
      <w:r w:rsidRPr="00145A6B">
        <w:rPr>
          <w:sz w:val="22"/>
          <w:szCs w:val="22"/>
          <w:lang w:eastAsia="tr-TR"/>
        </w:rPr>
        <w:t>karşılaşılan sorunların çözümünde cesaret ve kararlılıkla hareket etmeyi,</w:t>
      </w:r>
    </w:p>
    <w:p w14:paraId="42D74215" w14:textId="77777777" w:rsidR="005A2A33" w:rsidRPr="00145A6B" w:rsidRDefault="005A2A33" w:rsidP="005A2A33">
      <w:pPr>
        <w:keepNext/>
        <w:shd w:val="clear" w:color="auto" w:fill="FFFFFF"/>
        <w:spacing w:after="150"/>
        <w:ind w:right="567"/>
        <w:jc w:val="both"/>
        <w:rPr>
          <w:i/>
          <w:sz w:val="22"/>
          <w:szCs w:val="22"/>
          <w:lang w:eastAsia="tr-TR"/>
        </w:rPr>
      </w:pPr>
      <w:r w:rsidRPr="00145A6B">
        <w:rPr>
          <w:i/>
          <w:iCs/>
          <w:sz w:val="22"/>
          <w:szCs w:val="22"/>
          <w:lang w:eastAsia="tr-TR"/>
        </w:rPr>
        <w:t>Coğrafi Sorumluluklarının Farkında olmayı</w:t>
      </w:r>
    </w:p>
    <w:p w14:paraId="570EEE4D" w14:textId="77777777" w:rsidR="005A2A33" w:rsidRPr="00145A6B" w:rsidRDefault="005A2A33" w:rsidP="005A2A33">
      <w:pPr>
        <w:keepNext/>
        <w:shd w:val="clear" w:color="auto" w:fill="FFFFFF"/>
        <w:spacing w:after="150"/>
        <w:ind w:right="567"/>
        <w:jc w:val="both"/>
        <w:rPr>
          <w:sz w:val="22"/>
          <w:szCs w:val="22"/>
          <w:lang w:eastAsia="tr-TR"/>
        </w:rPr>
      </w:pPr>
      <w:r w:rsidRPr="00145A6B">
        <w:rPr>
          <w:sz w:val="22"/>
          <w:szCs w:val="22"/>
          <w:lang w:eastAsia="tr-TR"/>
        </w:rPr>
        <w:t>Sahip olduğu birim ve insan kaynaklarıyla bulunduğu bölgenin ve ülkenin özel eğitimle ilgili sorunlarına hızlı çözüm üretebilecek kurumsal donanıma sahip olmayı temel değerler olarak alır.</w:t>
      </w:r>
    </w:p>
    <w:p w14:paraId="72D8F588" w14:textId="77777777" w:rsidR="005A2A33" w:rsidRPr="00145A6B" w:rsidRDefault="005A2A33" w:rsidP="005A2A33">
      <w:pPr>
        <w:jc w:val="both"/>
        <w:rPr>
          <w:sz w:val="22"/>
        </w:rPr>
      </w:pPr>
    </w:p>
    <w:p w14:paraId="08506263" w14:textId="189921A0" w:rsidR="005A2A33" w:rsidRPr="00145A6B" w:rsidRDefault="002F09EA" w:rsidP="005A2A33">
      <w:pPr>
        <w:jc w:val="both"/>
        <w:rPr>
          <w:sz w:val="22"/>
        </w:rPr>
      </w:pPr>
      <w:proofErr w:type="spellStart"/>
      <w:r>
        <w:rPr>
          <w:sz w:val="22"/>
        </w:rPr>
        <w:t>ÖGEM’in</w:t>
      </w:r>
      <w:proofErr w:type="spellEnd"/>
      <w:r w:rsidR="005A2A33" w:rsidRPr="00145A6B">
        <w:rPr>
          <w:sz w:val="22"/>
        </w:rPr>
        <w:t xml:space="preserve"> hedefleri, merkez yönetmeliğinin 5. Maddesinde aşağıdaki gibi sıralanmıştır:</w:t>
      </w:r>
    </w:p>
    <w:p w14:paraId="0EDB2CBC" w14:textId="77777777" w:rsidR="005A2A33" w:rsidRPr="00145A6B" w:rsidRDefault="005A2A33" w:rsidP="005A2A33">
      <w:pPr>
        <w:spacing w:before="120"/>
        <w:ind w:left="425"/>
        <w:jc w:val="both"/>
        <w:rPr>
          <w:rFonts w:eastAsia="MS PGothic" w:cstheme="minorHAnsi"/>
          <w:kern w:val="24"/>
          <w:sz w:val="22"/>
        </w:rPr>
      </w:pPr>
      <w:r w:rsidRPr="00145A6B">
        <w:rPr>
          <w:rFonts w:eastAsia="MS PGothic" w:cstheme="minorHAnsi"/>
          <w:kern w:val="24"/>
          <w:sz w:val="22"/>
        </w:rPr>
        <w:t>a) Erken çocukluk dönemi (0-3 yaş), okul öncesi dönem (3-6 yaş), ilköğretim birinci kademe, ikinci kademe ve lise düzeyinde birlikte ve ayrı eğitim kurumlarına devam eden, gelişimsel ve akademik disiplin alanlarında yaşıtlarına göre ek gereksinimlere ihtiyaç duyan bireylere yönelik değerlendirme ve danışmanlık hizmetlerini gerçekleştirmek,</w:t>
      </w:r>
    </w:p>
    <w:p w14:paraId="094FE7B1" w14:textId="77777777" w:rsidR="005A2A33" w:rsidRPr="00145A6B" w:rsidRDefault="005A2A33" w:rsidP="005A2A33">
      <w:pPr>
        <w:keepNext/>
        <w:spacing w:before="120"/>
        <w:ind w:left="425"/>
        <w:jc w:val="both"/>
        <w:rPr>
          <w:rFonts w:eastAsia="MS PGothic" w:cstheme="minorHAnsi"/>
          <w:kern w:val="24"/>
          <w:sz w:val="22"/>
        </w:rPr>
      </w:pPr>
      <w:r w:rsidRPr="00145A6B">
        <w:rPr>
          <w:rFonts w:eastAsia="MS PGothic" w:cstheme="minorHAnsi"/>
          <w:kern w:val="24"/>
          <w:sz w:val="22"/>
        </w:rPr>
        <w:t>b) Uygun eğitsel ve gelişimsel önlemleri belirleyecek kararlar almak ve bu kararlar doğrultusunda, eğitim programı ve bu programa ilişkin eğitim materyalleri geliştirerek, gerekli görülen bireyleri eğitime almak, aile ve öğretmen rehberliği yapmak ve uygun eğitim ortamlarına çocukların yönlendirilip uygun eğitsel ve gelişimsel düzenlemelerin yapılmasını desteklemek ve izlemek,</w:t>
      </w:r>
    </w:p>
    <w:p w14:paraId="5978180A" w14:textId="77777777" w:rsidR="005A2A33" w:rsidRPr="00145A6B" w:rsidRDefault="005A2A33" w:rsidP="005A2A33">
      <w:pPr>
        <w:keepNext/>
        <w:spacing w:before="120"/>
        <w:ind w:left="426"/>
        <w:jc w:val="both"/>
        <w:rPr>
          <w:rFonts w:eastAsia="MS PGothic" w:cstheme="minorHAnsi"/>
          <w:kern w:val="24"/>
          <w:sz w:val="22"/>
        </w:rPr>
      </w:pPr>
      <w:r w:rsidRPr="00145A6B">
        <w:rPr>
          <w:rFonts w:eastAsia="MS PGothic" w:cstheme="minorHAnsi"/>
          <w:kern w:val="24"/>
          <w:sz w:val="22"/>
        </w:rPr>
        <w:t>c) Kamu ve özel kurum ve kuruluşları, şirketler, vakıf ve derneklerle birlikte veya bağımsız olarak program, proje ve eğitimler geliştirmek ve uygulamak,</w:t>
      </w:r>
    </w:p>
    <w:p w14:paraId="6F3F0DF3" w14:textId="77777777" w:rsidR="005A2A33" w:rsidRPr="00145A6B" w:rsidRDefault="005A2A33" w:rsidP="005A2A33">
      <w:pPr>
        <w:keepNext/>
        <w:spacing w:before="120"/>
        <w:ind w:left="426"/>
        <w:jc w:val="both"/>
        <w:rPr>
          <w:rFonts w:eastAsia="MS PGothic" w:cstheme="minorHAnsi"/>
          <w:kern w:val="24"/>
          <w:sz w:val="22"/>
        </w:rPr>
      </w:pPr>
      <w:r w:rsidRPr="00145A6B">
        <w:rPr>
          <w:rFonts w:eastAsia="MS PGothic" w:cstheme="minorHAnsi"/>
          <w:kern w:val="24"/>
          <w:sz w:val="22"/>
        </w:rPr>
        <w:t>ç) Eğitimci, yönetici, uzman ve ailelere danışmanlık hizmeti vermek,</w:t>
      </w:r>
    </w:p>
    <w:p w14:paraId="610706B5" w14:textId="77777777" w:rsidR="005A2A33" w:rsidRPr="00145A6B" w:rsidRDefault="005A2A33" w:rsidP="005A2A33">
      <w:pPr>
        <w:keepNext/>
        <w:spacing w:before="120"/>
        <w:ind w:left="426"/>
        <w:jc w:val="both"/>
        <w:rPr>
          <w:rFonts w:eastAsia="MS PGothic" w:cstheme="minorHAnsi"/>
          <w:kern w:val="24"/>
          <w:sz w:val="22"/>
        </w:rPr>
      </w:pPr>
      <w:r w:rsidRPr="00145A6B">
        <w:rPr>
          <w:rFonts w:eastAsia="MS PGothic" w:cstheme="minorHAnsi"/>
          <w:kern w:val="24"/>
          <w:sz w:val="22"/>
        </w:rPr>
        <w:t>d) Eğitim ve öğretim faaliyetlerinde bulunmak ve bu şekilde nitelikli insan gücü yetiştirilmesine yardımcı olmak,</w:t>
      </w:r>
    </w:p>
    <w:p w14:paraId="65992917" w14:textId="34942E02" w:rsidR="005A2A33" w:rsidRPr="00145A6B" w:rsidRDefault="005A2A33" w:rsidP="005A2A33">
      <w:pPr>
        <w:keepNext/>
        <w:spacing w:before="120"/>
        <w:ind w:left="426"/>
        <w:jc w:val="both"/>
        <w:rPr>
          <w:rFonts w:eastAsia="MS PGothic" w:cstheme="minorHAnsi"/>
          <w:kern w:val="24"/>
          <w:sz w:val="22"/>
        </w:rPr>
      </w:pPr>
      <w:r w:rsidRPr="00145A6B">
        <w:rPr>
          <w:rFonts w:eastAsia="MS PGothic" w:cstheme="minorHAnsi"/>
          <w:kern w:val="24"/>
          <w:sz w:val="22"/>
        </w:rPr>
        <w:t>e) İlgili bakanlık ve kamu kuruluşları ile iş</w:t>
      </w:r>
      <w:r w:rsidR="002F09EA">
        <w:rPr>
          <w:rFonts w:eastAsia="MS PGothic" w:cstheme="minorHAnsi"/>
          <w:kern w:val="24"/>
          <w:sz w:val="22"/>
        </w:rPr>
        <w:t xml:space="preserve"> </w:t>
      </w:r>
      <w:r w:rsidRPr="00145A6B">
        <w:rPr>
          <w:rFonts w:eastAsia="MS PGothic" w:cstheme="minorHAnsi"/>
          <w:kern w:val="24"/>
          <w:sz w:val="22"/>
        </w:rPr>
        <w:t>birliği yaparak, hizmet içi eğitim programları, kurslar ve seminerler düzenlemek,</w:t>
      </w:r>
    </w:p>
    <w:p w14:paraId="3FCA414E" w14:textId="77777777" w:rsidR="005A2A33" w:rsidRPr="00145A6B" w:rsidRDefault="005A2A33" w:rsidP="005A2A33">
      <w:pPr>
        <w:keepNext/>
        <w:spacing w:before="120"/>
        <w:ind w:left="426"/>
        <w:jc w:val="both"/>
        <w:rPr>
          <w:rFonts w:eastAsia="MS PGothic" w:cstheme="minorHAnsi"/>
          <w:kern w:val="24"/>
          <w:sz w:val="22"/>
        </w:rPr>
      </w:pPr>
      <w:r w:rsidRPr="00145A6B">
        <w:rPr>
          <w:rFonts w:eastAsia="MS PGothic" w:cstheme="minorHAnsi"/>
          <w:kern w:val="24"/>
          <w:sz w:val="22"/>
        </w:rPr>
        <w:t>f) Ulusal ve uluslararası kongre, konferans ve bilimsel toplantılar düzenlemek,</w:t>
      </w:r>
    </w:p>
    <w:p w14:paraId="4D382108" w14:textId="77777777" w:rsidR="005A2A33" w:rsidRPr="00145A6B" w:rsidRDefault="005A2A33" w:rsidP="005A2A33">
      <w:pPr>
        <w:keepNext/>
        <w:spacing w:before="120"/>
        <w:ind w:left="425"/>
        <w:jc w:val="both"/>
        <w:rPr>
          <w:rFonts w:eastAsia="MS PGothic" w:cstheme="minorHAnsi"/>
          <w:kern w:val="24"/>
          <w:sz w:val="22"/>
        </w:rPr>
      </w:pPr>
      <w:r w:rsidRPr="00145A6B">
        <w:rPr>
          <w:rFonts w:eastAsia="MS PGothic" w:cstheme="minorHAnsi"/>
          <w:kern w:val="24"/>
          <w:sz w:val="22"/>
        </w:rPr>
        <w:t>g) Ailelerin, eğitimci ve uzmanların gereksinimlerini karşılayacak her türlü yayın ve bilimsel faaliyetlerde bulunmak.</w:t>
      </w:r>
    </w:p>
    <w:p w14:paraId="26E7A813" w14:textId="77777777" w:rsidR="002F09EA" w:rsidRDefault="002F09EA">
      <w:pPr>
        <w:spacing w:after="160" w:line="259" w:lineRule="auto"/>
        <w:rPr>
          <w:rFonts w:eastAsiaTheme="minorHAnsi"/>
          <w:sz w:val="22"/>
          <w:szCs w:val="22"/>
        </w:rPr>
      </w:pPr>
    </w:p>
    <w:p w14:paraId="5F004BB3" w14:textId="4547806D" w:rsidR="002F09EA" w:rsidRPr="002F09EA" w:rsidRDefault="002F09EA" w:rsidP="002F09EA">
      <w:pPr>
        <w:spacing w:after="160" w:line="259" w:lineRule="auto"/>
        <w:jc w:val="both"/>
        <w:rPr>
          <w:sz w:val="22"/>
          <w:szCs w:val="22"/>
        </w:rPr>
      </w:pPr>
      <w:r w:rsidRPr="002F09EA">
        <w:rPr>
          <w:rFonts w:eastAsiaTheme="minorHAnsi"/>
          <w:sz w:val="22"/>
          <w:szCs w:val="22"/>
        </w:rPr>
        <w:t>Gazi Üniversitesi Öğrenme Gelişim Eğitim Uygulama ve Araştırma Merkezi’ne (ÖGEM)</w:t>
      </w:r>
      <w:r>
        <w:rPr>
          <w:rFonts w:eastAsiaTheme="minorHAnsi"/>
          <w:sz w:val="22"/>
          <w:szCs w:val="22"/>
        </w:rPr>
        <w:t xml:space="preserve"> </w:t>
      </w:r>
      <w:r w:rsidRPr="002F09EA">
        <w:rPr>
          <w:rFonts w:eastAsiaTheme="minorHAnsi"/>
          <w:sz w:val="22"/>
          <w:szCs w:val="22"/>
        </w:rPr>
        <w:t>ait o</w:t>
      </w:r>
      <w:r w:rsidRPr="002F09EA">
        <w:rPr>
          <w:sz w:val="22"/>
          <w:szCs w:val="22"/>
        </w:rPr>
        <w:t>rganizasyon şeması aşağıdaki şekildedir:</w:t>
      </w:r>
    </w:p>
    <w:p w14:paraId="2F963AB6" w14:textId="3E6874D4" w:rsidR="002F09EA" w:rsidRPr="002F09EA" w:rsidRDefault="002F09EA">
      <w:pPr>
        <w:spacing w:after="160" w:line="259" w:lineRule="auto"/>
        <w:rPr>
          <w:b/>
          <w:bCs/>
          <w:sz w:val="22"/>
          <w:szCs w:val="22"/>
          <w:lang w:val="en-GB"/>
        </w:rPr>
      </w:pPr>
      <w:r w:rsidRPr="002F09EA">
        <w:rPr>
          <w:b/>
          <w:bCs/>
          <w:noProof/>
          <w:sz w:val="22"/>
          <w:szCs w:val="22"/>
          <w:lang w:eastAsia="tr-TR"/>
        </w:rPr>
        <w:drawing>
          <wp:inline distT="0" distB="0" distL="0" distR="0" wp14:anchorId="4856B584" wp14:editId="70436278">
            <wp:extent cx="4229100" cy="2221303"/>
            <wp:effectExtent l="0" t="0" r="0" b="7620"/>
            <wp:docPr id="273096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96314" name=""/>
                    <pic:cNvPicPr/>
                  </pic:nvPicPr>
                  <pic:blipFill>
                    <a:blip r:embed="rId12"/>
                    <a:stretch>
                      <a:fillRect/>
                    </a:stretch>
                  </pic:blipFill>
                  <pic:spPr>
                    <a:xfrm>
                      <a:off x="0" y="0"/>
                      <a:ext cx="4237057" cy="2225482"/>
                    </a:xfrm>
                    <a:prstGeom prst="rect">
                      <a:avLst/>
                    </a:prstGeom>
                  </pic:spPr>
                </pic:pic>
              </a:graphicData>
            </a:graphic>
          </wp:inline>
        </w:drawing>
      </w:r>
    </w:p>
    <w:p w14:paraId="54F6C71D" w14:textId="77777777" w:rsidR="002F09EA" w:rsidRDefault="002F09EA">
      <w:pPr>
        <w:spacing w:after="160" w:line="259" w:lineRule="auto"/>
        <w:rPr>
          <w:sz w:val="22"/>
          <w:szCs w:val="22"/>
          <w:lang w:val="en-GB"/>
        </w:rPr>
      </w:pPr>
    </w:p>
    <w:p w14:paraId="23C22275" w14:textId="5C7CE1BA" w:rsidR="0063422B" w:rsidRPr="00C0289F" w:rsidRDefault="00D94428" w:rsidP="003C6026">
      <w:pPr>
        <w:pStyle w:val="Balk1"/>
        <w:spacing w:before="120" w:after="120"/>
        <w:rPr>
          <w:rFonts w:ascii="Times New Roman" w:hAnsi="Times New Roman" w:cs="Times New Roman"/>
          <w:b/>
          <w:sz w:val="22"/>
          <w:szCs w:val="22"/>
        </w:rPr>
      </w:pPr>
      <w:bookmarkStart w:id="12" w:name="_Toc157773304"/>
      <w:r>
        <w:rPr>
          <w:rFonts w:ascii="Times New Roman" w:hAnsi="Times New Roman" w:cs="Times New Roman"/>
          <w:b/>
          <w:sz w:val="22"/>
          <w:szCs w:val="22"/>
        </w:rPr>
        <w:lastRenderedPageBreak/>
        <w:t xml:space="preserve">A. </w:t>
      </w:r>
      <w:r w:rsidR="0063422B" w:rsidRPr="00C0289F">
        <w:rPr>
          <w:rFonts w:ascii="Times New Roman" w:hAnsi="Times New Roman" w:cs="Times New Roman"/>
          <w:b/>
          <w:sz w:val="22"/>
          <w:szCs w:val="22"/>
        </w:rPr>
        <w:t>LİDERLİK, YÖNETİ</w:t>
      </w:r>
      <w:r w:rsidR="001F06FF" w:rsidRPr="00C0289F">
        <w:rPr>
          <w:rFonts w:ascii="Times New Roman" w:hAnsi="Times New Roman" w:cs="Times New Roman"/>
          <w:b/>
          <w:sz w:val="22"/>
          <w:szCs w:val="22"/>
        </w:rPr>
        <w:t>Şİ</w:t>
      </w:r>
      <w:r w:rsidR="0063422B" w:rsidRPr="00C0289F">
        <w:rPr>
          <w:rFonts w:ascii="Times New Roman" w:hAnsi="Times New Roman" w:cs="Times New Roman"/>
          <w:b/>
          <w:sz w:val="22"/>
          <w:szCs w:val="22"/>
        </w:rPr>
        <w:t>M ve KALİTE</w:t>
      </w:r>
      <w:bookmarkEnd w:id="12"/>
    </w:p>
    <w:p w14:paraId="69B0B4FF" w14:textId="77777777" w:rsidR="0063422B" w:rsidRPr="00C0289F" w:rsidRDefault="0063422B" w:rsidP="003C6026">
      <w:pPr>
        <w:pStyle w:val="Balk2"/>
        <w:spacing w:before="120" w:after="120"/>
        <w:rPr>
          <w:rFonts w:ascii="Times New Roman" w:hAnsi="Times New Roman" w:cs="Times New Roman"/>
          <w:b/>
          <w:sz w:val="22"/>
          <w:szCs w:val="22"/>
        </w:rPr>
      </w:pPr>
      <w:bookmarkStart w:id="13" w:name="_Toc157773305"/>
      <w:r w:rsidRPr="00C0289F">
        <w:rPr>
          <w:rFonts w:ascii="Times New Roman" w:hAnsi="Times New Roman" w:cs="Times New Roman"/>
          <w:b/>
          <w:sz w:val="22"/>
          <w:szCs w:val="22"/>
        </w:rPr>
        <w:t>A.1. Liderlik ve Kalite</w:t>
      </w:r>
      <w:bookmarkEnd w:id="13"/>
    </w:p>
    <w:p w14:paraId="3B1C9A51" w14:textId="74AADDC4" w:rsidR="00670596" w:rsidRPr="00C0289F" w:rsidRDefault="00670596" w:rsidP="003C6026">
      <w:pPr>
        <w:spacing w:before="120" w:after="120"/>
        <w:rPr>
          <w:sz w:val="22"/>
          <w:szCs w:val="22"/>
        </w:rPr>
      </w:pPr>
      <w:r w:rsidRPr="00C0289F">
        <w:rPr>
          <w:b/>
          <w:sz w:val="22"/>
          <w:szCs w:val="22"/>
          <w:u w:val="single"/>
        </w:rPr>
        <w:t xml:space="preserve">Gereklilikler </w:t>
      </w:r>
      <w:r w:rsidRPr="00C0289F">
        <w:rPr>
          <w:sz w:val="22"/>
          <w:szCs w:val="22"/>
        </w:rPr>
        <w:t>Birim, kurumsal dönüşümünü sağlayacak yöneti</w:t>
      </w:r>
      <w:r w:rsidR="00F41A17" w:rsidRPr="00C0289F">
        <w:rPr>
          <w:sz w:val="22"/>
          <w:szCs w:val="22"/>
        </w:rPr>
        <w:t>şi</w:t>
      </w:r>
      <w:r w:rsidRPr="00C0289F">
        <w:rPr>
          <w:sz w:val="22"/>
          <w:szCs w:val="22"/>
        </w:rPr>
        <w:t>m modeline sahip olmalı, liderlik yaklaşımları uygulamalı, iç kalite güvence mekanizmalarını oluşturmalı ve kalite güvence kültürünü içselleştirmelidir.</w:t>
      </w:r>
    </w:p>
    <w:p w14:paraId="5358DCAF" w14:textId="6416E488"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14" w:name="_Toc157773306"/>
      <w:r w:rsidRPr="00C0289F">
        <w:rPr>
          <w:rFonts w:ascii="Times New Roman" w:hAnsi="Times New Roman" w:cs="Times New Roman"/>
          <w:b/>
          <w:color w:val="2E74B5" w:themeColor="accent1" w:themeShade="BF"/>
          <w:sz w:val="22"/>
          <w:szCs w:val="22"/>
        </w:rPr>
        <w:t>A.1.1. Yöneti</w:t>
      </w:r>
      <w:r w:rsidR="00F41A17" w:rsidRPr="00C0289F">
        <w:rPr>
          <w:rFonts w:ascii="Times New Roman" w:hAnsi="Times New Roman" w:cs="Times New Roman"/>
          <w:b/>
          <w:color w:val="2E74B5" w:themeColor="accent1" w:themeShade="BF"/>
          <w:sz w:val="22"/>
          <w:szCs w:val="22"/>
        </w:rPr>
        <w:t>şi</w:t>
      </w:r>
      <w:r w:rsidRPr="00C0289F">
        <w:rPr>
          <w:rFonts w:ascii="Times New Roman" w:hAnsi="Times New Roman" w:cs="Times New Roman"/>
          <w:b/>
          <w:color w:val="2E74B5" w:themeColor="accent1" w:themeShade="BF"/>
          <w:sz w:val="22"/>
          <w:szCs w:val="22"/>
        </w:rPr>
        <w:t xml:space="preserve">m </w:t>
      </w:r>
      <w:r w:rsidR="002519B7" w:rsidRPr="00C0289F">
        <w:rPr>
          <w:rFonts w:ascii="Times New Roman" w:hAnsi="Times New Roman" w:cs="Times New Roman"/>
          <w:b/>
          <w:color w:val="2E74B5" w:themeColor="accent1" w:themeShade="BF"/>
          <w:sz w:val="22"/>
          <w:szCs w:val="22"/>
        </w:rPr>
        <w:t xml:space="preserve">Modeli </w:t>
      </w:r>
      <w:r w:rsidRPr="00C0289F">
        <w:rPr>
          <w:rFonts w:ascii="Times New Roman" w:hAnsi="Times New Roman" w:cs="Times New Roman"/>
          <w:b/>
          <w:color w:val="2E74B5" w:themeColor="accent1" w:themeShade="BF"/>
          <w:sz w:val="22"/>
          <w:szCs w:val="22"/>
        </w:rPr>
        <w:t xml:space="preserve">ve </w:t>
      </w:r>
      <w:r w:rsidR="002519B7" w:rsidRPr="00C0289F">
        <w:rPr>
          <w:rFonts w:ascii="Times New Roman" w:hAnsi="Times New Roman" w:cs="Times New Roman"/>
          <w:b/>
          <w:color w:val="2E74B5" w:themeColor="accent1" w:themeShade="BF"/>
          <w:sz w:val="22"/>
          <w:szCs w:val="22"/>
        </w:rPr>
        <w:t>İdari Yapı</w:t>
      </w:r>
      <w:bookmarkEnd w:id="14"/>
    </w:p>
    <w:p w14:paraId="1316F573" w14:textId="029206E0" w:rsidR="00521B61" w:rsidRPr="00C0289F" w:rsidRDefault="00521B61" w:rsidP="003C6026">
      <w:pPr>
        <w:spacing w:before="120" w:after="120"/>
        <w:ind w:right="46"/>
        <w:jc w:val="both"/>
        <w:rPr>
          <w:sz w:val="22"/>
          <w:szCs w:val="22"/>
        </w:rPr>
      </w:pPr>
      <w:r w:rsidRPr="00C0289F">
        <w:rPr>
          <w:b/>
          <w:sz w:val="22"/>
          <w:szCs w:val="22"/>
          <w:u w:val="single"/>
        </w:rPr>
        <w:t>Gerekli</w:t>
      </w:r>
      <w:r w:rsidR="005A208E" w:rsidRPr="00C0289F">
        <w:rPr>
          <w:b/>
          <w:sz w:val="22"/>
          <w:szCs w:val="22"/>
          <w:u w:val="single"/>
        </w:rPr>
        <w:t>li</w:t>
      </w:r>
      <w:r w:rsidRPr="00C0289F">
        <w:rPr>
          <w:b/>
          <w:sz w:val="22"/>
          <w:szCs w:val="22"/>
          <w:u w:val="single"/>
        </w:rPr>
        <w:t>kler</w:t>
      </w:r>
      <w:r w:rsidRPr="00C0289F">
        <w:rPr>
          <w:sz w:val="22"/>
          <w:szCs w:val="22"/>
        </w:rPr>
        <w:t xml:space="preserve"> Birimdeki yöneti</w:t>
      </w:r>
      <w:r w:rsidR="00F41A17" w:rsidRPr="00C0289F">
        <w:rPr>
          <w:sz w:val="22"/>
          <w:szCs w:val="22"/>
        </w:rPr>
        <w:t>şi</w:t>
      </w:r>
      <w:r w:rsidRPr="00C0289F">
        <w:rPr>
          <w:sz w:val="22"/>
          <w:szCs w:val="22"/>
        </w:rPr>
        <w:t xml:space="preserve">m modeli ve idari yapı (yasal düzenlemeler çerçevesinde kurumsal yaklaşım, gelenekler, tercihler); karar verme </w:t>
      </w:r>
      <w:r w:rsidR="00E02160" w:rsidRPr="00C0289F">
        <w:rPr>
          <w:sz w:val="22"/>
          <w:szCs w:val="22"/>
        </w:rPr>
        <w:t>mekanizmaları, kontrol</w:t>
      </w:r>
      <w:r w:rsidRPr="00C0289F">
        <w:rPr>
          <w:sz w:val="22"/>
          <w:szCs w:val="22"/>
        </w:rPr>
        <w:t xml:space="preserve"> ve denge unsurları; kurulların çok sesliliği ve bağımsız hareket kabiliyeti, paydaşların temsil edilmesi; öngörülen yöneti</w:t>
      </w:r>
      <w:r w:rsidR="00F41A17" w:rsidRPr="00C0289F">
        <w:rPr>
          <w:sz w:val="22"/>
          <w:szCs w:val="22"/>
        </w:rPr>
        <w:t>şi</w:t>
      </w:r>
      <w:r w:rsidRPr="00C0289F">
        <w:rPr>
          <w:sz w:val="22"/>
          <w:szCs w:val="22"/>
        </w:rPr>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5CB418D5" w14:textId="77777777" w:rsidR="00C002D3" w:rsidRPr="00D96A11" w:rsidRDefault="00C002D3" w:rsidP="00C002D3">
      <w:pPr>
        <w:spacing w:before="120" w:after="120"/>
        <w:rPr>
          <w:b/>
          <w:sz w:val="22"/>
          <w:szCs w:val="22"/>
          <w:u w:val="single"/>
        </w:rPr>
      </w:pPr>
      <w:r w:rsidRPr="00D96A11">
        <w:rPr>
          <w:b/>
          <w:sz w:val="22"/>
          <w:szCs w:val="22"/>
          <w:u w:val="single"/>
        </w:rPr>
        <w:t>Planlama Faaliyetleri</w:t>
      </w:r>
    </w:p>
    <w:p w14:paraId="04298251" w14:textId="77777777" w:rsidR="00C002D3" w:rsidRPr="00D96A11" w:rsidRDefault="00C002D3" w:rsidP="00C002D3">
      <w:pPr>
        <w:spacing w:after="19" w:line="259" w:lineRule="auto"/>
        <w:ind w:left="1"/>
        <w:rPr>
          <w:sz w:val="22"/>
          <w:szCs w:val="22"/>
        </w:rPr>
      </w:pPr>
      <w:r w:rsidRPr="00D96A11">
        <w:rPr>
          <w:sz w:val="22"/>
          <w:szCs w:val="22"/>
        </w:rPr>
        <w:t xml:space="preserve">Birimin </w:t>
      </w:r>
      <w:proofErr w:type="gramStart"/>
      <w:r w:rsidRPr="00D96A11">
        <w:rPr>
          <w:sz w:val="22"/>
          <w:szCs w:val="22"/>
        </w:rPr>
        <w:t>misyon</w:t>
      </w:r>
      <w:proofErr w:type="gramEnd"/>
      <w:r w:rsidRPr="00D96A11">
        <w:rPr>
          <w:sz w:val="22"/>
          <w:szCs w:val="22"/>
        </w:rPr>
        <w:t xml:space="preserve"> ve stratejik hedeflerine ulaşmasını güvence altına alan ve süreçleriyle uyumlu yönetim modeli ve id</w:t>
      </w:r>
      <w:r>
        <w:rPr>
          <w:sz w:val="22"/>
          <w:szCs w:val="22"/>
        </w:rPr>
        <w:t>ari yapılanması belirlenerek iş akış süreçlerine yansıtılmıştır.</w:t>
      </w:r>
    </w:p>
    <w:p w14:paraId="47791639" w14:textId="77777777" w:rsidR="00C002D3" w:rsidRPr="00D96A11" w:rsidRDefault="00C002D3" w:rsidP="00C002D3">
      <w:pPr>
        <w:spacing w:before="120" w:after="120"/>
        <w:rPr>
          <w:b/>
          <w:sz w:val="22"/>
          <w:szCs w:val="22"/>
          <w:u w:val="single"/>
        </w:rPr>
      </w:pPr>
      <w:r w:rsidRPr="00D96A11">
        <w:rPr>
          <w:b/>
          <w:sz w:val="22"/>
          <w:szCs w:val="22"/>
          <w:u w:val="single"/>
        </w:rPr>
        <w:t xml:space="preserve">Uygulama Faaliyetleri </w:t>
      </w:r>
    </w:p>
    <w:p w14:paraId="0B565669" w14:textId="77777777" w:rsidR="00C002D3" w:rsidRPr="009749A1" w:rsidRDefault="00C002D3" w:rsidP="00C002D3">
      <w:pPr>
        <w:spacing w:line="259" w:lineRule="auto"/>
        <w:ind w:left="2" w:right="1"/>
        <w:rPr>
          <w:sz w:val="22"/>
          <w:szCs w:val="22"/>
        </w:rPr>
      </w:pPr>
      <w:r w:rsidRPr="00D96A11">
        <w:rPr>
          <w:sz w:val="22"/>
          <w:szCs w:val="22"/>
        </w:rPr>
        <w:t xml:space="preserve">Birimin yönetim modeli ve </w:t>
      </w:r>
      <w:proofErr w:type="spellStart"/>
      <w:r w:rsidRPr="00D96A11">
        <w:rPr>
          <w:sz w:val="22"/>
          <w:szCs w:val="22"/>
        </w:rPr>
        <w:t>organizasyonel</w:t>
      </w:r>
      <w:proofErr w:type="spellEnd"/>
      <w:r w:rsidRPr="00D96A11">
        <w:rPr>
          <w:sz w:val="22"/>
          <w:szCs w:val="22"/>
        </w:rPr>
        <w:t xml:space="preserve"> yapılanması birim ve alanların genelini kapsayacak ş</w:t>
      </w:r>
      <w:r>
        <w:rPr>
          <w:sz w:val="22"/>
          <w:szCs w:val="22"/>
        </w:rPr>
        <w:t xml:space="preserve">ekilde faaliyet göstermekte olup, uygulamalar </w:t>
      </w:r>
      <w:r w:rsidRPr="007934F8">
        <w:rPr>
          <w:sz w:val="22"/>
          <w:szCs w:val="22"/>
        </w:rPr>
        <w:t>ÖGEM stratejik plan</w:t>
      </w:r>
      <w:r>
        <w:rPr>
          <w:sz w:val="22"/>
          <w:szCs w:val="22"/>
        </w:rPr>
        <w:t>ı ile B</w:t>
      </w:r>
      <w:r w:rsidRPr="007934F8">
        <w:rPr>
          <w:sz w:val="22"/>
          <w:szCs w:val="22"/>
        </w:rPr>
        <w:t>irim Faaliyet Raporu</w:t>
      </w:r>
      <w:r>
        <w:rPr>
          <w:sz w:val="22"/>
          <w:szCs w:val="22"/>
        </w:rPr>
        <w:t>’nda anlatıldığı gibi ç</w:t>
      </w:r>
      <w:r w:rsidRPr="007934F8">
        <w:rPr>
          <w:sz w:val="22"/>
          <w:szCs w:val="22"/>
        </w:rPr>
        <w:t>evrimiçi</w:t>
      </w:r>
      <w:r>
        <w:rPr>
          <w:sz w:val="22"/>
          <w:szCs w:val="22"/>
        </w:rPr>
        <w:t xml:space="preserve"> seminerler ve farkındalık e</w:t>
      </w:r>
      <w:r w:rsidRPr="007934F8">
        <w:rPr>
          <w:sz w:val="22"/>
          <w:szCs w:val="22"/>
        </w:rPr>
        <w:t>tkinlikleri</w:t>
      </w:r>
      <w:r>
        <w:rPr>
          <w:sz w:val="22"/>
          <w:szCs w:val="22"/>
        </w:rPr>
        <w:t xml:space="preserve"> çerçevesinde hayata geçirilmektedir.</w:t>
      </w:r>
    </w:p>
    <w:p w14:paraId="0A3DBB7C" w14:textId="77777777" w:rsidR="00C002D3" w:rsidRPr="009D0969" w:rsidRDefault="00C002D3" w:rsidP="00C002D3">
      <w:pPr>
        <w:spacing w:before="120" w:after="120"/>
        <w:rPr>
          <w:b/>
          <w:sz w:val="22"/>
          <w:szCs w:val="22"/>
          <w:u w:val="single"/>
        </w:rPr>
      </w:pPr>
      <w:r w:rsidRPr="009D0969">
        <w:rPr>
          <w:b/>
          <w:sz w:val="22"/>
          <w:szCs w:val="22"/>
          <w:u w:val="single"/>
        </w:rPr>
        <w:t>Kontrol Etme ve Önlem Alma (İyileştirme) Faaliyetleri</w:t>
      </w:r>
    </w:p>
    <w:p w14:paraId="7D4E4681" w14:textId="77777777" w:rsidR="00C002D3" w:rsidRPr="00D96A11" w:rsidRDefault="00C002D3" w:rsidP="00C002D3">
      <w:pPr>
        <w:spacing w:before="120" w:after="120"/>
        <w:rPr>
          <w:sz w:val="22"/>
          <w:szCs w:val="22"/>
        </w:rPr>
      </w:pPr>
      <w:r>
        <w:rPr>
          <w:sz w:val="22"/>
          <w:szCs w:val="22"/>
        </w:rPr>
        <w:t xml:space="preserve">Birimin yönetim ve </w:t>
      </w:r>
      <w:proofErr w:type="spellStart"/>
      <w:r>
        <w:rPr>
          <w:sz w:val="22"/>
          <w:szCs w:val="22"/>
        </w:rPr>
        <w:t>organizasyonel</w:t>
      </w:r>
      <w:proofErr w:type="spellEnd"/>
      <w:r>
        <w:rPr>
          <w:sz w:val="22"/>
          <w:szCs w:val="22"/>
        </w:rPr>
        <w:t xml:space="preserve"> yapılanmasına ilişkin uygulamaları birim tarafından takip edilmemektedir.</w:t>
      </w:r>
      <w:r w:rsidDel="00724F7A">
        <w:rPr>
          <w:sz w:val="22"/>
          <w:szCs w:val="22"/>
        </w:rPr>
        <w:t xml:space="preserve"> </w:t>
      </w:r>
    </w:p>
    <w:p w14:paraId="3EF3C77D" w14:textId="77777777" w:rsidR="00C002D3" w:rsidRPr="00D96A11" w:rsidRDefault="00C002D3" w:rsidP="00C002D3">
      <w:pPr>
        <w:spacing w:before="120" w:after="120"/>
        <w:rPr>
          <w:b/>
          <w:sz w:val="22"/>
          <w:szCs w:val="22"/>
          <w:u w:val="single"/>
        </w:rPr>
      </w:pPr>
      <w:r w:rsidRPr="00D96A11">
        <w:rPr>
          <w:b/>
          <w:sz w:val="22"/>
          <w:szCs w:val="22"/>
          <w:u w:val="single"/>
        </w:rPr>
        <w:t>Örnek Gösterilen Uygulamalar</w:t>
      </w:r>
    </w:p>
    <w:p w14:paraId="2938CD5E" w14:textId="77777777" w:rsidR="00C002D3" w:rsidRPr="00D96A11" w:rsidRDefault="00C002D3" w:rsidP="00C002D3">
      <w:pPr>
        <w:spacing w:before="120" w:after="120"/>
        <w:rPr>
          <w:sz w:val="22"/>
          <w:szCs w:val="22"/>
        </w:rPr>
      </w:pPr>
      <w:r>
        <w:rPr>
          <w:sz w:val="22"/>
          <w:szCs w:val="22"/>
        </w:rPr>
        <w:t>Bulunmamaktadır.</w:t>
      </w:r>
    </w:p>
    <w:p w14:paraId="032B6984" w14:textId="77777777" w:rsidR="00C002D3" w:rsidRPr="00D96A11" w:rsidRDefault="00C002D3" w:rsidP="00C002D3">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337BA2AE" w14:textId="77777777" w:rsidR="00C002D3" w:rsidRPr="009749A1" w:rsidRDefault="00C002D3" w:rsidP="00C002D3">
      <w:pPr>
        <w:spacing w:before="120" w:after="120"/>
        <w:rPr>
          <w:sz w:val="22"/>
          <w:szCs w:val="22"/>
        </w:rPr>
      </w:pPr>
      <w:r w:rsidRPr="009749A1">
        <w:rPr>
          <w:sz w:val="22"/>
          <w:szCs w:val="22"/>
        </w:rPr>
        <w:t>3</w:t>
      </w:r>
    </w:p>
    <w:p w14:paraId="291CA9C2" w14:textId="77777777" w:rsidR="00C002D3" w:rsidRPr="00D96A11" w:rsidRDefault="00C002D3" w:rsidP="00C002D3">
      <w:pPr>
        <w:spacing w:before="120" w:after="120"/>
        <w:rPr>
          <w:b/>
          <w:sz w:val="22"/>
          <w:szCs w:val="22"/>
          <w:u w:val="single"/>
        </w:rPr>
      </w:pPr>
      <w:r w:rsidRPr="00D96A11">
        <w:rPr>
          <w:b/>
          <w:sz w:val="22"/>
          <w:szCs w:val="22"/>
          <w:u w:val="single"/>
        </w:rPr>
        <w:t>Kanıtlar</w:t>
      </w:r>
    </w:p>
    <w:p w14:paraId="4BA938F7" w14:textId="33452563" w:rsidR="00C002D3" w:rsidRPr="004B2F99" w:rsidRDefault="00C002D3" w:rsidP="00C002D3">
      <w:pPr>
        <w:spacing w:line="259" w:lineRule="auto"/>
        <w:rPr>
          <w:i/>
          <w:sz w:val="22"/>
          <w:szCs w:val="22"/>
        </w:rPr>
      </w:pPr>
      <w:r w:rsidRPr="00334F92">
        <w:rPr>
          <w:b/>
          <w:bCs/>
          <w:iCs/>
          <w:sz w:val="22"/>
          <w:szCs w:val="22"/>
        </w:rPr>
        <w:t>A.1.1.1.</w:t>
      </w:r>
      <w:r>
        <w:rPr>
          <w:i/>
          <w:sz w:val="22"/>
          <w:szCs w:val="22"/>
        </w:rPr>
        <w:t xml:space="preserve"> </w:t>
      </w:r>
      <w:r w:rsidRPr="004B2F99">
        <w:rPr>
          <w:i/>
          <w:sz w:val="22"/>
          <w:szCs w:val="22"/>
        </w:rPr>
        <w:t>Yönetişim modeli ve organizasyon şeması (görev tanımları, iş akış süreçleri ve organizasyon şeması)</w:t>
      </w:r>
    </w:p>
    <w:p w14:paraId="35FB2C21" w14:textId="4A987DC5" w:rsidR="00C002D3" w:rsidRDefault="00C002D3" w:rsidP="00C002D3">
      <w:pPr>
        <w:spacing w:line="259" w:lineRule="auto"/>
        <w:ind w:left="928"/>
        <w:rPr>
          <w:i/>
          <w:color w:val="FF0000"/>
          <w:sz w:val="22"/>
          <w:szCs w:val="22"/>
        </w:rPr>
      </w:pPr>
      <w:r w:rsidRPr="00110A9A">
        <w:rPr>
          <w:b/>
          <w:i/>
          <w:sz w:val="22"/>
          <w:szCs w:val="22"/>
        </w:rPr>
        <w:t>Linkler;</w:t>
      </w:r>
      <w:r w:rsidRPr="004B2F99">
        <w:rPr>
          <w:i/>
          <w:sz w:val="22"/>
          <w:szCs w:val="22"/>
        </w:rPr>
        <w:t xml:space="preserve"> </w:t>
      </w:r>
      <w:hyperlink r:id="rId13" w:history="1">
        <w:r w:rsidR="00DD1A27" w:rsidRPr="00FD7397">
          <w:rPr>
            <w:rStyle w:val="Kpr"/>
            <w:i/>
            <w:sz w:val="22"/>
            <w:szCs w:val="22"/>
          </w:rPr>
          <w:t>görev tanımları</w:t>
        </w:r>
      </w:hyperlink>
      <w:r w:rsidR="00DD1A27" w:rsidRPr="00FD7397">
        <w:rPr>
          <w:i/>
          <w:color w:val="FF0000"/>
          <w:sz w:val="22"/>
          <w:szCs w:val="22"/>
        </w:rPr>
        <w:t xml:space="preserve"> </w:t>
      </w:r>
      <w:r w:rsidR="00DD1A27" w:rsidRPr="00FD7397">
        <w:rPr>
          <w:i/>
          <w:sz w:val="22"/>
          <w:szCs w:val="22"/>
        </w:rPr>
        <w:t>-</w:t>
      </w:r>
      <w:r w:rsidR="00DD1A27" w:rsidRPr="00FD7397">
        <w:rPr>
          <w:i/>
          <w:color w:val="FF0000"/>
          <w:sz w:val="22"/>
          <w:szCs w:val="22"/>
        </w:rPr>
        <w:t xml:space="preserve"> </w:t>
      </w:r>
      <w:hyperlink r:id="rId14" w:history="1">
        <w:r w:rsidR="00DD1A27" w:rsidRPr="00FD7397">
          <w:rPr>
            <w:rStyle w:val="Kpr"/>
            <w:i/>
            <w:sz w:val="22"/>
            <w:szCs w:val="22"/>
          </w:rPr>
          <w:t>iş akış süreçleri</w:t>
        </w:r>
      </w:hyperlink>
      <w:r w:rsidR="00DD1A27" w:rsidRPr="00FD7397">
        <w:rPr>
          <w:i/>
          <w:color w:val="FF0000"/>
          <w:sz w:val="22"/>
          <w:szCs w:val="22"/>
        </w:rPr>
        <w:t xml:space="preserve"> </w:t>
      </w:r>
      <w:r w:rsidR="00DD1A27" w:rsidRPr="00FD7397">
        <w:rPr>
          <w:i/>
          <w:sz w:val="22"/>
          <w:szCs w:val="22"/>
        </w:rPr>
        <w:t xml:space="preserve">- </w:t>
      </w:r>
      <w:hyperlink r:id="rId15" w:history="1">
        <w:r w:rsidR="00DD1A27" w:rsidRPr="00FD7397">
          <w:rPr>
            <w:rStyle w:val="Kpr"/>
            <w:i/>
            <w:sz w:val="22"/>
            <w:szCs w:val="22"/>
          </w:rPr>
          <w:t>organizasyon şeması</w:t>
        </w:r>
      </w:hyperlink>
      <w:r w:rsidRPr="001A5ADB">
        <w:rPr>
          <w:i/>
          <w:sz w:val="22"/>
          <w:szCs w:val="22"/>
        </w:rPr>
        <w:t xml:space="preserve">),  </w:t>
      </w:r>
    </w:p>
    <w:p w14:paraId="7FD8C401" w14:textId="65577C30" w:rsidR="00C002D3" w:rsidRPr="00110A9A" w:rsidRDefault="00C002D3" w:rsidP="00C002D3">
      <w:pPr>
        <w:spacing w:before="120" w:after="120"/>
        <w:rPr>
          <w:sz w:val="22"/>
          <w:szCs w:val="22"/>
        </w:rPr>
      </w:pPr>
      <w:r w:rsidRPr="00334F92">
        <w:rPr>
          <w:b/>
          <w:bCs/>
          <w:iCs/>
          <w:sz w:val="22"/>
          <w:szCs w:val="22"/>
        </w:rPr>
        <w:t>A.1.1.2.</w:t>
      </w:r>
      <w:r>
        <w:rPr>
          <w:i/>
          <w:sz w:val="22"/>
          <w:szCs w:val="22"/>
        </w:rPr>
        <w:t xml:space="preserve"> </w:t>
      </w:r>
      <w:r w:rsidRPr="00110A9A">
        <w:rPr>
          <w:i/>
          <w:sz w:val="22"/>
          <w:szCs w:val="22"/>
        </w:rPr>
        <w:t>Birimin yönetim ve idari alanlarla ilgili politikasını ve stratejik amaçlarını uyguladığına dair uygulamalar/kanıtlar</w:t>
      </w:r>
    </w:p>
    <w:p w14:paraId="06C06418" w14:textId="43B00087" w:rsidR="004F6D4F" w:rsidRDefault="00C002D3" w:rsidP="00C002D3">
      <w:pPr>
        <w:spacing w:before="120" w:after="120"/>
        <w:ind w:left="708" w:firstLine="220"/>
        <w:rPr>
          <w:i/>
          <w:sz w:val="22"/>
          <w:szCs w:val="22"/>
        </w:rPr>
      </w:pPr>
      <w:r w:rsidRPr="00B029B3">
        <w:rPr>
          <w:b/>
          <w:i/>
          <w:sz w:val="22"/>
          <w:szCs w:val="22"/>
        </w:rPr>
        <w:t>Linkler</w:t>
      </w:r>
      <w:r w:rsidRPr="00B029B3">
        <w:rPr>
          <w:i/>
          <w:sz w:val="22"/>
          <w:szCs w:val="22"/>
        </w:rPr>
        <w:t>;</w:t>
      </w:r>
      <w:r w:rsidR="004F6D4F" w:rsidRPr="004F6D4F">
        <w:t xml:space="preserve"> </w:t>
      </w:r>
      <w:hyperlink r:id="rId16" w:history="1">
        <w:r w:rsidR="004F6D4F" w:rsidRPr="004F6D4F">
          <w:rPr>
            <w:rStyle w:val="Kpr"/>
            <w:i/>
            <w:sz w:val="22"/>
            <w:lang w:eastAsia="tr-TR"/>
          </w:rPr>
          <w:t>ÖGEM stratejik plan</w:t>
        </w:r>
      </w:hyperlink>
      <w:r w:rsidR="004F6D4F" w:rsidRPr="004F6D4F">
        <w:rPr>
          <w:i/>
          <w:sz w:val="22"/>
          <w:lang w:eastAsia="tr-TR"/>
        </w:rPr>
        <w:t>,</w:t>
      </w:r>
      <w:r w:rsidR="004F6D4F" w:rsidRPr="004F6D4F">
        <w:rPr>
          <w:i/>
          <w:color w:val="FF0000"/>
          <w:sz w:val="22"/>
          <w:lang w:eastAsia="tr-TR"/>
        </w:rPr>
        <w:t xml:space="preserve"> </w:t>
      </w:r>
      <w:hyperlink r:id="rId17" w:history="1">
        <w:r w:rsidR="004F6D4F" w:rsidRPr="004F6D4F">
          <w:rPr>
            <w:rStyle w:val="Kpr"/>
            <w:i/>
            <w:sz w:val="22"/>
            <w:lang w:eastAsia="tr-TR"/>
          </w:rPr>
          <w:t>Birim Faaliyet Raporu</w:t>
        </w:r>
      </w:hyperlink>
      <w:r w:rsidR="004F6D4F" w:rsidRPr="004F6D4F">
        <w:rPr>
          <w:i/>
          <w:color w:val="FF0000"/>
          <w:sz w:val="22"/>
          <w:lang w:eastAsia="tr-TR"/>
        </w:rPr>
        <w:t xml:space="preserve">, </w:t>
      </w:r>
      <w:hyperlink r:id="rId18" w:history="1">
        <w:r w:rsidR="004F6D4F" w:rsidRPr="004F6D4F">
          <w:rPr>
            <w:rStyle w:val="Kpr"/>
            <w:i/>
            <w:sz w:val="22"/>
            <w:lang w:eastAsia="tr-TR"/>
          </w:rPr>
          <w:t>Stratejik Amaçlar Çerçevesindeki Uygulamalar</w:t>
        </w:r>
      </w:hyperlink>
      <w:r w:rsidR="004F6D4F" w:rsidRPr="004F6D4F">
        <w:rPr>
          <w:i/>
          <w:sz w:val="22"/>
          <w:lang w:eastAsia="tr-TR"/>
        </w:rPr>
        <w:t>,</w:t>
      </w:r>
      <w:r w:rsidR="004F6D4F" w:rsidRPr="004F6D4F">
        <w:rPr>
          <w:i/>
          <w:color w:val="FF0000"/>
          <w:sz w:val="22"/>
          <w:lang w:eastAsia="tr-TR"/>
        </w:rPr>
        <w:t xml:space="preserve"> </w:t>
      </w:r>
      <w:hyperlink r:id="rId19" w:history="1">
        <w:r w:rsidR="004F6D4F" w:rsidRPr="004F6D4F">
          <w:rPr>
            <w:rStyle w:val="Kpr"/>
            <w:i/>
            <w:sz w:val="22"/>
            <w:lang w:eastAsia="tr-TR"/>
          </w:rPr>
          <w:t>Çevrimiçi seminerler</w:t>
        </w:r>
      </w:hyperlink>
      <w:r w:rsidR="004F6D4F" w:rsidRPr="004F6D4F">
        <w:rPr>
          <w:i/>
          <w:sz w:val="22"/>
          <w:lang w:eastAsia="tr-TR"/>
        </w:rPr>
        <w:t>,</w:t>
      </w:r>
      <w:r w:rsidR="004F6D4F" w:rsidRPr="004F6D4F">
        <w:rPr>
          <w:i/>
          <w:color w:val="FF0000"/>
          <w:sz w:val="22"/>
          <w:lang w:eastAsia="tr-TR"/>
        </w:rPr>
        <w:t xml:space="preserve"> </w:t>
      </w:r>
      <w:hyperlink r:id="rId20" w:history="1">
        <w:r w:rsidR="004F6D4F" w:rsidRPr="004F6D4F">
          <w:rPr>
            <w:rStyle w:val="Kpr"/>
            <w:i/>
            <w:sz w:val="22"/>
            <w:lang w:eastAsia="tr-TR"/>
          </w:rPr>
          <w:t>Etkinlikler</w:t>
        </w:r>
      </w:hyperlink>
    </w:p>
    <w:p w14:paraId="45990AD1" w14:textId="3E925A53" w:rsidR="00F41A17" w:rsidRPr="00C0289F" w:rsidRDefault="00C002D3" w:rsidP="004F6D4F">
      <w:pPr>
        <w:spacing w:before="120" w:after="120"/>
        <w:ind w:left="708" w:firstLine="220"/>
        <w:rPr>
          <w:b/>
          <w:sz w:val="22"/>
          <w:szCs w:val="22"/>
          <w:u w:val="single"/>
        </w:rPr>
      </w:pPr>
      <w:r w:rsidRPr="00B029B3">
        <w:rPr>
          <w:i/>
          <w:sz w:val="22"/>
          <w:szCs w:val="22"/>
        </w:rPr>
        <w:t xml:space="preserve"> </w:t>
      </w:r>
    </w:p>
    <w:p w14:paraId="30028FA5"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15" w:name="_Toc157773307"/>
      <w:r w:rsidRPr="00C0289F">
        <w:rPr>
          <w:rFonts w:ascii="Times New Roman" w:hAnsi="Times New Roman" w:cs="Times New Roman"/>
          <w:b/>
          <w:color w:val="2E74B5" w:themeColor="accent1" w:themeShade="BF"/>
          <w:sz w:val="22"/>
          <w:szCs w:val="22"/>
        </w:rPr>
        <w:t>A.1.2. Liderlik</w:t>
      </w:r>
      <w:bookmarkEnd w:id="15"/>
    </w:p>
    <w:p w14:paraId="6D4D7D1D" w14:textId="77777777" w:rsidR="00670596" w:rsidRPr="00C0289F" w:rsidRDefault="00670596" w:rsidP="0088666F">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Birimde rektörün ve süreç liderlerinin yükseköğretim ekosistemindeki değişim, belirsizlik ve karmaşıklığı dikkate alan bir kalite güvencesi sistemi ve kültürü oluşturma konusunda sahipliği ve </w:t>
      </w:r>
      <w:proofErr w:type="gramStart"/>
      <w:r w:rsidRPr="00C0289F">
        <w:rPr>
          <w:sz w:val="22"/>
          <w:szCs w:val="22"/>
        </w:rPr>
        <w:t>motivasyonu</w:t>
      </w:r>
      <w:proofErr w:type="gramEnd"/>
      <w:r w:rsidRPr="00C0289F">
        <w:rPr>
          <w:sz w:val="22"/>
          <w:szCs w:val="22"/>
        </w:rPr>
        <w:t xml:space="preserve"> yüksektir. Bu süreçler çevik bir liderlik yaklaşımıyla yönetilmektedir.  </w:t>
      </w:r>
    </w:p>
    <w:p w14:paraId="50C5C003" w14:textId="77777777" w:rsidR="00670596" w:rsidRPr="00C0289F" w:rsidRDefault="00670596" w:rsidP="0088666F">
      <w:pPr>
        <w:spacing w:before="120" w:after="120"/>
        <w:ind w:right="50"/>
        <w:jc w:val="both"/>
        <w:rPr>
          <w:sz w:val="22"/>
          <w:szCs w:val="22"/>
        </w:rPr>
      </w:pPr>
      <w:r w:rsidRPr="00C0289F">
        <w:rPr>
          <w:sz w:val="22"/>
          <w:szCs w:val="22"/>
        </w:rPr>
        <w:t xml:space="preserve">Birimlerde liderlik anlayışı ve koordinasyon kültürü yerleşmiştir. Liderler birimin değerleri ve hedefleri doğrultusunda stratejilerinin yanı sıra; yetki paylaşımını, ilişkileri, zamanı, kurumsal </w:t>
      </w:r>
      <w:proofErr w:type="gramStart"/>
      <w:r w:rsidRPr="00C0289F">
        <w:rPr>
          <w:sz w:val="22"/>
          <w:szCs w:val="22"/>
        </w:rPr>
        <w:t>motivasyon</w:t>
      </w:r>
      <w:proofErr w:type="gramEnd"/>
      <w:r w:rsidRPr="00C0289F">
        <w:rPr>
          <w:sz w:val="22"/>
          <w:szCs w:val="22"/>
        </w:rPr>
        <w:t xml:space="preserve"> ve stresi de etkin ve dengeli biçimde yönetmektedir. </w:t>
      </w:r>
    </w:p>
    <w:p w14:paraId="52B352E6" w14:textId="77777777" w:rsidR="00334F92" w:rsidRPr="00D96A11" w:rsidRDefault="00334F92" w:rsidP="00334F92">
      <w:pPr>
        <w:spacing w:before="120" w:after="120"/>
        <w:rPr>
          <w:b/>
          <w:sz w:val="22"/>
          <w:szCs w:val="22"/>
          <w:u w:val="single"/>
        </w:rPr>
      </w:pPr>
      <w:r w:rsidRPr="00D96A11">
        <w:rPr>
          <w:b/>
          <w:sz w:val="22"/>
          <w:szCs w:val="22"/>
          <w:u w:val="single"/>
        </w:rPr>
        <w:t>Planlama Faaliyetleri</w:t>
      </w:r>
    </w:p>
    <w:p w14:paraId="448010D4" w14:textId="77777777" w:rsidR="00334F92" w:rsidRPr="00D96A11" w:rsidRDefault="00334F92" w:rsidP="00334F92">
      <w:pPr>
        <w:spacing w:before="120" w:after="120"/>
        <w:rPr>
          <w:sz w:val="22"/>
          <w:szCs w:val="22"/>
        </w:rPr>
      </w:pPr>
      <w:r w:rsidRPr="00D96A11">
        <w:rPr>
          <w:sz w:val="22"/>
          <w:szCs w:val="22"/>
        </w:rPr>
        <w:lastRenderedPageBreak/>
        <w:t>Birim</w:t>
      </w:r>
      <w:r>
        <w:rPr>
          <w:sz w:val="22"/>
          <w:szCs w:val="22"/>
        </w:rPr>
        <w:t xml:space="preserve"> müdürünün</w:t>
      </w:r>
      <w:r w:rsidRPr="00D96A11">
        <w:rPr>
          <w:sz w:val="22"/>
          <w:szCs w:val="22"/>
        </w:rPr>
        <w:t xml:space="preserve"> kalite güvencesi sisteminin yönetimi ve kültürünün içselleştirilmesi konusunda sahipliği</w:t>
      </w:r>
      <w:r>
        <w:rPr>
          <w:sz w:val="22"/>
          <w:szCs w:val="22"/>
        </w:rPr>
        <w:t xml:space="preserve"> ve </w:t>
      </w:r>
      <w:proofErr w:type="gramStart"/>
      <w:r>
        <w:rPr>
          <w:sz w:val="22"/>
          <w:szCs w:val="22"/>
        </w:rPr>
        <w:t>motivasyonu</w:t>
      </w:r>
      <w:proofErr w:type="gramEnd"/>
      <w:r>
        <w:rPr>
          <w:sz w:val="22"/>
          <w:szCs w:val="22"/>
        </w:rPr>
        <w:t xml:space="preserve"> bulunmakta olup bunu kalite güvence politikası ile ortaya koymaktadır.</w:t>
      </w:r>
    </w:p>
    <w:p w14:paraId="0012759A" w14:textId="77777777" w:rsidR="00334F92" w:rsidRPr="00D96A11" w:rsidRDefault="00334F92" w:rsidP="00334F92">
      <w:pPr>
        <w:spacing w:before="120" w:after="120"/>
        <w:rPr>
          <w:b/>
          <w:sz w:val="22"/>
          <w:szCs w:val="22"/>
          <w:u w:val="single"/>
        </w:rPr>
      </w:pPr>
      <w:r w:rsidRPr="00D96A11">
        <w:rPr>
          <w:b/>
          <w:sz w:val="22"/>
          <w:szCs w:val="22"/>
          <w:u w:val="single"/>
        </w:rPr>
        <w:t xml:space="preserve">Uygulama Faaliyetleri </w:t>
      </w:r>
    </w:p>
    <w:p w14:paraId="5F364D97" w14:textId="77777777" w:rsidR="00334F92" w:rsidRPr="00706C90" w:rsidRDefault="00334F92" w:rsidP="00334F92">
      <w:pPr>
        <w:spacing w:before="120" w:after="120"/>
        <w:rPr>
          <w:sz w:val="22"/>
          <w:szCs w:val="22"/>
        </w:rPr>
      </w:pPr>
      <w:r w:rsidRPr="00D96A11">
        <w:rPr>
          <w:sz w:val="22"/>
          <w:szCs w:val="22"/>
        </w:rPr>
        <w:t xml:space="preserve">Birimin geneline yayılmış, kalite güvencesi sistemi ve kültürünün gelişimini destekleyen etkin liderlik uygulamaları </w:t>
      </w:r>
      <w:r>
        <w:rPr>
          <w:sz w:val="22"/>
          <w:szCs w:val="22"/>
        </w:rPr>
        <w:t>bulunmamaktadır.</w:t>
      </w:r>
    </w:p>
    <w:p w14:paraId="414B7FFC" w14:textId="77777777" w:rsidR="00334F92" w:rsidRPr="009D0969" w:rsidRDefault="00334F92" w:rsidP="00334F92">
      <w:pPr>
        <w:spacing w:before="120" w:after="120"/>
        <w:rPr>
          <w:b/>
          <w:sz w:val="22"/>
          <w:szCs w:val="22"/>
          <w:u w:val="single"/>
        </w:rPr>
      </w:pPr>
      <w:r w:rsidRPr="009D0969">
        <w:rPr>
          <w:b/>
          <w:sz w:val="22"/>
          <w:szCs w:val="22"/>
          <w:u w:val="single"/>
        </w:rPr>
        <w:t>Kontrol Etme ve Önlem Alma (İyileştirme) Faaliyetleri</w:t>
      </w:r>
    </w:p>
    <w:p w14:paraId="0879BDC4" w14:textId="77777777" w:rsidR="00334F92" w:rsidRPr="00D96A11" w:rsidRDefault="00334F92" w:rsidP="00334F92">
      <w:pPr>
        <w:spacing w:before="120" w:after="120"/>
        <w:rPr>
          <w:sz w:val="22"/>
          <w:szCs w:val="22"/>
        </w:rPr>
      </w:pPr>
      <w:r w:rsidRPr="00D96A11">
        <w:rPr>
          <w:sz w:val="22"/>
          <w:szCs w:val="22"/>
        </w:rPr>
        <w:t xml:space="preserve">Liderlik uygulamaları ve bu uygulamaların kalite güvencesi sistemi ve kültürünün gelişimine katkısı </w:t>
      </w:r>
      <w:r>
        <w:rPr>
          <w:sz w:val="22"/>
          <w:szCs w:val="22"/>
        </w:rPr>
        <w:t>birim tarafından takip edilmemektedir</w:t>
      </w:r>
      <w:r w:rsidRPr="00D96A11">
        <w:rPr>
          <w:sz w:val="22"/>
          <w:szCs w:val="22"/>
        </w:rPr>
        <w:t xml:space="preserve">. </w:t>
      </w:r>
    </w:p>
    <w:p w14:paraId="4171CC2A" w14:textId="77777777" w:rsidR="00334F92" w:rsidRPr="00D96A11" w:rsidRDefault="00334F92" w:rsidP="00334F92">
      <w:pPr>
        <w:spacing w:before="120" w:after="120"/>
        <w:rPr>
          <w:b/>
          <w:sz w:val="22"/>
          <w:szCs w:val="22"/>
          <w:u w:val="single"/>
        </w:rPr>
      </w:pPr>
      <w:r w:rsidRPr="00D96A11">
        <w:rPr>
          <w:b/>
          <w:sz w:val="22"/>
          <w:szCs w:val="22"/>
          <w:u w:val="single"/>
        </w:rPr>
        <w:t>Örnek Gösterilen Uygulamalar</w:t>
      </w:r>
    </w:p>
    <w:p w14:paraId="45B2376E" w14:textId="77777777" w:rsidR="00334F92" w:rsidRPr="00D96A11" w:rsidRDefault="00334F92" w:rsidP="00334F92">
      <w:pPr>
        <w:spacing w:before="120" w:after="120"/>
        <w:rPr>
          <w:sz w:val="22"/>
          <w:szCs w:val="22"/>
        </w:rPr>
      </w:pPr>
      <w:r>
        <w:rPr>
          <w:sz w:val="22"/>
          <w:szCs w:val="22"/>
        </w:rPr>
        <w:t>Bulunmamaktadır.</w:t>
      </w:r>
    </w:p>
    <w:p w14:paraId="61055E6F" w14:textId="77777777" w:rsidR="00334F92" w:rsidRPr="00D96A11" w:rsidRDefault="00334F92" w:rsidP="00334F92">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2604C29C" w14:textId="77777777" w:rsidR="00334F92" w:rsidRPr="00706C90" w:rsidRDefault="00334F92" w:rsidP="00334F92">
      <w:pPr>
        <w:spacing w:before="120" w:after="120"/>
        <w:rPr>
          <w:sz w:val="22"/>
          <w:szCs w:val="22"/>
        </w:rPr>
      </w:pPr>
      <w:r w:rsidRPr="00706C90">
        <w:rPr>
          <w:sz w:val="22"/>
          <w:szCs w:val="22"/>
        </w:rPr>
        <w:t>2</w:t>
      </w:r>
    </w:p>
    <w:p w14:paraId="1FAA9EEF" w14:textId="77777777" w:rsidR="00334F92" w:rsidRDefault="00334F92" w:rsidP="00334F92">
      <w:pPr>
        <w:spacing w:before="120" w:after="120"/>
        <w:rPr>
          <w:b/>
          <w:sz w:val="22"/>
          <w:szCs w:val="22"/>
          <w:u w:val="single"/>
        </w:rPr>
      </w:pPr>
      <w:r w:rsidRPr="00D96A11">
        <w:rPr>
          <w:b/>
          <w:sz w:val="22"/>
          <w:szCs w:val="22"/>
          <w:u w:val="single"/>
        </w:rPr>
        <w:t>Kanıtlar</w:t>
      </w:r>
    </w:p>
    <w:p w14:paraId="73C6F1BE" w14:textId="0F57493B" w:rsidR="00334F92" w:rsidRPr="00D96A11" w:rsidRDefault="00334F92" w:rsidP="00334F92">
      <w:pPr>
        <w:spacing w:before="120" w:after="120"/>
        <w:rPr>
          <w:b/>
          <w:sz w:val="22"/>
          <w:szCs w:val="22"/>
          <w:u w:val="single"/>
        </w:rPr>
      </w:pPr>
      <w:r>
        <w:rPr>
          <w:b/>
          <w:sz w:val="22"/>
          <w:szCs w:val="22"/>
          <w:u w:val="single"/>
        </w:rPr>
        <w:t>A.1.2.1. Kalite güvence politikası</w:t>
      </w:r>
    </w:p>
    <w:p w14:paraId="6F9FFC81" w14:textId="77777777" w:rsidR="00334F92" w:rsidRPr="00145A6B" w:rsidRDefault="00ED0CA3" w:rsidP="00EB1FA2">
      <w:pPr>
        <w:numPr>
          <w:ilvl w:val="0"/>
          <w:numId w:val="13"/>
        </w:numPr>
        <w:spacing w:after="2" w:line="259" w:lineRule="auto"/>
        <w:ind w:hanging="360"/>
        <w:jc w:val="both"/>
        <w:rPr>
          <w:i/>
          <w:sz w:val="22"/>
          <w:szCs w:val="22"/>
        </w:rPr>
      </w:pPr>
      <w:hyperlink r:id="rId21" w:history="1">
        <w:r w:rsidR="00334F92" w:rsidRPr="00145A6B">
          <w:rPr>
            <w:rStyle w:val="Kpr"/>
            <w:i/>
            <w:sz w:val="22"/>
            <w:szCs w:val="22"/>
          </w:rPr>
          <w:t>Kalite Güvencesi Politikası</w:t>
        </w:r>
      </w:hyperlink>
      <w:r w:rsidR="00334F92">
        <w:rPr>
          <w:i/>
          <w:sz w:val="22"/>
          <w:szCs w:val="22"/>
        </w:rPr>
        <w:t xml:space="preserve"> </w:t>
      </w:r>
    </w:p>
    <w:p w14:paraId="4E1BD4DA" w14:textId="77777777" w:rsidR="00F205BC" w:rsidRPr="00C0289F" w:rsidRDefault="00F205BC" w:rsidP="003C6026">
      <w:pPr>
        <w:spacing w:before="120" w:after="120"/>
        <w:rPr>
          <w:sz w:val="22"/>
          <w:szCs w:val="22"/>
        </w:rPr>
      </w:pPr>
    </w:p>
    <w:p w14:paraId="1CC18FC8"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16" w:name="_Toc157773308"/>
      <w:r w:rsidRPr="00C0289F">
        <w:rPr>
          <w:rFonts w:ascii="Times New Roman" w:hAnsi="Times New Roman" w:cs="Times New Roman"/>
          <w:b/>
          <w:color w:val="2E74B5" w:themeColor="accent1" w:themeShade="BF"/>
          <w:sz w:val="22"/>
          <w:szCs w:val="22"/>
        </w:rPr>
        <w:t xml:space="preserve">A.1.3. Kurumsal </w:t>
      </w:r>
      <w:r w:rsidR="002D4868" w:rsidRPr="00C0289F">
        <w:rPr>
          <w:rFonts w:ascii="Times New Roman" w:hAnsi="Times New Roman" w:cs="Times New Roman"/>
          <w:b/>
          <w:color w:val="2E74B5" w:themeColor="accent1" w:themeShade="BF"/>
          <w:sz w:val="22"/>
          <w:szCs w:val="22"/>
        </w:rPr>
        <w:t>Dönüşüm Kapasitesi</w:t>
      </w:r>
      <w:bookmarkEnd w:id="16"/>
    </w:p>
    <w:p w14:paraId="48B5A44D" w14:textId="77777777" w:rsidR="003D0FA9" w:rsidRPr="00C0289F" w:rsidRDefault="00670596"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960494" w:rsidRPr="00C0289F">
        <w:rPr>
          <w:sz w:val="22"/>
          <w:szCs w:val="22"/>
        </w:rPr>
        <w:t xml:space="preserve">Yükseköğretim ekosistemi içerisindeki değişimleri, küresel eğilimleri, ulusal hedefleri ve paydaş beklentilerini dikkate alarak birimin geleceğe hazır olmasını sağlayan çevik yönetim yetkinliği vardır. Geleceğe uyum için amaç, </w:t>
      </w:r>
      <w:proofErr w:type="gramStart"/>
      <w:r w:rsidR="00960494" w:rsidRPr="00C0289F">
        <w:rPr>
          <w:sz w:val="22"/>
          <w:szCs w:val="22"/>
        </w:rPr>
        <w:t>misyon</w:t>
      </w:r>
      <w:proofErr w:type="gramEnd"/>
      <w:r w:rsidR="00960494" w:rsidRPr="00C0289F">
        <w:rPr>
          <w:sz w:val="22"/>
          <w:szCs w:val="22"/>
        </w:rPr>
        <w:t xml:space="preserve"> ve hedefler doğrultusunda birimi dönüştürmek üzere değişim yönetimi, kıyaslama, yenilik yönetimi gibi yaklaşımları kullanır ve kurumsal özgünlüğü güçlendirir.</w:t>
      </w:r>
    </w:p>
    <w:p w14:paraId="553D322D" w14:textId="77777777" w:rsidR="00334F92" w:rsidRDefault="00334F92" w:rsidP="00334F92">
      <w:pPr>
        <w:spacing w:before="120" w:after="120"/>
        <w:rPr>
          <w:b/>
          <w:sz w:val="22"/>
          <w:szCs w:val="22"/>
          <w:u w:val="single"/>
        </w:rPr>
      </w:pPr>
    </w:p>
    <w:p w14:paraId="6D7E2E0D" w14:textId="138E4D6E" w:rsidR="00334F92" w:rsidRPr="00D96A11" w:rsidRDefault="00334F92" w:rsidP="00334F92">
      <w:pPr>
        <w:spacing w:before="120" w:after="120"/>
        <w:rPr>
          <w:b/>
          <w:sz w:val="22"/>
          <w:szCs w:val="22"/>
          <w:u w:val="single"/>
        </w:rPr>
      </w:pPr>
      <w:r w:rsidRPr="00D96A11">
        <w:rPr>
          <w:b/>
          <w:sz w:val="22"/>
          <w:szCs w:val="22"/>
          <w:u w:val="single"/>
        </w:rPr>
        <w:t>Planlama Faaliyetleri</w:t>
      </w:r>
    </w:p>
    <w:p w14:paraId="1CB9A914" w14:textId="77777777" w:rsidR="00334F92" w:rsidRPr="00D96A11" w:rsidRDefault="00334F92" w:rsidP="00334F92">
      <w:pPr>
        <w:spacing w:line="259" w:lineRule="auto"/>
        <w:ind w:left="1"/>
        <w:rPr>
          <w:sz w:val="22"/>
          <w:szCs w:val="22"/>
        </w:rPr>
      </w:pPr>
      <w:r w:rsidRPr="00D96A11">
        <w:rPr>
          <w:sz w:val="22"/>
          <w:szCs w:val="22"/>
        </w:rPr>
        <w:t>Birimde değ</w:t>
      </w:r>
      <w:r>
        <w:rPr>
          <w:sz w:val="22"/>
          <w:szCs w:val="22"/>
        </w:rPr>
        <w:t xml:space="preserve">işim yönetimi bulunmamaktadır. </w:t>
      </w:r>
    </w:p>
    <w:p w14:paraId="19981D97" w14:textId="77777777" w:rsidR="00334F92" w:rsidRPr="00D96A11" w:rsidRDefault="00334F92" w:rsidP="00334F92">
      <w:pPr>
        <w:spacing w:before="120" w:after="120"/>
        <w:rPr>
          <w:b/>
          <w:sz w:val="22"/>
          <w:szCs w:val="22"/>
          <w:u w:val="single"/>
        </w:rPr>
      </w:pPr>
      <w:r w:rsidRPr="00D96A11">
        <w:rPr>
          <w:b/>
          <w:sz w:val="22"/>
          <w:szCs w:val="22"/>
          <w:u w:val="single"/>
        </w:rPr>
        <w:t xml:space="preserve">Uygulama Faaliyetleri </w:t>
      </w:r>
    </w:p>
    <w:p w14:paraId="7BB3DB9B" w14:textId="77777777" w:rsidR="00334F92" w:rsidRPr="003F349B" w:rsidRDefault="00334F92" w:rsidP="00334F92">
      <w:pPr>
        <w:spacing w:before="120" w:after="120"/>
        <w:rPr>
          <w:sz w:val="22"/>
          <w:szCs w:val="22"/>
        </w:rPr>
      </w:pPr>
      <w:r>
        <w:rPr>
          <w:sz w:val="22"/>
          <w:szCs w:val="22"/>
        </w:rPr>
        <w:t>Bulunmamaktadır.</w:t>
      </w:r>
    </w:p>
    <w:p w14:paraId="3DFCBA87" w14:textId="77777777" w:rsidR="00334F92" w:rsidRPr="009D0969" w:rsidRDefault="00334F92" w:rsidP="00334F92">
      <w:pPr>
        <w:spacing w:before="120" w:after="120"/>
        <w:rPr>
          <w:b/>
          <w:sz w:val="22"/>
          <w:szCs w:val="22"/>
          <w:u w:val="single"/>
        </w:rPr>
      </w:pPr>
      <w:r w:rsidRPr="009D0969">
        <w:rPr>
          <w:b/>
          <w:sz w:val="22"/>
          <w:szCs w:val="22"/>
          <w:u w:val="single"/>
        </w:rPr>
        <w:t>Kontrol Etme ve Önlem Alma (İyileştirme) Faaliyetleri</w:t>
      </w:r>
    </w:p>
    <w:p w14:paraId="238C9234" w14:textId="77777777" w:rsidR="00334F92" w:rsidRPr="00D96A11" w:rsidRDefault="00334F92" w:rsidP="00334F92">
      <w:pPr>
        <w:spacing w:before="120" w:after="120"/>
        <w:rPr>
          <w:sz w:val="22"/>
          <w:szCs w:val="22"/>
        </w:rPr>
      </w:pPr>
      <w:r>
        <w:rPr>
          <w:sz w:val="22"/>
          <w:szCs w:val="22"/>
        </w:rPr>
        <w:t>Bulunmamaktadır.</w:t>
      </w:r>
    </w:p>
    <w:p w14:paraId="62D1A177" w14:textId="77777777" w:rsidR="00334F92" w:rsidRPr="00D96A11" w:rsidRDefault="00334F92" w:rsidP="00334F92">
      <w:pPr>
        <w:spacing w:before="120" w:after="120"/>
        <w:rPr>
          <w:b/>
          <w:sz w:val="22"/>
          <w:szCs w:val="22"/>
          <w:u w:val="single"/>
        </w:rPr>
      </w:pPr>
      <w:r w:rsidRPr="00D96A11">
        <w:rPr>
          <w:b/>
          <w:sz w:val="22"/>
          <w:szCs w:val="22"/>
          <w:u w:val="single"/>
        </w:rPr>
        <w:t>Örnek Gösterilen Uygulamalar</w:t>
      </w:r>
    </w:p>
    <w:p w14:paraId="1F2C4480" w14:textId="77777777" w:rsidR="00334F92" w:rsidRPr="00D96A11" w:rsidRDefault="00334F92" w:rsidP="00334F92">
      <w:pPr>
        <w:spacing w:before="120" w:after="120"/>
        <w:rPr>
          <w:sz w:val="22"/>
          <w:szCs w:val="22"/>
        </w:rPr>
      </w:pPr>
      <w:r>
        <w:rPr>
          <w:sz w:val="22"/>
          <w:szCs w:val="22"/>
        </w:rPr>
        <w:t>Bulunmamaktadır.</w:t>
      </w:r>
    </w:p>
    <w:p w14:paraId="004C960E" w14:textId="77777777" w:rsidR="00334F92" w:rsidRPr="00D96A11" w:rsidRDefault="00334F92" w:rsidP="00334F92">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1525495E" w14:textId="77777777" w:rsidR="00334F92" w:rsidRPr="003F349B" w:rsidRDefault="00334F92" w:rsidP="00334F92">
      <w:pPr>
        <w:spacing w:before="120" w:after="120"/>
        <w:rPr>
          <w:sz w:val="22"/>
          <w:szCs w:val="22"/>
        </w:rPr>
      </w:pPr>
      <w:r w:rsidRPr="003F349B">
        <w:rPr>
          <w:sz w:val="22"/>
          <w:szCs w:val="22"/>
        </w:rPr>
        <w:t>1</w:t>
      </w:r>
    </w:p>
    <w:p w14:paraId="527C4A0E" w14:textId="77777777" w:rsidR="00334F92" w:rsidRPr="00D96A11" w:rsidRDefault="00334F92" w:rsidP="00334F92">
      <w:pPr>
        <w:spacing w:before="120" w:after="120"/>
        <w:rPr>
          <w:b/>
          <w:sz w:val="22"/>
          <w:szCs w:val="22"/>
          <w:u w:val="single"/>
        </w:rPr>
      </w:pPr>
      <w:r w:rsidRPr="00D96A11">
        <w:rPr>
          <w:b/>
          <w:sz w:val="22"/>
          <w:szCs w:val="22"/>
          <w:u w:val="single"/>
        </w:rPr>
        <w:t>Kanıtlar</w:t>
      </w:r>
    </w:p>
    <w:p w14:paraId="0531D80F" w14:textId="77777777" w:rsidR="00334F92" w:rsidRPr="00D96A11" w:rsidRDefault="00334F92" w:rsidP="00334F92">
      <w:pPr>
        <w:spacing w:before="120" w:after="120"/>
        <w:rPr>
          <w:sz w:val="22"/>
          <w:szCs w:val="22"/>
        </w:rPr>
      </w:pPr>
      <w:r>
        <w:rPr>
          <w:sz w:val="22"/>
          <w:szCs w:val="22"/>
        </w:rPr>
        <w:t>-</w:t>
      </w:r>
    </w:p>
    <w:p w14:paraId="0179B2E2" w14:textId="77777777" w:rsidR="00F205BC" w:rsidRPr="00C0289F" w:rsidRDefault="00F205BC" w:rsidP="003C6026">
      <w:pPr>
        <w:spacing w:before="120" w:after="120"/>
        <w:rPr>
          <w:sz w:val="22"/>
          <w:szCs w:val="22"/>
        </w:rPr>
      </w:pPr>
    </w:p>
    <w:p w14:paraId="34D048F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17" w:name="_Toc157773309"/>
      <w:r w:rsidRPr="00D371CF">
        <w:rPr>
          <w:rFonts w:ascii="Times New Roman" w:hAnsi="Times New Roman" w:cs="Times New Roman"/>
          <w:b/>
          <w:color w:val="2E74B5" w:themeColor="accent1" w:themeShade="BF"/>
          <w:sz w:val="22"/>
          <w:szCs w:val="22"/>
        </w:rPr>
        <w:t xml:space="preserve">A.1.4. İç </w:t>
      </w:r>
      <w:r w:rsidR="002D4868" w:rsidRPr="00D371CF">
        <w:rPr>
          <w:rFonts w:ascii="Times New Roman" w:hAnsi="Times New Roman" w:cs="Times New Roman"/>
          <w:b/>
          <w:color w:val="2E74B5" w:themeColor="accent1" w:themeShade="BF"/>
          <w:sz w:val="22"/>
          <w:szCs w:val="22"/>
        </w:rPr>
        <w:t>Kalite Güvencesi Mekanizmaları</w:t>
      </w:r>
      <w:bookmarkEnd w:id="17"/>
    </w:p>
    <w:p w14:paraId="358CF74A" w14:textId="77777777" w:rsidR="00CD441B" w:rsidRPr="00C0289F" w:rsidRDefault="003D0FA9" w:rsidP="003C6026">
      <w:pPr>
        <w:spacing w:before="120" w:after="120"/>
        <w:ind w:left="1" w:right="48"/>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7BF7AE01" w14:textId="77777777" w:rsidR="00CD441B" w:rsidRPr="00C0289F" w:rsidRDefault="00CD441B" w:rsidP="003C6026">
      <w:pPr>
        <w:spacing w:before="120" w:after="120"/>
        <w:ind w:left="1" w:right="48"/>
        <w:rPr>
          <w:sz w:val="22"/>
          <w:szCs w:val="22"/>
        </w:rPr>
      </w:pPr>
      <w:r w:rsidRPr="00C0289F">
        <w:rPr>
          <w:sz w:val="22"/>
          <w:szCs w:val="22"/>
        </w:rPr>
        <w:lastRenderedPageBreak/>
        <w:t xml:space="preserve">Takvim yılı temelinde tasarlanmayan diğer kalite döngülerinin ise tüm katmanları içerdiği kanıtları ile belirtilmiştir, gerçekleşen uygulamalar değerlendirilmektedir.  </w:t>
      </w:r>
    </w:p>
    <w:p w14:paraId="67DB55E5" w14:textId="415AC742" w:rsidR="003D0FA9" w:rsidRPr="00C0289F" w:rsidRDefault="00CD441B" w:rsidP="003C6026">
      <w:pPr>
        <w:spacing w:before="120" w:after="120"/>
        <w:ind w:left="1"/>
        <w:rPr>
          <w:sz w:val="22"/>
          <w:szCs w:val="22"/>
        </w:rPr>
      </w:pPr>
      <w:r w:rsidRPr="00C0289F">
        <w:rPr>
          <w:sz w:val="22"/>
          <w:szCs w:val="22"/>
        </w:rPr>
        <w:t xml:space="preserve">Birime ait kalite güvencesi rehberi gibi, politika ayrıntılarının yer aldığı erişilebilen ve güncellenen bir doküman bulunmaktadır.  </w:t>
      </w:r>
    </w:p>
    <w:p w14:paraId="529B060B" w14:textId="77CBEE6F" w:rsidR="001A2E5F" w:rsidRPr="00C0289F" w:rsidRDefault="001A2E5F" w:rsidP="00A64EED">
      <w:pPr>
        <w:spacing w:before="120" w:after="120"/>
        <w:ind w:left="1"/>
        <w:jc w:val="both"/>
        <w:rPr>
          <w:sz w:val="22"/>
          <w:szCs w:val="22"/>
        </w:rPr>
      </w:pPr>
      <w:r w:rsidRPr="00C0289F">
        <w:rPr>
          <w:sz w:val="22"/>
          <w:szCs w:val="22"/>
        </w:rPr>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14:paraId="2389CE56" w14:textId="77777777" w:rsidR="00334F92" w:rsidRDefault="00334F92" w:rsidP="00334F92">
      <w:pPr>
        <w:spacing w:before="120" w:after="120"/>
        <w:rPr>
          <w:b/>
          <w:sz w:val="22"/>
          <w:szCs w:val="22"/>
          <w:u w:val="single"/>
        </w:rPr>
      </w:pPr>
    </w:p>
    <w:p w14:paraId="7CDB1835" w14:textId="25E028CC" w:rsidR="00334F92" w:rsidRPr="00D96A11" w:rsidRDefault="00334F92" w:rsidP="00334F92">
      <w:pPr>
        <w:spacing w:before="120" w:after="120"/>
        <w:rPr>
          <w:b/>
          <w:sz w:val="22"/>
          <w:szCs w:val="22"/>
          <w:u w:val="single"/>
        </w:rPr>
      </w:pPr>
      <w:r w:rsidRPr="00D96A11">
        <w:rPr>
          <w:b/>
          <w:sz w:val="22"/>
          <w:szCs w:val="22"/>
          <w:u w:val="single"/>
        </w:rPr>
        <w:t>Planlama Faaliyetleri</w:t>
      </w:r>
    </w:p>
    <w:p w14:paraId="7C3CA8C8" w14:textId="77777777" w:rsidR="00334F92" w:rsidRPr="00D96A11" w:rsidRDefault="00334F92" w:rsidP="00334F92">
      <w:pPr>
        <w:spacing w:before="120" w:after="120"/>
        <w:rPr>
          <w:sz w:val="22"/>
          <w:szCs w:val="22"/>
        </w:rPr>
      </w:pPr>
      <w:r w:rsidRPr="00D96A11">
        <w:rPr>
          <w:sz w:val="22"/>
          <w:szCs w:val="22"/>
        </w:rPr>
        <w:t>Birimin tanımlanmış bir iç kalite güvencesi sistemi bulunmamaktadır.</w:t>
      </w:r>
    </w:p>
    <w:p w14:paraId="3E23EBE1" w14:textId="77777777" w:rsidR="00334F92" w:rsidRPr="00D96A11" w:rsidRDefault="00334F92" w:rsidP="00334F92">
      <w:pPr>
        <w:spacing w:before="120" w:after="120"/>
        <w:rPr>
          <w:b/>
          <w:sz w:val="22"/>
          <w:szCs w:val="22"/>
          <w:u w:val="single"/>
        </w:rPr>
      </w:pPr>
      <w:r w:rsidRPr="00D96A11">
        <w:rPr>
          <w:b/>
          <w:sz w:val="22"/>
          <w:szCs w:val="22"/>
          <w:u w:val="single"/>
        </w:rPr>
        <w:t xml:space="preserve">Uygulama Faaliyetleri </w:t>
      </w:r>
    </w:p>
    <w:p w14:paraId="031CEDE2" w14:textId="77777777" w:rsidR="00334F92" w:rsidRPr="00D83D3B" w:rsidRDefault="00334F92" w:rsidP="00334F92">
      <w:pPr>
        <w:spacing w:before="120" w:after="120"/>
        <w:rPr>
          <w:sz w:val="22"/>
          <w:szCs w:val="22"/>
        </w:rPr>
      </w:pPr>
      <w:r>
        <w:rPr>
          <w:sz w:val="22"/>
          <w:szCs w:val="22"/>
        </w:rPr>
        <w:t>Bulunmamaktadır.</w:t>
      </w:r>
    </w:p>
    <w:p w14:paraId="07DEB419" w14:textId="77777777" w:rsidR="00334F92" w:rsidRPr="009D0969" w:rsidRDefault="00334F92" w:rsidP="00334F92">
      <w:pPr>
        <w:spacing w:before="120" w:after="120"/>
        <w:rPr>
          <w:b/>
          <w:sz w:val="22"/>
          <w:szCs w:val="22"/>
          <w:u w:val="single"/>
        </w:rPr>
      </w:pPr>
      <w:r w:rsidRPr="009D0969">
        <w:rPr>
          <w:b/>
          <w:sz w:val="22"/>
          <w:szCs w:val="22"/>
          <w:u w:val="single"/>
        </w:rPr>
        <w:t>Kontrol Etme ve Önlem Alma (İyileştirme) Faaliyetleri</w:t>
      </w:r>
    </w:p>
    <w:p w14:paraId="05AFD105" w14:textId="77777777" w:rsidR="00334F92" w:rsidRPr="00D96A11" w:rsidRDefault="00334F92" w:rsidP="00334F92">
      <w:pPr>
        <w:spacing w:before="120" w:after="120"/>
        <w:rPr>
          <w:sz w:val="22"/>
          <w:szCs w:val="22"/>
        </w:rPr>
      </w:pPr>
      <w:r>
        <w:rPr>
          <w:sz w:val="22"/>
          <w:szCs w:val="22"/>
        </w:rPr>
        <w:t>Bulunmamaktadır.</w:t>
      </w:r>
    </w:p>
    <w:p w14:paraId="44F25E2F" w14:textId="77777777" w:rsidR="00334F92" w:rsidRPr="00D96A11" w:rsidRDefault="00334F92" w:rsidP="00334F92">
      <w:pPr>
        <w:spacing w:before="120" w:after="120"/>
        <w:rPr>
          <w:b/>
          <w:sz w:val="22"/>
          <w:szCs w:val="22"/>
          <w:u w:val="single"/>
        </w:rPr>
      </w:pPr>
      <w:r w:rsidRPr="00D96A11">
        <w:rPr>
          <w:b/>
          <w:sz w:val="22"/>
          <w:szCs w:val="22"/>
          <w:u w:val="single"/>
        </w:rPr>
        <w:t>Örnek Gösterilen Uygulamalar</w:t>
      </w:r>
    </w:p>
    <w:p w14:paraId="2114168F" w14:textId="77777777" w:rsidR="00334F92" w:rsidRPr="00D96A11" w:rsidRDefault="00334F92" w:rsidP="00334F92">
      <w:pPr>
        <w:spacing w:before="120" w:after="120"/>
        <w:rPr>
          <w:sz w:val="22"/>
          <w:szCs w:val="22"/>
        </w:rPr>
      </w:pPr>
      <w:r>
        <w:rPr>
          <w:sz w:val="22"/>
          <w:szCs w:val="22"/>
        </w:rPr>
        <w:t>Bulunmamaktadır.</w:t>
      </w:r>
    </w:p>
    <w:p w14:paraId="1AB22499" w14:textId="77777777" w:rsidR="00334F92" w:rsidRPr="00D96A11" w:rsidRDefault="00334F92" w:rsidP="00334F92">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3F32C159" w14:textId="77777777" w:rsidR="00334F92" w:rsidRPr="00D83D3B" w:rsidRDefault="00334F92" w:rsidP="00334F92">
      <w:pPr>
        <w:spacing w:before="120" w:after="120"/>
        <w:rPr>
          <w:sz w:val="22"/>
          <w:szCs w:val="22"/>
        </w:rPr>
      </w:pPr>
      <w:r w:rsidRPr="00D83D3B">
        <w:rPr>
          <w:sz w:val="22"/>
          <w:szCs w:val="22"/>
        </w:rPr>
        <w:t>1</w:t>
      </w:r>
    </w:p>
    <w:p w14:paraId="19303CEA" w14:textId="77777777" w:rsidR="00334F92" w:rsidRPr="00D96A11" w:rsidRDefault="00334F92" w:rsidP="00334F92">
      <w:pPr>
        <w:spacing w:before="120" w:after="120"/>
        <w:rPr>
          <w:b/>
          <w:sz w:val="22"/>
          <w:szCs w:val="22"/>
          <w:u w:val="single"/>
        </w:rPr>
      </w:pPr>
      <w:r w:rsidRPr="00D96A11">
        <w:rPr>
          <w:b/>
          <w:sz w:val="22"/>
          <w:szCs w:val="22"/>
          <w:u w:val="single"/>
        </w:rPr>
        <w:t>Kanıtlar</w:t>
      </w:r>
    </w:p>
    <w:p w14:paraId="6A9D9EB8" w14:textId="77777777" w:rsidR="00334F92" w:rsidRPr="00D96A11" w:rsidRDefault="00334F92" w:rsidP="00334F92">
      <w:pPr>
        <w:spacing w:before="120" w:after="120"/>
        <w:rPr>
          <w:sz w:val="22"/>
          <w:szCs w:val="22"/>
        </w:rPr>
      </w:pPr>
      <w:r>
        <w:rPr>
          <w:sz w:val="22"/>
          <w:szCs w:val="22"/>
        </w:rPr>
        <w:t>-</w:t>
      </w:r>
    </w:p>
    <w:p w14:paraId="31DE8C4F" w14:textId="77777777" w:rsidR="00F205BC" w:rsidRPr="00C0289F" w:rsidRDefault="00F205BC" w:rsidP="003C6026">
      <w:pPr>
        <w:spacing w:before="120" w:after="120"/>
        <w:rPr>
          <w:sz w:val="22"/>
          <w:szCs w:val="22"/>
        </w:rPr>
      </w:pPr>
    </w:p>
    <w:p w14:paraId="41B973BD"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18" w:name="_Toc157773310"/>
      <w:r w:rsidRPr="00C0289F">
        <w:rPr>
          <w:rFonts w:ascii="Times New Roman" w:hAnsi="Times New Roman" w:cs="Times New Roman"/>
          <w:b/>
          <w:color w:val="2E74B5" w:themeColor="accent1" w:themeShade="BF"/>
          <w:sz w:val="22"/>
          <w:szCs w:val="22"/>
        </w:rPr>
        <w:t xml:space="preserve">A.1.5. Kamuoyunu </w:t>
      </w:r>
      <w:r w:rsidR="002D4868" w:rsidRPr="00C0289F">
        <w:rPr>
          <w:rFonts w:ascii="Times New Roman" w:hAnsi="Times New Roman" w:cs="Times New Roman"/>
          <w:b/>
          <w:color w:val="2E74B5" w:themeColor="accent1" w:themeShade="BF"/>
          <w:sz w:val="22"/>
          <w:szCs w:val="22"/>
        </w:rPr>
        <w:t xml:space="preserve">Bilgilendirme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Hesap Verebilirlik</w:t>
      </w:r>
      <w:bookmarkEnd w:id="18"/>
    </w:p>
    <w:p w14:paraId="0299E69E" w14:textId="77777777" w:rsidR="00CD441B" w:rsidRPr="00C0289F" w:rsidRDefault="003D0FA9" w:rsidP="0088666F">
      <w:pPr>
        <w:spacing w:before="120" w:after="120"/>
        <w:ind w:left="1" w:right="95"/>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vermektedir; bunun sağlanması için gerekli mekanizma mevcuttur.  Kurumsal özerklik ile hesap verebilirlik kavramlarının birbirini tamamladığına ilişkin bulgular mevcuttur.  </w:t>
      </w:r>
    </w:p>
    <w:p w14:paraId="6530DD6A" w14:textId="77777777" w:rsidR="00CD441B" w:rsidRPr="00C0289F" w:rsidRDefault="00CD441B" w:rsidP="0088666F">
      <w:pPr>
        <w:spacing w:before="120" w:after="120"/>
        <w:ind w:left="1" w:right="94"/>
        <w:jc w:val="both"/>
        <w:rPr>
          <w:sz w:val="22"/>
          <w:szCs w:val="22"/>
        </w:rPr>
      </w:pPr>
      <w:r w:rsidRPr="00C0289F">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02859AD1" w14:textId="77777777" w:rsidR="00334F92" w:rsidRPr="00D96A11" w:rsidRDefault="00334F92" w:rsidP="00334F92">
      <w:pPr>
        <w:spacing w:before="120" w:after="120"/>
        <w:rPr>
          <w:b/>
          <w:sz w:val="22"/>
          <w:szCs w:val="22"/>
          <w:u w:val="single"/>
        </w:rPr>
      </w:pPr>
      <w:r w:rsidRPr="00D96A11">
        <w:rPr>
          <w:b/>
          <w:sz w:val="22"/>
          <w:szCs w:val="22"/>
          <w:u w:val="single"/>
        </w:rPr>
        <w:t>Planlama Faaliyetleri</w:t>
      </w:r>
    </w:p>
    <w:p w14:paraId="5A910736" w14:textId="77777777" w:rsidR="00334F92" w:rsidRPr="00D96A11" w:rsidRDefault="00334F92" w:rsidP="00334F92">
      <w:pPr>
        <w:spacing w:before="120" w:after="120"/>
        <w:rPr>
          <w:sz w:val="22"/>
          <w:szCs w:val="22"/>
        </w:rPr>
      </w:pPr>
      <w:r w:rsidRPr="00D96A11">
        <w:rPr>
          <w:sz w:val="22"/>
          <w:szCs w:val="22"/>
        </w:rPr>
        <w:t>Birimde şeffaflık ve hesap verebilirlik ilkeleri doğrultusunda kamuoyunu bilgilendirmek üzere</w:t>
      </w:r>
      <w:r>
        <w:rPr>
          <w:sz w:val="22"/>
          <w:szCs w:val="22"/>
        </w:rPr>
        <w:t xml:space="preserve"> tanımlı süreçler bulunmaktadır.</w:t>
      </w:r>
    </w:p>
    <w:p w14:paraId="08CE80CF" w14:textId="77777777" w:rsidR="00334F92" w:rsidRPr="00D96A11" w:rsidRDefault="00334F92" w:rsidP="00334F92">
      <w:pPr>
        <w:spacing w:before="120" w:after="120"/>
        <w:rPr>
          <w:b/>
          <w:sz w:val="22"/>
          <w:szCs w:val="22"/>
          <w:u w:val="single"/>
        </w:rPr>
      </w:pPr>
      <w:r w:rsidRPr="00D96A11">
        <w:rPr>
          <w:b/>
          <w:sz w:val="22"/>
          <w:szCs w:val="22"/>
          <w:u w:val="single"/>
        </w:rPr>
        <w:t xml:space="preserve">Uygulama Faaliyetleri </w:t>
      </w:r>
    </w:p>
    <w:p w14:paraId="753035AD" w14:textId="77777777" w:rsidR="00334F92" w:rsidRPr="00BD272F" w:rsidRDefault="00334F92" w:rsidP="00334F92">
      <w:pPr>
        <w:spacing w:after="1" w:line="275" w:lineRule="auto"/>
        <w:ind w:left="1"/>
        <w:rPr>
          <w:sz w:val="22"/>
          <w:szCs w:val="22"/>
        </w:rPr>
      </w:pPr>
      <w:r w:rsidRPr="00D96A11">
        <w:rPr>
          <w:sz w:val="22"/>
          <w:szCs w:val="22"/>
        </w:rPr>
        <w:t xml:space="preserve">Birim tanımlı süreçleri doğrultusunda kamuoyunu bilgilendirme ve hesap verebilirlik </w:t>
      </w:r>
      <w:r>
        <w:rPr>
          <w:sz w:val="22"/>
          <w:szCs w:val="22"/>
        </w:rPr>
        <w:t xml:space="preserve">mekanizmalarını işletmektedir. Bu kapsamda ÖGEM Stratejik Plan’ı ve Birim Faaliyet Raporu hazırlanarak üniversiteye sunulmuştur. Ayrıca, birim bünyesinde gerçekleştirilen faaliyetler düzenli olarak birimin internet sayfası aracılığıyla kamuoyuna duyurulmaktadır. </w:t>
      </w:r>
    </w:p>
    <w:p w14:paraId="55881BB1" w14:textId="77777777" w:rsidR="00334F92" w:rsidRPr="009D0969" w:rsidRDefault="00334F92" w:rsidP="00334F92">
      <w:pPr>
        <w:spacing w:before="120" w:after="120"/>
        <w:rPr>
          <w:b/>
          <w:sz w:val="22"/>
          <w:szCs w:val="22"/>
          <w:u w:val="single"/>
        </w:rPr>
      </w:pPr>
      <w:r w:rsidRPr="009D0969">
        <w:rPr>
          <w:b/>
          <w:sz w:val="22"/>
          <w:szCs w:val="22"/>
          <w:u w:val="single"/>
        </w:rPr>
        <w:t>Kontrol Etme ve Önlem Alma (İyileştirme) Faaliyetleri</w:t>
      </w:r>
    </w:p>
    <w:p w14:paraId="619B3A3A" w14:textId="77777777" w:rsidR="00334F92" w:rsidRPr="00D96A11" w:rsidRDefault="00334F92" w:rsidP="00334F92">
      <w:pPr>
        <w:spacing w:before="120" w:after="120"/>
        <w:rPr>
          <w:sz w:val="22"/>
          <w:szCs w:val="22"/>
        </w:rPr>
      </w:pPr>
      <w:r w:rsidRPr="00D96A11">
        <w:rPr>
          <w:sz w:val="22"/>
          <w:szCs w:val="22"/>
        </w:rPr>
        <w:lastRenderedPageBreak/>
        <w:t>Birimin kamuoyunu bilgilendirme ve hesap verebilirlik mekanizmaları</w:t>
      </w:r>
      <w:r>
        <w:rPr>
          <w:sz w:val="22"/>
          <w:szCs w:val="22"/>
        </w:rPr>
        <w:t xml:space="preserve"> hazırlanan stratejik plan, birim faaliyet raporları ve birim içi değerlendirme raporları ile birim ve üniversite tarafından</w:t>
      </w:r>
      <w:r w:rsidRPr="00D96A11">
        <w:rPr>
          <w:sz w:val="22"/>
          <w:szCs w:val="22"/>
        </w:rPr>
        <w:t xml:space="preserve"> </w:t>
      </w:r>
      <w:r>
        <w:rPr>
          <w:sz w:val="22"/>
          <w:szCs w:val="22"/>
        </w:rPr>
        <w:t>takip edilmekte, özellikle üniversite tarafından sağlanan paydaş görüşleri doğrultusunda iyileştirilmektedir.</w:t>
      </w:r>
    </w:p>
    <w:p w14:paraId="1B15B69D" w14:textId="77777777" w:rsidR="00334F92" w:rsidRPr="00D96A11" w:rsidRDefault="00334F92" w:rsidP="00334F92">
      <w:pPr>
        <w:spacing w:before="120" w:after="120"/>
        <w:rPr>
          <w:b/>
          <w:sz w:val="22"/>
          <w:szCs w:val="22"/>
          <w:u w:val="single"/>
        </w:rPr>
      </w:pPr>
      <w:r w:rsidRPr="00D96A11">
        <w:rPr>
          <w:b/>
          <w:sz w:val="22"/>
          <w:szCs w:val="22"/>
          <w:u w:val="single"/>
        </w:rPr>
        <w:t>Örnek Gösterilen Uygulamalar</w:t>
      </w:r>
    </w:p>
    <w:p w14:paraId="2B0B5BF6" w14:textId="77777777" w:rsidR="00334F92" w:rsidRPr="00D96A11" w:rsidRDefault="00334F92" w:rsidP="00334F92">
      <w:pPr>
        <w:spacing w:before="120" w:after="120"/>
        <w:rPr>
          <w:sz w:val="22"/>
          <w:szCs w:val="22"/>
        </w:rPr>
      </w:pPr>
      <w:r>
        <w:rPr>
          <w:sz w:val="22"/>
          <w:szCs w:val="22"/>
        </w:rPr>
        <w:t>Bulunmamaktadır.</w:t>
      </w:r>
    </w:p>
    <w:p w14:paraId="6DD3A54F" w14:textId="77777777" w:rsidR="00334F92" w:rsidRPr="00D96A11" w:rsidRDefault="00334F92" w:rsidP="00334F92">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6B79C9B3" w14:textId="77777777" w:rsidR="00334F92" w:rsidRPr="00B41725" w:rsidRDefault="00334F92" w:rsidP="00334F92">
      <w:pPr>
        <w:spacing w:before="120" w:after="120"/>
        <w:rPr>
          <w:sz w:val="22"/>
          <w:szCs w:val="22"/>
        </w:rPr>
      </w:pPr>
      <w:r>
        <w:rPr>
          <w:sz w:val="22"/>
          <w:szCs w:val="22"/>
        </w:rPr>
        <w:t>4</w:t>
      </w:r>
    </w:p>
    <w:p w14:paraId="3A3BB790" w14:textId="77777777" w:rsidR="00334F92" w:rsidRPr="00334F92" w:rsidRDefault="00334F92" w:rsidP="00334F92">
      <w:pPr>
        <w:spacing w:before="120" w:after="120"/>
        <w:rPr>
          <w:bCs/>
          <w:sz w:val="22"/>
          <w:szCs w:val="22"/>
          <w:u w:val="single"/>
        </w:rPr>
      </w:pPr>
      <w:r w:rsidRPr="00334F92">
        <w:rPr>
          <w:bCs/>
          <w:sz w:val="22"/>
          <w:szCs w:val="22"/>
          <w:u w:val="single"/>
        </w:rPr>
        <w:t>Kanıtlar</w:t>
      </w:r>
    </w:p>
    <w:p w14:paraId="1FFDD992" w14:textId="2CA74F28" w:rsidR="00334F92" w:rsidRPr="00696B1B" w:rsidRDefault="00334F92" w:rsidP="00EE3D89">
      <w:pPr>
        <w:rPr>
          <w:color w:val="FF0000"/>
          <w:sz w:val="22"/>
          <w:szCs w:val="22"/>
        </w:rPr>
      </w:pPr>
      <w:r w:rsidRPr="00334F92">
        <w:rPr>
          <w:b/>
          <w:sz w:val="22"/>
          <w:szCs w:val="22"/>
        </w:rPr>
        <w:t>A.1.5.1.</w:t>
      </w:r>
      <w:r>
        <w:rPr>
          <w:i/>
          <w:sz w:val="22"/>
          <w:szCs w:val="22"/>
        </w:rPr>
        <w:t xml:space="preserve"> Birim internet sayfası</w:t>
      </w:r>
      <w:r w:rsidRPr="0028737B">
        <w:rPr>
          <w:i/>
          <w:sz w:val="22"/>
          <w:szCs w:val="22"/>
        </w:rPr>
        <w:t xml:space="preserve">: </w:t>
      </w:r>
      <w:hyperlink r:id="rId22" w:history="1">
        <w:r w:rsidRPr="000441A8">
          <w:rPr>
            <w:rStyle w:val="Kpr"/>
            <w:i/>
            <w:sz w:val="22"/>
            <w:szCs w:val="22"/>
          </w:rPr>
          <w:t>https://ogem.gazi.edu.tr/</w:t>
        </w:r>
      </w:hyperlink>
      <w:r>
        <w:rPr>
          <w:i/>
          <w:color w:val="FF0000"/>
          <w:sz w:val="22"/>
          <w:szCs w:val="22"/>
        </w:rPr>
        <w:t xml:space="preserve"> </w:t>
      </w:r>
    </w:p>
    <w:p w14:paraId="7D61144D" w14:textId="3656E4AF" w:rsidR="00EE3D89" w:rsidRDefault="00334F92" w:rsidP="00EE3D89">
      <w:pPr>
        <w:rPr>
          <w:rStyle w:val="Kpr"/>
          <w:i/>
          <w:sz w:val="22"/>
          <w:szCs w:val="22"/>
        </w:rPr>
      </w:pPr>
      <w:r w:rsidRPr="00334F92">
        <w:rPr>
          <w:b/>
          <w:sz w:val="22"/>
          <w:szCs w:val="22"/>
        </w:rPr>
        <w:t>A.1.5.</w:t>
      </w:r>
      <w:r>
        <w:rPr>
          <w:b/>
          <w:sz w:val="22"/>
          <w:szCs w:val="22"/>
        </w:rPr>
        <w:t>2</w:t>
      </w:r>
      <w:r w:rsidRPr="00334F92">
        <w:rPr>
          <w:b/>
          <w:sz w:val="22"/>
          <w:szCs w:val="22"/>
        </w:rPr>
        <w:t>.</w:t>
      </w:r>
      <w:r>
        <w:rPr>
          <w:i/>
          <w:sz w:val="22"/>
          <w:szCs w:val="22"/>
        </w:rPr>
        <w:t xml:space="preserve"> </w:t>
      </w:r>
      <w:hyperlink r:id="rId23" w:history="1">
        <w:r w:rsidR="00EE3D89" w:rsidRPr="002B3697">
          <w:rPr>
            <w:rStyle w:val="Kpr"/>
            <w:i/>
            <w:sz w:val="22"/>
            <w:szCs w:val="22"/>
          </w:rPr>
          <w:t>ÖGEM Stratejik Plan</w:t>
        </w:r>
      </w:hyperlink>
    </w:p>
    <w:p w14:paraId="07355E3E" w14:textId="58CC7074" w:rsidR="00334F92" w:rsidRDefault="00334F92" w:rsidP="00EE3D89">
      <w:r w:rsidRPr="00334F92">
        <w:rPr>
          <w:b/>
          <w:sz w:val="22"/>
          <w:szCs w:val="22"/>
        </w:rPr>
        <w:t>A.1.5.</w:t>
      </w:r>
      <w:r>
        <w:rPr>
          <w:b/>
          <w:sz w:val="22"/>
          <w:szCs w:val="22"/>
        </w:rPr>
        <w:t>3</w:t>
      </w:r>
      <w:r w:rsidRPr="00334F92">
        <w:rPr>
          <w:b/>
          <w:sz w:val="22"/>
          <w:szCs w:val="22"/>
        </w:rPr>
        <w:t>.</w:t>
      </w:r>
      <w:r>
        <w:rPr>
          <w:b/>
          <w:sz w:val="22"/>
          <w:szCs w:val="22"/>
        </w:rPr>
        <w:t xml:space="preserve"> </w:t>
      </w:r>
      <w:hyperlink r:id="rId24" w:history="1">
        <w:r w:rsidRPr="002E16F2">
          <w:rPr>
            <w:rStyle w:val="Kpr"/>
            <w:i/>
            <w:sz w:val="22"/>
            <w:szCs w:val="22"/>
          </w:rPr>
          <w:t>Birim Faaliyet Raporu 202</w:t>
        </w:r>
        <w:r w:rsidR="009616C6">
          <w:rPr>
            <w:rStyle w:val="Kpr"/>
            <w:i/>
            <w:sz w:val="22"/>
            <w:szCs w:val="22"/>
          </w:rPr>
          <w:t>3</w:t>
        </w:r>
      </w:hyperlink>
    </w:p>
    <w:p w14:paraId="256D1730" w14:textId="256CC782" w:rsidR="00334F92" w:rsidRDefault="00334F92" w:rsidP="00EE3D89">
      <w:pPr>
        <w:rPr>
          <w:sz w:val="22"/>
          <w:szCs w:val="22"/>
        </w:rPr>
      </w:pPr>
      <w:r w:rsidRPr="00334F92">
        <w:rPr>
          <w:b/>
          <w:sz w:val="22"/>
          <w:szCs w:val="22"/>
        </w:rPr>
        <w:t>A.1.5.</w:t>
      </w:r>
      <w:r>
        <w:rPr>
          <w:b/>
          <w:sz w:val="22"/>
          <w:szCs w:val="22"/>
        </w:rPr>
        <w:t xml:space="preserve">4. </w:t>
      </w:r>
      <w:r>
        <w:rPr>
          <w:sz w:val="22"/>
          <w:szCs w:val="22"/>
        </w:rPr>
        <w:t>B</w:t>
      </w:r>
      <w:r w:rsidR="00D05E79">
        <w:rPr>
          <w:sz w:val="22"/>
          <w:szCs w:val="22"/>
        </w:rPr>
        <w:t>irim</w:t>
      </w:r>
      <w:r>
        <w:rPr>
          <w:sz w:val="22"/>
          <w:szCs w:val="22"/>
        </w:rPr>
        <w:t xml:space="preserve"> İçi Değerlendirme Raporu (BIDR)-2023</w:t>
      </w:r>
    </w:p>
    <w:p w14:paraId="32E7D3DC" w14:textId="77777777" w:rsidR="00334F92" w:rsidRPr="007F0DD4" w:rsidRDefault="00334F92" w:rsidP="00334F92">
      <w:pPr>
        <w:spacing w:line="259" w:lineRule="auto"/>
      </w:pPr>
    </w:p>
    <w:p w14:paraId="793A696F" w14:textId="77777777" w:rsidR="0063422B" w:rsidRPr="00C0289F" w:rsidRDefault="0063422B" w:rsidP="003C6026">
      <w:pPr>
        <w:pStyle w:val="Balk2"/>
        <w:spacing w:before="120" w:after="120"/>
        <w:rPr>
          <w:rFonts w:ascii="Times New Roman" w:hAnsi="Times New Roman" w:cs="Times New Roman"/>
          <w:b/>
          <w:sz w:val="22"/>
          <w:szCs w:val="22"/>
        </w:rPr>
      </w:pPr>
      <w:bookmarkStart w:id="19" w:name="_Toc157773311"/>
      <w:r w:rsidRPr="00C0289F">
        <w:rPr>
          <w:rFonts w:ascii="Times New Roman" w:hAnsi="Times New Roman" w:cs="Times New Roman"/>
          <w:b/>
          <w:sz w:val="22"/>
          <w:szCs w:val="22"/>
        </w:rPr>
        <w:t>A.2. Misyon ve Stratejik Amaçlar</w:t>
      </w:r>
      <w:bookmarkEnd w:id="19"/>
    </w:p>
    <w:p w14:paraId="50EBC4C1"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Birim; </w:t>
      </w:r>
      <w:proofErr w:type="gramStart"/>
      <w:r w:rsidR="00CD441B" w:rsidRPr="00C0289F">
        <w:rPr>
          <w:sz w:val="22"/>
          <w:szCs w:val="22"/>
        </w:rPr>
        <w:t>misyon</w:t>
      </w:r>
      <w:proofErr w:type="gramEnd"/>
      <w:r w:rsidR="00CD441B" w:rsidRPr="00C0289F">
        <w:rPr>
          <w:sz w:val="22"/>
          <w:szCs w:val="22"/>
        </w:rPr>
        <w:t>, vizyon ve amacını gerçekleştirmek üzere kurumun politikaları doğrultusunda oluşturduğu stratejik amaçlarını ve hedeflerini planlayarak uygulamalı, performans yönetimi kapsamında sonuçlarını izleyerek değerlendirmeli ve kamuoyuyla paylaşmalıdır.</w:t>
      </w:r>
    </w:p>
    <w:p w14:paraId="7FE7FCA5" w14:textId="77777777" w:rsidR="003D0FA9" w:rsidRPr="00C0289F" w:rsidRDefault="003D0FA9" w:rsidP="003C6026">
      <w:pPr>
        <w:spacing w:before="120" w:after="120"/>
        <w:rPr>
          <w:b/>
          <w:sz w:val="22"/>
          <w:szCs w:val="22"/>
          <w:u w:val="single"/>
        </w:rPr>
      </w:pPr>
    </w:p>
    <w:p w14:paraId="01D452A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20" w:name="_Toc157773312"/>
      <w:r w:rsidRPr="00C0289F">
        <w:rPr>
          <w:rFonts w:ascii="Times New Roman" w:hAnsi="Times New Roman" w:cs="Times New Roman"/>
          <w:b/>
          <w:color w:val="2E74B5" w:themeColor="accent1" w:themeShade="BF"/>
          <w:sz w:val="22"/>
          <w:szCs w:val="22"/>
        </w:rPr>
        <w:t xml:space="preserve">A.2.1. Misyon, </w:t>
      </w:r>
      <w:r w:rsidR="002D4868" w:rsidRPr="00C0289F">
        <w:rPr>
          <w:rFonts w:ascii="Times New Roman" w:hAnsi="Times New Roman" w:cs="Times New Roman"/>
          <w:b/>
          <w:color w:val="2E74B5" w:themeColor="accent1" w:themeShade="BF"/>
          <w:sz w:val="22"/>
          <w:szCs w:val="22"/>
        </w:rPr>
        <w:t xml:space="preserve">Vizyon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Politikalar</w:t>
      </w:r>
      <w:bookmarkEnd w:id="20"/>
    </w:p>
    <w:p w14:paraId="4973D5AA" w14:textId="77777777" w:rsidR="00CD441B" w:rsidRDefault="003D0FA9" w:rsidP="003C6026">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Misyon ve </w:t>
      </w:r>
      <w:proofErr w:type="gramStart"/>
      <w:r w:rsidR="00CD441B" w:rsidRPr="00C0289F">
        <w:rPr>
          <w:sz w:val="22"/>
          <w:szCs w:val="22"/>
        </w:rPr>
        <w:t>vizyon</w:t>
      </w:r>
      <w:proofErr w:type="gramEnd"/>
      <w:r w:rsidR="00CD441B" w:rsidRPr="00C0289F">
        <w:rPr>
          <w:sz w:val="22"/>
          <w:szCs w:val="22"/>
        </w:rPr>
        <w:t xml:space="preserve"> ifadesi tanımlanmıştır, birim çalışanlarınca bilinir ve paylaşılır. Birime özeldir, sürdürülebilir bir gelecek yaratmak için yol göstericidir.  </w:t>
      </w:r>
    </w:p>
    <w:p w14:paraId="2E2738D5" w14:textId="75BE5267" w:rsidR="00D97B06" w:rsidRPr="00D97B06" w:rsidRDefault="00D97B06" w:rsidP="00D97B06">
      <w:pPr>
        <w:spacing w:before="120" w:after="120"/>
        <w:ind w:right="48"/>
        <w:jc w:val="both"/>
        <w:rPr>
          <w:sz w:val="22"/>
          <w:szCs w:val="22"/>
        </w:rPr>
      </w:pPr>
      <w:r w:rsidRPr="00D97B06">
        <w:rPr>
          <w:sz w:val="22"/>
          <w:szCs w:val="22"/>
        </w:rPr>
        <w:t xml:space="preserve">Kalite </w:t>
      </w:r>
      <w:proofErr w:type="spellStart"/>
      <w:r w:rsidRPr="00D97B06">
        <w:rPr>
          <w:sz w:val="22"/>
          <w:szCs w:val="22"/>
        </w:rPr>
        <w:t>güvencesi</w:t>
      </w:r>
      <w:proofErr w:type="spellEnd"/>
      <w:r w:rsidRPr="00D97B06">
        <w:rPr>
          <w:sz w:val="22"/>
          <w:szCs w:val="22"/>
        </w:rPr>
        <w:t xml:space="preserve"> politikası vardır, </w:t>
      </w:r>
      <w:r w:rsidR="00D11116" w:rsidRPr="00D97B06">
        <w:rPr>
          <w:sz w:val="22"/>
          <w:szCs w:val="22"/>
        </w:rPr>
        <w:t>paydaşların</w:t>
      </w:r>
      <w:r w:rsidRPr="00D97B06">
        <w:rPr>
          <w:sz w:val="22"/>
          <w:szCs w:val="22"/>
        </w:rPr>
        <w:t xml:space="preserve"> </w:t>
      </w:r>
      <w:proofErr w:type="spellStart"/>
      <w:r w:rsidRPr="00D97B06">
        <w:rPr>
          <w:sz w:val="22"/>
          <w:szCs w:val="22"/>
        </w:rPr>
        <w:t>görüşu</w:t>
      </w:r>
      <w:proofErr w:type="spellEnd"/>
      <w:r w:rsidRPr="00D97B06">
        <w:rPr>
          <w:sz w:val="22"/>
          <w:szCs w:val="22"/>
        </w:rPr>
        <w:t xml:space="preserve">̈ alınarak </w:t>
      </w:r>
      <w:r w:rsidR="00D11116" w:rsidRPr="00D97B06">
        <w:rPr>
          <w:sz w:val="22"/>
          <w:szCs w:val="22"/>
        </w:rPr>
        <w:t>hazırlanmıştır</w:t>
      </w:r>
      <w:r w:rsidRPr="00D97B06">
        <w:rPr>
          <w:sz w:val="22"/>
          <w:szCs w:val="22"/>
        </w:rPr>
        <w:t xml:space="preserve">. Politika kurum </w:t>
      </w:r>
      <w:proofErr w:type="spellStart"/>
      <w:r w:rsidRPr="00D97B06">
        <w:rPr>
          <w:sz w:val="22"/>
          <w:szCs w:val="22"/>
        </w:rPr>
        <w:t>çalışanlarınca</w:t>
      </w:r>
      <w:proofErr w:type="spellEnd"/>
      <w:r w:rsidRPr="00D97B06">
        <w:rPr>
          <w:sz w:val="22"/>
          <w:szCs w:val="22"/>
        </w:rPr>
        <w:t xml:space="preserve"> bilinir ve </w:t>
      </w:r>
      <w:proofErr w:type="spellStart"/>
      <w:r w:rsidRPr="00D97B06">
        <w:rPr>
          <w:sz w:val="22"/>
          <w:szCs w:val="22"/>
        </w:rPr>
        <w:t>paylaşılır</w:t>
      </w:r>
      <w:proofErr w:type="spellEnd"/>
      <w:r w:rsidRPr="00D97B06">
        <w:rPr>
          <w:sz w:val="22"/>
          <w:szCs w:val="22"/>
        </w:rPr>
        <w:t xml:space="preserve">. Politika belgesi yalın, somut, </w:t>
      </w:r>
      <w:proofErr w:type="spellStart"/>
      <w:r w:rsidRPr="00D97B06">
        <w:rPr>
          <w:sz w:val="22"/>
          <w:szCs w:val="22"/>
        </w:rPr>
        <w:t>gerçekçidir</w:t>
      </w:r>
      <w:proofErr w:type="spellEnd"/>
      <w:r w:rsidRPr="00D97B06">
        <w:rPr>
          <w:sz w:val="22"/>
          <w:szCs w:val="22"/>
        </w:rPr>
        <w:t xml:space="preserve">. </w:t>
      </w:r>
      <w:proofErr w:type="spellStart"/>
      <w:r w:rsidRPr="00D97B06">
        <w:rPr>
          <w:sz w:val="22"/>
          <w:szCs w:val="22"/>
        </w:rPr>
        <w:t>Sürdürülebilir</w:t>
      </w:r>
      <w:proofErr w:type="spellEnd"/>
      <w:r w:rsidRPr="00D97B06">
        <w:rPr>
          <w:sz w:val="22"/>
          <w:szCs w:val="22"/>
        </w:rPr>
        <w:t xml:space="preserve"> kalite güvencesi sistemini ana hatlarıyla tarif etmektedir. Kalite güvencesinin </w:t>
      </w:r>
      <w:proofErr w:type="spellStart"/>
      <w:r w:rsidRPr="00D97B06">
        <w:rPr>
          <w:sz w:val="22"/>
          <w:szCs w:val="22"/>
        </w:rPr>
        <w:t>yönetim</w:t>
      </w:r>
      <w:proofErr w:type="spellEnd"/>
      <w:r w:rsidRPr="00D97B06">
        <w:rPr>
          <w:sz w:val="22"/>
          <w:szCs w:val="22"/>
        </w:rPr>
        <w:t xml:space="preserve"> </w:t>
      </w:r>
      <w:proofErr w:type="spellStart"/>
      <w:r w:rsidRPr="00D97B06">
        <w:rPr>
          <w:sz w:val="22"/>
          <w:szCs w:val="22"/>
        </w:rPr>
        <w:t>şekli</w:t>
      </w:r>
      <w:proofErr w:type="spellEnd"/>
      <w:r w:rsidRPr="00D97B06">
        <w:rPr>
          <w:sz w:val="22"/>
          <w:szCs w:val="22"/>
        </w:rPr>
        <w:t xml:space="preserve">, yapılanması, temel mekanizmaları, merkezi kurgu ve birimlere </w:t>
      </w:r>
      <w:proofErr w:type="spellStart"/>
      <w:r w:rsidRPr="00D97B06">
        <w:rPr>
          <w:sz w:val="22"/>
          <w:szCs w:val="22"/>
        </w:rPr>
        <w:t>erişimi</w:t>
      </w:r>
      <w:proofErr w:type="spellEnd"/>
      <w:r w:rsidRPr="00D97B06">
        <w:rPr>
          <w:sz w:val="22"/>
          <w:szCs w:val="22"/>
        </w:rPr>
        <w:t xml:space="preserve"> </w:t>
      </w:r>
      <w:proofErr w:type="spellStart"/>
      <w:r w:rsidRPr="00D97B06">
        <w:rPr>
          <w:sz w:val="22"/>
          <w:szCs w:val="22"/>
        </w:rPr>
        <w:t>açıklanmıştır</w:t>
      </w:r>
      <w:proofErr w:type="spellEnd"/>
      <w:r w:rsidRPr="00D97B06">
        <w:rPr>
          <w:sz w:val="22"/>
          <w:szCs w:val="22"/>
        </w:rPr>
        <w:t xml:space="preserve">. </w:t>
      </w:r>
    </w:p>
    <w:p w14:paraId="775E5D11" w14:textId="31BC0F82" w:rsidR="00D97B06" w:rsidRPr="00C0289F" w:rsidRDefault="00D97B06" w:rsidP="00D97B06">
      <w:pPr>
        <w:spacing w:before="120" w:after="120"/>
        <w:ind w:right="48"/>
        <w:jc w:val="both"/>
        <w:rPr>
          <w:sz w:val="22"/>
          <w:szCs w:val="22"/>
        </w:rPr>
      </w:pPr>
      <w:r w:rsidRPr="00D97B06">
        <w:rPr>
          <w:sz w:val="22"/>
          <w:szCs w:val="22"/>
        </w:rPr>
        <w:t xml:space="preserve">Aynı </w:t>
      </w:r>
      <w:proofErr w:type="spellStart"/>
      <w:r w:rsidRPr="00D97B06">
        <w:rPr>
          <w:sz w:val="22"/>
          <w:szCs w:val="22"/>
        </w:rPr>
        <w:t>şekilde</w:t>
      </w:r>
      <w:proofErr w:type="spellEnd"/>
      <w:r w:rsidRPr="00D97B06">
        <w:rPr>
          <w:sz w:val="22"/>
          <w:szCs w:val="22"/>
        </w:rPr>
        <w:t xml:space="preserve"> </w:t>
      </w:r>
      <w:proofErr w:type="spellStart"/>
      <w:r w:rsidRPr="00D97B06">
        <w:rPr>
          <w:sz w:val="22"/>
          <w:szCs w:val="22"/>
        </w:rPr>
        <w:t>eğitim</w:t>
      </w:r>
      <w:proofErr w:type="spellEnd"/>
      <w:r w:rsidRPr="00D97B06">
        <w:rPr>
          <w:sz w:val="22"/>
          <w:szCs w:val="22"/>
        </w:rPr>
        <w:t xml:space="preserve"> ve </w:t>
      </w:r>
      <w:proofErr w:type="spellStart"/>
      <w:r w:rsidRPr="00D97B06">
        <w:rPr>
          <w:sz w:val="22"/>
          <w:szCs w:val="22"/>
        </w:rPr>
        <w:t>öğretim</w:t>
      </w:r>
      <w:proofErr w:type="spellEnd"/>
      <w:r w:rsidRPr="00D97B06">
        <w:rPr>
          <w:sz w:val="22"/>
          <w:szCs w:val="22"/>
        </w:rPr>
        <w:t xml:space="preserve"> (uzaktan </w:t>
      </w:r>
      <w:proofErr w:type="spellStart"/>
      <w:r w:rsidRPr="00D97B06">
        <w:rPr>
          <w:sz w:val="22"/>
          <w:szCs w:val="22"/>
        </w:rPr>
        <w:t>eğitimi</w:t>
      </w:r>
      <w:proofErr w:type="spellEnd"/>
      <w:r w:rsidRPr="00D97B06">
        <w:rPr>
          <w:sz w:val="22"/>
          <w:szCs w:val="22"/>
        </w:rPr>
        <w:t xml:space="preserve"> de kapsayacak </w:t>
      </w:r>
      <w:proofErr w:type="spellStart"/>
      <w:r w:rsidRPr="00D97B06">
        <w:rPr>
          <w:sz w:val="22"/>
          <w:szCs w:val="22"/>
        </w:rPr>
        <w:t>şekilde</w:t>
      </w:r>
      <w:proofErr w:type="spellEnd"/>
      <w:r w:rsidRPr="00D97B06">
        <w:rPr>
          <w:sz w:val="22"/>
          <w:szCs w:val="22"/>
        </w:rPr>
        <w:t xml:space="preserve">), </w:t>
      </w:r>
      <w:proofErr w:type="spellStart"/>
      <w:r w:rsidRPr="00D97B06">
        <w:rPr>
          <w:sz w:val="22"/>
          <w:szCs w:val="22"/>
        </w:rPr>
        <w:t>araştırma</w:t>
      </w:r>
      <w:proofErr w:type="spellEnd"/>
      <w:r w:rsidRPr="00D97B06">
        <w:rPr>
          <w:sz w:val="22"/>
          <w:szCs w:val="22"/>
        </w:rPr>
        <w:t xml:space="preserve"> ve </w:t>
      </w:r>
      <w:proofErr w:type="spellStart"/>
      <w:r w:rsidRPr="00D97B06">
        <w:rPr>
          <w:sz w:val="22"/>
          <w:szCs w:val="22"/>
        </w:rPr>
        <w:t>geliştirme</w:t>
      </w:r>
      <w:proofErr w:type="spellEnd"/>
      <w:r w:rsidRPr="00D97B06">
        <w:rPr>
          <w:sz w:val="22"/>
          <w:szCs w:val="22"/>
        </w:rPr>
        <w:t xml:space="preserve">, toplumsal katkı, yönetişim sistemi ve </w:t>
      </w:r>
      <w:proofErr w:type="spellStart"/>
      <w:r w:rsidRPr="00D97B06">
        <w:rPr>
          <w:sz w:val="22"/>
          <w:szCs w:val="22"/>
        </w:rPr>
        <w:t>uluslararasılaşma</w:t>
      </w:r>
      <w:proofErr w:type="spellEnd"/>
      <w:r w:rsidRPr="00D97B06">
        <w:rPr>
          <w:sz w:val="22"/>
          <w:szCs w:val="22"/>
        </w:rPr>
        <w:t xml:space="preserve"> politikaları vardır ve kalite güvencesi politikası </w:t>
      </w:r>
      <w:proofErr w:type="spellStart"/>
      <w:r w:rsidRPr="00D97B06">
        <w:rPr>
          <w:sz w:val="22"/>
          <w:szCs w:val="22"/>
        </w:rPr>
        <w:t>için</w:t>
      </w:r>
      <w:proofErr w:type="spellEnd"/>
      <w:r w:rsidRPr="00D97B06">
        <w:rPr>
          <w:sz w:val="22"/>
          <w:szCs w:val="22"/>
        </w:rPr>
        <w:t xml:space="preserve"> sayılan </w:t>
      </w:r>
      <w:proofErr w:type="spellStart"/>
      <w:r w:rsidRPr="00D97B06">
        <w:rPr>
          <w:sz w:val="22"/>
          <w:szCs w:val="22"/>
        </w:rPr>
        <w:t>özellikleri</w:t>
      </w:r>
      <w:proofErr w:type="spellEnd"/>
      <w:r w:rsidRPr="00D97B06">
        <w:rPr>
          <w:sz w:val="22"/>
          <w:szCs w:val="22"/>
        </w:rPr>
        <w:t xml:space="preserve"> </w:t>
      </w:r>
      <w:proofErr w:type="spellStart"/>
      <w:r w:rsidRPr="00D97B06">
        <w:rPr>
          <w:sz w:val="22"/>
          <w:szCs w:val="22"/>
        </w:rPr>
        <w:t>taşır</w:t>
      </w:r>
      <w:proofErr w:type="spellEnd"/>
      <w:r w:rsidRPr="00D97B06">
        <w:rPr>
          <w:sz w:val="22"/>
          <w:szCs w:val="22"/>
        </w:rPr>
        <w:t xml:space="preserve">. Bu politika ifadelerinin somut </w:t>
      </w:r>
      <w:proofErr w:type="spellStart"/>
      <w:r w:rsidRPr="00D97B06">
        <w:rPr>
          <w:sz w:val="22"/>
          <w:szCs w:val="22"/>
        </w:rPr>
        <w:t>sonuçları</w:t>
      </w:r>
      <w:proofErr w:type="spellEnd"/>
      <w:r w:rsidRPr="00D97B06">
        <w:rPr>
          <w:sz w:val="22"/>
          <w:szCs w:val="22"/>
        </w:rPr>
        <w:t xml:space="preserve">, uygulamalara yansıyan etkileri vardır; </w:t>
      </w:r>
      <w:proofErr w:type="spellStart"/>
      <w:r w:rsidRPr="00D97B06">
        <w:rPr>
          <w:sz w:val="22"/>
          <w:szCs w:val="22"/>
        </w:rPr>
        <w:t>örnekleri</w:t>
      </w:r>
      <w:proofErr w:type="spellEnd"/>
      <w:r w:rsidRPr="00D97B06">
        <w:rPr>
          <w:sz w:val="22"/>
          <w:szCs w:val="22"/>
        </w:rPr>
        <w:t xml:space="preserve"> sunulabilir.</w:t>
      </w:r>
    </w:p>
    <w:p w14:paraId="1BA10AFD" w14:textId="77777777" w:rsidR="00D87528" w:rsidRPr="00D96A11" w:rsidRDefault="00D87528" w:rsidP="00D87528">
      <w:pPr>
        <w:spacing w:before="120" w:after="120"/>
        <w:rPr>
          <w:b/>
          <w:sz w:val="22"/>
          <w:szCs w:val="22"/>
          <w:u w:val="single"/>
        </w:rPr>
      </w:pPr>
      <w:r w:rsidRPr="00D96A11">
        <w:rPr>
          <w:b/>
          <w:sz w:val="22"/>
          <w:szCs w:val="22"/>
          <w:u w:val="single"/>
        </w:rPr>
        <w:t>Planlama Faaliyetleri</w:t>
      </w:r>
    </w:p>
    <w:p w14:paraId="0C2F4336" w14:textId="77777777" w:rsidR="00D87528" w:rsidRPr="00D96A11" w:rsidRDefault="00D87528" w:rsidP="00D87528">
      <w:pPr>
        <w:spacing w:before="120" w:after="120"/>
        <w:rPr>
          <w:sz w:val="22"/>
          <w:szCs w:val="22"/>
        </w:rPr>
      </w:pPr>
      <w:r w:rsidRPr="00D96A11">
        <w:rPr>
          <w:sz w:val="22"/>
          <w:szCs w:val="22"/>
        </w:rPr>
        <w:t>Birimde şeffaflık ve hesap verebilirlik ilkeleri doğrultusunda kamuoyunu bilgilendirmek üzere</w:t>
      </w:r>
      <w:r>
        <w:rPr>
          <w:sz w:val="22"/>
          <w:szCs w:val="22"/>
        </w:rPr>
        <w:t xml:space="preserve"> tanımlı süreçler bulunmaktadır.</w:t>
      </w:r>
    </w:p>
    <w:p w14:paraId="5F9F9625" w14:textId="77777777" w:rsidR="009B7A3C" w:rsidRDefault="009B7A3C" w:rsidP="00D87528">
      <w:pPr>
        <w:spacing w:before="120" w:after="120"/>
        <w:rPr>
          <w:b/>
          <w:sz w:val="22"/>
          <w:szCs w:val="22"/>
          <w:u w:val="single"/>
        </w:rPr>
      </w:pPr>
    </w:p>
    <w:p w14:paraId="0C32240B" w14:textId="45D38B9B" w:rsidR="00D87528" w:rsidRPr="00D96A11" w:rsidRDefault="00D87528" w:rsidP="00D87528">
      <w:pPr>
        <w:spacing w:before="120" w:after="120"/>
        <w:rPr>
          <w:b/>
          <w:sz w:val="22"/>
          <w:szCs w:val="22"/>
          <w:u w:val="single"/>
        </w:rPr>
      </w:pPr>
      <w:r w:rsidRPr="00D96A11">
        <w:rPr>
          <w:b/>
          <w:sz w:val="22"/>
          <w:szCs w:val="22"/>
          <w:u w:val="single"/>
        </w:rPr>
        <w:t xml:space="preserve">Uygulama Faaliyetleri </w:t>
      </w:r>
    </w:p>
    <w:p w14:paraId="2964E040" w14:textId="77777777" w:rsidR="00922C29" w:rsidRPr="00D96A11" w:rsidRDefault="00922C29" w:rsidP="00922C29">
      <w:pPr>
        <w:spacing w:before="120" w:after="120"/>
        <w:rPr>
          <w:sz w:val="22"/>
          <w:szCs w:val="22"/>
        </w:rPr>
      </w:pPr>
      <w:r w:rsidRPr="00D96A11">
        <w:rPr>
          <w:sz w:val="22"/>
          <w:szCs w:val="22"/>
        </w:rPr>
        <w:t xml:space="preserve">Birimin tanımlanmış ve birime özgü </w:t>
      </w:r>
      <w:proofErr w:type="gramStart"/>
      <w:r w:rsidRPr="00D96A11">
        <w:rPr>
          <w:sz w:val="22"/>
          <w:szCs w:val="22"/>
        </w:rPr>
        <w:t>misyon</w:t>
      </w:r>
      <w:proofErr w:type="gramEnd"/>
      <w:r w:rsidRPr="00D96A11">
        <w:rPr>
          <w:sz w:val="22"/>
          <w:szCs w:val="22"/>
        </w:rPr>
        <w:t>, vizyon ve politikaları bulunmaktadır.</w:t>
      </w:r>
    </w:p>
    <w:p w14:paraId="1DFBC0E8" w14:textId="77777777" w:rsidR="00922C29" w:rsidRPr="00D96A11" w:rsidRDefault="00922C29" w:rsidP="00922C29">
      <w:pPr>
        <w:spacing w:before="120" w:after="120"/>
        <w:rPr>
          <w:b/>
          <w:sz w:val="22"/>
          <w:szCs w:val="22"/>
          <w:u w:val="single"/>
        </w:rPr>
      </w:pPr>
      <w:r w:rsidRPr="00D96A11">
        <w:rPr>
          <w:b/>
          <w:sz w:val="22"/>
          <w:szCs w:val="22"/>
          <w:u w:val="single"/>
        </w:rPr>
        <w:t xml:space="preserve">Uygulama Faaliyetleri </w:t>
      </w:r>
    </w:p>
    <w:p w14:paraId="5E244CF6" w14:textId="77777777" w:rsidR="00922C29" w:rsidRPr="00D96A11" w:rsidRDefault="00922C29" w:rsidP="00922C29">
      <w:pPr>
        <w:spacing w:before="120" w:after="120"/>
        <w:rPr>
          <w:b/>
          <w:sz w:val="22"/>
          <w:szCs w:val="22"/>
        </w:rPr>
      </w:pPr>
      <w:r>
        <w:rPr>
          <w:sz w:val="22"/>
          <w:szCs w:val="22"/>
        </w:rPr>
        <w:t>Birim</w:t>
      </w:r>
      <w:r w:rsidRPr="00D96A11">
        <w:rPr>
          <w:sz w:val="22"/>
          <w:szCs w:val="22"/>
        </w:rPr>
        <w:t xml:space="preserve"> </w:t>
      </w:r>
      <w:proofErr w:type="gramStart"/>
      <w:r>
        <w:rPr>
          <w:sz w:val="22"/>
          <w:szCs w:val="22"/>
        </w:rPr>
        <w:t>misyon</w:t>
      </w:r>
      <w:proofErr w:type="gramEnd"/>
      <w:r>
        <w:rPr>
          <w:sz w:val="22"/>
          <w:szCs w:val="22"/>
        </w:rPr>
        <w:t>, vizyon ve politikalarına uygun olarak çocuk değerlendirme ve aile görüşmeleri gibi faaliyetlerin yanı sıra, çevrimiçi seminerler düzenlemekte, ulusal düzeyde gerçekleştirilen eğitim çalışmalarına katılmaktadır.</w:t>
      </w:r>
    </w:p>
    <w:p w14:paraId="31A95A8D" w14:textId="77777777" w:rsidR="00922C29" w:rsidRPr="009D0969" w:rsidRDefault="00922C29" w:rsidP="00922C29">
      <w:pPr>
        <w:spacing w:before="120" w:after="120"/>
        <w:rPr>
          <w:b/>
          <w:sz w:val="22"/>
          <w:szCs w:val="22"/>
          <w:u w:val="single"/>
        </w:rPr>
      </w:pPr>
      <w:r w:rsidRPr="009D0969">
        <w:rPr>
          <w:b/>
          <w:sz w:val="22"/>
          <w:szCs w:val="22"/>
          <w:u w:val="single"/>
        </w:rPr>
        <w:t>Kontrol Etme ve Önlem Alma (İyileştirme) Faaliyetleri</w:t>
      </w:r>
    </w:p>
    <w:p w14:paraId="49039D40" w14:textId="77777777" w:rsidR="00922C29" w:rsidRPr="00D96A11" w:rsidRDefault="00922C29" w:rsidP="00922C29">
      <w:pPr>
        <w:spacing w:before="120" w:after="120"/>
        <w:rPr>
          <w:sz w:val="22"/>
          <w:szCs w:val="22"/>
        </w:rPr>
      </w:pPr>
      <w:r w:rsidRPr="00D96A11">
        <w:rPr>
          <w:sz w:val="22"/>
          <w:szCs w:val="22"/>
        </w:rPr>
        <w:t xml:space="preserve">Misyon, </w:t>
      </w:r>
      <w:proofErr w:type="gramStart"/>
      <w:r w:rsidRPr="00D96A11">
        <w:rPr>
          <w:sz w:val="22"/>
          <w:szCs w:val="22"/>
        </w:rPr>
        <w:t>vizyon</w:t>
      </w:r>
      <w:proofErr w:type="gramEnd"/>
      <w:r w:rsidRPr="00D96A11">
        <w:rPr>
          <w:sz w:val="22"/>
          <w:szCs w:val="22"/>
        </w:rPr>
        <w:t xml:space="preserve"> ve politikalar doğrultusunda gerçekleştirilen uygulamalar izlen</w:t>
      </w:r>
      <w:r>
        <w:rPr>
          <w:sz w:val="22"/>
          <w:szCs w:val="22"/>
        </w:rPr>
        <w:t>erek</w:t>
      </w:r>
      <w:r w:rsidRPr="00D96A11">
        <w:rPr>
          <w:sz w:val="22"/>
          <w:szCs w:val="22"/>
        </w:rPr>
        <w:t xml:space="preserve"> </w:t>
      </w:r>
      <w:r>
        <w:rPr>
          <w:sz w:val="22"/>
          <w:szCs w:val="22"/>
        </w:rPr>
        <w:t>yönetim kurulu toplantılarında iç paydaşlarla değerlendirilmekte, yıllık faaliyet raporları vasıtasıyla değerlendirme sonuçları ve bir sonraki dönem için atılacak adımlar paylaşılmaktadır.</w:t>
      </w:r>
    </w:p>
    <w:p w14:paraId="2AB48BC6" w14:textId="77777777" w:rsidR="00922C29" w:rsidRPr="00D96A11" w:rsidRDefault="00922C29" w:rsidP="00922C29">
      <w:pPr>
        <w:spacing w:before="120" w:after="120"/>
        <w:rPr>
          <w:b/>
          <w:sz w:val="22"/>
          <w:szCs w:val="22"/>
          <w:u w:val="single"/>
        </w:rPr>
      </w:pPr>
      <w:r w:rsidRPr="00D96A11">
        <w:rPr>
          <w:b/>
          <w:sz w:val="22"/>
          <w:szCs w:val="22"/>
          <w:u w:val="single"/>
        </w:rPr>
        <w:t>Örnek Gösterilen Uygulamalar</w:t>
      </w:r>
    </w:p>
    <w:p w14:paraId="6B62F781" w14:textId="77777777" w:rsidR="00922C29" w:rsidRPr="00D96A11" w:rsidRDefault="00922C29" w:rsidP="00922C29">
      <w:pPr>
        <w:spacing w:before="120" w:after="120"/>
        <w:rPr>
          <w:sz w:val="22"/>
          <w:szCs w:val="22"/>
        </w:rPr>
      </w:pPr>
      <w:r>
        <w:rPr>
          <w:sz w:val="22"/>
          <w:szCs w:val="22"/>
        </w:rPr>
        <w:lastRenderedPageBreak/>
        <w:t>Bulunmamaktadır.</w:t>
      </w:r>
    </w:p>
    <w:p w14:paraId="4EBE0221" w14:textId="77777777" w:rsidR="00922C29" w:rsidRPr="00D96A11" w:rsidRDefault="00922C29" w:rsidP="00922C29">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6A6485FA" w14:textId="77777777" w:rsidR="00922C29" w:rsidRPr="008067A4" w:rsidRDefault="00922C29" w:rsidP="00922C29">
      <w:pPr>
        <w:spacing w:before="120" w:after="120"/>
        <w:rPr>
          <w:sz w:val="22"/>
          <w:szCs w:val="22"/>
        </w:rPr>
      </w:pPr>
      <w:r>
        <w:rPr>
          <w:sz w:val="22"/>
          <w:szCs w:val="22"/>
        </w:rPr>
        <w:t>3</w:t>
      </w:r>
    </w:p>
    <w:p w14:paraId="2D74A76E" w14:textId="77777777" w:rsidR="00922C29" w:rsidRDefault="00922C29" w:rsidP="00922C29">
      <w:pPr>
        <w:spacing w:before="120" w:after="120"/>
        <w:rPr>
          <w:b/>
          <w:sz w:val="22"/>
          <w:szCs w:val="22"/>
          <w:u w:val="single"/>
        </w:rPr>
      </w:pPr>
      <w:r w:rsidRPr="00D96A11">
        <w:rPr>
          <w:b/>
          <w:sz w:val="22"/>
          <w:szCs w:val="22"/>
          <w:u w:val="single"/>
        </w:rPr>
        <w:t>Kanıtlar</w:t>
      </w:r>
    </w:p>
    <w:p w14:paraId="63F45C52" w14:textId="27F09A7B" w:rsidR="001434C8" w:rsidRPr="00922C29" w:rsidRDefault="00922C29" w:rsidP="00922C29">
      <w:pPr>
        <w:spacing w:before="120" w:after="120"/>
        <w:rPr>
          <w:i/>
          <w:sz w:val="22"/>
          <w:szCs w:val="22"/>
        </w:rPr>
      </w:pPr>
      <w:r w:rsidRPr="00922C29">
        <w:rPr>
          <w:b/>
          <w:sz w:val="22"/>
          <w:szCs w:val="22"/>
        </w:rPr>
        <w:t xml:space="preserve">A.2.1.1. </w:t>
      </w:r>
      <w:hyperlink r:id="rId25" w:history="1">
        <w:r w:rsidRPr="006A0649">
          <w:rPr>
            <w:rStyle w:val="Kpr"/>
            <w:i/>
            <w:color w:val="4472C4" w:themeColor="accent5"/>
            <w:sz w:val="22"/>
            <w:szCs w:val="22"/>
          </w:rPr>
          <w:t>Misyon ve Vizyon</w:t>
        </w:r>
      </w:hyperlink>
    </w:p>
    <w:p w14:paraId="37061926" w14:textId="3958F3F0" w:rsidR="00922C29" w:rsidRPr="00922C29" w:rsidRDefault="00922C29" w:rsidP="00922C29">
      <w:pPr>
        <w:spacing w:before="120" w:after="120"/>
        <w:rPr>
          <w:rStyle w:val="Kpr"/>
          <w:i/>
          <w:color w:val="auto"/>
          <w:sz w:val="22"/>
          <w:szCs w:val="22"/>
        </w:rPr>
      </w:pPr>
      <w:r w:rsidRPr="00922C29">
        <w:rPr>
          <w:b/>
          <w:sz w:val="22"/>
          <w:szCs w:val="22"/>
        </w:rPr>
        <w:t xml:space="preserve">A.2.1.2. </w:t>
      </w:r>
      <w:hyperlink r:id="rId26" w:history="1">
        <w:r w:rsidRPr="006A0649">
          <w:rPr>
            <w:rStyle w:val="Kpr"/>
            <w:i/>
            <w:color w:val="4472C4" w:themeColor="accent5"/>
            <w:sz w:val="22"/>
            <w:szCs w:val="22"/>
          </w:rPr>
          <w:t>Çevrimiçi seminerler</w:t>
        </w:r>
      </w:hyperlink>
    </w:p>
    <w:p w14:paraId="299FA679" w14:textId="59543783" w:rsidR="00922C29" w:rsidRPr="006A0649" w:rsidRDefault="00922C29" w:rsidP="00922C29">
      <w:pPr>
        <w:spacing w:before="120" w:after="120"/>
        <w:rPr>
          <w:rStyle w:val="Kpr"/>
          <w:i/>
          <w:color w:val="4472C4" w:themeColor="accent5"/>
          <w:sz w:val="22"/>
          <w:szCs w:val="22"/>
        </w:rPr>
      </w:pPr>
      <w:r w:rsidRPr="00922C29">
        <w:rPr>
          <w:b/>
          <w:sz w:val="22"/>
          <w:szCs w:val="22"/>
        </w:rPr>
        <w:t xml:space="preserve">A.2.1.3. </w:t>
      </w:r>
      <w:hyperlink r:id="rId27" w:history="1">
        <w:r w:rsidRPr="006A0649">
          <w:rPr>
            <w:rStyle w:val="Kpr"/>
            <w:i/>
            <w:color w:val="4472C4" w:themeColor="accent5"/>
            <w:sz w:val="22"/>
            <w:szCs w:val="22"/>
          </w:rPr>
          <w:t xml:space="preserve">Birim Faaliyet Raporu- 2023 </w:t>
        </w:r>
      </w:hyperlink>
    </w:p>
    <w:p w14:paraId="452711C1" w14:textId="7A3C9991" w:rsidR="00922C29" w:rsidRPr="00922C29" w:rsidRDefault="00922C29" w:rsidP="00922C29">
      <w:pPr>
        <w:spacing w:before="120" w:after="120"/>
        <w:rPr>
          <w:b/>
          <w:sz w:val="22"/>
          <w:szCs w:val="22"/>
        </w:rPr>
      </w:pPr>
      <w:r w:rsidRPr="00922C29">
        <w:rPr>
          <w:b/>
          <w:sz w:val="22"/>
          <w:szCs w:val="22"/>
        </w:rPr>
        <w:t xml:space="preserve">A.2.1.4. </w:t>
      </w:r>
      <w:hyperlink r:id="rId28" w:history="1">
        <w:r w:rsidRPr="006A0649">
          <w:rPr>
            <w:rStyle w:val="Kpr"/>
            <w:sz w:val="22"/>
            <w:szCs w:val="22"/>
          </w:rPr>
          <w:t>Birim Faaliyet Raporu- 2023 (Bölüm 3.B.3 Stratejik Plan Değerlendirme Tabloları)</w:t>
        </w:r>
      </w:hyperlink>
    </w:p>
    <w:p w14:paraId="099DCFD4" w14:textId="0C92AFCC" w:rsidR="00922C29" w:rsidRPr="00922C29" w:rsidRDefault="00922C29" w:rsidP="00922C29">
      <w:pPr>
        <w:spacing w:before="120" w:after="120"/>
        <w:rPr>
          <w:sz w:val="22"/>
          <w:szCs w:val="22"/>
        </w:rPr>
      </w:pPr>
      <w:r w:rsidRPr="00922C29">
        <w:rPr>
          <w:b/>
          <w:sz w:val="22"/>
          <w:szCs w:val="22"/>
        </w:rPr>
        <w:t xml:space="preserve">A.2.1.5.  </w:t>
      </w:r>
      <w:hyperlink r:id="rId29" w:history="1">
        <w:r w:rsidRPr="006A0649">
          <w:rPr>
            <w:rStyle w:val="Kpr"/>
            <w:i/>
            <w:color w:val="4472C4" w:themeColor="accent5"/>
            <w:sz w:val="22"/>
            <w:szCs w:val="22"/>
          </w:rPr>
          <w:t>E-Bültenler</w:t>
        </w:r>
      </w:hyperlink>
    </w:p>
    <w:p w14:paraId="063AAE31" w14:textId="0BF95411" w:rsidR="00922C29" w:rsidRPr="00922C29" w:rsidRDefault="00922C29" w:rsidP="00922C29">
      <w:pPr>
        <w:spacing w:line="259" w:lineRule="auto"/>
        <w:rPr>
          <w:sz w:val="22"/>
          <w:szCs w:val="22"/>
        </w:rPr>
      </w:pPr>
      <w:r w:rsidRPr="00922C29">
        <w:rPr>
          <w:b/>
          <w:bCs/>
          <w:iCs/>
          <w:sz w:val="22"/>
          <w:szCs w:val="22"/>
        </w:rPr>
        <w:t>A.2.1.6.</w:t>
      </w:r>
      <w:r w:rsidRPr="00922C29">
        <w:rPr>
          <w:i/>
          <w:sz w:val="22"/>
          <w:szCs w:val="22"/>
        </w:rPr>
        <w:t xml:space="preserve"> Birim internet sayfası: </w:t>
      </w:r>
      <w:hyperlink r:id="rId30" w:history="1">
        <w:r w:rsidRPr="006A0649">
          <w:rPr>
            <w:rStyle w:val="Kpr"/>
            <w:i/>
            <w:color w:val="4472C4" w:themeColor="accent5"/>
            <w:sz w:val="22"/>
            <w:szCs w:val="22"/>
          </w:rPr>
          <w:t>https://ogem.gazi.edu.tr/</w:t>
        </w:r>
      </w:hyperlink>
      <w:r w:rsidRPr="00922C29">
        <w:rPr>
          <w:i/>
          <w:sz w:val="22"/>
          <w:szCs w:val="22"/>
        </w:rPr>
        <w:t xml:space="preserve"> </w:t>
      </w:r>
    </w:p>
    <w:p w14:paraId="7270F3C6" w14:textId="77777777" w:rsidR="001434C8" w:rsidRPr="006A0649" w:rsidRDefault="00922C29" w:rsidP="00922C29">
      <w:pPr>
        <w:spacing w:line="259" w:lineRule="auto"/>
        <w:rPr>
          <w:rStyle w:val="Kpr"/>
          <w:color w:val="4472C4" w:themeColor="accent5"/>
        </w:rPr>
      </w:pPr>
      <w:r>
        <w:rPr>
          <w:b/>
          <w:bCs/>
          <w:iCs/>
          <w:sz w:val="22"/>
          <w:szCs w:val="22"/>
        </w:rPr>
        <w:t xml:space="preserve">A.2.1.7. </w:t>
      </w:r>
      <w:r w:rsidRPr="00922C29">
        <w:rPr>
          <w:i/>
          <w:sz w:val="22"/>
          <w:szCs w:val="22"/>
        </w:rPr>
        <w:t>Birim sosyal medya sayfaları:</w:t>
      </w:r>
      <w:r w:rsidRPr="00922C29">
        <w:rPr>
          <w:sz w:val="22"/>
          <w:szCs w:val="22"/>
        </w:rPr>
        <w:t xml:space="preserve"> </w:t>
      </w:r>
      <w:hyperlink r:id="rId31" w:history="1">
        <w:r w:rsidRPr="006A0649">
          <w:rPr>
            <w:rStyle w:val="Kpr"/>
            <w:color w:val="4472C4" w:themeColor="accent5"/>
          </w:rPr>
          <w:t xml:space="preserve">Gazi ÖGEM - </w:t>
        </w:r>
        <w:proofErr w:type="spellStart"/>
        <w:r w:rsidRPr="006A0649">
          <w:rPr>
            <w:rStyle w:val="Kpr"/>
            <w:color w:val="4472C4" w:themeColor="accent5"/>
          </w:rPr>
          <w:t>YouTube</w:t>
        </w:r>
        <w:proofErr w:type="spellEnd"/>
      </w:hyperlink>
    </w:p>
    <w:p w14:paraId="14394DCB" w14:textId="14288B34" w:rsidR="00922C29" w:rsidRPr="00922C29" w:rsidRDefault="001434C8" w:rsidP="00922C29">
      <w:pPr>
        <w:spacing w:line="259" w:lineRule="auto"/>
        <w:rPr>
          <w:sz w:val="22"/>
          <w:szCs w:val="22"/>
        </w:rPr>
      </w:pPr>
      <w:r>
        <w:t xml:space="preserve"> </w:t>
      </w:r>
      <w:hyperlink r:id="rId32" w:history="1">
        <w:r w:rsidR="00807CF9" w:rsidRPr="003E6475">
          <w:rPr>
            <w:rStyle w:val="Kpr"/>
          </w:rPr>
          <w:t>https://www.instagram.com/gaziogem2020/</w:t>
        </w:r>
      </w:hyperlink>
      <w:r w:rsidR="00922C29" w:rsidRPr="00922C29">
        <w:t xml:space="preserve"> </w:t>
      </w:r>
    </w:p>
    <w:p w14:paraId="4957879F" w14:textId="77777777" w:rsidR="00922C29" w:rsidRDefault="00922C29" w:rsidP="003C6026">
      <w:pPr>
        <w:pStyle w:val="Balk3"/>
        <w:spacing w:before="120" w:after="120"/>
        <w:rPr>
          <w:rFonts w:ascii="Times New Roman" w:hAnsi="Times New Roman" w:cs="Times New Roman"/>
          <w:b/>
          <w:color w:val="2E74B5" w:themeColor="accent1" w:themeShade="BF"/>
          <w:sz w:val="22"/>
          <w:szCs w:val="22"/>
        </w:rPr>
      </w:pPr>
    </w:p>
    <w:p w14:paraId="7A996CDE" w14:textId="61245180"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21" w:name="_Toc157773313"/>
      <w:r w:rsidRPr="00C0289F">
        <w:rPr>
          <w:rFonts w:ascii="Times New Roman" w:hAnsi="Times New Roman" w:cs="Times New Roman"/>
          <w:b/>
          <w:color w:val="2E74B5" w:themeColor="accent1" w:themeShade="BF"/>
          <w:sz w:val="22"/>
          <w:szCs w:val="22"/>
        </w:rPr>
        <w:t xml:space="preserve">A.2.2. Stratejik </w:t>
      </w:r>
      <w:r w:rsidR="002D4868" w:rsidRPr="00C0289F">
        <w:rPr>
          <w:rFonts w:ascii="Times New Roman" w:hAnsi="Times New Roman" w:cs="Times New Roman"/>
          <w:b/>
          <w:color w:val="2E74B5" w:themeColor="accent1" w:themeShade="BF"/>
          <w:sz w:val="22"/>
          <w:szCs w:val="22"/>
        </w:rPr>
        <w:t xml:space="preserve">Amaç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Hedefler</w:t>
      </w:r>
      <w:bookmarkEnd w:id="21"/>
    </w:p>
    <w:p w14:paraId="6AF267D3"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Stratejik Plan kültürü ve geleneği vardır, mevcut dönemi kapsayan, kısa/orta uzun vadeli amaçlar, hedefler, alt hedefler, eylemler ve bunların zamanlaması, </w:t>
      </w:r>
      <w:proofErr w:type="spellStart"/>
      <w:r w:rsidR="00CD441B" w:rsidRPr="00C0289F">
        <w:rPr>
          <w:sz w:val="22"/>
          <w:szCs w:val="22"/>
        </w:rPr>
        <w:t>önceliklendirilmesi</w:t>
      </w:r>
      <w:proofErr w:type="spellEnd"/>
      <w:r w:rsidR="00CD441B" w:rsidRPr="00C0289F">
        <w:rPr>
          <w:sz w:val="22"/>
          <w:szCs w:val="22"/>
        </w:rPr>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0386DF59" w14:textId="77777777" w:rsidR="00807CF9" w:rsidRPr="00D96A11" w:rsidRDefault="00807CF9" w:rsidP="00807CF9">
      <w:pPr>
        <w:spacing w:before="120" w:after="120"/>
        <w:rPr>
          <w:b/>
          <w:sz w:val="22"/>
          <w:szCs w:val="22"/>
          <w:u w:val="single"/>
        </w:rPr>
      </w:pPr>
      <w:r w:rsidRPr="00D96A11">
        <w:rPr>
          <w:b/>
          <w:sz w:val="22"/>
          <w:szCs w:val="22"/>
          <w:u w:val="single"/>
        </w:rPr>
        <w:t>Planlama Faaliyetleri</w:t>
      </w:r>
    </w:p>
    <w:p w14:paraId="6833059D" w14:textId="77777777" w:rsidR="00807CF9" w:rsidRPr="00D96A11" w:rsidRDefault="00807CF9" w:rsidP="00807CF9">
      <w:pPr>
        <w:spacing w:before="120" w:after="120"/>
        <w:rPr>
          <w:sz w:val="22"/>
          <w:szCs w:val="22"/>
        </w:rPr>
      </w:pPr>
      <w:r w:rsidRPr="00D96A11">
        <w:rPr>
          <w:sz w:val="22"/>
          <w:szCs w:val="22"/>
        </w:rPr>
        <w:t>Birimin ilan edilmiş bir stratejik planı bulunmaktadır.</w:t>
      </w:r>
    </w:p>
    <w:p w14:paraId="086B3F4A" w14:textId="77777777" w:rsidR="00807CF9" w:rsidRPr="00D96A11" w:rsidRDefault="00807CF9" w:rsidP="00807CF9">
      <w:pPr>
        <w:spacing w:before="120" w:after="120"/>
        <w:rPr>
          <w:b/>
          <w:sz w:val="22"/>
          <w:szCs w:val="22"/>
          <w:u w:val="single"/>
        </w:rPr>
      </w:pPr>
      <w:r w:rsidRPr="00D96A11">
        <w:rPr>
          <w:b/>
          <w:sz w:val="22"/>
          <w:szCs w:val="22"/>
          <w:u w:val="single"/>
        </w:rPr>
        <w:t xml:space="preserve">Uygulama Faaliyetleri </w:t>
      </w:r>
    </w:p>
    <w:p w14:paraId="1567B8E7" w14:textId="77777777" w:rsidR="00807CF9" w:rsidRPr="00D96A11" w:rsidRDefault="00807CF9" w:rsidP="00807CF9">
      <w:pPr>
        <w:spacing w:before="120" w:after="120"/>
        <w:rPr>
          <w:b/>
          <w:sz w:val="22"/>
          <w:szCs w:val="22"/>
        </w:rPr>
      </w:pPr>
      <w:r w:rsidRPr="00D96A11">
        <w:rPr>
          <w:sz w:val="22"/>
          <w:szCs w:val="22"/>
        </w:rPr>
        <w:t>Birimin bütünsel, tüm birimleri tarafından benimsenmiş ve paydaşlarınca bilinen stratejik planı ve bu plan</w:t>
      </w:r>
      <w:r>
        <w:rPr>
          <w:sz w:val="22"/>
          <w:szCs w:val="22"/>
        </w:rPr>
        <w:t xml:space="preserve">ıyla uyumlu olarak çevrimiçi seminerler düzenlenmekte, çocuk değerlendirme ve aile görüşmeleri gibi faaliyetleri gerçekleştirilmektedir. </w:t>
      </w:r>
    </w:p>
    <w:p w14:paraId="472D202D" w14:textId="77777777" w:rsidR="00807CF9" w:rsidRPr="009D0969" w:rsidRDefault="00807CF9" w:rsidP="00807CF9">
      <w:pPr>
        <w:spacing w:before="120" w:after="120"/>
        <w:rPr>
          <w:b/>
          <w:sz w:val="22"/>
          <w:szCs w:val="22"/>
          <w:u w:val="single"/>
        </w:rPr>
      </w:pPr>
      <w:r w:rsidRPr="009D0969">
        <w:rPr>
          <w:b/>
          <w:sz w:val="22"/>
          <w:szCs w:val="22"/>
          <w:u w:val="single"/>
        </w:rPr>
        <w:t>Kontrol Etme ve Önlem Alma (İyileştirme) Faaliyetleri</w:t>
      </w:r>
    </w:p>
    <w:p w14:paraId="29384946" w14:textId="77777777" w:rsidR="00807CF9" w:rsidRPr="00D96A11" w:rsidRDefault="00807CF9" w:rsidP="00807CF9">
      <w:pPr>
        <w:spacing w:before="120" w:after="120"/>
        <w:rPr>
          <w:sz w:val="22"/>
          <w:szCs w:val="22"/>
        </w:rPr>
      </w:pPr>
      <w:r w:rsidRPr="00D96A11">
        <w:rPr>
          <w:sz w:val="22"/>
          <w:szCs w:val="22"/>
        </w:rPr>
        <w:t>Birimin uyguladığı stratejik plan</w:t>
      </w:r>
      <w:r>
        <w:rPr>
          <w:sz w:val="22"/>
          <w:szCs w:val="22"/>
        </w:rPr>
        <w:t xml:space="preserve"> yönetim kurulu toplantıları ve yıllık faaliyet raporları üzerinden takip edilerek</w:t>
      </w:r>
      <w:r w:rsidRPr="00D96A11">
        <w:rPr>
          <w:sz w:val="22"/>
          <w:szCs w:val="22"/>
        </w:rPr>
        <w:t xml:space="preserve"> ilgili paydaşlarla birlikte değerlendir</w:t>
      </w:r>
      <w:r>
        <w:rPr>
          <w:sz w:val="22"/>
          <w:szCs w:val="22"/>
        </w:rPr>
        <w:t xml:space="preserve">ilmektedir. Değerlendirmeler bir sonraki stratejik plana </w:t>
      </w:r>
      <w:r w:rsidRPr="00D96A11">
        <w:rPr>
          <w:sz w:val="22"/>
          <w:szCs w:val="22"/>
        </w:rPr>
        <w:t>yansıtıl</w:t>
      </w:r>
      <w:r>
        <w:rPr>
          <w:sz w:val="22"/>
          <w:szCs w:val="22"/>
        </w:rPr>
        <w:t xml:space="preserve">acaktır. Henüz uygulamaya dair kanıt </w:t>
      </w:r>
      <w:proofErr w:type="spellStart"/>
      <w:proofErr w:type="gramStart"/>
      <w:r>
        <w:rPr>
          <w:sz w:val="22"/>
          <w:szCs w:val="22"/>
        </w:rPr>
        <w:t>bulunmamaktadır.s</w:t>
      </w:r>
      <w:proofErr w:type="spellEnd"/>
      <w:proofErr w:type="gramEnd"/>
    </w:p>
    <w:p w14:paraId="6F5FBD9F" w14:textId="77777777" w:rsidR="00807CF9" w:rsidRPr="00D96A11" w:rsidRDefault="00807CF9" w:rsidP="00807CF9">
      <w:pPr>
        <w:spacing w:before="120" w:after="120"/>
        <w:rPr>
          <w:b/>
          <w:sz w:val="22"/>
          <w:szCs w:val="22"/>
          <w:u w:val="single"/>
        </w:rPr>
      </w:pPr>
      <w:r w:rsidRPr="00D96A11">
        <w:rPr>
          <w:b/>
          <w:sz w:val="22"/>
          <w:szCs w:val="22"/>
          <w:u w:val="single"/>
        </w:rPr>
        <w:t>Örnek Gösterilen Uygulamalar</w:t>
      </w:r>
    </w:p>
    <w:p w14:paraId="46FA69A2" w14:textId="77777777" w:rsidR="00807CF9" w:rsidRPr="00D96A11" w:rsidRDefault="00807CF9" w:rsidP="00807CF9">
      <w:pPr>
        <w:spacing w:before="120" w:after="120"/>
        <w:rPr>
          <w:sz w:val="22"/>
          <w:szCs w:val="22"/>
        </w:rPr>
      </w:pPr>
      <w:r>
        <w:rPr>
          <w:sz w:val="22"/>
          <w:szCs w:val="22"/>
        </w:rPr>
        <w:t>Bulunmamaktadır.</w:t>
      </w:r>
    </w:p>
    <w:p w14:paraId="0FB342D9" w14:textId="77777777" w:rsidR="00807CF9" w:rsidRPr="00D96A11" w:rsidRDefault="00807CF9" w:rsidP="00807CF9">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6B182DE2" w14:textId="77777777" w:rsidR="00807CF9" w:rsidRPr="00BE63E8" w:rsidRDefault="00807CF9" w:rsidP="00807CF9">
      <w:pPr>
        <w:spacing w:before="120" w:after="120"/>
        <w:rPr>
          <w:sz w:val="22"/>
          <w:szCs w:val="22"/>
        </w:rPr>
      </w:pPr>
      <w:r w:rsidRPr="00BE63E8">
        <w:rPr>
          <w:sz w:val="22"/>
          <w:szCs w:val="22"/>
        </w:rPr>
        <w:t>3</w:t>
      </w:r>
    </w:p>
    <w:p w14:paraId="19A53A01" w14:textId="77777777" w:rsidR="00807CF9" w:rsidRDefault="00807CF9" w:rsidP="00807CF9">
      <w:pPr>
        <w:spacing w:before="120" w:after="120"/>
        <w:rPr>
          <w:b/>
          <w:sz w:val="22"/>
          <w:szCs w:val="22"/>
          <w:u w:val="single"/>
        </w:rPr>
      </w:pPr>
      <w:r w:rsidRPr="00D96A11">
        <w:rPr>
          <w:b/>
          <w:sz w:val="22"/>
          <w:szCs w:val="22"/>
          <w:u w:val="single"/>
        </w:rPr>
        <w:t>Kanıtlar</w:t>
      </w:r>
    </w:p>
    <w:p w14:paraId="72AEF86D" w14:textId="28306C2D" w:rsidR="00807CF9" w:rsidRPr="00807CF9" w:rsidRDefault="00807CF9" w:rsidP="00807CF9">
      <w:pPr>
        <w:spacing w:before="120" w:after="120"/>
        <w:rPr>
          <w:i/>
          <w:iCs/>
          <w:sz w:val="22"/>
          <w:szCs w:val="22"/>
        </w:rPr>
      </w:pPr>
      <w:r w:rsidRPr="00807CF9">
        <w:rPr>
          <w:b/>
          <w:sz w:val="22"/>
          <w:szCs w:val="22"/>
        </w:rPr>
        <w:t xml:space="preserve">A.2.2.1. </w:t>
      </w:r>
      <w:r w:rsidRPr="00807CF9">
        <w:rPr>
          <w:b/>
          <w:i/>
          <w:iCs/>
          <w:sz w:val="22"/>
          <w:szCs w:val="22"/>
        </w:rPr>
        <w:t xml:space="preserve">ÖGEM </w:t>
      </w:r>
      <w:hyperlink r:id="rId33" w:history="1">
        <w:r w:rsidRPr="00807CF9">
          <w:rPr>
            <w:rStyle w:val="Kpr"/>
            <w:i/>
            <w:iCs/>
            <w:color w:val="auto"/>
            <w:sz w:val="22"/>
            <w:szCs w:val="22"/>
          </w:rPr>
          <w:t>Stratejik plan</w:t>
        </w:r>
      </w:hyperlink>
    </w:p>
    <w:p w14:paraId="3D7D530D" w14:textId="772B1CF1" w:rsidR="00807CF9" w:rsidRPr="00807CF9" w:rsidRDefault="00807CF9" w:rsidP="00807CF9">
      <w:pPr>
        <w:spacing w:line="259" w:lineRule="auto"/>
        <w:jc w:val="both"/>
        <w:rPr>
          <w:rStyle w:val="Kpr"/>
          <w:color w:val="auto"/>
          <w:sz w:val="22"/>
          <w:szCs w:val="22"/>
          <w:u w:val="none"/>
        </w:rPr>
      </w:pPr>
      <w:r w:rsidRPr="00807CF9">
        <w:rPr>
          <w:b/>
          <w:sz w:val="22"/>
          <w:szCs w:val="22"/>
        </w:rPr>
        <w:t xml:space="preserve">A.2.2.2. </w:t>
      </w:r>
      <w:r w:rsidRPr="00807CF9">
        <w:rPr>
          <w:i/>
          <w:sz w:val="22"/>
          <w:szCs w:val="22"/>
        </w:rPr>
        <w:t xml:space="preserve">Stratejik plan çerçevesinde gerçekleştirilmiş </w:t>
      </w:r>
      <w:hyperlink r:id="rId34" w:history="1">
        <w:r w:rsidRPr="00807CF9">
          <w:rPr>
            <w:rStyle w:val="Kpr"/>
            <w:i/>
            <w:color w:val="auto"/>
          </w:rPr>
          <w:t>ç</w:t>
        </w:r>
        <w:r w:rsidRPr="00807CF9">
          <w:rPr>
            <w:rStyle w:val="Kpr"/>
            <w:i/>
            <w:color w:val="auto"/>
            <w:sz w:val="22"/>
            <w:szCs w:val="22"/>
          </w:rPr>
          <w:t>evrimiçi seminerler</w:t>
        </w:r>
      </w:hyperlink>
    </w:p>
    <w:p w14:paraId="0BE7F178" w14:textId="0E3287E6" w:rsidR="00807CF9" w:rsidRPr="001434C8" w:rsidRDefault="00807CF9" w:rsidP="00807CF9">
      <w:pPr>
        <w:spacing w:line="259" w:lineRule="auto"/>
        <w:jc w:val="both"/>
        <w:rPr>
          <w:rStyle w:val="Kpr"/>
          <w:sz w:val="22"/>
          <w:szCs w:val="22"/>
        </w:rPr>
      </w:pPr>
      <w:r w:rsidRPr="00C0289F">
        <w:rPr>
          <w:b/>
          <w:color w:val="2E74B5" w:themeColor="accent1" w:themeShade="BF"/>
          <w:sz w:val="22"/>
          <w:szCs w:val="22"/>
        </w:rPr>
        <w:t>A.2.2.</w:t>
      </w:r>
      <w:r>
        <w:rPr>
          <w:b/>
          <w:color w:val="2E74B5" w:themeColor="accent1" w:themeShade="BF"/>
          <w:sz w:val="22"/>
          <w:szCs w:val="22"/>
        </w:rPr>
        <w:t xml:space="preserve">3. </w:t>
      </w:r>
      <w:r>
        <w:rPr>
          <w:i/>
          <w:sz w:val="22"/>
          <w:szCs w:val="22"/>
        </w:rPr>
        <w:t xml:space="preserve">Stratejik plan çerçevesinde gerçekleştirilmiş faaliyetlerin değerlendirmeleri - </w:t>
      </w:r>
      <w:r w:rsidR="001434C8">
        <w:rPr>
          <w:i/>
          <w:sz w:val="22"/>
          <w:szCs w:val="22"/>
        </w:rPr>
        <w:fldChar w:fldCharType="begin"/>
      </w:r>
      <w:r w:rsidR="00023475">
        <w:rPr>
          <w:i/>
          <w:sz w:val="22"/>
          <w:szCs w:val="22"/>
        </w:rPr>
        <w:instrText>HYPERLINK "https://webupload.gazi.edu.tr/upload/379/2024/1/26/09c4577b-42ac-4ef4-914f-fe5b73ed797f-2023-yili-birim-faaliyet-raporu-1.docx"</w:instrText>
      </w:r>
      <w:r w:rsidR="001434C8">
        <w:rPr>
          <w:i/>
          <w:sz w:val="22"/>
          <w:szCs w:val="22"/>
        </w:rPr>
        <w:fldChar w:fldCharType="separate"/>
      </w:r>
      <w:r w:rsidRPr="001434C8">
        <w:rPr>
          <w:rStyle w:val="Kpr"/>
          <w:i/>
          <w:sz w:val="22"/>
          <w:szCs w:val="22"/>
        </w:rPr>
        <w:t>Birim Faaliyet Raporu-202</w:t>
      </w:r>
      <w:r w:rsidR="009616C6" w:rsidRPr="001434C8">
        <w:rPr>
          <w:rStyle w:val="Kpr"/>
          <w:i/>
          <w:sz w:val="22"/>
          <w:szCs w:val="22"/>
        </w:rPr>
        <w:t>3</w:t>
      </w:r>
      <w:r w:rsidRPr="001434C8">
        <w:rPr>
          <w:rStyle w:val="Kpr"/>
          <w:i/>
          <w:sz w:val="22"/>
          <w:szCs w:val="22"/>
        </w:rPr>
        <w:t xml:space="preserve"> (Bölüm 3.B.3 Stratejik Plan Değerlendirme Tabloları) </w:t>
      </w:r>
    </w:p>
    <w:p w14:paraId="5C27309B" w14:textId="3981629D" w:rsidR="00807CF9" w:rsidRPr="008B1F3A" w:rsidRDefault="001434C8" w:rsidP="00807CF9">
      <w:pPr>
        <w:spacing w:line="259" w:lineRule="auto"/>
        <w:jc w:val="both"/>
        <w:rPr>
          <w:sz w:val="22"/>
          <w:szCs w:val="22"/>
        </w:rPr>
      </w:pPr>
      <w:r>
        <w:rPr>
          <w:i/>
          <w:sz w:val="22"/>
          <w:szCs w:val="22"/>
        </w:rPr>
        <w:fldChar w:fldCharType="end"/>
      </w:r>
      <w:r w:rsidR="00807CF9" w:rsidRPr="00C0289F">
        <w:rPr>
          <w:b/>
          <w:color w:val="2E74B5" w:themeColor="accent1" w:themeShade="BF"/>
          <w:sz w:val="22"/>
          <w:szCs w:val="22"/>
        </w:rPr>
        <w:t>A.2.2.</w:t>
      </w:r>
      <w:r w:rsidR="00807CF9">
        <w:rPr>
          <w:b/>
          <w:color w:val="2E74B5" w:themeColor="accent1" w:themeShade="BF"/>
          <w:sz w:val="22"/>
          <w:szCs w:val="22"/>
        </w:rPr>
        <w:t xml:space="preserve">4. </w:t>
      </w:r>
      <w:r w:rsidR="00807CF9">
        <w:rPr>
          <w:i/>
          <w:sz w:val="22"/>
          <w:szCs w:val="22"/>
        </w:rPr>
        <w:t xml:space="preserve">Stratejik plan çerçevesinde gerçekleştirilmiş diğer </w:t>
      </w:r>
      <w:r w:rsidR="00807CF9" w:rsidRPr="008B1F3A">
        <w:rPr>
          <w:i/>
          <w:sz w:val="22"/>
          <w:szCs w:val="22"/>
        </w:rPr>
        <w:t>uygulamalar (</w:t>
      </w:r>
      <w:hyperlink r:id="rId35" w:history="1">
        <w:r w:rsidR="00807CF9" w:rsidRPr="008B1F3A">
          <w:rPr>
            <w:rStyle w:val="Kpr"/>
            <w:i/>
            <w:sz w:val="22"/>
            <w:szCs w:val="22"/>
          </w:rPr>
          <w:t>E-Bültenler</w:t>
        </w:r>
      </w:hyperlink>
      <w:r w:rsidR="00807CF9" w:rsidRPr="008B1F3A">
        <w:rPr>
          <w:i/>
          <w:sz w:val="22"/>
          <w:szCs w:val="22"/>
        </w:rPr>
        <w:t>)</w:t>
      </w:r>
    </w:p>
    <w:p w14:paraId="13BD8D22" w14:textId="77777777" w:rsidR="00F205BC" w:rsidRPr="00C0289F" w:rsidRDefault="00F205BC" w:rsidP="003C6026">
      <w:pPr>
        <w:spacing w:before="120" w:after="120"/>
        <w:rPr>
          <w:sz w:val="22"/>
          <w:szCs w:val="22"/>
        </w:rPr>
      </w:pPr>
    </w:p>
    <w:p w14:paraId="69DC081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22" w:name="_Toc157773314"/>
      <w:r w:rsidRPr="00C0289F">
        <w:rPr>
          <w:rFonts w:ascii="Times New Roman" w:hAnsi="Times New Roman" w:cs="Times New Roman"/>
          <w:b/>
          <w:color w:val="2E74B5" w:themeColor="accent1" w:themeShade="BF"/>
          <w:sz w:val="22"/>
          <w:szCs w:val="22"/>
        </w:rPr>
        <w:lastRenderedPageBreak/>
        <w:t xml:space="preserve">A.2.3. Performans </w:t>
      </w:r>
      <w:r w:rsidR="002D4868" w:rsidRPr="00C0289F">
        <w:rPr>
          <w:rFonts w:ascii="Times New Roman" w:hAnsi="Times New Roman" w:cs="Times New Roman"/>
          <w:b/>
          <w:color w:val="2E74B5" w:themeColor="accent1" w:themeShade="BF"/>
          <w:sz w:val="22"/>
          <w:szCs w:val="22"/>
        </w:rPr>
        <w:t>Yönetimi</w:t>
      </w:r>
      <w:bookmarkEnd w:id="22"/>
    </w:p>
    <w:p w14:paraId="393084FF" w14:textId="77777777" w:rsidR="00CD441B" w:rsidRPr="00C0289F" w:rsidRDefault="003D0FA9" w:rsidP="003C6026">
      <w:pPr>
        <w:spacing w:before="120" w:after="120"/>
        <w:ind w:right="46"/>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156B0E85" w14:textId="77777777" w:rsidR="00CD441B" w:rsidRPr="00C0289F" w:rsidRDefault="00CD441B" w:rsidP="003C6026">
      <w:pPr>
        <w:spacing w:before="120" w:after="120"/>
        <w:ind w:right="46"/>
        <w:jc w:val="both"/>
        <w:rPr>
          <w:sz w:val="22"/>
          <w:szCs w:val="22"/>
        </w:rPr>
      </w:pPr>
      <w:r w:rsidRPr="00C0289F">
        <w:rPr>
          <w:sz w:val="22"/>
          <w:szCs w:val="22"/>
        </w:rPr>
        <w:t xml:space="preserve">Tüm temel etkinlikleri kapsayan kurumsal (genel, anahtar, uzaktan eğitim vb.) performans göstergeleri tanımlanmış ve paylaşılmıştır.  </w:t>
      </w:r>
    </w:p>
    <w:p w14:paraId="4718BCAA" w14:textId="77777777" w:rsidR="00CD441B" w:rsidRPr="00C0289F" w:rsidRDefault="00CD441B" w:rsidP="003C6026">
      <w:pPr>
        <w:spacing w:before="120" w:after="120"/>
        <w:ind w:right="47"/>
        <w:jc w:val="both"/>
        <w:rPr>
          <w:sz w:val="22"/>
          <w:szCs w:val="22"/>
        </w:rPr>
      </w:pPr>
      <w:r w:rsidRPr="00C0289F">
        <w:rPr>
          <w:sz w:val="22"/>
          <w:szCs w:val="22"/>
        </w:rPr>
        <w:t xml:space="preserve">Performans göstergelerinin iç kalite güvencesi sistemi ile nasıl ilişkilendirildiği tanımlanmış ve yazılıdır. Kararlara yansıma örnekleri mevcuttur.  </w:t>
      </w:r>
    </w:p>
    <w:p w14:paraId="1B0A9004" w14:textId="77777777" w:rsidR="00CD441B" w:rsidRPr="00C0289F" w:rsidRDefault="00CD441B" w:rsidP="003C6026">
      <w:pPr>
        <w:spacing w:before="120" w:after="120"/>
        <w:ind w:right="50"/>
        <w:jc w:val="both"/>
        <w:rPr>
          <w:sz w:val="22"/>
          <w:szCs w:val="22"/>
        </w:rPr>
      </w:pPr>
      <w:r w:rsidRPr="00C0289F">
        <w:rPr>
          <w:sz w:val="22"/>
          <w:szCs w:val="22"/>
        </w:rPr>
        <w:t xml:space="preserve">Yıllar içinde nasıl değiştiği takip edilmektedir, bu izlemenin sonuçları yazılıdır ve gerektiği şekilde kullanıldığına dair kanıtlar mevcuttur.  </w:t>
      </w:r>
    </w:p>
    <w:p w14:paraId="5FB00BB2" w14:textId="77777777" w:rsidR="00FF4B75" w:rsidRDefault="00FF4B75" w:rsidP="00FF4B75">
      <w:pPr>
        <w:spacing w:before="120" w:after="120"/>
        <w:rPr>
          <w:b/>
          <w:sz w:val="22"/>
          <w:szCs w:val="22"/>
          <w:u w:val="single"/>
        </w:rPr>
      </w:pPr>
    </w:p>
    <w:p w14:paraId="5885B9B6" w14:textId="102E6A48" w:rsidR="00FF4B75" w:rsidRPr="00D96A11" w:rsidRDefault="00FF4B75" w:rsidP="00FF4B75">
      <w:pPr>
        <w:spacing w:before="120" w:after="120"/>
        <w:rPr>
          <w:b/>
          <w:sz w:val="22"/>
          <w:szCs w:val="22"/>
          <w:u w:val="single"/>
        </w:rPr>
      </w:pPr>
      <w:r w:rsidRPr="00D96A11">
        <w:rPr>
          <w:b/>
          <w:sz w:val="22"/>
          <w:szCs w:val="22"/>
          <w:u w:val="single"/>
        </w:rPr>
        <w:t>Planlama Faaliyetleri</w:t>
      </w:r>
    </w:p>
    <w:p w14:paraId="1D325EB3" w14:textId="77777777" w:rsidR="00FF4B75" w:rsidRPr="00D96A11" w:rsidRDefault="00FF4B75" w:rsidP="00FF4B75">
      <w:pPr>
        <w:spacing w:before="120" w:after="120"/>
        <w:rPr>
          <w:sz w:val="22"/>
          <w:szCs w:val="22"/>
        </w:rPr>
      </w:pPr>
      <w:r w:rsidRPr="00D96A11">
        <w:rPr>
          <w:sz w:val="22"/>
          <w:szCs w:val="22"/>
        </w:rPr>
        <w:t>Birimde performans yönetimi bulunmamaktadır.</w:t>
      </w:r>
    </w:p>
    <w:p w14:paraId="3067BBDD" w14:textId="77777777" w:rsidR="00FF4B75" w:rsidRPr="00D96A11" w:rsidRDefault="00FF4B75" w:rsidP="00FF4B75">
      <w:pPr>
        <w:spacing w:before="120" w:after="120"/>
        <w:rPr>
          <w:b/>
          <w:sz w:val="22"/>
          <w:szCs w:val="22"/>
          <w:u w:val="single"/>
        </w:rPr>
      </w:pPr>
      <w:r w:rsidRPr="00D96A11">
        <w:rPr>
          <w:b/>
          <w:sz w:val="22"/>
          <w:szCs w:val="22"/>
          <w:u w:val="single"/>
        </w:rPr>
        <w:t xml:space="preserve">Uygulama Faaliyetleri </w:t>
      </w:r>
    </w:p>
    <w:p w14:paraId="169EE807" w14:textId="77777777" w:rsidR="00FF4B75" w:rsidRPr="00D96A11" w:rsidRDefault="00FF4B75" w:rsidP="00FF4B75">
      <w:pPr>
        <w:spacing w:before="120" w:after="120"/>
        <w:rPr>
          <w:b/>
          <w:sz w:val="22"/>
          <w:szCs w:val="22"/>
        </w:rPr>
      </w:pPr>
      <w:r>
        <w:rPr>
          <w:sz w:val="22"/>
          <w:szCs w:val="22"/>
        </w:rPr>
        <w:t>Bulunmamaktadır.</w:t>
      </w:r>
    </w:p>
    <w:p w14:paraId="693806BE" w14:textId="77777777" w:rsidR="00FF4B75" w:rsidRPr="009D0969" w:rsidRDefault="00FF4B75" w:rsidP="00FF4B75">
      <w:pPr>
        <w:keepNext/>
        <w:keepLines/>
        <w:spacing w:before="120" w:after="120"/>
        <w:rPr>
          <w:b/>
          <w:sz w:val="22"/>
          <w:szCs w:val="22"/>
          <w:u w:val="single"/>
        </w:rPr>
      </w:pPr>
      <w:r w:rsidRPr="009D0969">
        <w:rPr>
          <w:b/>
          <w:sz w:val="22"/>
          <w:szCs w:val="22"/>
          <w:u w:val="single"/>
        </w:rPr>
        <w:t>Kontrol Etme ve Önlem Alma (İyileştirme) Faaliyetleri</w:t>
      </w:r>
    </w:p>
    <w:p w14:paraId="25679BB0" w14:textId="77777777" w:rsidR="00FF4B75" w:rsidRPr="00D96A11" w:rsidRDefault="00FF4B75" w:rsidP="00FF4B75">
      <w:pPr>
        <w:keepNext/>
        <w:keepLines/>
        <w:spacing w:before="120" w:after="120"/>
        <w:rPr>
          <w:sz w:val="22"/>
          <w:szCs w:val="22"/>
        </w:rPr>
      </w:pPr>
      <w:r>
        <w:rPr>
          <w:sz w:val="22"/>
          <w:szCs w:val="22"/>
        </w:rPr>
        <w:t>Bulunmamaktadır.</w:t>
      </w:r>
    </w:p>
    <w:p w14:paraId="12CC81A9" w14:textId="77777777" w:rsidR="00FF4B75" w:rsidRPr="00D96A11" w:rsidRDefault="00FF4B75" w:rsidP="00FF4B75">
      <w:pPr>
        <w:spacing w:before="120" w:after="120"/>
        <w:rPr>
          <w:b/>
          <w:sz w:val="22"/>
          <w:szCs w:val="22"/>
          <w:u w:val="single"/>
        </w:rPr>
      </w:pPr>
      <w:r w:rsidRPr="00D96A11">
        <w:rPr>
          <w:b/>
          <w:sz w:val="22"/>
          <w:szCs w:val="22"/>
          <w:u w:val="single"/>
        </w:rPr>
        <w:t>Örnek Gösterilen Uygulamalar</w:t>
      </w:r>
    </w:p>
    <w:p w14:paraId="4A96F840" w14:textId="77777777" w:rsidR="00FF4B75" w:rsidRPr="00D96A11" w:rsidRDefault="00FF4B75" w:rsidP="00FF4B75">
      <w:pPr>
        <w:spacing w:before="120" w:after="120"/>
        <w:rPr>
          <w:sz w:val="22"/>
          <w:szCs w:val="22"/>
        </w:rPr>
      </w:pPr>
      <w:r>
        <w:rPr>
          <w:sz w:val="22"/>
          <w:szCs w:val="22"/>
        </w:rPr>
        <w:t>Bulunmamaktadır.</w:t>
      </w:r>
    </w:p>
    <w:p w14:paraId="1CBE9082" w14:textId="77777777" w:rsidR="00FF4B75" w:rsidRPr="00D96A11" w:rsidRDefault="00FF4B75" w:rsidP="00FF4B75">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55BA9C39" w14:textId="77777777" w:rsidR="00FF4B75" w:rsidRPr="00432356" w:rsidRDefault="00FF4B75" w:rsidP="00FF4B75">
      <w:pPr>
        <w:spacing w:before="120" w:after="120"/>
        <w:rPr>
          <w:sz w:val="22"/>
          <w:szCs w:val="22"/>
        </w:rPr>
      </w:pPr>
      <w:r>
        <w:rPr>
          <w:sz w:val="22"/>
          <w:szCs w:val="22"/>
        </w:rPr>
        <w:t>1</w:t>
      </w:r>
    </w:p>
    <w:p w14:paraId="73081E1B" w14:textId="77777777" w:rsidR="00FF4B75" w:rsidRPr="00D96A11" w:rsidRDefault="00FF4B75" w:rsidP="00FF4B75">
      <w:pPr>
        <w:spacing w:before="120" w:after="120"/>
        <w:rPr>
          <w:b/>
          <w:sz w:val="22"/>
          <w:szCs w:val="22"/>
          <w:u w:val="single"/>
        </w:rPr>
      </w:pPr>
      <w:r w:rsidRPr="00D96A11">
        <w:rPr>
          <w:b/>
          <w:sz w:val="22"/>
          <w:szCs w:val="22"/>
          <w:u w:val="single"/>
        </w:rPr>
        <w:t>Kanıtlar</w:t>
      </w:r>
    </w:p>
    <w:p w14:paraId="1977E520" w14:textId="77777777" w:rsidR="00FF4B75" w:rsidRPr="00D96A11" w:rsidRDefault="00FF4B75" w:rsidP="00FF4B75">
      <w:pPr>
        <w:spacing w:before="120" w:after="120"/>
        <w:rPr>
          <w:sz w:val="22"/>
          <w:szCs w:val="22"/>
        </w:rPr>
      </w:pPr>
      <w:r>
        <w:rPr>
          <w:sz w:val="22"/>
          <w:szCs w:val="22"/>
        </w:rPr>
        <w:t>-</w:t>
      </w:r>
    </w:p>
    <w:p w14:paraId="5530B995" w14:textId="77777777" w:rsidR="00F205BC" w:rsidRPr="00C0289F" w:rsidRDefault="00F205BC" w:rsidP="003C6026">
      <w:pPr>
        <w:spacing w:before="120" w:after="120"/>
        <w:rPr>
          <w:sz w:val="22"/>
          <w:szCs w:val="22"/>
        </w:rPr>
      </w:pPr>
    </w:p>
    <w:p w14:paraId="494C5DCC" w14:textId="77777777" w:rsidR="0063422B" w:rsidRPr="00C0289F" w:rsidRDefault="0063422B" w:rsidP="003C6026">
      <w:pPr>
        <w:pStyle w:val="Balk2"/>
        <w:spacing w:before="120" w:after="120"/>
        <w:rPr>
          <w:rFonts w:ascii="Times New Roman" w:hAnsi="Times New Roman" w:cs="Times New Roman"/>
          <w:b/>
          <w:sz w:val="22"/>
          <w:szCs w:val="22"/>
        </w:rPr>
      </w:pPr>
      <w:bookmarkStart w:id="23" w:name="_Toc157773315"/>
      <w:r w:rsidRPr="00C0289F">
        <w:rPr>
          <w:rFonts w:ascii="Times New Roman" w:hAnsi="Times New Roman" w:cs="Times New Roman"/>
          <w:b/>
          <w:sz w:val="22"/>
          <w:szCs w:val="22"/>
        </w:rPr>
        <w:t>A.3. Yönetim Sistemleri</w:t>
      </w:r>
      <w:bookmarkEnd w:id="23"/>
    </w:p>
    <w:p w14:paraId="11B73EB1" w14:textId="23B7F728" w:rsidR="00CD441B" w:rsidRPr="00C0289F" w:rsidRDefault="003D0FA9" w:rsidP="003C6026">
      <w:pPr>
        <w:spacing w:before="120" w:after="120"/>
        <w:ind w:right="46"/>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stratejik hedeflerine ulaşmayı nitelik ve nicelik olarak güvence altına almak amacıyla mali, beşerî ve bilgi kaynakları ile süreçlerini yönetmek üzere</w:t>
      </w:r>
      <w:r w:rsidR="001A2E5F" w:rsidRPr="00C0289F">
        <w:rPr>
          <w:sz w:val="22"/>
          <w:szCs w:val="22"/>
        </w:rPr>
        <w:t xml:space="preserve"> geliştirilen sistemleri kullanmaktadır</w:t>
      </w:r>
      <w:r w:rsidR="00CD441B" w:rsidRPr="00C0289F">
        <w:rPr>
          <w:sz w:val="22"/>
          <w:szCs w:val="22"/>
        </w:rPr>
        <w:t>.</w:t>
      </w:r>
    </w:p>
    <w:p w14:paraId="3DECCF23" w14:textId="77777777" w:rsidR="001D092B" w:rsidRPr="00C0289F" w:rsidRDefault="001D092B" w:rsidP="001D092B">
      <w:pPr>
        <w:rPr>
          <w:rFonts w:eastAsiaTheme="majorEastAsia"/>
        </w:rPr>
      </w:pPr>
    </w:p>
    <w:p w14:paraId="40D34C74" w14:textId="77777777" w:rsidR="0063422B" w:rsidRPr="00C0289F" w:rsidRDefault="0063422B" w:rsidP="001D092B">
      <w:pPr>
        <w:pStyle w:val="Balk3"/>
        <w:rPr>
          <w:rFonts w:ascii="Times New Roman" w:hAnsi="Times New Roman" w:cs="Times New Roman"/>
        </w:rPr>
      </w:pPr>
      <w:bookmarkStart w:id="24" w:name="_Toc157773316"/>
      <w:r w:rsidRPr="006D6187">
        <w:rPr>
          <w:rFonts w:ascii="Times New Roman" w:hAnsi="Times New Roman" w:cs="Times New Roman"/>
          <w:b/>
          <w:color w:val="2E74B5" w:themeColor="accent1" w:themeShade="BF"/>
          <w:sz w:val="22"/>
          <w:szCs w:val="22"/>
        </w:rPr>
        <w:t xml:space="preserve">A.3.1. Bilgi </w:t>
      </w:r>
      <w:r w:rsidR="002D4868" w:rsidRPr="006D6187">
        <w:rPr>
          <w:rFonts w:ascii="Times New Roman" w:hAnsi="Times New Roman" w:cs="Times New Roman"/>
          <w:b/>
          <w:color w:val="2E74B5" w:themeColor="accent1" w:themeShade="BF"/>
          <w:sz w:val="22"/>
          <w:szCs w:val="22"/>
        </w:rPr>
        <w:t>Yönetim Sistemi</w:t>
      </w:r>
      <w:bookmarkEnd w:id="24"/>
    </w:p>
    <w:p w14:paraId="0528D6B6" w14:textId="639185A8" w:rsidR="003D0FA9" w:rsidRPr="00C0289F" w:rsidRDefault="003D0FA9" w:rsidP="003C6026">
      <w:pPr>
        <w:tabs>
          <w:tab w:val="left" w:pos="1710"/>
        </w:tabs>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Birimin önemli etkinlikleri ve süreçlerine ilişkin veriler toplanmakta, analiz edilmekte, raporlanmakta ve stratejik yönetim için kullanılmaktadır. Akademik ve idari birimlerin kullandıkları Bilgi Yönetim Sistemi kalite yönetim süreçlerini beslemektedir.</w:t>
      </w:r>
      <w:r w:rsidR="001A2E5F" w:rsidRPr="00C0289F">
        <w:rPr>
          <w:sz w:val="22"/>
          <w:szCs w:val="22"/>
        </w:rPr>
        <w:t xml:space="preserve"> Bilgi Yönetim Sistemi güvenliği, gizliliği ve güvenilirliği sağlanmıştır.</w:t>
      </w:r>
    </w:p>
    <w:p w14:paraId="1F349F30" w14:textId="77777777" w:rsidR="006D6187" w:rsidRPr="00D96A11" w:rsidRDefault="006D6187" w:rsidP="006D6187">
      <w:pPr>
        <w:spacing w:before="120" w:after="120"/>
        <w:rPr>
          <w:b/>
          <w:sz w:val="22"/>
          <w:szCs w:val="22"/>
          <w:u w:val="single"/>
        </w:rPr>
      </w:pPr>
      <w:r w:rsidRPr="00D96A11">
        <w:rPr>
          <w:b/>
          <w:sz w:val="22"/>
          <w:szCs w:val="22"/>
          <w:u w:val="single"/>
        </w:rPr>
        <w:t>Planlama Faaliyetleri</w:t>
      </w:r>
    </w:p>
    <w:p w14:paraId="40CBC0A4" w14:textId="77777777" w:rsidR="006D6187" w:rsidRPr="00D96A11" w:rsidRDefault="006D6187" w:rsidP="006D6187">
      <w:pPr>
        <w:spacing w:before="120" w:after="120"/>
        <w:rPr>
          <w:sz w:val="22"/>
          <w:szCs w:val="22"/>
        </w:rPr>
      </w:pPr>
      <w:r w:rsidRPr="00D96A11">
        <w:rPr>
          <w:sz w:val="22"/>
          <w:szCs w:val="22"/>
        </w:rPr>
        <w:t>Birimde bilgi y</w:t>
      </w:r>
      <w:r>
        <w:rPr>
          <w:sz w:val="22"/>
          <w:szCs w:val="22"/>
        </w:rPr>
        <w:t>önetim sistemi bulunmamaktadır.</w:t>
      </w:r>
    </w:p>
    <w:p w14:paraId="63AA2300" w14:textId="77777777" w:rsidR="006D6187" w:rsidRPr="00D96A11" w:rsidRDefault="006D6187" w:rsidP="006D6187">
      <w:pPr>
        <w:spacing w:before="120" w:after="120"/>
        <w:rPr>
          <w:b/>
          <w:sz w:val="22"/>
          <w:szCs w:val="22"/>
          <w:u w:val="single"/>
        </w:rPr>
      </w:pPr>
      <w:r w:rsidRPr="00D96A11">
        <w:rPr>
          <w:b/>
          <w:sz w:val="22"/>
          <w:szCs w:val="22"/>
          <w:u w:val="single"/>
        </w:rPr>
        <w:t xml:space="preserve">Uygulama Faaliyetleri </w:t>
      </w:r>
    </w:p>
    <w:p w14:paraId="110DA586" w14:textId="77777777" w:rsidR="006D6187" w:rsidRPr="00D96A11" w:rsidRDefault="006D6187" w:rsidP="006D6187">
      <w:pPr>
        <w:spacing w:before="120" w:after="120"/>
        <w:rPr>
          <w:b/>
          <w:sz w:val="22"/>
          <w:szCs w:val="22"/>
        </w:rPr>
      </w:pPr>
      <w:r>
        <w:rPr>
          <w:sz w:val="22"/>
          <w:szCs w:val="22"/>
        </w:rPr>
        <w:t>Bulunmamaktadır.</w:t>
      </w:r>
    </w:p>
    <w:p w14:paraId="5393B615" w14:textId="77777777" w:rsidR="006D6187" w:rsidRPr="009D0969" w:rsidRDefault="006D6187" w:rsidP="006D6187">
      <w:pPr>
        <w:spacing w:before="120" w:after="120"/>
        <w:rPr>
          <w:b/>
          <w:sz w:val="22"/>
          <w:szCs w:val="22"/>
          <w:u w:val="single"/>
        </w:rPr>
      </w:pPr>
      <w:r w:rsidRPr="009D0969">
        <w:rPr>
          <w:b/>
          <w:sz w:val="22"/>
          <w:szCs w:val="22"/>
          <w:u w:val="single"/>
        </w:rPr>
        <w:t>Kontrol Etme ve Önlem Alma (İyileştirme) Faaliyetleri</w:t>
      </w:r>
    </w:p>
    <w:p w14:paraId="64BD2A81" w14:textId="77777777" w:rsidR="006D6187" w:rsidRPr="00D96A11" w:rsidRDefault="006D6187" w:rsidP="006D6187">
      <w:pPr>
        <w:spacing w:before="120" w:after="120"/>
        <w:rPr>
          <w:sz w:val="22"/>
          <w:szCs w:val="22"/>
        </w:rPr>
      </w:pPr>
      <w:r>
        <w:rPr>
          <w:sz w:val="22"/>
          <w:szCs w:val="22"/>
        </w:rPr>
        <w:lastRenderedPageBreak/>
        <w:t>Bulunmamaktadır.</w:t>
      </w:r>
    </w:p>
    <w:p w14:paraId="48147FC3" w14:textId="77777777" w:rsidR="006D6187" w:rsidRPr="00D96A11" w:rsidRDefault="006D6187" w:rsidP="006D6187">
      <w:pPr>
        <w:spacing w:before="120" w:after="120"/>
        <w:rPr>
          <w:b/>
          <w:sz w:val="22"/>
          <w:szCs w:val="22"/>
          <w:u w:val="single"/>
        </w:rPr>
      </w:pPr>
      <w:r w:rsidRPr="00D96A11">
        <w:rPr>
          <w:b/>
          <w:sz w:val="22"/>
          <w:szCs w:val="22"/>
          <w:u w:val="single"/>
        </w:rPr>
        <w:t>Örnek Gösterilen Uygulamalar</w:t>
      </w:r>
    </w:p>
    <w:p w14:paraId="55764111" w14:textId="77777777" w:rsidR="006D6187" w:rsidRPr="00D96A11" w:rsidRDefault="006D6187" w:rsidP="006D6187">
      <w:pPr>
        <w:spacing w:before="120" w:after="120"/>
        <w:rPr>
          <w:sz w:val="22"/>
          <w:szCs w:val="22"/>
        </w:rPr>
      </w:pPr>
      <w:r>
        <w:rPr>
          <w:sz w:val="22"/>
          <w:szCs w:val="22"/>
        </w:rPr>
        <w:t>Bulunmamaktadır.</w:t>
      </w:r>
    </w:p>
    <w:p w14:paraId="34AB123A" w14:textId="77777777" w:rsidR="006D6187" w:rsidRPr="00D96A11" w:rsidRDefault="006D6187" w:rsidP="006D6187">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21E707E0" w14:textId="77777777" w:rsidR="006D6187" w:rsidRPr="006A2AB8" w:rsidRDefault="006D6187" w:rsidP="006D6187">
      <w:pPr>
        <w:spacing w:before="120" w:after="120"/>
        <w:rPr>
          <w:sz w:val="22"/>
          <w:szCs w:val="22"/>
        </w:rPr>
      </w:pPr>
      <w:r>
        <w:rPr>
          <w:sz w:val="22"/>
          <w:szCs w:val="22"/>
        </w:rPr>
        <w:t>1</w:t>
      </w:r>
    </w:p>
    <w:p w14:paraId="3725D6D2" w14:textId="77777777" w:rsidR="006D6187" w:rsidRPr="00D96A11" w:rsidRDefault="006D6187" w:rsidP="006D6187">
      <w:pPr>
        <w:spacing w:before="120" w:after="120"/>
        <w:rPr>
          <w:b/>
          <w:sz w:val="22"/>
          <w:szCs w:val="22"/>
          <w:u w:val="single"/>
        </w:rPr>
      </w:pPr>
      <w:r w:rsidRPr="00D96A11">
        <w:rPr>
          <w:b/>
          <w:sz w:val="22"/>
          <w:szCs w:val="22"/>
          <w:u w:val="single"/>
        </w:rPr>
        <w:t>Kanıtlar</w:t>
      </w:r>
    </w:p>
    <w:p w14:paraId="41AF03D7" w14:textId="77777777" w:rsidR="006D6187" w:rsidRPr="00D96A11" w:rsidRDefault="006D6187" w:rsidP="006D6187">
      <w:pPr>
        <w:spacing w:before="120" w:after="120"/>
        <w:rPr>
          <w:sz w:val="22"/>
          <w:szCs w:val="22"/>
        </w:rPr>
      </w:pPr>
      <w:r>
        <w:rPr>
          <w:sz w:val="22"/>
          <w:szCs w:val="22"/>
        </w:rPr>
        <w:t>-</w:t>
      </w:r>
    </w:p>
    <w:p w14:paraId="0271FD92" w14:textId="77777777" w:rsidR="00F205BC" w:rsidRPr="00C0289F" w:rsidRDefault="00F205BC" w:rsidP="003C6026">
      <w:pPr>
        <w:spacing w:before="120" w:after="120"/>
        <w:rPr>
          <w:sz w:val="22"/>
          <w:szCs w:val="22"/>
        </w:rPr>
      </w:pPr>
    </w:p>
    <w:p w14:paraId="6A196D8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25" w:name="_Toc157773317"/>
      <w:r w:rsidRPr="00C0289F">
        <w:rPr>
          <w:rFonts w:ascii="Times New Roman" w:hAnsi="Times New Roman" w:cs="Times New Roman"/>
          <w:b/>
          <w:color w:val="2E74B5" w:themeColor="accent1" w:themeShade="BF"/>
          <w:sz w:val="22"/>
          <w:szCs w:val="22"/>
        </w:rPr>
        <w:t xml:space="preserve">A.3.2. İnsan </w:t>
      </w:r>
      <w:r w:rsidR="002D4868" w:rsidRPr="00C0289F">
        <w:rPr>
          <w:rFonts w:ascii="Times New Roman" w:hAnsi="Times New Roman" w:cs="Times New Roman"/>
          <w:b/>
          <w:color w:val="2E74B5" w:themeColor="accent1" w:themeShade="BF"/>
          <w:sz w:val="22"/>
          <w:szCs w:val="22"/>
        </w:rPr>
        <w:t>Kaynakları Yönetimi</w:t>
      </w:r>
      <w:bookmarkEnd w:id="25"/>
    </w:p>
    <w:p w14:paraId="6C8CBE2C" w14:textId="77777777" w:rsidR="00CD441B" w:rsidRPr="00C0289F" w:rsidRDefault="003D0FA9" w:rsidP="003C6026">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İnsan kaynakları yönetimine ilişkin kurallar ve süreçler bulunmaktadır. Şeffaf şekilde yürütülen bu süreçler birimde herkes tarafından bilinmektedir. Eğitim ve liyakat öncelikli </w:t>
      </w:r>
      <w:proofErr w:type="gramStart"/>
      <w:r w:rsidR="00CD441B" w:rsidRPr="00C0289F">
        <w:rPr>
          <w:sz w:val="22"/>
          <w:szCs w:val="22"/>
        </w:rPr>
        <w:t>kriter</w:t>
      </w:r>
      <w:proofErr w:type="gramEnd"/>
      <w:r w:rsidR="00CD441B" w:rsidRPr="00C0289F">
        <w:rPr>
          <w:sz w:val="22"/>
          <w:szCs w:val="22"/>
        </w:rPr>
        <w:t xml:space="preserve"> olup yetkinliklerin arttırılması temel hedeftir.   </w:t>
      </w:r>
    </w:p>
    <w:p w14:paraId="6E6889CE" w14:textId="77777777" w:rsidR="003D0FA9" w:rsidRPr="00C0289F" w:rsidRDefault="00CD441B" w:rsidP="003C6026">
      <w:pPr>
        <w:spacing w:before="120" w:after="120"/>
        <w:jc w:val="both"/>
        <w:rPr>
          <w:sz w:val="22"/>
          <w:szCs w:val="22"/>
        </w:rPr>
      </w:pPr>
      <w:r w:rsidRPr="00C0289F">
        <w:rPr>
          <w:sz w:val="22"/>
          <w:szCs w:val="22"/>
        </w:rPr>
        <w:t xml:space="preserve">Çalışan (akademik-idari) memnuniyet, </w:t>
      </w:r>
      <w:proofErr w:type="gramStart"/>
      <w:r w:rsidRPr="00C0289F">
        <w:rPr>
          <w:sz w:val="22"/>
          <w:szCs w:val="22"/>
        </w:rPr>
        <w:t>şikayet</w:t>
      </w:r>
      <w:proofErr w:type="gramEnd"/>
      <w:r w:rsidRPr="00C0289F">
        <w:rPr>
          <w:sz w:val="22"/>
          <w:szCs w:val="22"/>
        </w:rPr>
        <w:t xml:space="preserve"> ve önerilerini belirlemek ve izlemek amacıyla geliştirilmiş olan yöntem ve mekanizmalar uygulanmakta ve sonuçları değerlendirilerek iyileştirilmektedir.</w:t>
      </w:r>
    </w:p>
    <w:p w14:paraId="3683F57C" w14:textId="77777777" w:rsidR="006D6187" w:rsidRPr="00D96A11" w:rsidRDefault="006D6187" w:rsidP="006D6187">
      <w:pPr>
        <w:keepNext/>
        <w:spacing w:before="120" w:after="120"/>
        <w:rPr>
          <w:b/>
          <w:sz w:val="22"/>
          <w:szCs w:val="22"/>
          <w:u w:val="single"/>
        </w:rPr>
      </w:pPr>
      <w:r w:rsidRPr="00D96A11">
        <w:rPr>
          <w:b/>
          <w:sz w:val="22"/>
          <w:szCs w:val="22"/>
          <w:u w:val="single"/>
        </w:rPr>
        <w:t>Planlama Faaliyetleri</w:t>
      </w:r>
    </w:p>
    <w:p w14:paraId="7F6D6132" w14:textId="77777777" w:rsidR="006D6187" w:rsidRPr="00D96A11" w:rsidRDefault="006D6187" w:rsidP="006D6187">
      <w:pPr>
        <w:keepNext/>
        <w:spacing w:before="120" w:after="120"/>
        <w:rPr>
          <w:sz w:val="22"/>
          <w:szCs w:val="22"/>
        </w:rPr>
      </w:pPr>
      <w:r>
        <w:rPr>
          <w:sz w:val="22"/>
          <w:szCs w:val="22"/>
        </w:rPr>
        <w:t xml:space="preserve">Birim bünyesinde 2 öğretim üyesi, iki araştırma görevlisi ve bir idari personel olduğundan </w:t>
      </w:r>
      <w:r w:rsidRPr="00D96A11">
        <w:rPr>
          <w:sz w:val="22"/>
          <w:szCs w:val="22"/>
        </w:rPr>
        <w:t>insan kaynakları yönetimine ilişkin tanımlı süreçler bulunmamaktadır.</w:t>
      </w:r>
    </w:p>
    <w:p w14:paraId="2236C27D" w14:textId="77777777" w:rsidR="006D6187" w:rsidRPr="00D96A11" w:rsidRDefault="006D6187" w:rsidP="006D6187">
      <w:pPr>
        <w:spacing w:before="120" w:after="120"/>
        <w:rPr>
          <w:b/>
          <w:sz w:val="22"/>
          <w:szCs w:val="22"/>
          <w:u w:val="single"/>
        </w:rPr>
      </w:pPr>
      <w:r w:rsidRPr="00D96A11">
        <w:rPr>
          <w:b/>
          <w:sz w:val="22"/>
          <w:szCs w:val="22"/>
          <w:u w:val="single"/>
        </w:rPr>
        <w:t xml:space="preserve">Uygulama Faaliyetleri </w:t>
      </w:r>
    </w:p>
    <w:p w14:paraId="29CFEAB0" w14:textId="77777777" w:rsidR="006D6187" w:rsidRPr="00B86B44" w:rsidRDefault="006D6187" w:rsidP="006D6187">
      <w:pPr>
        <w:spacing w:before="120" w:after="120"/>
        <w:rPr>
          <w:sz w:val="22"/>
          <w:szCs w:val="22"/>
        </w:rPr>
      </w:pPr>
      <w:r>
        <w:rPr>
          <w:sz w:val="22"/>
          <w:szCs w:val="22"/>
        </w:rPr>
        <w:t>Bulunmamaktadır.</w:t>
      </w:r>
    </w:p>
    <w:p w14:paraId="286B1B09" w14:textId="77777777" w:rsidR="006D6187" w:rsidRPr="009D0969" w:rsidRDefault="006D6187" w:rsidP="006D6187">
      <w:pPr>
        <w:spacing w:before="120" w:after="120"/>
        <w:rPr>
          <w:b/>
          <w:sz w:val="22"/>
          <w:szCs w:val="22"/>
          <w:u w:val="single"/>
        </w:rPr>
      </w:pPr>
      <w:r w:rsidRPr="009D0969">
        <w:rPr>
          <w:b/>
          <w:sz w:val="22"/>
          <w:szCs w:val="22"/>
          <w:u w:val="single"/>
        </w:rPr>
        <w:t>Kontrol Etme ve Önlem Alma (İyileştirme) Faaliyetleri</w:t>
      </w:r>
    </w:p>
    <w:p w14:paraId="2FF8EB7B" w14:textId="77777777" w:rsidR="006D6187" w:rsidRPr="00D96A11" w:rsidRDefault="006D6187" w:rsidP="006D6187">
      <w:pPr>
        <w:spacing w:before="120" w:after="120"/>
        <w:rPr>
          <w:sz w:val="22"/>
          <w:szCs w:val="22"/>
        </w:rPr>
      </w:pPr>
      <w:r>
        <w:rPr>
          <w:sz w:val="22"/>
          <w:szCs w:val="22"/>
        </w:rPr>
        <w:t>Bulunmamaktadır.</w:t>
      </w:r>
    </w:p>
    <w:p w14:paraId="7B6EA4E6" w14:textId="77777777" w:rsidR="006D6187" w:rsidRPr="00D96A11" w:rsidRDefault="006D6187" w:rsidP="006D6187">
      <w:pPr>
        <w:spacing w:before="120" w:after="120"/>
        <w:rPr>
          <w:b/>
          <w:sz w:val="22"/>
          <w:szCs w:val="22"/>
          <w:u w:val="single"/>
        </w:rPr>
      </w:pPr>
      <w:r w:rsidRPr="00D96A11">
        <w:rPr>
          <w:b/>
          <w:sz w:val="22"/>
          <w:szCs w:val="22"/>
          <w:u w:val="single"/>
        </w:rPr>
        <w:t>Örnek Gösterilen Uygulamalar</w:t>
      </w:r>
    </w:p>
    <w:p w14:paraId="5EB8F5E0" w14:textId="77777777" w:rsidR="006D6187" w:rsidRPr="00D96A11" w:rsidRDefault="006D6187" w:rsidP="006D6187">
      <w:pPr>
        <w:spacing w:before="120" w:after="120"/>
        <w:rPr>
          <w:sz w:val="22"/>
          <w:szCs w:val="22"/>
        </w:rPr>
      </w:pPr>
      <w:r>
        <w:rPr>
          <w:sz w:val="22"/>
          <w:szCs w:val="22"/>
        </w:rPr>
        <w:t>Bulunmamaktadır.</w:t>
      </w:r>
    </w:p>
    <w:p w14:paraId="78BD88FC" w14:textId="77777777" w:rsidR="006D6187" w:rsidRPr="00D96A11" w:rsidRDefault="006D6187" w:rsidP="006D6187">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1A3D19FE" w14:textId="77777777" w:rsidR="006D6187" w:rsidRPr="00B86B44" w:rsidRDefault="006D6187" w:rsidP="006D6187">
      <w:pPr>
        <w:spacing w:before="120" w:after="120"/>
        <w:rPr>
          <w:sz w:val="22"/>
          <w:szCs w:val="22"/>
        </w:rPr>
      </w:pPr>
      <w:r>
        <w:rPr>
          <w:sz w:val="22"/>
          <w:szCs w:val="22"/>
        </w:rPr>
        <w:t>1</w:t>
      </w:r>
    </w:p>
    <w:p w14:paraId="351AF539" w14:textId="77777777" w:rsidR="006D6187" w:rsidRPr="00D96A11" w:rsidRDefault="006D6187" w:rsidP="006D6187">
      <w:pPr>
        <w:spacing w:before="120" w:after="120"/>
        <w:rPr>
          <w:b/>
          <w:sz w:val="22"/>
          <w:szCs w:val="22"/>
          <w:u w:val="single"/>
        </w:rPr>
      </w:pPr>
      <w:r w:rsidRPr="00D96A11">
        <w:rPr>
          <w:b/>
          <w:sz w:val="22"/>
          <w:szCs w:val="22"/>
          <w:u w:val="single"/>
        </w:rPr>
        <w:t>Kanıtlar</w:t>
      </w:r>
    </w:p>
    <w:p w14:paraId="1D7BE5AC" w14:textId="77777777" w:rsidR="00F205BC" w:rsidRPr="00C0289F" w:rsidRDefault="00F205BC" w:rsidP="003C6026">
      <w:pPr>
        <w:spacing w:before="120" w:after="120"/>
        <w:rPr>
          <w:sz w:val="22"/>
          <w:szCs w:val="22"/>
        </w:rPr>
      </w:pPr>
    </w:p>
    <w:p w14:paraId="3526BD2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26" w:name="_Toc157773318"/>
      <w:r w:rsidRPr="00C0289F">
        <w:rPr>
          <w:rFonts w:ascii="Times New Roman" w:hAnsi="Times New Roman" w:cs="Times New Roman"/>
          <w:b/>
          <w:color w:val="2E74B5" w:themeColor="accent1" w:themeShade="BF"/>
          <w:sz w:val="22"/>
          <w:szCs w:val="22"/>
        </w:rPr>
        <w:t xml:space="preserve">A.3.3. Finansal </w:t>
      </w:r>
      <w:r w:rsidR="002D4868" w:rsidRPr="00C0289F">
        <w:rPr>
          <w:rFonts w:ascii="Times New Roman" w:hAnsi="Times New Roman" w:cs="Times New Roman"/>
          <w:b/>
          <w:color w:val="2E74B5" w:themeColor="accent1" w:themeShade="BF"/>
          <w:sz w:val="22"/>
          <w:szCs w:val="22"/>
        </w:rPr>
        <w:t>Yönetim</w:t>
      </w:r>
      <w:bookmarkEnd w:id="26"/>
    </w:p>
    <w:p w14:paraId="2A33F19D" w14:textId="77777777" w:rsidR="00CD441B"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Temel gelir ve gider kalemleri tanımlanmıştır ve yıllar içinde izlenmektedir.  </w:t>
      </w:r>
    </w:p>
    <w:p w14:paraId="26BB5C93" w14:textId="77777777" w:rsidR="002B7342" w:rsidRPr="00C0289F" w:rsidRDefault="002B7342" w:rsidP="003C6026">
      <w:pPr>
        <w:spacing w:before="120" w:after="120"/>
        <w:jc w:val="both"/>
        <w:rPr>
          <w:sz w:val="22"/>
          <w:szCs w:val="22"/>
        </w:rPr>
      </w:pPr>
    </w:p>
    <w:p w14:paraId="697A40EF" w14:textId="77777777" w:rsidR="006D6187" w:rsidRPr="00D96A11" w:rsidRDefault="006D6187" w:rsidP="006D6187">
      <w:pPr>
        <w:spacing w:before="120" w:after="120"/>
        <w:rPr>
          <w:b/>
          <w:sz w:val="22"/>
          <w:szCs w:val="22"/>
          <w:u w:val="single"/>
        </w:rPr>
      </w:pPr>
      <w:r w:rsidRPr="00D96A11">
        <w:rPr>
          <w:b/>
          <w:sz w:val="22"/>
          <w:szCs w:val="22"/>
          <w:u w:val="single"/>
        </w:rPr>
        <w:t>Planlama Faaliyetleri</w:t>
      </w:r>
    </w:p>
    <w:p w14:paraId="121A0F9B" w14:textId="77777777" w:rsidR="006D6187" w:rsidRPr="00D96A11" w:rsidRDefault="006D6187" w:rsidP="006D6187">
      <w:pPr>
        <w:spacing w:after="19" w:line="259" w:lineRule="auto"/>
        <w:ind w:left="1"/>
        <w:rPr>
          <w:sz w:val="22"/>
          <w:szCs w:val="22"/>
        </w:rPr>
      </w:pPr>
      <w:r w:rsidRPr="00D96A11">
        <w:rPr>
          <w:sz w:val="22"/>
          <w:szCs w:val="22"/>
        </w:rPr>
        <w:t>Birimde finansal kaynakların yönetimine ilişkin olarak stratejik hedefler ile uyumlu t</w:t>
      </w:r>
      <w:r>
        <w:rPr>
          <w:sz w:val="22"/>
          <w:szCs w:val="22"/>
        </w:rPr>
        <w:t xml:space="preserve">anımlı süreçler bulunmaktadır. </w:t>
      </w:r>
    </w:p>
    <w:p w14:paraId="0CD56DAD" w14:textId="77777777" w:rsidR="006D6187" w:rsidRPr="00D96A11" w:rsidRDefault="006D6187" w:rsidP="006D6187">
      <w:pPr>
        <w:spacing w:before="120" w:after="120"/>
        <w:rPr>
          <w:b/>
          <w:sz w:val="22"/>
          <w:szCs w:val="22"/>
          <w:u w:val="single"/>
        </w:rPr>
      </w:pPr>
      <w:r w:rsidRPr="00D96A11">
        <w:rPr>
          <w:b/>
          <w:sz w:val="22"/>
          <w:szCs w:val="22"/>
          <w:u w:val="single"/>
        </w:rPr>
        <w:t xml:space="preserve">Uygulama Faaliyetleri </w:t>
      </w:r>
    </w:p>
    <w:p w14:paraId="72DD3A72" w14:textId="77777777" w:rsidR="006D6187" w:rsidRPr="00D96A11" w:rsidRDefault="006D6187" w:rsidP="006D6187">
      <w:pPr>
        <w:spacing w:before="120" w:after="120"/>
        <w:rPr>
          <w:b/>
          <w:sz w:val="22"/>
          <w:szCs w:val="22"/>
        </w:rPr>
      </w:pPr>
      <w:r w:rsidRPr="00D96A11">
        <w:rPr>
          <w:sz w:val="22"/>
          <w:szCs w:val="22"/>
        </w:rPr>
        <w:t>Birimin genelinde finansal kaynakların yönetime ilişkin uygulamalar tanımlı süreçlere uygun biçimde yürütülmektedir.</w:t>
      </w:r>
    </w:p>
    <w:p w14:paraId="2C1814E3" w14:textId="77777777" w:rsidR="006D6187" w:rsidRPr="009D0969" w:rsidRDefault="006D6187" w:rsidP="006D6187">
      <w:pPr>
        <w:spacing w:before="120" w:after="120"/>
        <w:rPr>
          <w:b/>
          <w:sz w:val="22"/>
          <w:szCs w:val="22"/>
          <w:u w:val="single"/>
        </w:rPr>
      </w:pPr>
      <w:r w:rsidRPr="009D0969">
        <w:rPr>
          <w:b/>
          <w:sz w:val="22"/>
          <w:szCs w:val="22"/>
          <w:u w:val="single"/>
        </w:rPr>
        <w:t>Kontrol Etme ve Önlem Alma (İyileştirme) Faaliyetleri</w:t>
      </w:r>
    </w:p>
    <w:p w14:paraId="32E60A7A" w14:textId="18FB4CB7" w:rsidR="006D6187" w:rsidRPr="00D96A11" w:rsidRDefault="006D6187" w:rsidP="006D6187">
      <w:pPr>
        <w:spacing w:before="120" w:after="120"/>
        <w:rPr>
          <w:sz w:val="22"/>
          <w:szCs w:val="22"/>
        </w:rPr>
      </w:pPr>
      <w:r w:rsidRPr="00D96A11">
        <w:rPr>
          <w:sz w:val="22"/>
          <w:szCs w:val="22"/>
        </w:rPr>
        <w:t>Birimde finansal kaynakların yönetim süreçleri</w:t>
      </w:r>
      <w:r>
        <w:rPr>
          <w:sz w:val="22"/>
          <w:szCs w:val="22"/>
        </w:rPr>
        <w:t xml:space="preserve"> takip edilerek yıllık faaliyet raporları vasıtasıyla üniversitenin ilgili birimleriyle paylaşılmaktadır.</w:t>
      </w:r>
    </w:p>
    <w:p w14:paraId="3E2CC522" w14:textId="77777777" w:rsidR="006D6187" w:rsidRPr="00D96A11" w:rsidRDefault="006D6187" w:rsidP="006D6187">
      <w:pPr>
        <w:spacing w:before="120" w:after="120"/>
        <w:rPr>
          <w:b/>
          <w:sz w:val="22"/>
          <w:szCs w:val="22"/>
          <w:u w:val="single"/>
        </w:rPr>
      </w:pPr>
      <w:r w:rsidRPr="00D96A11">
        <w:rPr>
          <w:b/>
          <w:sz w:val="22"/>
          <w:szCs w:val="22"/>
          <w:u w:val="single"/>
        </w:rPr>
        <w:lastRenderedPageBreak/>
        <w:t>Örnek Gösterilen Uygulamalar</w:t>
      </w:r>
    </w:p>
    <w:p w14:paraId="569388E2" w14:textId="77777777" w:rsidR="006D6187" w:rsidRPr="00D96A11" w:rsidRDefault="006D6187" w:rsidP="006D6187">
      <w:pPr>
        <w:spacing w:before="120" w:after="120"/>
        <w:rPr>
          <w:sz w:val="22"/>
          <w:szCs w:val="22"/>
        </w:rPr>
      </w:pPr>
      <w:r>
        <w:rPr>
          <w:sz w:val="22"/>
          <w:szCs w:val="22"/>
        </w:rPr>
        <w:t>Bulunmamaktadır.</w:t>
      </w:r>
    </w:p>
    <w:p w14:paraId="74F736A4" w14:textId="77777777" w:rsidR="006D6187" w:rsidRPr="00D96A11" w:rsidRDefault="006D6187" w:rsidP="006D6187">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4AF82B09" w14:textId="77777777" w:rsidR="006D6187" w:rsidRPr="00DE7030" w:rsidRDefault="006D6187" w:rsidP="006D6187">
      <w:pPr>
        <w:spacing w:before="120" w:after="120"/>
        <w:rPr>
          <w:sz w:val="22"/>
          <w:szCs w:val="22"/>
        </w:rPr>
      </w:pPr>
      <w:r>
        <w:rPr>
          <w:sz w:val="22"/>
          <w:szCs w:val="22"/>
        </w:rPr>
        <w:t>4</w:t>
      </w:r>
    </w:p>
    <w:p w14:paraId="2D97E30B" w14:textId="77777777" w:rsidR="006D6187" w:rsidRPr="00D96A11" w:rsidRDefault="006D6187" w:rsidP="006D6187">
      <w:pPr>
        <w:spacing w:before="120" w:after="120"/>
        <w:rPr>
          <w:b/>
          <w:sz w:val="22"/>
          <w:szCs w:val="22"/>
          <w:u w:val="single"/>
        </w:rPr>
      </w:pPr>
      <w:r w:rsidRPr="00D96A11">
        <w:rPr>
          <w:b/>
          <w:sz w:val="22"/>
          <w:szCs w:val="22"/>
          <w:u w:val="single"/>
        </w:rPr>
        <w:t>Kanıtlar</w:t>
      </w:r>
    </w:p>
    <w:p w14:paraId="61F7E0A8" w14:textId="5EEBE00E" w:rsidR="00B004B0" w:rsidRDefault="00B004B0" w:rsidP="00B004B0">
      <w:pPr>
        <w:spacing w:after="27"/>
      </w:pPr>
      <w:r w:rsidRPr="00C0289F">
        <w:rPr>
          <w:b/>
          <w:color w:val="2E74B5" w:themeColor="accent1" w:themeShade="BF"/>
          <w:sz w:val="22"/>
          <w:szCs w:val="22"/>
        </w:rPr>
        <w:t>A.3.3.</w:t>
      </w:r>
      <w:r>
        <w:rPr>
          <w:b/>
          <w:color w:val="2E74B5" w:themeColor="accent1" w:themeShade="BF"/>
          <w:sz w:val="22"/>
          <w:szCs w:val="22"/>
        </w:rPr>
        <w:t>1.</w:t>
      </w:r>
      <w:r w:rsidRPr="00C0289F">
        <w:rPr>
          <w:b/>
          <w:color w:val="2E74B5" w:themeColor="accent1" w:themeShade="BF"/>
          <w:sz w:val="22"/>
          <w:szCs w:val="22"/>
        </w:rPr>
        <w:t xml:space="preserve"> </w:t>
      </w:r>
      <w:r w:rsidR="006D6187" w:rsidRPr="007F0DD4">
        <w:t>Yönetim Kurulu Kararları</w:t>
      </w:r>
    </w:p>
    <w:p w14:paraId="6134AC25" w14:textId="48A0D11A" w:rsidR="006D6187" w:rsidRPr="009C37A3" w:rsidRDefault="00B004B0" w:rsidP="00B004B0">
      <w:pPr>
        <w:spacing w:after="27"/>
        <w:rPr>
          <w:sz w:val="22"/>
          <w:szCs w:val="22"/>
        </w:rPr>
      </w:pPr>
      <w:r w:rsidRPr="00C0289F">
        <w:rPr>
          <w:b/>
          <w:color w:val="2E74B5" w:themeColor="accent1" w:themeShade="BF"/>
          <w:sz w:val="22"/>
          <w:szCs w:val="22"/>
        </w:rPr>
        <w:t>A.3.3.</w:t>
      </w:r>
      <w:r>
        <w:rPr>
          <w:b/>
          <w:color w:val="2E74B5" w:themeColor="accent1" w:themeShade="BF"/>
          <w:sz w:val="22"/>
          <w:szCs w:val="22"/>
        </w:rPr>
        <w:t>2.</w:t>
      </w:r>
      <w:r w:rsidRPr="00C0289F">
        <w:rPr>
          <w:b/>
          <w:color w:val="2E74B5" w:themeColor="accent1" w:themeShade="BF"/>
          <w:sz w:val="22"/>
          <w:szCs w:val="22"/>
        </w:rPr>
        <w:t xml:space="preserve"> </w:t>
      </w:r>
      <w:hyperlink r:id="rId36" w:history="1">
        <w:r w:rsidR="006D6187">
          <w:rPr>
            <w:rStyle w:val="Kpr"/>
            <w:i/>
            <w:sz w:val="22"/>
            <w:szCs w:val="22"/>
          </w:rPr>
          <w:t>Birim Faaliyet Raporu-202</w:t>
        </w:r>
        <w:r w:rsidR="00734A4C">
          <w:rPr>
            <w:rStyle w:val="Kpr"/>
            <w:i/>
            <w:sz w:val="22"/>
            <w:szCs w:val="22"/>
          </w:rPr>
          <w:t>3</w:t>
        </w:r>
        <w:r w:rsidR="006D6187">
          <w:rPr>
            <w:rStyle w:val="Kpr"/>
            <w:i/>
            <w:sz w:val="22"/>
            <w:szCs w:val="22"/>
          </w:rPr>
          <w:t xml:space="preserve"> (Bölüm 3.A.1 Bütçe Uygulama Sonuçları)</w:t>
        </w:r>
      </w:hyperlink>
    </w:p>
    <w:p w14:paraId="4CBDC87B" w14:textId="77777777" w:rsidR="00F205BC" w:rsidRPr="00C0289F" w:rsidRDefault="00F205BC" w:rsidP="003C6026">
      <w:pPr>
        <w:spacing w:before="120" w:after="120"/>
        <w:rPr>
          <w:sz w:val="22"/>
          <w:szCs w:val="22"/>
        </w:rPr>
      </w:pPr>
    </w:p>
    <w:p w14:paraId="27C0FDF0"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27" w:name="_Toc157773319"/>
      <w:r w:rsidRPr="00C0289F">
        <w:rPr>
          <w:rFonts w:ascii="Times New Roman" w:hAnsi="Times New Roman" w:cs="Times New Roman"/>
          <w:b/>
          <w:color w:val="2E74B5" w:themeColor="accent1" w:themeShade="BF"/>
          <w:sz w:val="22"/>
          <w:szCs w:val="22"/>
        </w:rPr>
        <w:t xml:space="preserve">A.3.4. Süreç </w:t>
      </w:r>
      <w:r w:rsidR="002D4868" w:rsidRPr="00C0289F">
        <w:rPr>
          <w:rFonts w:ascii="Times New Roman" w:hAnsi="Times New Roman" w:cs="Times New Roman"/>
          <w:b/>
          <w:color w:val="2E74B5" w:themeColor="accent1" w:themeShade="BF"/>
          <w:sz w:val="22"/>
          <w:szCs w:val="22"/>
        </w:rPr>
        <w:t>Yönetimi</w:t>
      </w:r>
      <w:bookmarkEnd w:id="27"/>
    </w:p>
    <w:p w14:paraId="31DA9F34" w14:textId="77777777"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Tüm etkinliklere ait süreçler ve alt süreçler (uzaktan eğitim </w:t>
      </w:r>
      <w:proofErr w:type="gramStart"/>
      <w:r w:rsidR="00CD441B" w:rsidRPr="00C0289F">
        <w:rPr>
          <w:sz w:val="22"/>
          <w:szCs w:val="22"/>
        </w:rPr>
        <w:t>dahil</w:t>
      </w:r>
      <w:proofErr w:type="gramEnd"/>
      <w:r w:rsidR="00CD441B" w:rsidRPr="00C0289F">
        <w:rPr>
          <w:sz w:val="22"/>
          <w:szCs w:val="22"/>
        </w:rPr>
        <w:t xml:space="preserve">) tanımlıdır. Süreçlerdeki sorumlular, iş akışı, yönetim, sahiplenme yazılıdır ve birimce içselleştirilmiştir. Süreç yönetiminin başarılı olduğunun kanıtları vardır. Sürekli süreç iyileştirme döngüsü kurulmuştur.  </w:t>
      </w:r>
    </w:p>
    <w:p w14:paraId="2447C6BD" w14:textId="77777777" w:rsidR="00170289" w:rsidRDefault="00170289" w:rsidP="00170289">
      <w:pPr>
        <w:keepNext/>
        <w:spacing w:before="120" w:after="120"/>
        <w:rPr>
          <w:b/>
          <w:sz w:val="22"/>
          <w:szCs w:val="22"/>
          <w:u w:val="single"/>
        </w:rPr>
      </w:pPr>
    </w:p>
    <w:p w14:paraId="11A7D385" w14:textId="62BDBEA6" w:rsidR="00170289" w:rsidRPr="00D96A11" w:rsidRDefault="00170289" w:rsidP="00170289">
      <w:pPr>
        <w:keepNext/>
        <w:spacing w:before="120" w:after="120"/>
        <w:rPr>
          <w:b/>
          <w:sz w:val="22"/>
          <w:szCs w:val="22"/>
          <w:u w:val="single"/>
        </w:rPr>
      </w:pPr>
      <w:r w:rsidRPr="00D96A11">
        <w:rPr>
          <w:b/>
          <w:sz w:val="22"/>
          <w:szCs w:val="22"/>
          <w:u w:val="single"/>
        </w:rPr>
        <w:t>Planlama Faaliyetleri</w:t>
      </w:r>
    </w:p>
    <w:p w14:paraId="6E6A4CFC" w14:textId="77777777" w:rsidR="00170289" w:rsidRPr="00D96A11" w:rsidRDefault="00170289" w:rsidP="00170289">
      <w:pPr>
        <w:keepNext/>
        <w:spacing w:before="120" w:after="120"/>
        <w:rPr>
          <w:sz w:val="22"/>
          <w:szCs w:val="22"/>
        </w:rPr>
      </w:pPr>
      <w:r w:rsidRPr="00D96A11">
        <w:rPr>
          <w:sz w:val="22"/>
          <w:szCs w:val="22"/>
        </w:rPr>
        <w:t>Birimde eğitim ve öğretim, araştırma ve geliştirme, toplumsal katkı ve yönetim sistemine ili</w:t>
      </w:r>
      <w:r>
        <w:rPr>
          <w:sz w:val="22"/>
          <w:szCs w:val="22"/>
        </w:rPr>
        <w:t>şkin süreçler tanımlanmamıştır.</w:t>
      </w:r>
    </w:p>
    <w:p w14:paraId="7F185E2C" w14:textId="77777777" w:rsidR="00170289" w:rsidRPr="00D96A11" w:rsidRDefault="00170289" w:rsidP="00170289">
      <w:pPr>
        <w:spacing w:before="120" w:after="120"/>
        <w:rPr>
          <w:b/>
          <w:sz w:val="22"/>
          <w:szCs w:val="22"/>
          <w:u w:val="single"/>
        </w:rPr>
      </w:pPr>
      <w:r w:rsidRPr="00D96A11">
        <w:rPr>
          <w:b/>
          <w:sz w:val="22"/>
          <w:szCs w:val="22"/>
          <w:u w:val="single"/>
        </w:rPr>
        <w:t xml:space="preserve">Uygulama Faaliyetleri </w:t>
      </w:r>
    </w:p>
    <w:p w14:paraId="64E1BD49" w14:textId="77777777" w:rsidR="00170289" w:rsidRPr="00D96A11" w:rsidRDefault="00170289" w:rsidP="00170289">
      <w:pPr>
        <w:spacing w:before="120" w:after="120"/>
        <w:rPr>
          <w:sz w:val="22"/>
          <w:szCs w:val="22"/>
        </w:rPr>
      </w:pPr>
      <w:r>
        <w:rPr>
          <w:sz w:val="22"/>
          <w:szCs w:val="22"/>
        </w:rPr>
        <w:t>Bulunmamaktadır.</w:t>
      </w:r>
    </w:p>
    <w:p w14:paraId="43278ABC" w14:textId="77777777" w:rsidR="00170289" w:rsidRPr="009D0969" w:rsidRDefault="00170289" w:rsidP="00170289">
      <w:pPr>
        <w:keepNext/>
        <w:keepLines/>
        <w:spacing w:before="120" w:after="120"/>
        <w:rPr>
          <w:b/>
          <w:sz w:val="22"/>
          <w:szCs w:val="22"/>
          <w:u w:val="single"/>
        </w:rPr>
      </w:pPr>
      <w:r w:rsidRPr="009D0969">
        <w:rPr>
          <w:b/>
          <w:sz w:val="22"/>
          <w:szCs w:val="22"/>
          <w:u w:val="single"/>
        </w:rPr>
        <w:t>Kontrol Etme ve Önlem Alma (İyileştirme) Faaliyetleri</w:t>
      </w:r>
    </w:p>
    <w:p w14:paraId="5F0239BE" w14:textId="77777777" w:rsidR="00170289" w:rsidRPr="00D96A11" w:rsidRDefault="00170289" w:rsidP="00170289">
      <w:pPr>
        <w:keepNext/>
        <w:keepLines/>
        <w:spacing w:before="120" w:after="120"/>
        <w:rPr>
          <w:sz w:val="22"/>
          <w:szCs w:val="22"/>
        </w:rPr>
      </w:pPr>
      <w:r>
        <w:rPr>
          <w:sz w:val="22"/>
          <w:szCs w:val="22"/>
        </w:rPr>
        <w:t>Bulunmamaktadır.</w:t>
      </w:r>
    </w:p>
    <w:p w14:paraId="736E19FE" w14:textId="77777777" w:rsidR="00170289" w:rsidRPr="00D96A11" w:rsidRDefault="00170289" w:rsidP="00170289">
      <w:pPr>
        <w:spacing w:before="120" w:after="120"/>
        <w:rPr>
          <w:b/>
          <w:sz w:val="22"/>
          <w:szCs w:val="22"/>
          <w:u w:val="single"/>
        </w:rPr>
      </w:pPr>
      <w:r w:rsidRPr="00D96A11">
        <w:rPr>
          <w:b/>
          <w:sz w:val="22"/>
          <w:szCs w:val="22"/>
          <w:u w:val="single"/>
        </w:rPr>
        <w:t>Örnek Gösterilen Uygulamalar</w:t>
      </w:r>
    </w:p>
    <w:p w14:paraId="61E81BA9" w14:textId="77777777" w:rsidR="00170289" w:rsidRPr="00D96A11" w:rsidRDefault="00170289" w:rsidP="00170289">
      <w:pPr>
        <w:spacing w:before="120" w:after="120"/>
        <w:rPr>
          <w:sz w:val="22"/>
          <w:szCs w:val="22"/>
        </w:rPr>
      </w:pPr>
      <w:r>
        <w:rPr>
          <w:sz w:val="22"/>
          <w:szCs w:val="22"/>
        </w:rPr>
        <w:t>Bulunmamaktadır.</w:t>
      </w:r>
    </w:p>
    <w:p w14:paraId="2079FBF0" w14:textId="77777777" w:rsidR="00170289" w:rsidRPr="00D96A11" w:rsidRDefault="00170289" w:rsidP="00170289">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02C2DBFD" w14:textId="77777777" w:rsidR="00170289" w:rsidRPr="00CC7FE8" w:rsidRDefault="00170289" w:rsidP="00170289">
      <w:pPr>
        <w:spacing w:before="120" w:after="120"/>
        <w:rPr>
          <w:sz w:val="22"/>
          <w:szCs w:val="22"/>
        </w:rPr>
      </w:pPr>
      <w:r w:rsidRPr="00CC7FE8">
        <w:rPr>
          <w:sz w:val="22"/>
          <w:szCs w:val="22"/>
        </w:rPr>
        <w:t>1</w:t>
      </w:r>
    </w:p>
    <w:p w14:paraId="087E3C6D" w14:textId="77777777" w:rsidR="00170289" w:rsidRPr="00D96A11" w:rsidRDefault="00170289" w:rsidP="00170289">
      <w:pPr>
        <w:spacing w:before="120" w:after="120"/>
        <w:rPr>
          <w:b/>
          <w:sz w:val="22"/>
          <w:szCs w:val="22"/>
          <w:u w:val="single"/>
        </w:rPr>
      </w:pPr>
      <w:r w:rsidRPr="00D96A11">
        <w:rPr>
          <w:b/>
          <w:sz w:val="22"/>
          <w:szCs w:val="22"/>
          <w:u w:val="single"/>
        </w:rPr>
        <w:t>Kanıtlar</w:t>
      </w:r>
    </w:p>
    <w:p w14:paraId="5A8FDE96" w14:textId="77777777" w:rsidR="00F205BC" w:rsidRPr="00C0289F" w:rsidRDefault="00F205BC" w:rsidP="003C6026">
      <w:pPr>
        <w:spacing w:before="120" w:after="120"/>
        <w:rPr>
          <w:sz w:val="22"/>
          <w:szCs w:val="22"/>
        </w:rPr>
      </w:pPr>
    </w:p>
    <w:p w14:paraId="5C5AFDED" w14:textId="77777777" w:rsidR="0063422B" w:rsidRPr="00C0289F" w:rsidRDefault="0063422B" w:rsidP="003C6026">
      <w:pPr>
        <w:pStyle w:val="Balk2"/>
        <w:spacing w:before="120" w:after="120"/>
        <w:rPr>
          <w:rFonts w:ascii="Times New Roman" w:hAnsi="Times New Roman" w:cs="Times New Roman"/>
          <w:b/>
          <w:sz w:val="22"/>
          <w:szCs w:val="22"/>
        </w:rPr>
      </w:pPr>
      <w:bookmarkStart w:id="28" w:name="_Toc157773320"/>
      <w:r w:rsidRPr="00C0289F">
        <w:rPr>
          <w:rFonts w:ascii="Times New Roman" w:hAnsi="Times New Roman" w:cs="Times New Roman"/>
          <w:b/>
          <w:sz w:val="22"/>
          <w:szCs w:val="22"/>
        </w:rPr>
        <w:t>A.4. Paydaş Katılımı</w:t>
      </w:r>
      <w:bookmarkEnd w:id="28"/>
    </w:p>
    <w:p w14:paraId="29CC5A58"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062499" w:rsidRPr="00C0289F">
        <w:rPr>
          <w:sz w:val="22"/>
          <w:szCs w:val="22"/>
        </w:rPr>
        <w:t>Birim</w:t>
      </w:r>
      <w:r w:rsidR="00CD441B" w:rsidRPr="00C0289F">
        <w:rPr>
          <w:sz w:val="22"/>
          <w:szCs w:val="22"/>
        </w:rPr>
        <w:t>, iç ve dış paydaşlarının stratejik kararlara ve süreçlere katılımını sağlamak üzere geri bildirimlerini almak, yanıtlamak ve kararlarında kullanmak için gerekli sistemleri oluşturmalı ve yönetmelidir.</w:t>
      </w:r>
    </w:p>
    <w:p w14:paraId="1FB2B55E" w14:textId="77777777" w:rsidR="003D0FA9" w:rsidRPr="00C0289F" w:rsidRDefault="003D0FA9" w:rsidP="003C6026">
      <w:pPr>
        <w:spacing w:before="120" w:after="120"/>
        <w:rPr>
          <w:b/>
          <w:sz w:val="22"/>
          <w:szCs w:val="22"/>
          <w:u w:val="single"/>
        </w:rPr>
      </w:pPr>
    </w:p>
    <w:p w14:paraId="25E490F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29" w:name="_Toc157773321"/>
      <w:r w:rsidRPr="00C0289F">
        <w:rPr>
          <w:rFonts w:ascii="Times New Roman" w:hAnsi="Times New Roman" w:cs="Times New Roman"/>
          <w:b/>
          <w:color w:val="2E74B5" w:themeColor="accent1" w:themeShade="BF"/>
          <w:sz w:val="22"/>
          <w:szCs w:val="22"/>
        </w:rPr>
        <w:t xml:space="preserve">A.4.1. İç ve </w:t>
      </w:r>
      <w:r w:rsidR="002D4868" w:rsidRPr="00C0289F">
        <w:rPr>
          <w:rFonts w:ascii="Times New Roman" w:hAnsi="Times New Roman" w:cs="Times New Roman"/>
          <w:b/>
          <w:color w:val="2E74B5" w:themeColor="accent1" w:themeShade="BF"/>
          <w:sz w:val="22"/>
          <w:szCs w:val="22"/>
        </w:rPr>
        <w:t>Dış Paydaş Katılımı</w:t>
      </w:r>
      <w:bookmarkEnd w:id="29"/>
    </w:p>
    <w:p w14:paraId="4C9B42CE" w14:textId="77777777" w:rsidR="00CD441B"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İç ve dış paydaşların karar alma, yönetişim ve iyileştirme süreçlerine katılım mekanizmaları tanımlanmıştır.  </w:t>
      </w:r>
    </w:p>
    <w:p w14:paraId="7B5EAD34" w14:textId="77777777" w:rsidR="00CD441B" w:rsidRPr="00C0289F" w:rsidRDefault="00CD441B" w:rsidP="003C6026">
      <w:pPr>
        <w:spacing w:before="120" w:after="120"/>
        <w:ind w:right="60"/>
        <w:jc w:val="both"/>
        <w:rPr>
          <w:sz w:val="22"/>
          <w:szCs w:val="22"/>
        </w:rPr>
      </w:pPr>
      <w:r w:rsidRPr="00C0289F">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7DEEE135" w14:textId="77777777" w:rsidR="008D2A71" w:rsidRPr="00D96A11" w:rsidRDefault="008D2A71" w:rsidP="008D2A71">
      <w:pPr>
        <w:spacing w:before="120" w:after="120"/>
        <w:rPr>
          <w:b/>
          <w:sz w:val="22"/>
          <w:szCs w:val="22"/>
          <w:u w:val="single"/>
        </w:rPr>
      </w:pPr>
      <w:r w:rsidRPr="00D96A11">
        <w:rPr>
          <w:b/>
          <w:sz w:val="22"/>
          <w:szCs w:val="22"/>
          <w:u w:val="single"/>
        </w:rPr>
        <w:t>Planlama Faaliyetleri</w:t>
      </w:r>
    </w:p>
    <w:p w14:paraId="5042BAAB" w14:textId="77777777" w:rsidR="008D2A71" w:rsidRPr="00D96A11" w:rsidRDefault="008D2A71" w:rsidP="008D2A71">
      <w:pPr>
        <w:spacing w:before="120" w:after="120"/>
        <w:rPr>
          <w:sz w:val="22"/>
          <w:szCs w:val="22"/>
        </w:rPr>
      </w:pPr>
      <w:r w:rsidRPr="00D96A11">
        <w:rPr>
          <w:sz w:val="22"/>
          <w:szCs w:val="22"/>
        </w:rPr>
        <w:t>Birim</w:t>
      </w:r>
      <w:r>
        <w:rPr>
          <w:sz w:val="22"/>
          <w:szCs w:val="22"/>
        </w:rPr>
        <w:t>in iç kalite güvence sistemi bulunmadığından</w:t>
      </w:r>
      <w:r w:rsidRPr="00D96A11">
        <w:rPr>
          <w:sz w:val="22"/>
          <w:szCs w:val="22"/>
        </w:rPr>
        <w:t xml:space="preserve"> paydaş katılımını sağlayacak mekanizmalar </w:t>
      </w:r>
      <w:r>
        <w:rPr>
          <w:sz w:val="22"/>
          <w:szCs w:val="22"/>
        </w:rPr>
        <w:t xml:space="preserve">da </w:t>
      </w:r>
      <w:r w:rsidRPr="00D96A11">
        <w:rPr>
          <w:sz w:val="22"/>
          <w:szCs w:val="22"/>
        </w:rPr>
        <w:t>bulunmamaktadır.</w:t>
      </w:r>
    </w:p>
    <w:p w14:paraId="2B001B3F" w14:textId="77777777" w:rsidR="008D2A71" w:rsidRPr="00D96A11" w:rsidRDefault="008D2A71" w:rsidP="008D2A71">
      <w:pPr>
        <w:spacing w:before="120" w:after="120"/>
        <w:rPr>
          <w:b/>
          <w:sz w:val="22"/>
          <w:szCs w:val="22"/>
          <w:u w:val="single"/>
        </w:rPr>
      </w:pPr>
      <w:r w:rsidRPr="00D96A11">
        <w:rPr>
          <w:b/>
          <w:sz w:val="22"/>
          <w:szCs w:val="22"/>
          <w:u w:val="single"/>
        </w:rPr>
        <w:lastRenderedPageBreak/>
        <w:t xml:space="preserve">Uygulama Faaliyetleri </w:t>
      </w:r>
    </w:p>
    <w:p w14:paraId="3E2213A8" w14:textId="77777777" w:rsidR="008D2A71" w:rsidRPr="00D96A11" w:rsidRDefault="008D2A71" w:rsidP="008D2A71">
      <w:pPr>
        <w:spacing w:before="120" w:after="120"/>
        <w:rPr>
          <w:b/>
          <w:sz w:val="22"/>
          <w:szCs w:val="22"/>
        </w:rPr>
      </w:pPr>
      <w:r>
        <w:rPr>
          <w:sz w:val="22"/>
          <w:szCs w:val="22"/>
        </w:rPr>
        <w:t>Bulunmamaktadır.</w:t>
      </w:r>
    </w:p>
    <w:p w14:paraId="3C58F0B8" w14:textId="77777777" w:rsidR="008D2A71" w:rsidRPr="009D0969" w:rsidRDefault="008D2A71" w:rsidP="008D2A71">
      <w:pPr>
        <w:keepNext/>
        <w:keepLines/>
        <w:spacing w:before="120" w:after="120"/>
        <w:rPr>
          <w:b/>
          <w:sz w:val="22"/>
          <w:szCs w:val="22"/>
          <w:u w:val="single"/>
        </w:rPr>
      </w:pPr>
      <w:r w:rsidRPr="009D0969">
        <w:rPr>
          <w:b/>
          <w:sz w:val="22"/>
          <w:szCs w:val="22"/>
          <w:u w:val="single"/>
        </w:rPr>
        <w:t>Kontrol Etme ve Önlem Alma (İyileştirme) Faaliyetleri</w:t>
      </w:r>
    </w:p>
    <w:p w14:paraId="3B1790C5" w14:textId="77777777" w:rsidR="008D2A71" w:rsidRPr="00D96A11" w:rsidRDefault="008D2A71" w:rsidP="008D2A71">
      <w:pPr>
        <w:keepNext/>
        <w:keepLines/>
        <w:spacing w:before="120" w:after="120"/>
        <w:rPr>
          <w:sz w:val="22"/>
          <w:szCs w:val="22"/>
        </w:rPr>
      </w:pPr>
      <w:r>
        <w:rPr>
          <w:sz w:val="22"/>
          <w:szCs w:val="22"/>
        </w:rPr>
        <w:t>Bulunmamaktadır.</w:t>
      </w:r>
    </w:p>
    <w:p w14:paraId="1219ABD0" w14:textId="77777777" w:rsidR="008D2A71" w:rsidRPr="00D96A11" w:rsidRDefault="008D2A71" w:rsidP="008D2A71">
      <w:pPr>
        <w:spacing w:before="120" w:after="120"/>
        <w:rPr>
          <w:b/>
          <w:sz w:val="22"/>
          <w:szCs w:val="22"/>
          <w:u w:val="single"/>
        </w:rPr>
      </w:pPr>
      <w:r w:rsidRPr="00D96A11">
        <w:rPr>
          <w:b/>
          <w:sz w:val="22"/>
          <w:szCs w:val="22"/>
          <w:u w:val="single"/>
        </w:rPr>
        <w:t>Örnek Gösterilen Uygulamalar</w:t>
      </w:r>
    </w:p>
    <w:p w14:paraId="7DE100A8" w14:textId="77777777" w:rsidR="008D2A71" w:rsidRPr="00D96A11" w:rsidRDefault="008D2A71" w:rsidP="008D2A71">
      <w:pPr>
        <w:spacing w:before="120" w:after="120"/>
        <w:rPr>
          <w:sz w:val="22"/>
          <w:szCs w:val="22"/>
        </w:rPr>
      </w:pPr>
      <w:r>
        <w:rPr>
          <w:sz w:val="22"/>
          <w:szCs w:val="22"/>
        </w:rPr>
        <w:t>Bulunmamaktadır.</w:t>
      </w:r>
    </w:p>
    <w:p w14:paraId="3BE332C7" w14:textId="77777777" w:rsidR="008D2A71" w:rsidRPr="00D96A11" w:rsidRDefault="008D2A71" w:rsidP="008D2A71">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161FDEFA" w14:textId="77777777" w:rsidR="008D2A71" w:rsidRPr="006B4310" w:rsidRDefault="008D2A71" w:rsidP="008D2A71">
      <w:pPr>
        <w:spacing w:before="120" w:after="120"/>
        <w:rPr>
          <w:sz w:val="22"/>
          <w:szCs w:val="22"/>
        </w:rPr>
      </w:pPr>
      <w:r>
        <w:rPr>
          <w:sz w:val="22"/>
          <w:szCs w:val="22"/>
        </w:rPr>
        <w:t>1</w:t>
      </w:r>
    </w:p>
    <w:p w14:paraId="5FB9D8C3" w14:textId="77777777" w:rsidR="008D2A71" w:rsidRPr="00D96A11" w:rsidRDefault="008D2A71" w:rsidP="008D2A71">
      <w:pPr>
        <w:spacing w:before="120" w:after="120"/>
        <w:rPr>
          <w:b/>
          <w:sz w:val="22"/>
          <w:szCs w:val="22"/>
          <w:u w:val="single"/>
        </w:rPr>
      </w:pPr>
      <w:r w:rsidRPr="00D96A11">
        <w:rPr>
          <w:b/>
          <w:sz w:val="22"/>
          <w:szCs w:val="22"/>
          <w:u w:val="single"/>
        </w:rPr>
        <w:t>Kanıtlar</w:t>
      </w:r>
    </w:p>
    <w:p w14:paraId="77BD96AA" w14:textId="77777777" w:rsidR="008D2A71" w:rsidRPr="00D96A11" w:rsidRDefault="008D2A71" w:rsidP="008D2A71">
      <w:pPr>
        <w:spacing w:before="120" w:after="120"/>
        <w:rPr>
          <w:sz w:val="22"/>
          <w:szCs w:val="22"/>
        </w:rPr>
      </w:pPr>
      <w:r>
        <w:rPr>
          <w:sz w:val="22"/>
          <w:szCs w:val="22"/>
        </w:rPr>
        <w:t>-</w:t>
      </w:r>
    </w:p>
    <w:p w14:paraId="2FA775BC" w14:textId="77777777" w:rsidR="00F205BC" w:rsidRPr="00C0289F" w:rsidRDefault="00F205BC" w:rsidP="003C6026">
      <w:pPr>
        <w:spacing w:before="120" w:after="120"/>
        <w:rPr>
          <w:sz w:val="22"/>
          <w:szCs w:val="22"/>
        </w:rPr>
      </w:pPr>
    </w:p>
    <w:p w14:paraId="465C6EC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0" w:name="_Toc157773322"/>
      <w:r w:rsidRPr="00C0289F">
        <w:rPr>
          <w:rFonts w:ascii="Times New Roman" w:hAnsi="Times New Roman" w:cs="Times New Roman"/>
          <w:b/>
          <w:color w:val="2E74B5" w:themeColor="accent1" w:themeShade="BF"/>
          <w:sz w:val="22"/>
          <w:szCs w:val="22"/>
        </w:rPr>
        <w:t xml:space="preserve">A.4.2. Öğrenci </w:t>
      </w:r>
      <w:r w:rsidR="002D4868" w:rsidRPr="00C0289F">
        <w:rPr>
          <w:rFonts w:ascii="Times New Roman" w:hAnsi="Times New Roman" w:cs="Times New Roman"/>
          <w:b/>
          <w:color w:val="2E74B5" w:themeColor="accent1" w:themeShade="BF"/>
          <w:sz w:val="22"/>
          <w:szCs w:val="22"/>
        </w:rPr>
        <w:t>Geri Bildirimleri</w:t>
      </w:r>
      <w:bookmarkEnd w:id="30"/>
    </w:p>
    <w:p w14:paraId="6312E56A"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Öğrenci görüşü (ders, dersin öğretim elemanı, diploma programı, hizmet ve genel memnuniyet seviyesi, </w:t>
      </w:r>
      <w:proofErr w:type="spellStart"/>
      <w:r w:rsidR="00CD441B" w:rsidRPr="00C0289F">
        <w:rPr>
          <w:sz w:val="22"/>
          <w:szCs w:val="22"/>
        </w:rPr>
        <w:t>vb</w:t>
      </w:r>
      <w:proofErr w:type="spellEnd"/>
      <w:r w:rsidR="00CD441B" w:rsidRPr="00C0289F">
        <w:rPr>
          <w:sz w:val="22"/>
          <w:szCs w:val="22"/>
        </w:rPr>
        <w:t xml:space="preserve">) sistematik olarak ve çeşitli yollarla alınmakta, etkin kullanılmakta ve sonuçları paylaşılmaktadır. Kullanılan yöntemlerin geçerli ve güvenilir olması, verilerin tutarlı ve temsil eder olması sağlanmıştır. Öğrenci </w:t>
      </w:r>
      <w:proofErr w:type="gramStart"/>
      <w:r w:rsidR="00CD441B" w:rsidRPr="00C0289F">
        <w:rPr>
          <w:sz w:val="22"/>
          <w:szCs w:val="22"/>
        </w:rPr>
        <w:t>şikayetleri</w:t>
      </w:r>
      <w:proofErr w:type="gramEnd"/>
      <w:r w:rsidR="00CD441B" w:rsidRPr="00C0289F">
        <w:rPr>
          <w:sz w:val="22"/>
          <w:szCs w:val="22"/>
        </w:rPr>
        <w:t xml:space="preserve"> ve/veya önerileri için muhtelif kanallar vardır, öğrencilerce bilinir, bunların adil ve etkin çalıştığı denetlenmektedir.   </w:t>
      </w:r>
    </w:p>
    <w:p w14:paraId="252B5EDC" w14:textId="77777777" w:rsidR="008D2A71" w:rsidRDefault="008D2A71" w:rsidP="008D2A71">
      <w:pPr>
        <w:spacing w:before="120" w:after="120"/>
        <w:rPr>
          <w:b/>
          <w:sz w:val="22"/>
          <w:szCs w:val="22"/>
          <w:u w:val="single"/>
        </w:rPr>
      </w:pPr>
    </w:p>
    <w:p w14:paraId="5494A8EA" w14:textId="570991CE" w:rsidR="008D2A71" w:rsidRPr="00D96A11" w:rsidRDefault="008D2A71" w:rsidP="008D2A71">
      <w:pPr>
        <w:spacing w:before="120" w:after="120"/>
        <w:rPr>
          <w:b/>
          <w:sz w:val="22"/>
          <w:szCs w:val="22"/>
          <w:u w:val="single"/>
        </w:rPr>
      </w:pPr>
      <w:r w:rsidRPr="00D96A11">
        <w:rPr>
          <w:b/>
          <w:sz w:val="22"/>
          <w:szCs w:val="22"/>
          <w:u w:val="single"/>
        </w:rPr>
        <w:t>Planlama Faaliyetleri</w:t>
      </w:r>
    </w:p>
    <w:p w14:paraId="66210C9F" w14:textId="14866EF2" w:rsidR="008D2A71" w:rsidRPr="00D96A11" w:rsidRDefault="008D2A71" w:rsidP="008D2A71">
      <w:pPr>
        <w:spacing w:before="120" w:after="120"/>
        <w:jc w:val="both"/>
        <w:rPr>
          <w:sz w:val="22"/>
          <w:szCs w:val="22"/>
        </w:rPr>
      </w:pPr>
      <w:r w:rsidRPr="00E36763">
        <w:rPr>
          <w:sz w:val="22"/>
          <w:szCs w:val="22"/>
        </w:rPr>
        <w:t>Merkezimizde herhangi bir eğitim-öğretim faaliyeti bulunmadığından öğrenci geri bildirimlerinin alınmasına yönelik bir mekanizma bulunmamaktadır.</w:t>
      </w:r>
      <w:r>
        <w:rPr>
          <w:sz w:val="22"/>
          <w:szCs w:val="22"/>
        </w:rPr>
        <w:t xml:space="preserve"> </w:t>
      </w:r>
    </w:p>
    <w:p w14:paraId="1B98A602" w14:textId="77777777" w:rsidR="00D864E9" w:rsidRDefault="00D864E9" w:rsidP="008D2A71">
      <w:pPr>
        <w:spacing w:before="120" w:after="120"/>
        <w:rPr>
          <w:b/>
          <w:sz w:val="22"/>
          <w:szCs w:val="22"/>
          <w:u w:val="single"/>
        </w:rPr>
      </w:pPr>
    </w:p>
    <w:p w14:paraId="1CEE1405" w14:textId="15669617" w:rsidR="008D2A71" w:rsidRPr="00D96A11" w:rsidRDefault="008D2A71" w:rsidP="008D2A71">
      <w:pPr>
        <w:spacing w:before="120" w:after="120"/>
        <w:rPr>
          <w:b/>
          <w:sz w:val="22"/>
          <w:szCs w:val="22"/>
          <w:u w:val="single"/>
        </w:rPr>
      </w:pPr>
      <w:r w:rsidRPr="00D96A11">
        <w:rPr>
          <w:b/>
          <w:sz w:val="22"/>
          <w:szCs w:val="22"/>
          <w:u w:val="single"/>
        </w:rPr>
        <w:t xml:space="preserve">Uygulama Faaliyetleri </w:t>
      </w:r>
    </w:p>
    <w:p w14:paraId="7482B8A3" w14:textId="0BE2DB4B" w:rsidR="008D2A71" w:rsidRPr="006B4310" w:rsidRDefault="008D2A71" w:rsidP="008D2A71">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55F24797" w14:textId="77777777" w:rsidR="008D2A71" w:rsidRPr="009D0969" w:rsidRDefault="008D2A71" w:rsidP="008D2A71">
      <w:pPr>
        <w:keepNext/>
        <w:keepLines/>
        <w:spacing w:before="120" w:after="120"/>
        <w:rPr>
          <w:b/>
          <w:sz w:val="22"/>
          <w:szCs w:val="22"/>
          <w:u w:val="single"/>
        </w:rPr>
      </w:pPr>
      <w:r w:rsidRPr="009D0969">
        <w:rPr>
          <w:b/>
          <w:sz w:val="22"/>
          <w:szCs w:val="22"/>
          <w:u w:val="single"/>
        </w:rPr>
        <w:t>Kontrol Etme ve Önlem Alma (İyileştirme) Faaliyetleri</w:t>
      </w:r>
    </w:p>
    <w:p w14:paraId="4AB147CB" w14:textId="5016D790" w:rsidR="008D2A71" w:rsidRPr="00D96A11" w:rsidRDefault="008D2A71" w:rsidP="008D2A71">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0E1C0BB8" w14:textId="77777777" w:rsidR="008D2A71" w:rsidRPr="00D96A11" w:rsidRDefault="008D2A71" w:rsidP="008D2A71">
      <w:pPr>
        <w:spacing w:before="120" w:after="120"/>
        <w:rPr>
          <w:b/>
          <w:sz w:val="22"/>
          <w:szCs w:val="22"/>
          <w:u w:val="single"/>
        </w:rPr>
      </w:pPr>
      <w:r w:rsidRPr="00D96A11">
        <w:rPr>
          <w:b/>
          <w:sz w:val="22"/>
          <w:szCs w:val="22"/>
          <w:u w:val="single"/>
        </w:rPr>
        <w:t>Örnek Gösterilen Uygulamalar</w:t>
      </w:r>
    </w:p>
    <w:p w14:paraId="64FA4491" w14:textId="17589957" w:rsidR="008D2A71" w:rsidRPr="00D96A11" w:rsidRDefault="008D2A71" w:rsidP="008D2A71">
      <w:pPr>
        <w:spacing w:before="120" w:after="120"/>
        <w:rPr>
          <w:sz w:val="22"/>
          <w:szCs w:val="22"/>
        </w:rPr>
      </w:pPr>
      <w:r w:rsidRPr="00A467C4">
        <w:rPr>
          <w:iCs/>
          <w:color w:val="000000" w:themeColor="text1"/>
          <w:sz w:val="22"/>
        </w:rPr>
        <w:t>Uygulanabilir değildir</w:t>
      </w:r>
      <w:r>
        <w:rPr>
          <w:sz w:val="22"/>
          <w:szCs w:val="22"/>
        </w:rPr>
        <w:t>.</w:t>
      </w:r>
    </w:p>
    <w:p w14:paraId="70256DC0" w14:textId="77777777" w:rsidR="008D2A71" w:rsidRPr="00D96A11" w:rsidRDefault="008D2A71" w:rsidP="008D2A71">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66F06159" w14:textId="77777777" w:rsidR="008D2A71" w:rsidRPr="00246F2D" w:rsidRDefault="008D2A71" w:rsidP="008D2A71">
      <w:pPr>
        <w:spacing w:before="120" w:after="120"/>
        <w:rPr>
          <w:sz w:val="22"/>
          <w:szCs w:val="22"/>
        </w:rPr>
      </w:pPr>
      <w:r>
        <w:rPr>
          <w:sz w:val="22"/>
          <w:szCs w:val="22"/>
        </w:rPr>
        <w:t>1</w:t>
      </w:r>
    </w:p>
    <w:p w14:paraId="2ED38440" w14:textId="77777777" w:rsidR="008D2A71" w:rsidRPr="00D96A11" w:rsidRDefault="008D2A71" w:rsidP="008D2A71">
      <w:pPr>
        <w:spacing w:before="120" w:after="120"/>
        <w:rPr>
          <w:b/>
          <w:sz w:val="22"/>
          <w:szCs w:val="22"/>
          <w:u w:val="single"/>
        </w:rPr>
      </w:pPr>
      <w:r w:rsidRPr="00D96A11">
        <w:rPr>
          <w:b/>
          <w:sz w:val="22"/>
          <w:szCs w:val="22"/>
          <w:u w:val="single"/>
        </w:rPr>
        <w:t>Kanıtlar</w:t>
      </w:r>
    </w:p>
    <w:p w14:paraId="03855AD4" w14:textId="77777777" w:rsidR="008D2A71" w:rsidRPr="00D96A11" w:rsidRDefault="008D2A71" w:rsidP="008D2A71">
      <w:pPr>
        <w:spacing w:before="120" w:after="120"/>
        <w:rPr>
          <w:sz w:val="22"/>
          <w:szCs w:val="22"/>
        </w:rPr>
      </w:pPr>
      <w:r>
        <w:rPr>
          <w:sz w:val="22"/>
          <w:szCs w:val="22"/>
        </w:rPr>
        <w:t>-</w:t>
      </w:r>
    </w:p>
    <w:p w14:paraId="43089EA7" w14:textId="77777777" w:rsidR="00F205BC" w:rsidRPr="00C0289F" w:rsidRDefault="00F205BC" w:rsidP="003C6026">
      <w:pPr>
        <w:spacing w:before="120" w:after="120"/>
        <w:rPr>
          <w:sz w:val="22"/>
          <w:szCs w:val="22"/>
        </w:rPr>
      </w:pPr>
    </w:p>
    <w:p w14:paraId="3CBB438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1" w:name="_Toc157773323"/>
      <w:r w:rsidRPr="00C0289F">
        <w:rPr>
          <w:rFonts w:ascii="Times New Roman" w:hAnsi="Times New Roman" w:cs="Times New Roman"/>
          <w:b/>
          <w:color w:val="2E74B5" w:themeColor="accent1" w:themeShade="BF"/>
          <w:sz w:val="22"/>
          <w:szCs w:val="22"/>
        </w:rPr>
        <w:t xml:space="preserve">A.4.3. Mezun </w:t>
      </w:r>
      <w:r w:rsidR="002D4868" w:rsidRPr="00C0289F">
        <w:rPr>
          <w:rFonts w:ascii="Times New Roman" w:hAnsi="Times New Roman" w:cs="Times New Roman"/>
          <w:b/>
          <w:color w:val="2E74B5" w:themeColor="accent1" w:themeShade="BF"/>
          <w:sz w:val="22"/>
          <w:szCs w:val="22"/>
        </w:rPr>
        <w:t>İlişkileri Yönetimi</w:t>
      </w:r>
      <w:bookmarkEnd w:id="31"/>
    </w:p>
    <w:p w14:paraId="7719D712" w14:textId="77777777"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Mezunların işe yerleşme, eğitime devam, gelir düzeyi, işveren/ mezun memnuniyeti gibi istihdam bilgileri sistematik ve kapsamlı olarak toplanmakta, değerlendirilmekte, birim gelişme stratejilerinde kullanılmaktadır.  </w:t>
      </w:r>
    </w:p>
    <w:p w14:paraId="4312998C"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3B9977F0" w14:textId="77777777" w:rsidR="00550170" w:rsidRPr="00D96A11" w:rsidRDefault="00550170" w:rsidP="00550170">
      <w:pPr>
        <w:spacing w:before="120" w:after="120"/>
        <w:rPr>
          <w:sz w:val="22"/>
          <w:szCs w:val="22"/>
        </w:rPr>
      </w:pPr>
      <w:r w:rsidRPr="00BE60F8">
        <w:rPr>
          <w:sz w:val="22"/>
          <w:szCs w:val="22"/>
        </w:rPr>
        <w:t>Merkezimizde herhangi bir eğitim-öğretim faaliyeti bulunmadığından bir mezun izleme sistemi bulunmamaktadır.</w:t>
      </w:r>
    </w:p>
    <w:p w14:paraId="099B0822" w14:textId="77777777" w:rsidR="00550170" w:rsidRPr="00D96A11" w:rsidRDefault="00550170" w:rsidP="00550170">
      <w:pPr>
        <w:spacing w:before="120" w:after="120"/>
        <w:rPr>
          <w:b/>
          <w:sz w:val="22"/>
          <w:szCs w:val="22"/>
          <w:u w:val="single"/>
        </w:rPr>
      </w:pPr>
      <w:r w:rsidRPr="00D96A11">
        <w:rPr>
          <w:b/>
          <w:sz w:val="22"/>
          <w:szCs w:val="22"/>
          <w:u w:val="single"/>
        </w:rPr>
        <w:lastRenderedPageBreak/>
        <w:t xml:space="preserve">Uygulama Faaliyetleri </w:t>
      </w:r>
    </w:p>
    <w:p w14:paraId="1B93C0F1" w14:textId="77777777" w:rsidR="00550170" w:rsidRPr="009409DE" w:rsidRDefault="00550170" w:rsidP="00550170">
      <w:pPr>
        <w:keepNext/>
        <w:keepLines/>
        <w:spacing w:before="120" w:after="120"/>
        <w:rPr>
          <w:sz w:val="22"/>
          <w:szCs w:val="22"/>
        </w:rPr>
      </w:pPr>
      <w:r w:rsidRPr="00A467C4">
        <w:rPr>
          <w:iCs/>
          <w:color w:val="000000" w:themeColor="text1"/>
          <w:sz w:val="22"/>
        </w:rPr>
        <w:t>Uygulanabilir değildir</w:t>
      </w:r>
      <w:proofErr w:type="gramStart"/>
      <w:r>
        <w:rPr>
          <w:iCs/>
          <w:color w:val="000000" w:themeColor="text1"/>
          <w:sz w:val="22"/>
        </w:rPr>
        <w:t>.</w:t>
      </w:r>
      <w:r>
        <w:rPr>
          <w:sz w:val="22"/>
          <w:szCs w:val="22"/>
        </w:rPr>
        <w:t>.</w:t>
      </w:r>
      <w:proofErr w:type="gramEnd"/>
    </w:p>
    <w:p w14:paraId="0E5DA70F"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39DEA532"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proofErr w:type="gramStart"/>
      <w:r>
        <w:rPr>
          <w:iCs/>
          <w:color w:val="000000" w:themeColor="text1"/>
          <w:sz w:val="22"/>
        </w:rPr>
        <w:t>.</w:t>
      </w:r>
      <w:r>
        <w:rPr>
          <w:sz w:val="22"/>
          <w:szCs w:val="22"/>
        </w:rPr>
        <w:t>.</w:t>
      </w:r>
      <w:proofErr w:type="gramEnd"/>
    </w:p>
    <w:p w14:paraId="2D74323A"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5DB7A459" w14:textId="77777777" w:rsidR="00550170" w:rsidRPr="00D96A11" w:rsidRDefault="00550170" w:rsidP="00550170">
      <w:pPr>
        <w:spacing w:before="120" w:after="120"/>
        <w:rPr>
          <w:sz w:val="22"/>
          <w:szCs w:val="22"/>
        </w:rPr>
      </w:pPr>
      <w:r w:rsidRPr="00A467C4">
        <w:rPr>
          <w:iCs/>
          <w:color w:val="000000" w:themeColor="text1"/>
          <w:sz w:val="22"/>
        </w:rPr>
        <w:t>Uygulanabilir değildir</w:t>
      </w:r>
      <w:proofErr w:type="gramStart"/>
      <w:r>
        <w:rPr>
          <w:iCs/>
          <w:color w:val="000000" w:themeColor="text1"/>
          <w:sz w:val="22"/>
        </w:rPr>
        <w:t>.</w:t>
      </w:r>
      <w:r>
        <w:rPr>
          <w:sz w:val="22"/>
          <w:szCs w:val="22"/>
        </w:rPr>
        <w:t>.</w:t>
      </w:r>
      <w:proofErr w:type="gramEnd"/>
    </w:p>
    <w:p w14:paraId="6928DCE5"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5FAF32FA" w14:textId="77777777" w:rsidR="00550170" w:rsidRPr="009409DE" w:rsidRDefault="00550170" w:rsidP="00550170">
      <w:pPr>
        <w:spacing w:before="120" w:after="120"/>
        <w:rPr>
          <w:sz w:val="22"/>
          <w:szCs w:val="22"/>
        </w:rPr>
      </w:pPr>
      <w:r>
        <w:rPr>
          <w:sz w:val="22"/>
          <w:szCs w:val="22"/>
        </w:rPr>
        <w:t>1</w:t>
      </w:r>
    </w:p>
    <w:p w14:paraId="5F438F57"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3DDED35F" w14:textId="77777777" w:rsidR="00550170" w:rsidRPr="00D96A11" w:rsidRDefault="00550170" w:rsidP="00550170">
      <w:pPr>
        <w:spacing w:before="120" w:after="120"/>
        <w:rPr>
          <w:sz w:val="22"/>
          <w:szCs w:val="22"/>
        </w:rPr>
      </w:pPr>
      <w:r>
        <w:rPr>
          <w:sz w:val="22"/>
          <w:szCs w:val="22"/>
        </w:rPr>
        <w:t>-</w:t>
      </w:r>
    </w:p>
    <w:p w14:paraId="2CFC3007" w14:textId="77777777" w:rsidR="00F205BC" w:rsidRPr="00C0289F" w:rsidRDefault="00F205BC" w:rsidP="003C6026">
      <w:pPr>
        <w:spacing w:before="120" w:after="120"/>
        <w:rPr>
          <w:sz w:val="22"/>
          <w:szCs w:val="22"/>
        </w:rPr>
      </w:pPr>
    </w:p>
    <w:p w14:paraId="61CB50B0" w14:textId="77777777" w:rsidR="0063422B" w:rsidRPr="00C0289F" w:rsidRDefault="0063422B" w:rsidP="003C6026">
      <w:pPr>
        <w:pStyle w:val="Balk2"/>
        <w:spacing w:before="120" w:after="120"/>
        <w:rPr>
          <w:rFonts w:ascii="Times New Roman" w:hAnsi="Times New Roman" w:cs="Times New Roman"/>
          <w:b/>
          <w:sz w:val="22"/>
          <w:szCs w:val="22"/>
        </w:rPr>
      </w:pPr>
      <w:bookmarkStart w:id="32" w:name="_Toc157773324"/>
      <w:r w:rsidRPr="00C0289F">
        <w:rPr>
          <w:rFonts w:ascii="Times New Roman" w:hAnsi="Times New Roman" w:cs="Times New Roman"/>
          <w:b/>
          <w:sz w:val="22"/>
          <w:szCs w:val="22"/>
        </w:rPr>
        <w:t xml:space="preserve">A.5. </w:t>
      </w:r>
      <w:proofErr w:type="spellStart"/>
      <w:r w:rsidRPr="00C0289F">
        <w:rPr>
          <w:rFonts w:ascii="Times New Roman" w:hAnsi="Times New Roman" w:cs="Times New Roman"/>
          <w:b/>
          <w:sz w:val="22"/>
          <w:szCs w:val="22"/>
        </w:rPr>
        <w:t>Uluslararasılaşma</w:t>
      </w:r>
      <w:bookmarkEnd w:id="32"/>
      <w:proofErr w:type="spellEnd"/>
    </w:p>
    <w:p w14:paraId="4FE3491A"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Birim, </w:t>
      </w:r>
      <w:proofErr w:type="spellStart"/>
      <w:r w:rsidR="00CD441B" w:rsidRPr="00C0289F">
        <w:rPr>
          <w:sz w:val="22"/>
          <w:szCs w:val="22"/>
        </w:rPr>
        <w:t>uluslararasılaşma</w:t>
      </w:r>
      <w:proofErr w:type="spellEnd"/>
      <w:r w:rsidR="00CD441B" w:rsidRPr="00C0289F">
        <w:rPr>
          <w:sz w:val="22"/>
          <w:szCs w:val="22"/>
        </w:rPr>
        <w:t xml:space="preserve"> stratejisi ve hedefleri doğrultusunda süreçlerini yönetmeli, </w:t>
      </w:r>
      <w:proofErr w:type="spellStart"/>
      <w:r w:rsidR="00CD441B" w:rsidRPr="00C0289F">
        <w:rPr>
          <w:sz w:val="22"/>
          <w:szCs w:val="22"/>
        </w:rPr>
        <w:t>organizasyonel</w:t>
      </w:r>
      <w:proofErr w:type="spellEnd"/>
      <w:r w:rsidR="00CD441B" w:rsidRPr="00C0289F">
        <w:rPr>
          <w:sz w:val="22"/>
          <w:szCs w:val="22"/>
        </w:rPr>
        <w:t xml:space="preserve"> yapılanmasını oluşturmalı ve sonuçlarını periyodik olarak izleyerek değerlendirmelidir.</w:t>
      </w:r>
    </w:p>
    <w:p w14:paraId="5D784A21" w14:textId="77777777" w:rsidR="003D0FA9" w:rsidRPr="00C0289F" w:rsidRDefault="003D0FA9" w:rsidP="003C6026">
      <w:pPr>
        <w:spacing w:before="120" w:after="120"/>
        <w:rPr>
          <w:b/>
          <w:sz w:val="22"/>
          <w:szCs w:val="22"/>
          <w:u w:val="single"/>
        </w:rPr>
      </w:pPr>
    </w:p>
    <w:p w14:paraId="6AC0AC1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3" w:name="_Toc157773325"/>
      <w:r w:rsidRPr="00C0289F">
        <w:rPr>
          <w:rFonts w:ascii="Times New Roman" w:hAnsi="Times New Roman" w:cs="Times New Roman"/>
          <w:b/>
          <w:color w:val="2E74B5" w:themeColor="accent1" w:themeShade="BF"/>
          <w:sz w:val="22"/>
          <w:szCs w:val="22"/>
        </w:rPr>
        <w:t xml:space="preserve">A.5.1. </w:t>
      </w:r>
      <w:proofErr w:type="spellStart"/>
      <w:r w:rsidRPr="00C0289F">
        <w:rPr>
          <w:rFonts w:ascii="Times New Roman" w:hAnsi="Times New Roman" w:cs="Times New Roman"/>
          <w:b/>
          <w:color w:val="2E74B5" w:themeColor="accent1" w:themeShade="BF"/>
          <w:sz w:val="22"/>
          <w:szCs w:val="22"/>
        </w:rPr>
        <w:t>Uluslararasılaşma</w:t>
      </w:r>
      <w:proofErr w:type="spellEnd"/>
      <w:r w:rsidRPr="00C0289F">
        <w:rPr>
          <w:rFonts w:ascii="Times New Roman" w:hAnsi="Times New Roman" w:cs="Times New Roman"/>
          <w:b/>
          <w:color w:val="2E74B5" w:themeColor="accent1" w:themeShade="BF"/>
          <w:sz w:val="22"/>
          <w:szCs w:val="22"/>
        </w:rPr>
        <w:t xml:space="preserve"> </w:t>
      </w:r>
      <w:r w:rsidR="002D4868" w:rsidRPr="00C0289F">
        <w:rPr>
          <w:rFonts w:ascii="Times New Roman" w:hAnsi="Times New Roman" w:cs="Times New Roman"/>
          <w:b/>
          <w:color w:val="2E74B5" w:themeColor="accent1" w:themeShade="BF"/>
          <w:sz w:val="22"/>
          <w:szCs w:val="22"/>
        </w:rPr>
        <w:t>Süreçlerinin Yönetimi</w:t>
      </w:r>
      <w:bookmarkEnd w:id="33"/>
    </w:p>
    <w:p w14:paraId="7C9752A9" w14:textId="3CB397B1" w:rsidR="00CD441B" w:rsidRPr="00C0289F" w:rsidRDefault="003D0FA9" w:rsidP="003C6026">
      <w:pPr>
        <w:spacing w:before="120" w:after="120"/>
        <w:ind w:right="47"/>
        <w:jc w:val="both"/>
        <w:rPr>
          <w:sz w:val="22"/>
          <w:szCs w:val="22"/>
        </w:rPr>
      </w:pPr>
      <w:r w:rsidRPr="00C0289F">
        <w:rPr>
          <w:b/>
          <w:sz w:val="22"/>
          <w:szCs w:val="22"/>
          <w:u w:val="single"/>
        </w:rPr>
        <w:t>Gereklilikler</w:t>
      </w:r>
      <w:r w:rsidRPr="00C0289F">
        <w:rPr>
          <w:b/>
          <w:sz w:val="22"/>
          <w:szCs w:val="22"/>
        </w:rPr>
        <w:t xml:space="preserve"> </w:t>
      </w:r>
      <w:proofErr w:type="spellStart"/>
      <w:r w:rsidR="00CD441B" w:rsidRPr="00C0289F">
        <w:rPr>
          <w:sz w:val="22"/>
          <w:szCs w:val="22"/>
        </w:rPr>
        <w:t>Uluslararasılaşma</w:t>
      </w:r>
      <w:proofErr w:type="spellEnd"/>
      <w:r w:rsidR="00CD441B" w:rsidRPr="00C0289F">
        <w:rPr>
          <w:sz w:val="22"/>
          <w:szCs w:val="22"/>
        </w:rPr>
        <w:t xml:space="preserve"> süreçlerinin yönetimi ve </w:t>
      </w:r>
      <w:proofErr w:type="spellStart"/>
      <w:r w:rsidR="00CD441B" w:rsidRPr="00C0289F">
        <w:rPr>
          <w:sz w:val="22"/>
          <w:szCs w:val="22"/>
        </w:rPr>
        <w:t>organizasyonel</w:t>
      </w:r>
      <w:proofErr w:type="spellEnd"/>
      <w:r w:rsidR="00CD441B" w:rsidRPr="00C0289F">
        <w:rPr>
          <w:sz w:val="22"/>
          <w:szCs w:val="22"/>
        </w:rPr>
        <w:t xml:space="preserve"> yapısı kurumsallaşmıştır. </w:t>
      </w:r>
      <w:r w:rsidR="003875DF">
        <w:rPr>
          <w:sz w:val="22"/>
          <w:szCs w:val="22"/>
        </w:rPr>
        <w:t>Birimin</w:t>
      </w:r>
      <w:r w:rsidR="00CD441B" w:rsidRPr="00C0289F">
        <w:rPr>
          <w:sz w:val="22"/>
          <w:szCs w:val="22"/>
        </w:rPr>
        <w:t xml:space="preserve"> </w:t>
      </w:r>
      <w:proofErr w:type="spellStart"/>
      <w:r w:rsidR="00CD441B" w:rsidRPr="00C0289F">
        <w:rPr>
          <w:sz w:val="22"/>
          <w:szCs w:val="22"/>
        </w:rPr>
        <w:t>uluslararasılaşma</w:t>
      </w:r>
      <w:proofErr w:type="spellEnd"/>
      <w:r w:rsidR="00CD441B" w:rsidRPr="00C0289F">
        <w:rPr>
          <w:sz w:val="22"/>
          <w:szCs w:val="22"/>
        </w:rPr>
        <w:t xml:space="preserve"> politikası ile uyumludur. Yönetim ve </w:t>
      </w:r>
      <w:proofErr w:type="spellStart"/>
      <w:r w:rsidR="00CD441B" w:rsidRPr="00C0289F">
        <w:rPr>
          <w:sz w:val="22"/>
          <w:szCs w:val="22"/>
        </w:rPr>
        <w:t>organizasyonel</w:t>
      </w:r>
      <w:proofErr w:type="spellEnd"/>
      <w:r w:rsidR="00CD441B" w:rsidRPr="00C0289F">
        <w:rPr>
          <w:sz w:val="22"/>
          <w:szCs w:val="22"/>
        </w:rPr>
        <w:t xml:space="preserve"> yapının işleyişi ve etkinliği irdelenmektedir. </w:t>
      </w:r>
    </w:p>
    <w:p w14:paraId="2C2EF67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0B3072F" w14:textId="77777777" w:rsidR="00944A33" w:rsidRPr="00C0289F" w:rsidRDefault="00944A33" w:rsidP="00EB1FA2">
      <w:pPr>
        <w:pStyle w:val="ListeParagraf"/>
        <w:numPr>
          <w:ilvl w:val="0"/>
          <w:numId w:val="1"/>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w:t>
      </w:r>
      <w:proofErr w:type="spellStart"/>
      <w:r w:rsidRPr="00C0289F">
        <w:rPr>
          <w:rFonts w:ascii="Times New Roman" w:hAnsi="Times New Roman" w:cs="Times New Roman"/>
          <w:b/>
          <w:bCs/>
          <w:i/>
          <w:iCs/>
        </w:rPr>
        <w:t>özlüce</w:t>
      </w:r>
      <w:proofErr w:type="spellEnd"/>
      <w:r w:rsidRPr="00C0289F">
        <w:rPr>
          <w:rFonts w:ascii="Times New Roman" w:hAnsi="Times New Roman" w:cs="Times New Roman"/>
          <w:b/>
          <w:bCs/>
          <w:i/>
          <w:iCs/>
        </w:rPr>
        <w:t xml:space="preserve"> açıklanmalıdır. </w:t>
      </w:r>
    </w:p>
    <w:p w14:paraId="0F274D86" w14:textId="03BA56AE" w:rsidR="00944A33" w:rsidRPr="00C0289F" w:rsidRDefault="00914565" w:rsidP="00EB1FA2">
      <w:pPr>
        <w:pStyle w:val="ListeParagraf"/>
        <w:numPr>
          <w:ilvl w:val="0"/>
          <w:numId w:val="1"/>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D0D2D7E" w14:textId="77777777" w:rsidR="002519B7" w:rsidRPr="00C0289F" w:rsidRDefault="002519B7" w:rsidP="003C6026">
      <w:pPr>
        <w:spacing w:before="120" w:after="120"/>
        <w:rPr>
          <w:b/>
          <w:sz w:val="22"/>
          <w:szCs w:val="22"/>
          <w:u w:val="single"/>
        </w:rPr>
      </w:pPr>
      <w:r w:rsidRPr="00C0289F">
        <w:rPr>
          <w:b/>
          <w:sz w:val="22"/>
          <w:szCs w:val="22"/>
          <w:u w:val="single"/>
        </w:rPr>
        <w:t>Olgunluk Düzeyi (</w:t>
      </w:r>
      <w:proofErr w:type="spellStart"/>
      <w:r w:rsidRPr="00C0289F">
        <w:rPr>
          <w:b/>
          <w:sz w:val="22"/>
          <w:szCs w:val="22"/>
          <w:u w:val="single"/>
        </w:rPr>
        <w:t>Rubrik</w:t>
      </w:r>
      <w:proofErr w:type="spellEnd"/>
      <w:r w:rsidRPr="00C0289F">
        <w:rPr>
          <w:b/>
          <w:sz w:val="22"/>
          <w:szCs w:val="22"/>
          <w:u w:val="single"/>
        </w:rPr>
        <w:t xml:space="preserve"> Dereceli Derecelendirme Puanı)</w:t>
      </w:r>
    </w:p>
    <w:p w14:paraId="0B8AF3D8"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6CB95A97" w14:textId="77777777" w:rsidR="00F205BC" w:rsidRPr="00C0289F" w:rsidRDefault="00F205BC" w:rsidP="003C6026">
      <w:pPr>
        <w:spacing w:before="120" w:after="120"/>
        <w:rPr>
          <w:sz w:val="22"/>
          <w:szCs w:val="22"/>
        </w:rPr>
      </w:pPr>
    </w:p>
    <w:p w14:paraId="1DD54AB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4" w:name="_Toc157773326"/>
      <w:r w:rsidRPr="00C0289F">
        <w:rPr>
          <w:rFonts w:ascii="Times New Roman" w:hAnsi="Times New Roman" w:cs="Times New Roman"/>
          <w:b/>
          <w:color w:val="2E74B5" w:themeColor="accent1" w:themeShade="BF"/>
          <w:sz w:val="22"/>
          <w:szCs w:val="22"/>
        </w:rPr>
        <w:t xml:space="preserve">A.5.2. </w:t>
      </w:r>
      <w:proofErr w:type="spellStart"/>
      <w:r w:rsidRPr="00C0289F">
        <w:rPr>
          <w:rFonts w:ascii="Times New Roman" w:hAnsi="Times New Roman" w:cs="Times New Roman"/>
          <w:b/>
          <w:color w:val="2E74B5" w:themeColor="accent1" w:themeShade="BF"/>
          <w:sz w:val="22"/>
          <w:szCs w:val="22"/>
        </w:rPr>
        <w:t>Uluslararasılaşma</w:t>
      </w:r>
      <w:proofErr w:type="spellEnd"/>
      <w:r w:rsidRPr="00C0289F">
        <w:rPr>
          <w:rFonts w:ascii="Times New Roman" w:hAnsi="Times New Roman" w:cs="Times New Roman"/>
          <w:b/>
          <w:color w:val="2E74B5" w:themeColor="accent1" w:themeShade="BF"/>
          <w:sz w:val="22"/>
          <w:szCs w:val="22"/>
        </w:rPr>
        <w:t xml:space="preserve"> </w:t>
      </w:r>
      <w:r w:rsidR="002D4868" w:rsidRPr="00C0289F">
        <w:rPr>
          <w:rFonts w:ascii="Times New Roman" w:hAnsi="Times New Roman" w:cs="Times New Roman"/>
          <w:b/>
          <w:color w:val="2E74B5" w:themeColor="accent1" w:themeShade="BF"/>
          <w:sz w:val="22"/>
          <w:szCs w:val="22"/>
        </w:rPr>
        <w:t>Kaynakları</w:t>
      </w:r>
      <w:bookmarkEnd w:id="34"/>
    </w:p>
    <w:p w14:paraId="1AA1267B" w14:textId="19DF1F44"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proofErr w:type="spellStart"/>
      <w:r w:rsidR="00CD441B" w:rsidRPr="00C0289F">
        <w:rPr>
          <w:sz w:val="22"/>
          <w:szCs w:val="22"/>
        </w:rPr>
        <w:t>Uluslararasılaşmaya</w:t>
      </w:r>
      <w:proofErr w:type="spellEnd"/>
      <w:r w:rsidR="00CD441B" w:rsidRPr="00C0289F">
        <w:rPr>
          <w:sz w:val="22"/>
          <w:szCs w:val="22"/>
        </w:rPr>
        <w:t xml:space="preserve"> ayrılan kaynaklar (mali, fiziksel, insan gücü) belirlenmiş, paylaşılmış, kurumsallaşmıştır</w:t>
      </w:r>
      <w:r w:rsidR="00F46C14" w:rsidRPr="00C0289F">
        <w:rPr>
          <w:sz w:val="22"/>
          <w:szCs w:val="22"/>
        </w:rPr>
        <w:t>.</w:t>
      </w:r>
      <w:r w:rsidR="00CD441B" w:rsidRPr="00C0289F">
        <w:rPr>
          <w:sz w:val="22"/>
          <w:szCs w:val="22"/>
        </w:rPr>
        <w:t xml:space="preserve"> </w:t>
      </w:r>
      <w:r w:rsidR="00F46C14" w:rsidRPr="00C0289F">
        <w:rPr>
          <w:sz w:val="22"/>
          <w:szCs w:val="22"/>
        </w:rPr>
        <w:t xml:space="preserve">Bu </w:t>
      </w:r>
      <w:r w:rsidR="00CD441B" w:rsidRPr="00C0289F">
        <w:rPr>
          <w:sz w:val="22"/>
          <w:szCs w:val="22"/>
        </w:rPr>
        <w:t xml:space="preserve">kaynaklar nicelik ve nitelik bağlamında izlenmekte ve değerlendirilmektedir.  </w:t>
      </w:r>
    </w:p>
    <w:p w14:paraId="1280ADD4"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6D9956E2" w14:textId="77777777" w:rsidR="00550170" w:rsidRPr="00D96A11" w:rsidRDefault="00550170" w:rsidP="00550170">
      <w:pPr>
        <w:spacing w:before="120" w:after="120"/>
        <w:rPr>
          <w:sz w:val="22"/>
          <w:szCs w:val="22"/>
        </w:rPr>
      </w:pPr>
      <w:r w:rsidRPr="00D96A11">
        <w:rPr>
          <w:sz w:val="22"/>
          <w:szCs w:val="22"/>
        </w:rPr>
        <w:t xml:space="preserve">Birimin </w:t>
      </w:r>
      <w:proofErr w:type="spellStart"/>
      <w:r w:rsidRPr="00D96A11">
        <w:rPr>
          <w:sz w:val="22"/>
          <w:szCs w:val="22"/>
        </w:rPr>
        <w:t>uluslararasılaşma</w:t>
      </w:r>
      <w:proofErr w:type="spellEnd"/>
      <w:r w:rsidRPr="00D96A11">
        <w:rPr>
          <w:sz w:val="22"/>
          <w:szCs w:val="22"/>
        </w:rPr>
        <w:t xml:space="preserve"> süreçlerine ilişkin yönetsel ve </w:t>
      </w:r>
      <w:proofErr w:type="spellStart"/>
      <w:r w:rsidRPr="00D96A11">
        <w:rPr>
          <w:sz w:val="22"/>
          <w:szCs w:val="22"/>
        </w:rPr>
        <w:t>organizasyonel</w:t>
      </w:r>
      <w:proofErr w:type="spellEnd"/>
      <w:r w:rsidRPr="00D96A11">
        <w:rPr>
          <w:sz w:val="22"/>
          <w:szCs w:val="22"/>
        </w:rPr>
        <w:t xml:space="preserve"> yapılanması </w:t>
      </w:r>
      <w:r>
        <w:rPr>
          <w:sz w:val="22"/>
          <w:szCs w:val="22"/>
        </w:rPr>
        <w:t>b</w:t>
      </w:r>
      <w:r w:rsidRPr="00D96A11">
        <w:rPr>
          <w:sz w:val="22"/>
          <w:szCs w:val="22"/>
        </w:rPr>
        <w:t>ulunmamaktadır.</w:t>
      </w:r>
    </w:p>
    <w:p w14:paraId="2EA71723"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5B2F5714" w14:textId="77777777" w:rsidR="00550170" w:rsidRPr="00AB432A" w:rsidRDefault="00550170" w:rsidP="00550170">
      <w:pPr>
        <w:keepNext/>
        <w:keepLines/>
        <w:spacing w:before="120" w:after="120"/>
        <w:rPr>
          <w:sz w:val="22"/>
          <w:szCs w:val="22"/>
        </w:rPr>
      </w:pPr>
      <w:r>
        <w:rPr>
          <w:sz w:val="22"/>
          <w:szCs w:val="22"/>
        </w:rPr>
        <w:t>Bulunmamaktadır.</w:t>
      </w:r>
    </w:p>
    <w:p w14:paraId="422C9167"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42D2EEEA" w14:textId="77777777" w:rsidR="00550170" w:rsidRPr="00D96A11" w:rsidRDefault="00550170" w:rsidP="00550170">
      <w:pPr>
        <w:keepNext/>
        <w:keepLines/>
        <w:spacing w:before="120" w:after="120"/>
        <w:rPr>
          <w:sz w:val="22"/>
          <w:szCs w:val="22"/>
        </w:rPr>
      </w:pPr>
      <w:r>
        <w:rPr>
          <w:sz w:val="22"/>
          <w:szCs w:val="22"/>
        </w:rPr>
        <w:t>Bulunmamaktadır.</w:t>
      </w:r>
    </w:p>
    <w:p w14:paraId="31246053"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5B901768" w14:textId="77777777" w:rsidR="00550170" w:rsidRPr="00D96A11" w:rsidRDefault="00550170" w:rsidP="00550170">
      <w:pPr>
        <w:spacing w:before="120" w:after="120"/>
        <w:rPr>
          <w:sz w:val="22"/>
          <w:szCs w:val="22"/>
        </w:rPr>
      </w:pPr>
      <w:r>
        <w:rPr>
          <w:sz w:val="22"/>
          <w:szCs w:val="22"/>
        </w:rPr>
        <w:lastRenderedPageBreak/>
        <w:t>Bulunmamaktadır.</w:t>
      </w:r>
    </w:p>
    <w:p w14:paraId="41DEE705"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1F51766C" w14:textId="77777777" w:rsidR="00550170" w:rsidRPr="00AB432A" w:rsidRDefault="00550170" w:rsidP="00550170">
      <w:pPr>
        <w:spacing w:before="120" w:after="120"/>
        <w:rPr>
          <w:sz w:val="22"/>
          <w:szCs w:val="22"/>
        </w:rPr>
      </w:pPr>
      <w:r>
        <w:rPr>
          <w:sz w:val="22"/>
          <w:szCs w:val="22"/>
        </w:rPr>
        <w:t>1</w:t>
      </w:r>
    </w:p>
    <w:p w14:paraId="1338CB47"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04DB258F" w14:textId="77777777" w:rsidR="00550170" w:rsidRPr="00D96A11" w:rsidRDefault="00550170" w:rsidP="00550170">
      <w:pPr>
        <w:spacing w:before="120" w:after="120"/>
        <w:rPr>
          <w:sz w:val="22"/>
          <w:szCs w:val="22"/>
        </w:rPr>
      </w:pPr>
      <w:r>
        <w:rPr>
          <w:sz w:val="22"/>
          <w:szCs w:val="22"/>
        </w:rPr>
        <w:t>-</w:t>
      </w:r>
    </w:p>
    <w:p w14:paraId="5314C8C5" w14:textId="77777777" w:rsidR="00F205BC" w:rsidRPr="00C0289F" w:rsidRDefault="00F205BC" w:rsidP="003C6026">
      <w:pPr>
        <w:spacing w:before="120" w:after="120"/>
        <w:rPr>
          <w:sz w:val="22"/>
          <w:szCs w:val="22"/>
        </w:rPr>
      </w:pPr>
    </w:p>
    <w:p w14:paraId="5F670A40"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5" w:name="_Toc157773327"/>
      <w:r w:rsidRPr="00C0289F">
        <w:rPr>
          <w:rFonts w:ascii="Times New Roman" w:hAnsi="Times New Roman" w:cs="Times New Roman"/>
          <w:b/>
          <w:color w:val="2E74B5" w:themeColor="accent1" w:themeShade="BF"/>
          <w:sz w:val="22"/>
          <w:szCs w:val="22"/>
        </w:rPr>
        <w:t xml:space="preserve">A.5.3. </w:t>
      </w:r>
      <w:proofErr w:type="spellStart"/>
      <w:r w:rsidRPr="00C0289F">
        <w:rPr>
          <w:rFonts w:ascii="Times New Roman" w:hAnsi="Times New Roman" w:cs="Times New Roman"/>
          <w:b/>
          <w:color w:val="2E74B5" w:themeColor="accent1" w:themeShade="BF"/>
          <w:sz w:val="22"/>
          <w:szCs w:val="22"/>
        </w:rPr>
        <w:t>Uluslararasılaşma</w:t>
      </w:r>
      <w:proofErr w:type="spellEnd"/>
      <w:r w:rsidRPr="00C0289F">
        <w:rPr>
          <w:rFonts w:ascii="Times New Roman" w:hAnsi="Times New Roman" w:cs="Times New Roman"/>
          <w:b/>
          <w:color w:val="2E74B5" w:themeColor="accent1" w:themeShade="BF"/>
          <w:sz w:val="22"/>
          <w:szCs w:val="22"/>
        </w:rPr>
        <w:t xml:space="preserve"> </w:t>
      </w:r>
      <w:r w:rsidR="002D4868" w:rsidRPr="00C0289F">
        <w:rPr>
          <w:rFonts w:ascii="Times New Roman" w:hAnsi="Times New Roman" w:cs="Times New Roman"/>
          <w:b/>
          <w:color w:val="2E74B5" w:themeColor="accent1" w:themeShade="BF"/>
          <w:sz w:val="22"/>
          <w:szCs w:val="22"/>
        </w:rPr>
        <w:t>Performansı</w:t>
      </w:r>
      <w:bookmarkEnd w:id="35"/>
    </w:p>
    <w:p w14:paraId="0F012D8B" w14:textId="77777777" w:rsidR="00CD441B" w:rsidRPr="00C0289F" w:rsidRDefault="003D0FA9" w:rsidP="003C6026">
      <w:pPr>
        <w:spacing w:before="120" w:after="120"/>
        <w:ind w:right="51"/>
        <w:jc w:val="both"/>
        <w:rPr>
          <w:sz w:val="22"/>
          <w:szCs w:val="22"/>
        </w:rPr>
      </w:pPr>
      <w:r w:rsidRPr="00C0289F">
        <w:rPr>
          <w:b/>
          <w:sz w:val="22"/>
          <w:szCs w:val="22"/>
          <w:u w:val="single"/>
        </w:rPr>
        <w:t>Gereklilikler</w:t>
      </w:r>
      <w:r w:rsidRPr="00C0289F">
        <w:rPr>
          <w:b/>
          <w:sz w:val="22"/>
          <w:szCs w:val="22"/>
        </w:rPr>
        <w:t xml:space="preserve"> </w:t>
      </w:r>
      <w:proofErr w:type="spellStart"/>
      <w:r w:rsidR="00CD441B" w:rsidRPr="00C0289F">
        <w:rPr>
          <w:sz w:val="22"/>
          <w:szCs w:val="22"/>
        </w:rPr>
        <w:t>Uluslararasılaşma</w:t>
      </w:r>
      <w:proofErr w:type="spellEnd"/>
      <w:r w:rsidR="00CD441B" w:rsidRPr="00C0289F">
        <w:rPr>
          <w:sz w:val="22"/>
          <w:szCs w:val="22"/>
        </w:rPr>
        <w:t xml:space="preserve"> performansı izlenmektedir. İzlenme mekanizma ve süreçleri yerleşiktir, sürdürülebilirdir, iyileştirme adımlarının kanıtları vardır.  </w:t>
      </w:r>
    </w:p>
    <w:p w14:paraId="54E55606" w14:textId="77777777" w:rsidR="00550170" w:rsidRDefault="00550170" w:rsidP="00550170">
      <w:pPr>
        <w:spacing w:before="120" w:after="120"/>
        <w:rPr>
          <w:b/>
          <w:sz w:val="22"/>
          <w:szCs w:val="22"/>
          <w:u w:val="single"/>
        </w:rPr>
      </w:pPr>
    </w:p>
    <w:p w14:paraId="7AD48CDD" w14:textId="60B32D7F" w:rsidR="00550170" w:rsidRPr="00D96A11" w:rsidRDefault="00550170" w:rsidP="00550170">
      <w:pPr>
        <w:spacing w:before="120" w:after="120"/>
        <w:rPr>
          <w:b/>
          <w:sz w:val="22"/>
          <w:szCs w:val="22"/>
          <w:u w:val="single"/>
        </w:rPr>
      </w:pPr>
      <w:r w:rsidRPr="00D96A11">
        <w:rPr>
          <w:b/>
          <w:sz w:val="22"/>
          <w:szCs w:val="22"/>
          <w:u w:val="single"/>
        </w:rPr>
        <w:t>Planlama Faaliyetleri</w:t>
      </w:r>
    </w:p>
    <w:p w14:paraId="472CFCBC" w14:textId="77777777" w:rsidR="00550170" w:rsidRPr="00D96A11" w:rsidRDefault="00550170" w:rsidP="00550170">
      <w:pPr>
        <w:spacing w:before="120" w:after="120"/>
        <w:rPr>
          <w:sz w:val="22"/>
          <w:szCs w:val="22"/>
        </w:rPr>
      </w:pPr>
      <w:r w:rsidRPr="00D96A11">
        <w:rPr>
          <w:sz w:val="22"/>
          <w:szCs w:val="22"/>
        </w:rPr>
        <w:t xml:space="preserve">Birimin </w:t>
      </w:r>
      <w:proofErr w:type="spellStart"/>
      <w:r w:rsidRPr="00D96A11">
        <w:rPr>
          <w:sz w:val="22"/>
          <w:szCs w:val="22"/>
        </w:rPr>
        <w:t>uluslararasılaşma</w:t>
      </w:r>
      <w:proofErr w:type="spellEnd"/>
      <w:r w:rsidRPr="00D96A11">
        <w:rPr>
          <w:sz w:val="22"/>
          <w:szCs w:val="22"/>
        </w:rPr>
        <w:t xml:space="preserve"> süreçlerine ilişkin yönetsel ve </w:t>
      </w:r>
      <w:proofErr w:type="spellStart"/>
      <w:r w:rsidRPr="00D96A11">
        <w:rPr>
          <w:sz w:val="22"/>
          <w:szCs w:val="22"/>
        </w:rPr>
        <w:t>organizasyonel</w:t>
      </w:r>
      <w:proofErr w:type="spellEnd"/>
      <w:r w:rsidRPr="00D96A11">
        <w:rPr>
          <w:sz w:val="22"/>
          <w:szCs w:val="22"/>
        </w:rPr>
        <w:t xml:space="preserve"> yapılanması </w:t>
      </w:r>
      <w:r>
        <w:rPr>
          <w:sz w:val="22"/>
          <w:szCs w:val="22"/>
        </w:rPr>
        <w:t>bulunmamakta olduğu için bu konuda herhangi bir kaynak ataması da yapılmamıştır.</w:t>
      </w:r>
    </w:p>
    <w:p w14:paraId="23E89B47"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2D99CA9C" w14:textId="77777777" w:rsidR="00550170" w:rsidRPr="00437003" w:rsidRDefault="00550170" w:rsidP="00550170">
      <w:pPr>
        <w:keepNext/>
        <w:keepLines/>
        <w:spacing w:before="120" w:after="120"/>
        <w:rPr>
          <w:sz w:val="22"/>
          <w:szCs w:val="22"/>
        </w:rPr>
      </w:pPr>
      <w:r>
        <w:rPr>
          <w:sz w:val="22"/>
          <w:szCs w:val="22"/>
        </w:rPr>
        <w:t>Bulunmamaktadır.</w:t>
      </w:r>
    </w:p>
    <w:p w14:paraId="7FFE9803"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651AA705" w14:textId="77777777" w:rsidR="00550170" w:rsidRPr="00D96A11" w:rsidRDefault="00550170" w:rsidP="00550170">
      <w:pPr>
        <w:keepNext/>
        <w:keepLines/>
        <w:spacing w:before="120" w:after="120"/>
        <w:rPr>
          <w:sz w:val="22"/>
          <w:szCs w:val="22"/>
        </w:rPr>
      </w:pPr>
      <w:r>
        <w:rPr>
          <w:sz w:val="22"/>
          <w:szCs w:val="22"/>
        </w:rPr>
        <w:t>Bulunmamaktadır.</w:t>
      </w:r>
    </w:p>
    <w:p w14:paraId="4A865570"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1E8895BD" w14:textId="77777777" w:rsidR="00550170" w:rsidRPr="00D96A11" w:rsidRDefault="00550170" w:rsidP="00550170">
      <w:pPr>
        <w:spacing w:before="120" w:after="120"/>
        <w:rPr>
          <w:sz w:val="22"/>
          <w:szCs w:val="22"/>
        </w:rPr>
      </w:pPr>
      <w:r>
        <w:rPr>
          <w:sz w:val="22"/>
          <w:szCs w:val="22"/>
        </w:rPr>
        <w:t>Bulunmamaktadır.</w:t>
      </w:r>
    </w:p>
    <w:p w14:paraId="78E52449"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09AE004E" w14:textId="77777777" w:rsidR="00550170" w:rsidRPr="00437003" w:rsidRDefault="00550170" w:rsidP="00550170">
      <w:pPr>
        <w:spacing w:before="120" w:after="120"/>
        <w:rPr>
          <w:sz w:val="22"/>
          <w:szCs w:val="22"/>
        </w:rPr>
      </w:pPr>
      <w:r>
        <w:rPr>
          <w:sz w:val="22"/>
          <w:szCs w:val="22"/>
        </w:rPr>
        <w:t>1</w:t>
      </w:r>
    </w:p>
    <w:p w14:paraId="734E6682"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21BF6F95" w14:textId="77777777" w:rsidR="00550170" w:rsidRPr="00D96A11" w:rsidRDefault="00550170" w:rsidP="00550170">
      <w:pPr>
        <w:spacing w:before="120" w:after="120"/>
        <w:rPr>
          <w:sz w:val="22"/>
          <w:szCs w:val="22"/>
        </w:rPr>
      </w:pPr>
      <w:r>
        <w:rPr>
          <w:sz w:val="22"/>
          <w:szCs w:val="22"/>
        </w:rPr>
        <w:t>-</w:t>
      </w:r>
    </w:p>
    <w:p w14:paraId="5BC76CCF" w14:textId="77777777" w:rsidR="0063422B" w:rsidRPr="00C0289F" w:rsidRDefault="0063422B" w:rsidP="003C6026">
      <w:pPr>
        <w:spacing w:before="120" w:after="120"/>
        <w:rPr>
          <w:rFonts w:eastAsiaTheme="majorEastAsia"/>
          <w:b/>
          <w:color w:val="2E74B5" w:themeColor="accent1" w:themeShade="BF"/>
          <w:sz w:val="22"/>
          <w:szCs w:val="22"/>
        </w:rPr>
      </w:pPr>
    </w:p>
    <w:p w14:paraId="0CA63006" w14:textId="77777777" w:rsidR="0064256C" w:rsidRPr="00C0289F" w:rsidRDefault="0064256C" w:rsidP="003C6026">
      <w:pPr>
        <w:spacing w:before="120" w:after="120"/>
        <w:rPr>
          <w:rFonts w:eastAsiaTheme="majorEastAsia"/>
          <w:b/>
          <w:color w:val="2E74B5" w:themeColor="accent1" w:themeShade="BF"/>
          <w:sz w:val="22"/>
          <w:szCs w:val="22"/>
        </w:rPr>
      </w:pPr>
      <w:r w:rsidRPr="00C0289F">
        <w:rPr>
          <w:b/>
          <w:sz w:val="22"/>
          <w:szCs w:val="22"/>
        </w:rPr>
        <w:br w:type="page"/>
      </w:r>
    </w:p>
    <w:p w14:paraId="5E8CFC18" w14:textId="224DAF8A" w:rsidR="0063422B" w:rsidRPr="00C0289F" w:rsidRDefault="00D94428" w:rsidP="003C6026">
      <w:pPr>
        <w:pStyle w:val="Balk1"/>
        <w:spacing w:before="120" w:after="120"/>
        <w:rPr>
          <w:rFonts w:ascii="Times New Roman" w:hAnsi="Times New Roman" w:cs="Times New Roman"/>
          <w:b/>
          <w:sz w:val="22"/>
          <w:szCs w:val="22"/>
        </w:rPr>
      </w:pPr>
      <w:bookmarkStart w:id="36" w:name="_Toc157773328"/>
      <w:r>
        <w:rPr>
          <w:rFonts w:ascii="Times New Roman" w:hAnsi="Times New Roman" w:cs="Times New Roman"/>
          <w:b/>
          <w:sz w:val="22"/>
          <w:szCs w:val="22"/>
        </w:rPr>
        <w:lastRenderedPageBreak/>
        <w:t xml:space="preserve">B. </w:t>
      </w:r>
      <w:r w:rsidR="0063422B" w:rsidRPr="00C0289F">
        <w:rPr>
          <w:rFonts w:ascii="Times New Roman" w:hAnsi="Times New Roman" w:cs="Times New Roman"/>
          <w:b/>
          <w:sz w:val="22"/>
          <w:szCs w:val="22"/>
        </w:rPr>
        <w:t>EĞİTİM VE ÖĞRETİM</w:t>
      </w:r>
      <w:bookmarkEnd w:id="36"/>
    </w:p>
    <w:p w14:paraId="61AFFB1C" w14:textId="77777777" w:rsidR="0063422B" w:rsidRPr="00C0289F" w:rsidRDefault="0063422B" w:rsidP="003C6026">
      <w:pPr>
        <w:pStyle w:val="Balk2"/>
        <w:spacing w:before="120" w:after="120"/>
        <w:rPr>
          <w:rFonts w:ascii="Times New Roman" w:hAnsi="Times New Roman" w:cs="Times New Roman"/>
          <w:b/>
          <w:sz w:val="22"/>
          <w:szCs w:val="22"/>
        </w:rPr>
      </w:pPr>
      <w:bookmarkStart w:id="37" w:name="_Toc157773329"/>
      <w:r w:rsidRPr="00C0289F">
        <w:rPr>
          <w:rFonts w:ascii="Times New Roman" w:hAnsi="Times New Roman" w:cs="Times New Roman"/>
          <w:b/>
          <w:sz w:val="22"/>
          <w:szCs w:val="22"/>
        </w:rPr>
        <w:t>B.1. Program Tasarımı, Değerlendirmesi ve Güncellenmesi</w:t>
      </w:r>
      <w:bookmarkEnd w:id="37"/>
    </w:p>
    <w:p w14:paraId="37414B92"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5EFCF72E" w14:textId="77777777" w:rsidR="003D0FA9" w:rsidRPr="00C0289F" w:rsidRDefault="003D0FA9" w:rsidP="003C6026">
      <w:pPr>
        <w:spacing w:before="120" w:after="120"/>
        <w:rPr>
          <w:b/>
          <w:sz w:val="22"/>
          <w:szCs w:val="22"/>
          <w:u w:val="single"/>
        </w:rPr>
      </w:pPr>
    </w:p>
    <w:p w14:paraId="29A38311"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8" w:name="_Toc157773330"/>
      <w:r w:rsidRPr="00C0289F">
        <w:rPr>
          <w:rFonts w:ascii="Times New Roman" w:hAnsi="Times New Roman" w:cs="Times New Roman"/>
          <w:b/>
          <w:color w:val="2E74B5" w:themeColor="accent1" w:themeShade="BF"/>
          <w:sz w:val="22"/>
          <w:szCs w:val="22"/>
        </w:rPr>
        <w:t xml:space="preserve">B.1.1. Programların </w:t>
      </w:r>
      <w:r w:rsidR="002D4868" w:rsidRPr="00C0289F">
        <w:rPr>
          <w:rFonts w:ascii="Times New Roman" w:hAnsi="Times New Roman" w:cs="Times New Roman"/>
          <w:b/>
          <w:color w:val="2E74B5" w:themeColor="accent1" w:themeShade="BF"/>
          <w:sz w:val="22"/>
          <w:szCs w:val="22"/>
        </w:rPr>
        <w:t xml:space="preserve">Tasarımı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Onayı</w:t>
      </w:r>
      <w:bookmarkEnd w:id="38"/>
    </w:p>
    <w:p w14:paraId="00E7F779"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Programların amaçları ve öğrenme çıktıları (kazanımları) oluşturulmuş,  TYYÇ ile uyumu belirtilmiş, kamuoyuna ilan edilmiştir. Program yeterlilikleri belirlenirken kurumun </w:t>
      </w:r>
      <w:proofErr w:type="gramStart"/>
      <w:r w:rsidR="00CD441B" w:rsidRPr="00C0289F">
        <w:rPr>
          <w:sz w:val="22"/>
          <w:szCs w:val="22"/>
        </w:rPr>
        <w:t>misyon</w:t>
      </w:r>
      <w:proofErr w:type="gramEnd"/>
      <w:r w:rsidR="00CD441B" w:rsidRPr="00C0289F">
        <w:rPr>
          <w:sz w:val="22"/>
          <w:szCs w:val="22"/>
        </w:rPr>
        <w:t xml:space="preserve">-vizyonu göz önünde bulundurulmuştur. Ders bilgi paketleri varsa ulusal çekirdek programı, varsa ölçütler (örneğin akreditasyon ölçütleri vb.) dikkate alınarak hazırlanmıştır. Kazanımların ifade şekli öngörülen bilişsel, </w:t>
      </w:r>
      <w:proofErr w:type="spellStart"/>
      <w:r w:rsidR="00CD441B" w:rsidRPr="00C0289F">
        <w:rPr>
          <w:sz w:val="22"/>
          <w:szCs w:val="22"/>
        </w:rPr>
        <w:t>duyuşsal</w:t>
      </w:r>
      <w:proofErr w:type="spellEnd"/>
      <w:r w:rsidR="00CD441B" w:rsidRPr="00C0289F">
        <w:rPr>
          <w:sz w:val="22"/>
          <w:szCs w:val="22"/>
        </w:rPr>
        <w:t xml:space="preserve"> ve </w:t>
      </w:r>
      <w:proofErr w:type="spellStart"/>
      <w:r w:rsidR="00CD441B" w:rsidRPr="00C0289F">
        <w:rPr>
          <w:sz w:val="22"/>
          <w:szCs w:val="22"/>
        </w:rPr>
        <w:t>devinimsel</w:t>
      </w:r>
      <w:proofErr w:type="spellEnd"/>
      <w:r w:rsidR="00CD441B" w:rsidRPr="00C0289F">
        <w:rPr>
          <w:sz w:val="22"/>
          <w:szCs w:val="22"/>
        </w:rPr>
        <w:t xml:space="preserve"> seviyeyi açıkça belirtmektedir. Program çıktılarının gerçekleştiğinin nasıl izleneceğine dair planlama yapılmıştır, özellikle birimin ortak (</w:t>
      </w:r>
      <w:proofErr w:type="spellStart"/>
      <w:r w:rsidR="00CD441B" w:rsidRPr="00C0289F">
        <w:rPr>
          <w:sz w:val="22"/>
          <w:szCs w:val="22"/>
        </w:rPr>
        <w:t>generic</w:t>
      </w:r>
      <w:proofErr w:type="spellEnd"/>
      <w:r w:rsidR="00CD441B" w:rsidRPr="00C0289F">
        <w:rPr>
          <w:sz w:val="22"/>
          <w:szCs w:val="22"/>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14AFAEB3"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32CDD442"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1D54A98B"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53F8EA80" w14:textId="77777777" w:rsidR="00550170" w:rsidRPr="005C2FCC"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0F490266"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7EEDCAFB"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03910DC7"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6ECA31E1"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5DE8737B"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39A32182"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42493A50"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2912CA86" w14:textId="6E8C168B" w:rsidR="00F205BC" w:rsidRPr="00C0289F" w:rsidRDefault="00550170" w:rsidP="003C6026">
      <w:pPr>
        <w:spacing w:before="120" w:after="120"/>
        <w:rPr>
          <w:sz w:val="22"/>
          <w:szCs w:val="22"/>
        </w:rPr>
      </w:pPr>
      <w:r>
        <w:rPr>
          <w:sz w:val="22"/>
          <w:szCs w:val="22"/>
        </w:rPr>
        <w:t>-</w:t>
      </w:r>
    </w:p>
    <w:p w14:paraId="50F0319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9" w:name="_Toc157773331"/>
      <w:r w:rsidRPr="00C0289F">
        <w:rPr>
          <w:rFonts w:ascii="Times New Roman" w:hAnsi="Times New Roman" w:cs="Times New Roman"/>
          <w:b/>
          <w:color w:val="2E74B5" w:themeColor="accent1" w:themeShade="BF"/>
          <w:sz w:val="22"/>
          <w:szCs w:val="22"/>
        </w:rPr>
        <w:t xml:space="preserve">B.1.2. Programın </w:t>
      </w:r>
      <w:r w:rsidR="002D4868" w:rsidRPr="00C0289F">
        <w:rPr>
          <w:rFonts w:ascii="Times New Roman" w:hAnsi="Times New Roman" w:cs="Times New Roman"/>
          <w:b/>
          <w:color w:val="2E74B5" w:themeColor="accent1" w:themeShade="BF"/>
          <w:sz w:val="22"/>
          <w:szCs w:val="22"/>
        </w:rPr>
        <w:t>Ders Dağılım Dengesi</w:t>
      </w:r>
      <w:bookmarkEnd w:id="39"/>
    </w:p>
    <w:p w14:paraId="29AAA567" w14:textId="4B47D465"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Programın ders dağılımına ilişkin ilke, kural ve yöntemler tanımlıdır.</w:t>
      </w:r>
      <w:r w:rsidR="00F46C14" w:rsidRPr="00C0289F">
        <w:rPr>
          <w:sz w:val="22"/>
          <w:szCs w:val="22"/>
        </w:rPr>
        <w:t xml:space="preserve"> Ders dağılımında öğretim elemanlarının uzmanlık alanları ve iş yükleri gözetilir ve ders dağılımı katılımcı bir şekilde belirlenir.</w:t>
      </w:r>
      <w:r w:rsidR="00CD441B" w:rsidRPr="00C0289F">
        <w:rPr>
          <w:sz w:val="22"/>
          <w:szCs w:val="22"/>
        </w:rPr>
        <w:t xml:space="preserve"> Öğretim programı (müfredat) yapısı zorunlu-seçmeli ders, alan</w:t>
      </w:r>
      <w:r w:rsidR="006D778B" w:rsidRPr="00C0289F">
        <w:rPr>
          <w:sz w:val="22"/>
          <w:szCs w:val="22"/>
        </w:rPr>
        <w:t>-</w:t>
      </w:r>
      <w:r w:rsidR="00CD441B" w:rsidRPr="00C0289F">
        <w:rPr>
          <w:sz w:val="22"/>
          <w:szCs w:val="22"/>
        </w:rPr>
        <w:t>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58334463"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41D36514"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65D9854F" w14:textId="77777777" w:rsidR="00550170" w:rsidRPr="00D96A11" w:rsidRDefault="00550170" w:rsidP="00550170">
      <w:pPr>
        <w:keepNext/>
        <w:spacing w:before="120" w:after="120"/>
        <w:rPr>
          <w:b/>
          <w:sz w:val="22"/>
          <w:szCs w:val="22"/>
          <w:u w:val="single"/>
        </w:rPr>
      </w:pPr>
      <w:r w:rsidRPr="00D96A11">
        <w:rPr>
          <w:b/>
          <w:sz w:val="22"/>
          <w:szCs w:val="22"/>
          <w:u w:val="single"/>
        </w:rPr>
        <w:lastRenderedPageBreak/>
        <w:t xml:space="preserve">Uygulama Faaliyetleri </w:t>
      </w:r>
    </w:p>
    <w:p w14:paraId="64DC07C1" w14:textId="77777777" w:rsidR="00550170" w:rsidRPr="005C2FCC" w:rsidRDefault="00550170" w:rsidP="00550170">
      <w:pPr>
        <w:keepNext/>
        <w:spacing w:before="120" w:after="120"/>
        <w:rPr>
          <w:sz w:val="22"/>
          <w:szCs w:val="22"/>
        </w:rPr>
      </w:pPr>
      <w:r w:rsidRPr="00A467C4">
        <w:rPr>
          <w:iCs/>
          <w:color w:val="000000" w:themeColor="text1"/>
          <w:sz w:val="22"/>
        </w:rPr>
        <w:t>Uygulanabilir değildir</w:t>
      </w:r>
      <w:r>
        <w:rPr>
          <w:iCs/>
          <w:color w:val="000000" w:themeColor="text1"/>
          <w:sz w:val="22"/>
        </w:rPr>
        <w:t>.</w:t>
      </w:r>
    </w:p>
    <w:p w14:paraId="68227212"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0C7EF927"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7E29141F"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08F5E9FE"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5D1E6B25"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73015B48"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1617C821"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29654DEA" w14:textId="77777777" w:rsidR="00550170" w:rsidRPr="00D96A11" w:rsidRDefault="00550170" w:rsidP="00550170">
      <w:pPr>
        <w:spacing w:before="120" w:after="120"/>
        <w:rPr>
          <w:sz w:val="22"/>
          <w:szCs w:val="22"/>
        </w:rPr>
      </w:pPr>
      <w:r>
        <w:rPr>
          <w:rFonts w:eastAsiaTheme="majorEastAsia"/>
          <w:b/>
          <w:color w:val="2E74B5" w:themeColor="accent1" w:themeShade="BF"/>
          <w:sz w:val="22"/>
          <w:szCs w:val="22"/>
        </w:rPr>
        <w:t>-</w:t>
      </w:r>
    </w:p>
    <w:p w14:paraId="70EA5276" w14:textId="77777777" w:rsidR="00F205BC" w:rsidRPr="00C0289F" w:rsidRDefault="00F205BC" w:rsidP="003C6026">
      <w:pPr>
        <w:spacing w:before="120" w:after="120"/>
        <w:rPr>
          <w:sz w:val="22"/>
          <w:szCs w:val="22"/>
        </w:rPr>
      </w:pPr>
    </w:p>
    <w:p w14:paraId="686A745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0" w:name="_Toc157773332"/>
      <w:r w:rsidRPr="00C0289F">
        <w:rPr>
          <w:rFonts w:ascii="Times New Roman" w:hAnsi="Times New Roman" w:cs="Times New Roman"/>
          <w:b/>
          <w:color w:val="2E74B5" w:themeColor="accent1" w:themeShade="BF"/>
          <w:sz w:val="22"/>
          <w:szCs w:val="22"/>
        </w:rPr>
        <w:t xml:space="preserve">B.1.3. Ders </w:t>
      </w:r>
      <w:r w:rsidR="002D4868" w:rsidRPr="00C0289F">
        <w:rPr>
          <w:rFonts w:ascii="Times New Roman" w:hAnsi="Times New Roman" w:cs="Times New Roman"/>
          <w:b/>
          <w:color w:val="2E74B5" w:themeColor="accent1" w:themeShade="BF"/>
          <w:sz w:val="22"/>
          <w:szCs w:val="22"/>
        </w:rPr>
        <w:t>Kazanımlarının Program Çıktılarıyla Uyumu</w:t>
      </w:r>
      <w:bookmarkEnd w:id="40"/>
    </w:p>
    <w:p w14:paraId="56FE615B" w14:textId="4199E8FF" w:rsidR="006D778B"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Derslerin öğrenme kazanımları (karma ve uzaktan eğitim de </w:t>
      </w:r>
      <w:proofErr w:type="gramStart"/>
      <w:r w:rsidR="006D778B" w:rsidRPr="00C0289F">
        <w:rPr>
          <w:sz w:val="22"/>
          <w:szCs w:val="22"/>
        </w:rPr>
        <w:t>dahil</w:t>
      </w:r>
      <w:proofErr w:type="gramEnd"/>
      <w:r w:rsidR="006D778B" w:rsidRPr="00C0289F">
        <w:rPr>
          <w:sz w:val="22"/>
          <w:szCs w:val="22"/>
        </w:rPr>
        <w:t xml:space="preserve">) tanımlanmış ve program çıktıları ile ders kazanımları eşleştirmesi </w:t>
      </w:r>
      <w:r w:rsidR="00F46C14" w:rsidRPr="00C0289F">
        <w:rPr>
          <w:sz w:val="22"/>
          <w:szCs w:val="22"/>
        </w:rPr>
        <w:t>oluşturulmuş ve ilan edilmiştir</w:t>
      </w:r>
      <w:r w:rsidR="006D778B" w:rsidRPr="00C0289F">
        <w:rPr>
          <w:sz w:val="22"/>
          <w:szCs w:val="22"/>
        </w:rPr>
        <w:t xml:space="preserve">. Kazanımların ifade şekli öngörülen bilişsel, </w:t>
      </w:r>
      <w:proofErr w:type="spellStart"/>
      <w:r w:rsidR="006D778B" w:rsidRPr="00C0289F">
        <w:rPr>
          <w:sz w:val="22"/>
          <w:szCs w:val="22"/>
        </w:rPr>
        <w:t>duyuşsal</w:t>
      </w:r>
      <w:proofErr w:type="spellEnd"/>
      <w:r w:rsidR="006D778B" w:rsidRPr="00C0289F">
        <w:rPr>
          <w:sz w:val="22"/>
          <w:szCs w:val="22"/>
        </w:rPr>
        <w:t xml:space="preserve"> ve </w:t>
      </w:r>
      <w:proofErr w:type="spellStart"/>
      <w:r w:rsidR="006D778B" w:rsidRPr="00C0289F">
        <w:rPr>
          <w:sz w:val="22"/>
          <w:szCs w:val="22"/>
        </w:rPr>
        <w:t>devinimsel</w:t>
      </w:r>
      <w:proofErr w:type="spellEnd"/>
      <w:r w:rsidR="006D778B" w:rsidRPr="00C0289F">
        <w:rPr>
          <w:sz w:val="22"/>
          <w:szCs w:val="22"/>
        </w:rPr>
        <w:t xml:space="preserve"> seviyeyi açıkça belirtmektedir.  </w:t>
      </w:r>
    </w:p>
    <w:p w14:paraId="77E9D6E4" w14:textId="77777777" w:rsidR="003D0FA9" w:rsidRPr="00C0289F" w:rsidRDefault="006D778B" w:rsidP="003C6026">
      <w:pPr>
        <w:spacing w:before="120" w:after="120"/>
        <w:jc w:val="both"/>
        <w:rPr>
          <w:sz w:val="22"/>
          <w:szCs w:val="22"/>
        </w:rPr>
      </w:pPr>
      <w:r w:rsidRPr="00C0289F">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p w14:paraId="4ACFCFA0"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215CFD73"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0773F3D5"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065DD7B2" w14:textId="77777777" w:rsidR="00550170" w:rsidRPr="005C2FCC"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59288CAC"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03A9877E"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19BF9A8F"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669912C0"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19712F70"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26358D71"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6F7FF2E7"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1A96735E" w14:textId="77777777" w:rsidR="00550170" w:rsidRPr="00D96A11" w:rsidRDefault="00550170" w:rsidP="00550170">
      <w:pPr>
        <w:spacing w:before="120" w:after="120"/>
        <w:rPr>
          <w:sz w:val="22"/>
          <w:szCs w:val="22"/>
        </w:rPr>
      </w:pPr>
      <w:r>
        <w:rPr>
          <w:rFonts w:eastAsiaTheme="majorEastAsia"/>
          <w:b/>
          <w:color w:val="2E74B5" w:themeColor="accent1" w:themeShade="BF"/>
          <w:sz w:val="22"/>
          <w:szCs w:val="22"/>
        </w:rPr>
        <w:t>-</w:t>
      </w:r>
    </w:p>
    <w:p w14:paraId="53850842" w14:textId="77777777" w:rsidR="00F205BC" w:rsidRPr="00C0289F" w:rsidRDefault="00F205BC" w:rsidP="003C6026">
      <w:pPr>
        <w:spacing w:before="120" w:after="120"/>
        <w:rPr>
          <w:sz w:val="22"/>
          <w:szCs w:val="22"/>
        </w:rPr>
      </w:pPr>
    </w:p>
    <w:p w14:paraId="319AACE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1" w:name="_Toc157773333"/>
      <w:r w:rsidRPr="00C0289F">
        <w:rPr>
          <w:rFonts w:ascii="Times New Roman" w:hAnsi="Times New Roman" w:cs="Times New Roman"/>
          <w:b/>
          <w:color w:val="2E74B5" w:themeColor="accent1" w:themeShade="BF"/>
          <w:sz w:val="22"/>
          <w:szCs w:val="22"/>
        </w:rPr>
        <w:t xml:space="preserve">B.1.4. Öğrenci </w:t>
      </w:r>
      <w:r w:rsidR="002D4868" w:rsidRPr="00C0289F">
        <w:rPr>
          <w:rFonts w:ascii="Times New Roman" w:hAnsi="Times New Roman" w:cs="Times New Roman"/>
          <w:b/>
          <w:color w:val="2E74B5" w:themeColor="accent1" w:themeShade="BF"/>
          <w:sz w:val="22"/>
          <w:szCs w:val="22"/>
        </w:rPr>
        <w:t>İş Yüküne Dayalı Ders Tasarımı</w:t>
      </w:r>
      <w:bookmarkEnd w:id="41"/>
    </w:p>
    <w:p w14:paraId="15E92851"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0ECFCC64"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54E0C968"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4E9B73A5" w14:textId="77777777" w:rsidR="00550170" w:rsidRPr="00D96A11" w:rsidRDefault="00550170" w:rsidP="00550170">
      <w:pPr>
        <w:keepNext/>
        <w:keepLines/>
        <w:spacing w:before="120" w:after="120"/>
        <w:rPr>
          <w:b/>
          <w:sz w:val="22"/>
          <w:szCs w:val="22"/>
          <w:u w:val="single"/>
        </w:rPr>
      </w:pPr>
      <w:r w:rsidRPr="00D96A11">
        <w:rPr>
          <w:b/>
          <w:sz w:val="22"/>
          <w:szCs w:val="22"/>
          <w:u w:val="single"/>
        </w:rPr>
        <w:lastRenderedPageBreak/>
        <w:t xml:space="preserve">Uygulama Faaliyetleri </w:t>
      </w:r>
    </w:p>
    <w:p w14:paraId="3CB06B1E" w14:textId="77777777" w:rsidR="00550170" w:rsidRPr="005C2FCC"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570A2022"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3A7FA812"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4E5F8DB5"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42CC4A6C"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324FD9C4"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3C620773"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17C4990D"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6C304C21" w14:textId="77777777" w:rsidR="00550170" w:rsidRPr="00D96A11" w:rsidRDefault="00550170" w:rsidP="00550170">
      <w:pPr>
        <w:spacing w:before="120" w:after="120"/>
        <w:rPr>
          <w:sz w:val="22"/>
          <w:szCs w:val="22"/>
        </w:rPr>
      </w:pPr>
      <w:r>
        <w:rPr>
          <w:rFonts w:eastAsiaTheme="majorEastAsia"/>
          <w:b/>
          <w:color w:val="2E74B5" w:themeColor="accent1" w:themeShade="BF"/>
          <w:sz w:val="22"/>
          <w:szCs w:val="22"/>
        </w:rPr>
        <w:t>-</w:t>
      </w:r>
    </w:p>
    <w:p w14:paraId="58F12357" w14:textId="77777777" w:rsidR="00F205BC" w:rsidRPr="00C0289F" w:rsidRDefault="00F205BC" w:rsidP="003C6026">
      <w:pPr>
        <w:spacing w:before="120" w:after="120"/>
        <w:rPr>
          <w:sz w:val="22"/>
          <w:szCs w:val="22"/>
        </w:rPr>
      </w:pPr>
    </w:p>
    <w:p w14:paraId="35E59C2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2" w:name="_Toc157773334"/>
      <w:r w:rsidRPr="00C0289F">
        <w:rPr>
          <w:rFonts w:ascii="Times New Roman" w:hAnsi="Times New Roman" w:cs="Times New Roman"/>
          <w:b/>
          <w:color w:val="2E74B5" w:themeColor="accent1" w:themeShade="BF"/>
          <w:sz w:val="22"/>
          <w:szCs w:val="22"/>
        </w:rPr>
        <w:t xml:space="preserve">B.1.5. Programların </w:t>
      </w:r>
      <w:r w:rsidR="002D4868" w:rsidRPr="00C0289F">
        <w:rPr>
          <w:rFonts w:ascii="Times New Roman" w:hAnsi="Times New Roman" w:cs="Times New Roman"/>
          <w:b/>
          <w:color w:val="2E74B5" w:themeColor="accent1" w:themeShade="BF"/>
          <w:sz w:val="22"/>
          <w:szCs w:val="22"/>
        </w:rPr>
        <w:t xml:space="preserve">İzlenmesi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Güncellenmesi</w:t>
      </w:r>
      <w:bookmarkEnd w:id="42"/>
    </w:p>
    <w:p w14:paraId="44A4F61D"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006D778B" w:rsidRPr="00C0289F">
        <w:rPr>
          <w:sz w:val="22"/>
          <w:szCs w:val="22"/>
        </w:rPr>
        <w:t>lab</w:t>
      </w:r>
      <w:proofErr w:type="spellEnd"/>
      <w:r w:rsidR="006D778B" w:rsidRPr="00C0289F">
        <w:rPr>
          <w:sz w:val="22"/>
          <w:szCs w:val="22"/>
        </w:rPr>
        <w:t xml:space="preserve"> uygulama, lisans/lisansüstü dengeleri, ilişki kesme sayıları/nedenleri, </w:t>
      </w:r>
      <w:proofErr w:type="spellStart"/>
      <w:r w:rsidR="006D778B" w:rsidRPr="00C0289F">
        <w:rPr>
          <w:sz w:val="22"/>
          <w:szCs w:val="22"/>
        </w:rPr>
        <w:t>vb</w:t>
      </w:r>
      <w:proofErr w:type="spellEnd"/>
      <w:r w:rsidR="006D778B" w:rsidRPr="00C0289F">
        <w:rPr>
          <w:sz w:val="22"/>
          <w:szCs w:val="22"/>
        </w:rPr>
        <w:t>)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14:paraId="072E84EF"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1EAE89FC"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28F05520"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26FE7887" w14:textId="77777777" w:rsidR="00550170" w:rsidRPr="005C2FCC"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0B62ACF6"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63920BA4"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74D58E35"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3FBD7C38"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635338A6"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0AB11D03"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47B2B45C"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2DBE1712" w14:textId="77777777" w:rsidR="00550170" w:rsidRPr="00D96A11" w:rsidRDefault="00550170" w:rsidP="00550170">
      <w:pPr>
        <w:spacing w:before="120" w:after="120"/>
        <w:rPr>
          <w:sz w:val="22"/>
          <w:szCs w:val="22"/>
        </w:rPr>
      </w:pPr>
      <w:r>
        <w:rPr>
          <w:rFonts w:eastAsiaTheme="majorEastAsia"/>
          <w:b/>
          <w:color w:val="2E74B5" w:themeColor="accent1" w:themeShade="BF"/>
          <w:sz w:val="22"/>
          <w:szCs w:val="22"/>
        </w:rPr>
        <w:t>-</w:t>
      </w:r>
    </w:p>
    <w:p w14:paraId="737F2AB9" w14:textId="77777777" w:rsidR="00F205BC" w:rsidRPr="00C0289F" w:rsidRDefault="00F205BC" w:rsidP="003C6026">
      <w:pPr>
        <w:spacing w:before="120" w:after="120"/>
        <w:rPr>
          <w:sz w:val="22"/>
          <w:szCs w:val="22"/>
        </w:rPr>
      </w:pPr>
    </w:p>
    <w:p w14:paraId="7096F94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3" w:name="_Toc157773335"/>
      <w:r w:rsidRPr="00C0289F">
        <w:rPr>
          <w:rFonts w:ascii="Times New Roman" w:hAnsi="Times New Roman" w:cs="Times New Roman"/>
          <w:b/>
          <w:color w:val="2E74B5" w:themeColor="accent1" w:themeShade="BF"/>
          <w:sz w:val="22"/>
          <w:szCs w:val="22"/>
        </w:rPr>
        <w:t xml:space="preserve">B.1.6. Eğitim ve </w:t>
      </w:r>
      <w:r w:rsidR="002D4868" w:rsidRPr="00C0289F">
        <w:rPr>
          <w:rFonts w:ascii="Times New Roman" w:hAnsi="Times New Roman" w:cs="Times New Roman"/>
          <w:b/>
          <w:color w:val="2E74B5" w:themeColor="accent1" w:themeShade="BF"/>
          <w:sz w:val="22"/>
          <w:szCs w:val="22"/>
        </w:rPr>
        <w:t>Öğretim Süreçlerinin Yönetimi</w:t>
      </w:r>
      <w:bookmarkEnd w:id="43"/>
    </w:p>
    <w:p w14:paraId="6AE74083" w14:textId="77777777" w:rsidR="006D778B"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Birim, eğitim ve öğretim süreçlerini bütüncül olarak yönetmek üzere; </w:t>
      </w:r>
      <w:proofErr w:type="spellStart"/>
      <w:r w:rsidR="006D778B" w:rsidRPr="00C0289F">
        <w:rPr>
          <w:sz w:val="22"/>
          <w:szCs w:val="22"/>
        </w:rPr>
        <w:t>organizasyonel</w:t>
      </w:r>
      <w:proofErr w:type="spellEnd"/>
      <w:r w:rsidR="006D778B" w:rsidRPr="00C0289F">
        <w:rPr>
          <w:sz w:val="22"/>
          <w:szCs w:val="22"/>
        </w:rPr>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44A2C253" w14:textId="77777777" w:rsidR="006D778B" w:rsidRPr="00C0289F" w:rsidRDefault="006D778B" w:rsidP="003C6026">
      <w:pPr>
        <w:spacing w:before="120" w:after="120"/>
        <w:ind w:right="60"/>
        <w:jc w:val="both"/>
        <w:rPr>
          <w:sz w:val="22"/>
          <w:szCs w:val="22"/>
        </w:rPr>
      </w:pPr>
      <w:r w:rsidRPr="00C0289F">
        <w:rPr>
          <w:sz w:val="22"/>
          <w:szCs w:val="22"/>
        </w:rPr>
        <w:t xml:space="preserve">Eğitim ve öğretim programlarının tasarlanması, yürütülmesi, değerlendirilmesi ve güncellenmesi faaliyetlerine ilişkin kurum genelinde ilke, esaslar ile takvim belirlidir. </w:t>
      </w:r>
    </w:p>
    <w:p w14:paraId="3305B0D0" w14:textId="77777777" w:rsidR="006D778B" w:rsidRPr="00C0289F" w:rsidRDefault="006D778B" w:rsidP="003C6026">
      <w:pPr>
        <w:spacing w:before="120" w:after="120"/>
        <w:ind w:right="62"/>
        <w:jc w:val="both"/>
        <w:rPr>
          <w:sz w:val="22"/>
          <w:szCs w:val="22"/>
        </w:rPr>
      </w:pPr>
      <w:r w:rsidRPr="00C0289F">
        <w:rPr>
          <w:sz w:val="22"/>
          <w:szCs w:val="22"/>
        </w:rPr>
        <w:lastRenderedPageBreak/>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2DECF0E1"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75E1B117"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6E53B8E3"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1CE8CE49" w14:textId="77777777" w:rsidR="00550170" w:rsidRPr="005C2FCC"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2A3E76B3"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395C8300"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2D1A65E7"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68C40CA8"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44267CA5"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1388AA33"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7CF61B59"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088427B6" w14:textId="77777777" w:rsidR="00550170" w:rsidRPr="00D96A11" w:rsidRDefault="00550170" w:rsidP="00550170">
      <w:pPr>
        <w:spacing w:before="120" w:after="120"/>
        <w:rPr>
          <w:sz w:val="22"/>
          <w:szCs w:val="22"/>
        </w:rPr>
      </w:pPr>
      <w:r>
        <w:rPr>
          <w:rFonts w:eastAsiaTheme="majorEastAsia"/>
          <w:b/>
          <w:color w:val="2E74B5" w:themeColor="accent1" w:themeShade="BF"/>
          <w:sz w:val="22"/>
          <w:szCs w:val="22"/>
        </w:rPr>
        <w:t>-</w:t>
      </w:r>
    </w:p>
    <w:p w14:paraId="1C491756" w14:textId="77777777" w:rsidR="00F205BC" w:rsidRPr="00C0289F" w:rsidRDefault="00F205BC" w:rsidP="003C6026">
      <w:pPr>
        <w:spacing w:before="120" w:after="120"/>
        <w:rPr>
          <w:sz w:val="22"/>
          <w:szCs w:val="22"/>
        </w:rPr>
      </w:pPr>
    </w:p>
    <w:p w14:paraId="3B110101" w14:textId="77777777" w:rsidR="0063422B" w:rsidRPr="00C0289F" w:rsidRDefault="0063422B" w:rsidP="003C6026">
      <w:pPr>
        <w:pStyle w:val="Balk2"/>
        <w:spacing w:before="120" w:after="120"/>
        <w:rPr>
          <w:rFonts w:ascii="Times New Roman" w:hAnsi="Times New Roman" w:cs="Times New Roman"/>
          <w:b/>
          <w:sz w:val="22"/>
          <w:szCs w:val="22"/>
        </w:rPr>
      </w:pPr>
      <w:bookmarkStart w:id="44" w:name="_Toc157773336"/>
      <w:r w:rsidRPr="00C0289F">
        <w:rPr>
          <w:rFonts w:ascii="Times New Roman" w:hAnsi="Times New Roman" w:cs="Times New Roman"/>
          <w:b/>
          <w:sz w:val="22"/>
          <w:szCs w:val="22"/>
        </w:rPr>
        <w:t>B.2. Programların Yürütülmesi (Öğrenci Merkezli Öğrenme Öğretme ve Değerlendirme)</w:t>
      </w:r>
      <w:bookmarkEnd w:id="44"/>
    </w:p>
    <w:p w14:paraId="16605723" w14:textId="77777777" w:rsidR="006D778B" w:rsidRPr="00C0289F" w:rsidRDefault="003D0FA9" w:rsidP="003C6026">
      <w:pPr>
        <w:tabs>
          <w:tab w:val="center" w:pos="9698"/>
        </w:tabs>
        <w:spacing w:before="120" w:after="120"/>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Merkezli Öğrenme, Öğretme ve Değerlendirme) </w:t>
      </w:r>
      <w:r w:rsidR="006D778B" w:rsidRPr="00C0289F">
        <w:rPr>
          <w:sz w:val="22"/>
          <w:szCs w:val="22"/>
        </w:rPr>
        <w:tab/>
      </w:r>
      <w:r w:rsidR="006D778B" w:rsidRPr="00C0289F">
        <w:rPr>
          <w:sz w:val="22"/>
          <w:szCs w:val="22"/>
          <w:vertAlign w:val="superscript"/>
        </w:rPr>
        <w:t xml:space="preserve"> </w:t>
      </w:r>
    </w:p>
    <w:p w14:paraId="08FB900B" w14:textId="77777777" w:rsidR="003D0FA9" w:rsidRPr="00C0289F" w:rsidRDefault="006D778B" w:rsidP="003C6026">
      <w:pPr>
        <w:spacing w:before="120" w:after="120"/>
        <w:jc w:val="both"/>
        <w:rPr>
          <w:sz w:val="22"/>
          <w:szCs w:val="22"/>
        </w:rPr>
      </w:pPr>
      <w:r w:rsidRPr="00C0289F">
        <w:rPr>
          <w:sz w:val="22"/>
          <w:szCs w:val="22"/>
        </w:rPr>
        <w:t xml:space="preserve">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w:t>
      </w:r>
      <w:proofErr w:type="gramStart"/>
      <w:r w:rsidRPr="00C0289F">
        <w:rPr>
          <w:sz w:val="22"/>
          <w:szCs w:val="22"/>
        </w:rPr>
        <w:t>kriterler</w:t>
      </w:r>
      <w:proofErr w:type="gramEnd"/>
      <w:r w:rsidRPr="00C0289F">
        <w:rPr>
          <w:sz w:val="22"/>
          <w:szCs w:val="22"/>
        </w:rPr>
        <w:t xml:space="preserve"> belirlemeli; önceden tanımlanmış ve ilan edilmiş kuralları tutarlı şekilde uygulamalıdır.</w:t>
      </w:r>
    </w:p>
    <w:p w14:paraId="35D19D8F" w14:textId="77777777" w:rsidR="003D0FA9" w:rsidRPr="00C0289F" w:rsidRDefault="003D0FA9" w:rsidP="003C6026">
      <w:pPr>
        <w:spacing w:before="120" w:after="120"/>
        <w:rPr>
          <w:b/>
          <w:sz w:val="22"/>
          <w:szCs w:val="22"/>
          <w:u w:val="single"/>
        </w:rPr>
      </w:pPr>
    </w:p>
    <w:p w14:paraId="45964D31"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5" w:name="_Toc157773337"/>
      <w:r w:rsidRPr="00C0289F">
        <w:rPr>
          <w:rFonts w:ascii="Times New Roman" w:hAnsi="Times New Roman" w:cs="Times New Roman"/>
          <w:b/>
          <w:color w:val="2E74B5" w:themeColor="accent1" w:themeShade="BF"/>
          <w:sz w:val="22"/>
          <w:szCs w:val="22"/>
        </w:rPr>
        <w:t xml:space="preserve">B.2.1. Öğretim </w:t>
      </w:r>
      <w:r w:rsidR="002D4868" w:rsidRPr="00C0289F">
        <w:rPr>
          <w:rFonts w:ascii="Times New Roman" w:hAnsi="Times New Roman" w:cs="Times New Roman"/>
          <w:b/>
          <w:color w:val="2E74B5" w:themeColor="accent1" w:themeShade="BF"/>
          <w:sz w:val="22"/>
          <w:szCs w:val="22"/>
        </w:rPr>
        <w:t xml:space="preserve">Yöntem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Teknikleri</w:t>
      </w:r>
      <w:bookmarkEnd w:id="45"/>
    </w:p>
    <w:p w14:paraId="321C2D43" w14:textId="77777777" w:rsidR="006D778B" w:rsidRPr="00C0289F" w:rsidRDefault="003D0FA9" w:rsidP="003C6026">
      <w:pPr>
        <w:spacing w:before="120" w:after="120"/>
        <w:ind w:right="97"/>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w:t>
      </w:r>
      <w:proofErr w:type="spellStart"/>
      <w:r w:rsidR="006D778B" w:rsidRPr="00C0289F">
        <w:rPr>
          <w:sz w:val="22"/>
          <w:szCs w:val="22"/>
        </w:rPr>
        <w:t>disiplinlerarası</w:t>
      </w:r>
      <w:proofErr w:type="spellEnd"/>
      <w:r w:rsidR="006D778B" w:rsidRPr="00C0289F">
        <w:rPr>
          <w:sz w:val="22"/>
          <w:szCs w:val="22"/>
        </w:rPr>
        <w:t xml:space="preserve">, bütünleyici, vaka/uygulama temelinde öğrenmeyi önceleyen yaklaşımlara yer verilir. Bilgi aktarımından çok derin öğrenmeye, öğrenci ilgi, </w:t>
      </w:r>
      <w:proofErr w:type="gramStart"/>
      <w:r w:rsidR="006D778B" w:rsidRPr="00C0289F">
        <w:rPr>
          <w:sz w:val="22"/>
          <w:szCs w:val="22"/>
        </w:rPr>
        <w:t>motivasyon</w:t>
      </w:r>
      <w:proofErr w:type="gramEnd"/>
      <w:r w:rsidR="006D778B" w:rsidRPr="00C0289F">
        <w:rPr>
          <w:sz w:val="22"/>
          <w:szCs w:val="22"/>
        </w:rPr>
        <w:t xml:space="preserve"> ve bağlılığına odaklanılmıştır.  </w:t>
      </w:r>
    </w:p>
    <w:p w14:paraId="7E0142B8" w14:textId="46DA2885" w:rsidR="003D0FA9" w:rsidRPr="00C0289F" w:rsidRDefault="006D778B" w:rsidP="003C6026">
      <w:pPr>
        <w:spacing w:before="120" w:after="120"/>
        <w:jc w:val="both"/>
        <w:rPr>
          <w:sz w:val="22"/>
          <w:szCs w:val="22"/>
        </w:rPr>
      </w:pPr>
      <w:r w:rsidRPr="00C0289F">
        <w:rPr>
          <w:sz w:val="22"/>
          <w:szCs w:val="22"/>
        </w:rPr>
        <w:t>Örgün eğitim süreçleri ön lisans, lisans ve lisans</w:t>
      </w:r>
      <w:r w:rsidR="00F46C14" w:rsidRPr="00C0289F">
        <w:rPr>
          <w:sz w:val="22"/>
          <w:szCs w:val="22"/>
        </w:rPr>
        <w:t>üstü</w:t>
      </w:r>
      <w:r w:rsidRPr="00C0289F">
        <w:rPr>
          <w:sz w:val="22"/>
          <w:szCs w:val="22"/>
        </w:rPr>
        <w:t xml:space="preserve">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14:paraId="7E475FC7"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133255A6"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0D0C7AA1"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32C9243E" w14:textId="77777777" w:rsidR="00550170" w:rsidRPr="005C2FCC"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69802960"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74C03352"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0C7DBCC4" w14:textId="77777777" w:rsidR="00550170" w:rsidRPr="00D96A11" w:rsidRDefault="00550170" w:rsidP="00550170">
      <w:pPr>
        <w:keepNext/>
        <w:spacing w:before="120" w:after="120"/>
        <w:rPr>
          <w:b/>
          <w:sz w:val="22"/>
          <w:szCs w:val="22"/>
          <w:u w:val="single"/>
        </w:rPr>
      </w:pPr>
      <w:r w:rsidRPr="00D96A11">
        <w:rPr>
          <w:b/>
          <w:sz w:val="22"/>
          <w:szCs w:val="22"/>
          <w:u w:val="single"/>
        </w:rPr>
        <w:t>Örnek Gösterilen Uygulamalar</w:t>
      </w:r>
    </w:p>
    <w:p w14:paraId="4EBF54F0"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1D2A5BB3" w14:textId="77777777" w:rsidR="00550170" w:rsidRPr="00D96A11" w:rsidRDefault="00550170" w:rsidP="00550170">
      <w:pPr>
        <w:spacing w:before="120" w:after="120"/>
        <w:rPr>
          <w:b/>
          <w:sz w:val="22"/>
          <w:szCs w:val="22"/>
          <w:u w:val="single"/>
        </w:rPr>
      </w:pPr>
      <w:r w:rsidRPr="00D96A11">
        <w:rPr>
          <w:b/>
          <w:sz w:val="22"/>
          <w:szCs w:val="22"/>
          <w:u w:val="single"/>
        </w:rPr>
        <w:lastRenderedPageBreak/>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7D0C93B4"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668B4AA3"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08BB3EF0" w14:textId="77777777" w:rsidR="00550170" w:rsidRPr="00D96A11" w:rsidRDefault="00550170" w:rsidP="00550170">
      <w:pPr>
        <w:spacing w:before="120" w:after="120"/>
        <w:rPr>
          <w:sz w:val="22"/>
          <w:szCs w:val="22"/>
        </w:rPr>
      </w:pPr>
      <w:r>
        <w:rPr>
          <w:rFonts w:eastAsiaTheme="majorEastAsia"/>
          <w:b/>
          <w:color w:val="2E74B5" w:themeColor="accent1" w:themeShade="BF"/>
          <w:sz w:val="22"/>
          <w:szCs w:val="22"/>
        </w:rPr>
        <w:t>-</w:t>
      </w:r>
    </w:p>
    <w:p w14:paraId="3DDAA70A" w14:textId="77777777" w:rsidR="00F205BC" w:rsidRPr="00C0289F" w:rsidRDefault="00F205BC" w:rsidP="003C6026">
      <w:pPr>
        <w:spacing w:before="120" w:after="120"/>
        <w:rPr>
          <w:sz w:val="22"/>
          <w:szCs w:val="22"/>
        </w:rPr>
      </w:pPr>
    </w:p>
    <w:p w14:paraId="084704D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6" w:name="_Toc157773338"/>
      <w:r w:rsidRPr="00C0289F">
        <w:rPr>
          <w:rFonts w:ascii="Times New Roman" w:hAnsi="Times New Roman" w:cs="Times New Roman"/>
          <w:b/>
          <w:color w:val="2E74B5" w:themeColor="accent1" w:themeShade="BF"/>
          <w:sz w:val="22"/>
          <w:szCs w:val="22"/>
        </w:rPr>
        <w:t>B.2.2. Ölçme ve değerlendirme</w:t>
      </w:r>
      <w:bookmarkEnd w:id="46"/>
    </w:p>
    <w:p w14:paraId="2791C6FC"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merkezli ölçme ve değerlendirme, yetkinlik ve performans temelinde yürütülmekte ve öğrencilerin kendini ifade etme olanakları mümkün olduğunca çeşitlendirilmektedir. </w:t>
      </w:r>
    </w:p>
    <w:p w14:paraId="1E8B7655" w14:textId="77777777" w:rsidR="006D778B" w:rsidRPr="00C0289F" w:rsidRDefault="006D778B" w:rsidP="003C6026">
      <w:pPr>
        <w:spacing w:before="120" w:after="120"/>
        <w:ind w:right="48"/>
        <w:jc w:val="both"/>
        <w:rPr>
          <w:sz w:val="22"/>
          <w:szCs w:val="22"/>
        </w:rPr>
      </w:pPr>
      <w:r w:rsidRPr="00C0289F">
        <w:rPr>
          <w:sz w:val="22"/>
          <w:szCs w:val="22"/>
        </w:rPr>
        <w:t>Ölçme ve değerlendirmenin sürekliliği çoklu sınav olanakları ve bazıları süreç odaklı (</w:t>
      </w:r>
      <w:proofErr w:type="spellStart"/>
      <w:r w:rsidRPr="00C0289F">
        <w:rPr>
          <w:sz w:val="22"/>
          <w:szCs w:val="22"/>
        </w:rPr>
        <w:t>formatif</w:t>
      </w:r>
      <w:proofErr w:type="spellEnd"/>
      <w:r w:rsidRPr="00C0289F">
        <w:rPr>
          <w:sz w:val="22"/>
          <w:szCs w:val="22"/>
        </w:rPr>
        <w:t xml:space="preserve">) ödev, proje, </w:t>
      </w:r>
      <w:proofErr w:type="spellStart"/>
      <w:r w:rsidRPr="00C0289F">
        <w:rPr>
          <w:sz w:val="22"/>
          <w:szCs w:val="22"/>
        </w:rPr>
        <w:t>portfolyo</w:t>
      </w:r>
      <w:proofErr w:type="spellEnd"/>
      <w:r w:rsidRPr="00C0289F">
        <w:rPr>
          <w:sz w:val="22"/>
          <w:szCs w:val="22"/>
        </w:rPr>
        <w:t xml:space="preserve">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67476AFA" w14:textId="77777777" w:rsidR="006D778B" w:rsidRPr="00C0289F" w:rsidRDefault="006D778B" w:rsidP="003C6026">
      <w:pPr>
        <w:spacing w:before="120" w:after="120"/>
        <w:ind w:right="49"/>
        <w:jc w:val="both"/>
        <w:rPr>
          <w:sz w:val="22"/>
          <w:szCs w:val="22"/>
        </w:rPr>
      </w:pPr>
      <w:r w:rsidRPr="00C0289F">
        <w:rPr>
          <w:sz w:val="22"/>
          <w:szCs w:val="22"/>
        </w:rPr>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30C0F12E"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74F1452E"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66F7DCE3"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4DE1CEF3" w14:textId="77777777" w:rsidR="00550170" w:rsidRPr="005C2FCC"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6ACD1BFD"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59B79F56"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74688BC4"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69C6E320"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0E042575"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501DC362"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20DD6430"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68595A41" w14:textId="77777777" w:rsidR="00550170" w:rsidRPr="00D96A11" w:rsidRDefault="00550170" w:rsidP="00550170">
      <w:pPr>
        <w:spacing w:before="120" w:after="120"/>
        <w:rPr>
          <w:sz w:val="22"/>
          <w:szCs w:val="22"/>
        </w:rPr>
      </w:pPr>
      <w:r>
        <w:rPr>
          <w:rFonts w:eastAsiaTheme="majorEastAsia"/>
          <w:b/>
          <w:color w:val="2E74B5" w:themeColor="accent1" w:themeShade="BF"/>
          <w:sz w:val="22"/>
          <w:szCs w:val="22"/>
        </w:rPr>
        <w:t>-</w:t>
      </w:r>
    </w:p>
    <w:p w14:paraId="68200AA1" w14:textId="77777777" w:rsidR="00F205BC" w:rsidRPr="00C0289F" w:rsidRDefault="00F205BC" w:rsidP="003C6026">
      <w:pPr>
        <w:spacing w:before="120" w:after="120"/>
        <w:rPr>
          <w:sz w:val="22"/>
          <w:szCs w:val="22"/>
        </w:rPr>
      </w:pPr>
    </w:p>
    <w:p w14:paraId="3044A65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7" w:name="_Toc157773339"/>
      <w:r w:rsidRPr="00C0289F">
        <w:rPr>
          <w:rFonts w:ascii="Times New Roman" w:hAnsi="Times New Roman" w:cs="Times New Roman"/>
          <w:b/>
          <w:color w:val="2E74B5" w:themeColor="accent1" w:themeShade="BF"/>
          <w:sz w:val="22"/>
          <w:szCs w:val="22"/>
        </w:rPr>
        <w:t xml:space="preserve">B.2.3. Öğrenci </w:t>
      </w:r>
      <w:r w:rsidR="002D4868" w:rsidRPr="00C0289F">
        <w:rPr>
          <w:rFonts w:ascii="Times New Roman" w:hAnsi="Times New Roman" w:cs="Times New Roman"/>
          <w:b/>
          <w:color w:val="2E74B5" w:themeColor="accent1" w:themeShade="BF"/>
          <w:sz w:val="22"/>
          <w:szCs w:val="22"/>
        </w:rPr>
        <w:t xml:space="preserve">Kabulü, Önceki Öğrenmenin Tanınması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Kredilendirilmesi</w:t>
      </w:r>
      <w:bookmarkEnd w:id="47"/>
    </w:p>
    <w:p w14:paraId="54AF42DB" w14:textId="5C61D02E" w:rsidR="006D778B" w:rsidRPr="00C0289F" w:rsidRDefault="003D0FA9" w:rsidP="003C6026">
      <w:pPr>
        <w:spacing w:before="120" w:after="120"/>
        <w:ind w:right="59"/>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Öğrenci kabulüne</w:t>
      </w:r>
      <w:r w:rsidR="00F46C14" w:rsidRPr="00C0289F">
        <w:rPr>
          <w:sz w:val="22"/>
          <w:szCs w:val="22"/>
        </w:rPr>
        <w:t xml:space="preserve"> (merkezi yerleştirmeyle gelen öğrenci grupları dışında kalan öğrenciler </w:t>
      </w:r>
      <w:proofErr w:type="gramStart"/>
      <w:r w:rsidR="00F46C14" w:rsidRPr="00C0289F">
        <w:rPr>
          <w:sz w:val="22"/>
          <w:szCs w:val="22"/>
        </w:rPr>
        <w:t>dahil</w:t>
      </w:r>
      <w:proofErr w:type="gramEnd"/>
      <w:r w:rsidR="00F46C14" w:rsidRPr="00C0289F">
        <w:rPr>
          <w:sz w:val="22"/>
          <w:szCs w:val="22"/>
        </w:rPr>
        <w:t>)</w:t>
      </w:r>
      <w:r w:rsidR="006D778B" w:rsidRPr="00C0289F">
        <w:rPr>
          <w:sz w:val="22"/>
          <w:szCs w:val="22"/>
        </w:rPr>
        <w:t xml:space="preserve"> ilişkin ilke ve kuralları tanımlanmış ve ilan edilmiştir. Bu ilke ve kurallar birbiri ile tutarlı olup, uygulamalar şeffaftır. Diploma, sertifika gibi belge talepleri titizlikle takip edilmektedir. </w:t>
      </w:r>
    </w:p>
    <w:p w14:paraId="62A4BC2D" w14:textId="77777777" w:rsidR="006D778B" w:rsidRPr="00C0289F" w:rsidRDefault="006D778B" w:rsidP="003C6026">
      <w:pPr>
        <w:spacing w:before="120" w:after="120"/>
        <w:ind w:right="62"/>
        <w:jc w:val="both"/>
        <w:rPr>
          <w:sz w:val="22"/>
          <w:szCs w:val="22"/>
        </w:rPr>
      </w:pPr>
      <w:r w:rsidRPr="00C0289F">
        <w:rPr>
          <w:sz w:val="22"/>
          <w:szCs w:val="22"/>
        </w:rPr>
        <w:t xml:space="preserve">Önceki öğrenmenin (örgün, yaygın, uzaktan/karma eğitim ve serbest öğrenme yoluyla edinilen bilgi ve becerilerin) tanınması ve kredilendirilmesi yapılmaktadır. </w:t>
      </w:r>
    </w:p>
    <w:p w14:paraId="64D3E469" w14:textId="77777777" w:rsidR="006D778B" w:rsidRPr="00C0289F" w:rsidRDefault="006D778B" w:rsidP="003C6026">
      <w:pPr>
        <w:spacing w:before="120" w:after="120"/>
        <w:ind w:right="62"/>
        <w:jc w:val="both"/>
        <w:rPr>
          <w:sz w:val="22"/>
          <w:szCs w:val="22"/>
        </w:rPr>
      </w:pPr>
      <w:proofErr w:type="spellStart"/>
      <w:r w:rsidRPr="00C0289F">
        <w:rPr>
          <w:sz w:val="22"/>
          <w:szCs w:val="22"/>
        </w:rPr>
        <w:t>Uluslararasılaşma</w:t>
      </w:r>
      <w:proofErr w:type="spellEnd"/>
      <w:r w:rsidRPr="00C0289F">
        <w:rPr>
          <w:sz w:val="22"/>
          <w:szCs w:val="22"/>
        </w:rPr>
        <w:t xml:space="preserve"> politikasına paralel hareketlilik destekleri, öğrenciyi teşvik, kolaylaştırıcı önlemler bulunmaktadır ve hareketlilikte kredi kaybı olmaması yönünde uygulamalar vardır.  </w:t>
      </w:r>
    </w:p>
    <w:p w14:paraId="0FADC713" w14:textId="77777777" w:rsidR="00550170" w:rsidRPr="00D96A11" w:rsidRDefault="00550170" w:rsidP="00550170">
      <w:pPr>
        <w:spacing w:before="120" w:after="120"/>
        <w:rPr>
          <w:b/>
          <w:sz w:val="22"/>
          <w:szCs w:val="22"/>
          <w:u w:val="single"/>
        </w:rPr>
      </w:pPr>
      <w:r w:rsidRPr="00D96A11">
        <w:rPr>
          <w:b/>
          <w:sz w:val="22"/>
          <w:szCs w:val="22"/>
          <w:u w:val="single"/>
        </w:rPr>
        <w:t>Planlama Faaliyetleri</w:t>
      </w:r>
    </w:p>
    <w:p w14:paraId="18BAED7C"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56356FC2"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5B0D4AC7" w14:textId="77777777" w:rsidR="00550170" w:rsidRPr="005C2FCC" w:rsidRDefault="00550170" w:rsidP="00550170">
      <w:pPr>
        <w:keepNext/>
        <w:keepLines/>
        <w:spacing w:before="120" w:after="120"/>
        <w:rPr>
          <w:sz w:val="22"/>
          <w:szCs w:val="22"/>
        </w:rPr>
      </w:pPr>
      <w:r w:rsidRPr="00A467C4">
        <w:rPr>
          <w:iCs/>
          <w:color w:val="000000" w:themeColor="text1"/>
          <w:sz w:val="22"/>
        </w:rPr>
        <w:lastRenderedPageBreak/>
        <w:t>Uygulanabilir değildir</w:t>
      </w:r>
      <w:r>
        <w:rPr>
          <w:iCs/>
          <w:color w:val="000000" w:themeColor="text1"/>
          <w:sz w:val="22"/>
        </w:rPr>
        <w:t>.</w:t>
      </w:r>
    </w:p>
    <w:p w14:paraId="27FAA450"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557E59BE"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6B45AF34"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6B5F4E48"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424B0BAE"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540BDEDD"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66719727"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2EC0AF53" w14:textId="77777777" w:rsidR="00550170" w:rsidRPr="00D96A11" w:rsidRDefault="00550170" w:rsidP="00550170">
      <w:pPr>
        <w:spacing w:before="120" w:after="120"/>
        <w:rPr>
          <w:sz w:val="22"/>
          <w:szCs w:val="22"/>
        </w:rPr>
      </w:pPr>
      <w:r>
        <w:rPr>
          <w:rFonts w:eastAsiaTheme="majorEastAsia"/>
          <w:b/>
          <w:color w:val="2E74B5" w:themeColor="accent1" w:themeShade="BF"/>
          <w:sz w:val="22"/>
          <w:szCs w:val="22"/>
        </w:rPr>
        <w:t>-</w:t>
      </w:r>
    </w:p>
    <w:p w14:paraId="1FE7EEA3" w14:textId="77777777" w:rsidR="00F205BC" w:rsidRPr="00C0289F" w:rsidRDefault="00F205BC" w:rsidP="003C6026">
      <w:pPr>
        <w:spacing w:before="120" w:after="120"/>
        <w:rPr>
          <w:sz w:val="22"/>
          <w:szCs w:val="22"/>
        </w:rPr>
      </w:pPr>
    </w:p>
    <w:p w14:paraId="1FBAA04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8" w:name="_Toc157773340"/>
      <w:r w:rsidRPr="00C0289F">
        <w:rPr>
          <w:rFonts w:ascii="Times New Roman" w:hAnsi="Times New Roman" w:cs="Times New Roman"/>
          <w:b/>
          <w:color w:val="2E74B5" w:themeColor="accent1" w:themeShade="BF"/>
          <w:sz w:val="22"/>
          <w:szCs w:val="22"/>
        </w:rPr>
        <w:t xml:space="preserve">B.2.4. Yeterliliklerin </w:t>
      </w:r>
      <w:r w:rsidR="002D4868" w:rsidRPr="00C0289F">
        <w:rPr>
          <w:rFonts w:ascii="Times New Roman" w:hAnsi="Times New Roman" w:cs="Times New Roman"/>
          <w:b/>
          <w:color w:val="2E74B5" w:themeColor="accent1" w:themeShade="BF"/>
          <w:sz w:val="22"/>
          <w:szCs w:val="22"/>
        </w:rPr>
        <w:t xml:space="preserve">Sertifikalandırılması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Diploma</w:t>
      </w:r>
      <w:bookmarkEnd w:id="48"/>
    </w:p>
    <w:p w14:paraId="55A3C56B" w14:textId="77777777" w:rsidR="006D778B" w:rsidRPr="00C0289F" w:rsidRDefault="003D0FA9" w:rsidP="003C6026">
      <w:pPr>
        <w:spacing w:before="120" w:after="120"/>
        <w:ind w:right="47"/>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7B816D0C" w14:textId="77777777" w:rsidR="00550170" w:rsidRDefault="00550170" w:rsidP="00550170">
      <w:pPr>
        <w:spacing w:before="120" w:after="120"/>
        <w:rPr>
          <w:b/>
          <w:sz w:val="22"/>
          <w:szCs w:val="22"/>
          <w:u w:val="single"/>
        </w:rPr>
      </w:pPr>
    </w:p>
    <w:p w14:paraId="6B7D415C" w14:textId="44F16376" w:rsidR="00550170" w:rsidRPr="00D96A11" w:rsidRDefault="00550170" w:rsidP="00550170">
      <w:pPr>
        <w:spacing w:before="120" w:after="120"/>
        <w:rPr>
          <w:b/>
          <w:sz w:val="22"/>
          <w:szCs w:val="22"/>
          <w:u w:val="single"/>
        </w:rPr>
      </w:pPr>
      <w:r w:rsidRPr="00D96A11">
        <w:rPr>
          <w:b/>
          <w:sz w:val="22"/>
          <w:szCs w:val="22"/>
          <w:u w:val="single"/>
        </w:rPr>
        <w:t>Planlama Faaliyetleri</w:t>
      </w:r>
    </w:p>
    <w:p w14:paraId="3F4155D7"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4886F6D7"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7CB878DC" w14:textId="77777777" w:rsidR="00550170" w:rsidRPr="005C2FCC"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4C017932"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6F9354F1"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022EA355"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523C9812"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79A2BA1D"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72CAD7A1"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6ABF274F"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4253EA39" w14:textId="77777777" w:rsidR="00550170" w:rsidRPr="00D96A11" w:rsidRDefault="00550170" w:rsidP="00550170">
      <w:pPr>
        <w:spacing w:before="120" w:after="120"/>
        <w:rPr>
          <w:sz w:val="22"/>
          <w:szCs w:val="22"/>
        </w:rPr>
      </w:pPr>
      <w:r>
        <w:rPr>
          <w:rFonts w:eastAsiaTheme="majorEastAsia"/>
          <w:b/>
          <w:color w:val="2E74B5" w:themeColor="accent1" w:themeShade="BF"/>
          <w:sz w:val="22"/>
          <w:szCs w:val="22"/>
        </w:rPr>
        <w:t>-</w:t>
      </w:r>
    </w:p>
    <w:p w14:paraId="28F907E7" w14:textId="77777777" w:rsidR="00F205BC" w:rsidRPr="00C0289F" w:rsidRDefault="00F205BC" w:rsidP="003C6026">
      <w:pPr>
        <w:spacing w:before="120" w:after="120"/>
        <w:rPr>
          <w:sz w:val="22"/>
          <w:szCs w:val="22"/>
        </w:rPr>
      </w:pPr>
    </w:p>
    <w:p w14:paraId="74B0E17C" w14:textId="77777777" w:rsidR="0063422B" w:rsidRPr="00C0289F" w:rsidRDefault="0063422B" w:rsidP="003C6026">
      <w:pPr>
        <w:pStyle w:val="Balk2"/>
        <w:spacing w:before="120" w:after="120"/>
        <w:rPr>
          <w:rFonts w:ascii="Times New Roman" w:hAnsi="Times New Roman" w:cs="Times New Roman"/>
          <w:b/>
          <w:sz w:val="22"/>
          <w:szCs w:val="22"/>
        </w:rPr>
      </w:pPr>
      <w:bookmarkStart w:id="49" w:name="_Toc157773341"/>
      <w:r w:rsidRPr="00C0289F">
        <w:rPr>
          <w:rFonts w:ascii="Times New Roman" w:hAnsi="Times New Roman" w:cs="Times New Roman"/>
          <w:b/>
          <w:sz w:val="22"/>
          <w:szCs w:val="22"/>
        </w:rPr>
        <w:t>B.3. Öğrenme Kaynakları ve Akademik Destek Hizmetleri</w:t>
      </w:r>
      <w:bookmarkEnd w:id="49"/>
    </w:p>
    <w:p w14:paraId="40C75792"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p w14:paraId="3A7749E4" w14:textId="77777777" w:rsidR="003D0FA9" w:rsidRPr="00C0289F" w:rsidRDefault="003D0FA9" w:rsidP="003C6026">
      <w:pPr>
        <w:spacing w:before="120" w:after="120"/>
        <w:rPr>
          <w:b/>
          <w:sz w:val="22"/>
          <w:szCs w:val="22"/>
          <w:u w:val="single"/>
        </w:rPr>
      </w:pPr>
    </w:p>
    <w:p w14:paraId="0D5A7F1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0" w:name="_Toc157773342"/>
      <w:r w:rsidRPr="00C0289F">
        <w:rPr>
          <w:rFonts w:ascii="Times New Roman" w:hAnsi="Times New Roman" w:cs="Times New Roman"/>
          <w:b/>
          <w:color w:val="2E74B5" w:themeColor="accent1" w:themeShade="BF"/>
          <w:sz w:val="22"/>
          <w:szCs w:val="22"/>
        </w:rPr>
        <w:t xml:space="preserve">B.3.1. Öğrenme </w:t>
      </w:r>
      <w:r w:rsidR="002D4868" w:rsidRPr="00C0289F">
        <w:rPr>
          <w:rFonts w:ascii="Times New Roman" w:hAnsi="Times New Roman" w:cs="Times New Roman"/>
          <w:b/>
          <w:color w:val="2E74B5" w:themeColor="accent1" w:themeShade="BF"/>
          <w:sz w:val="22"/>
          <w:szCs w:val="22"/>
        </w:rPr>
        <w:t xml:space="preserve">Ortam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Kaynakları</w:t>
      </w:r>
      <w:bookmarkEnd w:id="50"/>
    </w:p>
    <w:p w14:paraId="63CAE907"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Sınıf, laboratuvar, kütüphane, stüdyo; ders kitapları, çevrim içi (</w:t>
      </w:r>
      <w:proofErr w:type="gramStart"/>
      <w:r w:rsidR="006D778B" w:rsidRPr="00C0289F">
        <w:rPr>
          <w:sz w:val="22"/>
          <w:szCs w:val="22"/>
        </w:rPr>
        <w:t>online</w:t>
      </w:r>
      <w:proofErr w:type="gramEnd"/>
      <w:r w:rsidR="006D778B" w:rsidRPr="00C0289F">
        <w:rPr>
          <w:sz w:val="22"/>
          <w:szCs w:val="22"/>
        </w:rPr>
        <w:t xml:space="preserve">) kitaplar/belgeler/videolar vb. kaynaklar uygun nitelik ve niceliktedir, erişilebilirdir ve öğrencilerin bilgisine/kullanımına sunulmuştur. Öğrenme ortamı ve kaynaklarının kullanımı izlenmekte ve iyileştirilmektedir.  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w:t>
      </w:r>
      <w:r w:rsidR="006D778B" w:rsidRPr="00C0289F">
        <w:rPr>
          <w:sz w:val="22"/>
          <w:szCs w:val="22"/>
        </w:rPr>
        <w:lastRenderedPageBreak/>
        <w:t xml:space="preserve">Öğrenme ortamı ve kaynakları öğrenci-öğrenci, öğrenci-öğretim elemanı ve öğrenci-materyal etkileşimini geliştirmeye yönelmektedir. </w:t>
      </w:r>
    </w:p>
    <w:p w14:paraId="5912E792" w14:textId="77777777" w:rsidR="00550170" w:rsidRDefault="00550170" w:rsidP="00550170">
      <w:pPr>
        <w:spacing w:before="120" w:after="120"/>
        <w:rPr>
          <w:b/>
          <w:sz w:val="22"/>
          <w:szCs w:val="22"/>
          <w:u w:val="single"/>
        </w:rPr>
      </w:pPr>
    </w:p>
    <w:p w14:paraId="3BD736FB" w14:textId="46482727" w:rsidR="00550170" w:rsidRPr="00D96A11" w:rsidRDefault="00550170" w:rsidP="00550170">
      <w:pPr>
        <w:spacing w:before="120" w:after="120"/>
        <w:rPr>
          <w:b/>
          <w:sz w:val="22"/>
          <w:szCs w:val="22"/>
          <w:u w:val="single"/>
        </w:rPr>
      </w:pPr>
      <w:r w:rsidRPr="00D96A11">
        <w:rPr>
          <w:b/>
          <w:sz w:val="22"/>
          <w:szCs w:val="22"/>
          <w:u w:val="single"/>
        </w:rPr>
        <w:t>Planlama Faaliyetleri</w:t>
      </w:r>
    </w:p>
    <w:p w14:paraId="4A64FC25" w14:textId="77777777" w:rsidR="00550170" w:rsidRPr="00D96A11" w:rsidRDefault="00550170" w:rsidP="00550170">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1F2A03CA" w14:textId="77777777" w:rsidR="00550170" w:rsidRPr="00D96A11" w:rsidRDefault="00550170" w:rsidP="00550170">
      <w:pPr>
        <w:spacing w:before="120" w:after="120"/>
        <w:rPr>
          <w:b/>
          <w:sz w:val="22"/>
          <w:szCs w:val="22"/>
          <w:u w:val="single"/>
        </w:rPr>
      </w:pPr>
      <w:r w:rsidRPr="00D96A11">
        <w:rPr>
          <w:b/>
          <w:sz w:val="22"/>
          <w:szCs w:val="22"/>
          <w:u w:val="single"/>
        </w:rPr>
        <w:t xml:space="preserve">Uygulama Faaliyetleri </w:t>
      </w:r>
    </w:p>
    <w:p w14:paraId="29E028E3" w14:textId="77777777" w:rsidR="00550170" w:rsidRPr="005C2FCC"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178D5167" w14:textId="77777777" w:rsidR="00550170" w:rsidRPr="009D0969" w:rsidRDefault="00550170" w:rsidP="00550170">
      <w:pPr>
        <w:keepNext/>
        <w:keepLines/>
        <w:spacing w:before="120" w:after="120"/>
        <w:rPr>
          <w:b/>
          <w:sz w:val="22"/>
          <w:szCs w:val="22"/>
          <w:u w:val="single"/>
        </w:rPr>
      </w:pPr>
      <w:r w:rsidRPr="009D0969">
        <w:rPr>
          <w:b/>
          <w:sz w:val="22"/>
          <w:szCs w:val="22"/>
          <w:u w:val="single"/>
        </w:rPr>
        <w:t>Kontrol Etme ve Önlem Alma (İyileştirme) Faaliyetleri</w:t>
      </w:r>
    </w:p>
    <w:p w14:paraId="23789417" w14:textId="77777777" w:rsidR="00550170" w:rsidRPr="00D96A11" w:rsidRDefault="00550170" w:rsidP="00550170">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63D60E9E" w14:textId="77777777" w:rsidR="00550170" w:rsidRPr="00D96A11" w:rsidRDefault="00550170" w:rsidP="00550170">
      <w:pPr>
        <w:spacing w:before="120" w:after="120"/>
        <w:rPr>
          <w:b/>
          <w:sz w:val="22"/>
          <w:szCs w:val="22"/>
          <w:u w:val="single"/>
        </w:rPr>
      </w:pPr>
      <w:r w:rsidRPr="00D96A11">
        <w:rPr>
          <w:b/>
          <w:sz w:val="22"/>
          <w:szCs w:val="22"/>
          <w:u w:val="single"/>
        </w:rPr>
        <w:t>Örnek Gösterilen Uygulamalar</w:t>
      </w:r>
    </w:p>
    <w:p w14:paraId="25FBC28E" w14:textId="77777777" w:rsidR="00550170" w:rsidRPr="00D96A11"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46637E6D" w14:textId="77777777" w:rsidR="00550170" w:rsidRPr="00D96A11" w:rsidRDefault="00550170" w:rsidP="0055017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71F60851" w14:textId="77777777" w:rsidR="00550170" w:rsidRPr="00A467C4" w:rsidRDefault="00550170" w:rsidP="00550170">
      <w:pPr>
        <w:spacing w:before="120" w:after="120"/>
        <w:rPr>
          <w:sz w:val="22"/>
          <w:szCs w:val="22"/>
        </w:rPr>
      </w:pPr>
      <w:r w:rsidRPr="00A467C4">
        <w:rPr>
          <w:iCs/>
          <w:color w:val="000000" w:themeColor="text1"/>
          <w:sz w:val="22"/>
        </w:rPr>
        <w:t>Uygulanabilir değildir</w:t>
      </w:r>
      <w:r>
        <w:rPr>
          <w:iCs/>
          <w:color w:val="000000" w:themeColor="text1"/>
          <w:sz w:val="22"/>
        </w:rPr>
        <w:t>.</w:t>
      </w:r>
    </w:p>
    <w:p w14:paraId="06A9FAC6" w14:textId="77777777" w:rsidR="00550170" w:rsidRPr="00D96A11" w:rsidRDefault="00550170" w:rsidP="00550170">
      <w:pPr>
        <w:spacing w:before="120" w:after="120"/>
        <w:rPr>
          <w:b/>
          <w:sz w:val="22"/>
          <w:szCs w:val="22"/>
          <w:u w:val="single"/>
        </w:rPr>
      </w:pPr>
      <w:r w:rsidRPr="00D96A11">
        <w:rPr>
          <w:b/>
          <w:sz w:val="22"/>
          <w:szCs w:val="22"/>
          <w:u w:val="single"/>
        </w:rPr>
        <w:t>Kanıtlar</w:t>
      </w:r>
    </w:p>
    <w:p w14:paraId="42062E69" w14:textId="77777777" w:rsidR="00550170" w:rsidRPr="00D96A11" w:rsidRDefault="00550170" w:rsidP="00550170">
      <w:pPr>
        <w:spacing w:before="120" w:after="120"/>
        <w:rPr>
          <w:sz w:val="22"/>
          <w:szCs w:val="22"/>
        </w:rPr>
      </w:pPr>
      <w:r>
        <w:rPr>
          <w:rFonts w:eastAsiaTheme="majorEastAsia"/>
          <w:b/>
          <w:color w:val="2E74B5" w:themeColor="accent1" w:themeShade="BF"/>
          <w:sz w:val="22"/>
          <w:szCs w:val="22"/>
        </w:rPr>
        <w:t>-</w:t>
      </w:r>
    </w:p>
    <w:p w14:paraId="52422A71" w14:textId="77777777" w:rsidR="00F205BC" w:rsidRPr="00C0289F" w:rsidRDefault="00F205BC" w:rsidP="003C6026">
      <w:pPr>
        <w:spacing w:before="120" w:after="120"/>
        <w:rPr>
          <w:sz w:val="22"/>
          <w:szCs w:val="22"/>
        </w:rPr>
      </w:pPr>
    </w:p>
    <w:p w14:paraId="4F630AE4"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1" w:name="_Toc157773343"/>
      <w:r w:rsidRPr="00C0289F">
        <w:rPr>
          <w:rFonts w:ascii="Times New Roman" w:hAnsi="Times New Roman" w:cs="Times New Roman"/>
          <w:b/>
          <w:color w:val="2E74B5" w:themeColor="accent1" w:themeShade="BF"/>
          <w:sz w:val="22"/>
          <w:szCs w:val="22"/>
        </w:rPr>
        <w:t xml:space="preserve">B.3.2. Akademik </w:t>
      </w:r>
      <w:r w:rsidR="002D4868" w:rsidRPr="00C0289F">
        <w:rPr>
          <w:rFonts w:ascii="Times New Roman" w:hAnsi="Times New Roman" w:cs="Times New Roman"/>
          <w:b/>
          <w:color w:val="2E74B5" w:themeColor="accent1" w:themeShade="BF"/>
          <w:sz w:val="22"/>
          <w:szCs w:val="22"/>
        </w:rPr>
        <w:t>Destek Hizmetleri</w:t>
      </w:r>
      <w:bookmarkEnd w:id="51"/>
    </w:p>
    <w:p w14:paraId="25A59E80" w14:textId="77777777" w:rsidR="006D778B" w:rsidRPr="00C0289F" w:rsidRDefault="003D0FA9" w:rsidP="003C6026">
      <w:pPr>
        <w:spacing w:before="120" w:after="120"/>
        <w:ind w:right="58"/>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Öğrencinin akademik gelişimini takip eden, yön gösteren, akademik sorunlarına ve kariyer planlamasına destek olan bir danışman öğretim üyesi bulunmaktadır. Danışmanlık sistemi öğrenci </w:t>
      </w:r>
      <w:proofErr w:type="spellStart"/>
      <w:r w:rsidR="006D778B" w:rsidRPr="00C0289F">
        <w:rPr>
          <w:sz w:val="22"/>
          <w:szCs w:val="22"/>
        </w:rPr>
        <w:t>portfolyosu</w:t>
      </w:r>
      <w:proofErr w:type="spellEnd"/>
      <w:r w:rsidR="006D778B" w:rsidRPr="00C0289F">
        <w:rPr>
          <w:sz w:val="22"/>
          <w:szCs w:val="22"/>
        </w:rPr>
        <w:t xml:space="preserve">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  </w:t>
      </w:r>
    </w:p>
    <w:p w14:paraId="5328F94F" w14:textId="77777777" w:rsidR="00C7284E" w:rsidRPr="00D96A11" w:rsidRDefault="00C7284E" w:rsidP="00C7284E">
      <w:pPr>
        <w:spacing w:before="120" w:after="120"/>
        <w:rPr>
          <w:b/>
          <w:sz w:val="22"/>
          <w:szCs w:val="22"/>
          <w:u w:val="single"/>
        </w:rPr>
      </w:pPr>
      <w:r w:rsidRPr="00D96A11">
        <w:rPr>
          <w:b/>
          <w:sz w:val="22"/>
          <w:szCs w:val="22"/>
          <w:u w:val="single"/>
        </w:rPr>
        <w:t>Planlama Faaliyetleri</w:t>
      </w:r>
    </w:p>
    <w:p w14:paraId="65F127DC" w14:textId="77777777" w:rsidR="00C7284E" w:rsidRPr="00D96A11" w:rsidRDefault="00C7284E" w:rsidP="00C7284E">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6F930CCB" w14:textId="77777777" w:rsidR="00C7284E" w:rsidRPr="00D96A11" w:rsidRDefault="00C7284E" w:rsidP="00C7284E">
      <w:pPr>
        <w:keepNext/>
        <w:spacing w:before="120" w:after="120"/>
        <w:rPr>
          <w:b/>
          <w:sz w:val="22"/>
          <w:szCs w:val="22"/>
          <w:u w:val="single"/>
        </w:rPr>
      </w:pPr>
      <w:r w:rsidRPr="00D96A11">
        <w:rPr>
          <w:b/>
          <w:sz w:val="22"/>
          <w:szCs w:val="22"/>
          <w:u w:val="single"/>
        </w:rPr>
        <w:t xml:space="preserve">Uygulama Faaliyetleri </w:t>
      </w:r>
    </w:p>
    <w:p w14:paraId="775EBAD5" w14:textId="77777777" w:rsidR="00C7284E" w:rsidRPr="005C2FCC"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08327D96"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14088EE1" w14:textId="77777777" w:rsidR="00C7284E" w:rsidRPr="00D96A11"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275E07BC"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5D5B8166" w14:textId="77777777" w:rsidR="00C7284E" w:rsidRPr="00D96A11"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1A80188C"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3F3A7B51" w14:textId="77777777" w:rsidR="00C7284E" w:rsidRPr="00A467C4"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41999EB4" w14:textId="77777777" w:rsidR="00C7284E" w:rsidRPr="00D96A11" w:rsidRDefault="00C7284E" w:rsidP="00C7284E">
      <w:pPr>
        <w:spacing w:before="120" w:after="120"/>
        <w:rPr>
          <w:b/>
          <w:sz w:val="22"/>
          <w:szCs w:val="22"/>
          <w:u w:val="single"/>
        </w:rPr>
      </w:pPr>
      <w:r w:rsidRPr="00D96A11">
        <w:rPr>
          <w:b/>
          <w:sz w:val="22"/>
          <w:szCs w:val="22"/>
          <w:u w:val="single"/>
        </w:rPr>
        <w:t>Kanıtlar</w:t>
      </w:r>
    </w:p>
    <w:p w14:paraId="3D6A35C9" w14:textId="77777777" w:rsidR="00C7284E" w:rsidRPr="00D96A11" w:rsidRDefault="00C7284E" w:rsidP="00C7284E">
      <w:pPr>
        <w:spacing w:before="120" w:after="120"/>
        <w:rPr>
          <w:sz w:val="22"/>
          <w:szCs w:val="22"/>
        </w:rPr>
      </w:pPr>
      <w:r>
        <w:rPr>
          <w:rFonts w:eastAsiaTheme="majorEastAsia"/>
          <w:b/>
          <w:color w:val="2E74B5" w:themeColor="accent1" w:themeShade="BF"/>
          <w:sz w:val="22"/>
          <w:szCs w:val="22"/>
        </w:rPr>
        <w:t>-</w:t>
      </w:r>
    </w:p>
    <w:p w14:paraId="6004F5BE" w14:textId="77777777" w:rsidR="00F205BC" w:rsidRPr="00C0289F" w:rsidRDefault="00F205BC" w:rsidP="003C6026">
      <w:pPr>
        <w:spacing w:before="120" w:after="120"/>
        <w:rPr>
          <w:sz w:val="22"/>
          <w:szCs w:val="22"/>
        </w:rPr>
      </w:pPr>
    </w:p>
    <w:p w14:paraId="3954542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2" w:name="_Toc157773344"/>
      <w:r w:rsidRPr="00C0289F">
        <w:rPr>
          <w:rFonts w:ascii="Times New Roman" w:hAnsi="Times New Roman" w:cs="Times New Roman"/>
          <w:b/>
          <w:color w:val="2E74B5" w:themeColor="accent1" w:themeShade="BF"/>
          <w:sz w:val="22"/>
          <w:szCs w:val="22"/>
        </w:rPr>
        <w:t xml:space="preserve">B.3.3. Tesis ve </w:t>
      </w:r>
      <w:r w:rsidR="002D4868" w:rsidRPr="00C0289F">
        <w:rPr>
          <w:rFonts w:ascii="Times New Roman" w:hAnsi="Times New Roman" w:cs="Times New Roman"/>
          <w:b/>
          <w:color w:val="2E74B5" w:themeColor="accent1" w:themeShade="BF"/>
          <w:sz w:val="22"/>
          <w:szCs w:val="22"/>
        </w:rPr>
        <w:t>Altyapılar</w:t>
      </w:r>
      <w:bookmarkEnd w:id="52"/>
    </w:p>
    <w:p w14:paraId="732D9670" w14:textId="77777777" w:rsidR="006D778B" w:rsidRPr="00C0289F" w:rsidRDefault="003D0FA9" w:rsidP="003C6026">
      <w:pPr>
        <w:spacing w:before="120" w:after="120"/>
        <w:ind w:right="51"/>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5D013BA8" w14:textId="77777777" w:rsidR="00C7284E" w:rsidRPr="00D96A11" w:rsidRDefault="00C7284E" w:rsidP="00C7284E">
      <w:pPr>
        <w:spacing w:before="120" w:after="120"/>
        <w:rPr>
          <w:b/>
          <w:sz w:val="22"/>
          <w:szCs w:val="22"/>
          <w:u w:val="single"/>
        </w:rPr>
      </w:pPr>
      <w:r w:rsidRPr="00D96A11">
        <w:rPr>
          <w:b/>
          <w:sz w:val="22"/>
          <w:szCs w:val="22"/>
          <w:u w:val="single"/>
        </w:rPr>
        <w:lastRenderedPageBreak/>
        <w:t>Planlama Faaliyetleri</w:t>
      </w:r>
    </w:p>
    <w:p w14:paraId="135A8D40" w14:textId="77777777" w:rsidR="00C7284E" w:rsidRPr="00D96A11" w:rsidRDefault="00C7284E" w:rsidP="00C7284E">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13E99556" w14:textId="77777777" w:rsidR="00C7284E" w:rsidRPr="00D96A11" w:rsidRDefault="00C7284E" w:rsidP="00C7284E">
      <w:pPr>
        <w:spacing w:before="120" w:after="120"/>
        <w:rPr>
          <w:b/>
          <w:sz w:val="22"/>
          <w:szCs w:val="22"/>
          <w:u w:val="single"/>
        </w:rPr>
      </w:pPr>
      <w:r w:rsidRPr="00D96A11">
        <w:rPr>
          <w:b/>
          <w:sz w:val="22"/>
          <w:szCs w:val="22"/>
          <w:u w:val="single"/>
        </w:rPr>
        <w:t xml:space="preserve">Uygulama Faaliyetleri </w:t>
      </w:r>
    </w:p>
    <w:p w14:paraId="0312C9DB" w14:textId="77777777" w:rsidR="00C7284E" w:rsidRPr="005C2FCC"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02D68039"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7A01BDE2" w14:textId="77777777" w:rsidR="00C7284E" w:rsidRPr="00D96A11"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2FDE7A43"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05053595" w14:textId="77777777" w:rsidR="00C7284E" w:rsidRPr="00D96A11"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33E5556B"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000ABDDF" w14:textId="77777777" w:rsidR="00C7284E" w:rsidRPr="00A467C4"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3722B8E1" w14:textId="77777777" w:rsidR="00C7284E" w:rsidRPr="00D96A11" w:rsidRDefault="00C7284E" w:rsidP="00C7284E">
      <w:pPr>
        <w:spacing w:before="120" w:after="120"/>
        <w:rPr>
          <w:b/>
          <w:sz w:val="22"/>
          <w:szCs w:val="22"/>
          <w:u w:val="single"/>
        </w:rPr>
      </w:pPr>
      <w:r w:rsidRPr="00D96A11">
        <w:rPr>
          <w:b/>
          <w:sz w:val="22"/>
          <w:szCs w:val="22"/>
          <w:u w:val="single"/>
        </w:rPr>
        <w:t>Kanıtlar</w:t>
      </w:r>
    </w:p>
    <w:p w14:paraId="4A1B514D" w14:textId="77777777" w:rsidR="00C7284E" w:rsidRPr="00D96A11" w:rsidRDefault="00C7284E" w:rsidP="00C7284E">
      <w:pPr>
        <w:spacing w:before="120" w:after="120"/>
        <w:rPr>
          <w:sz w:val="22"/>
          <w:szCs w:val="22"/>
        </w:rPr>
      </w:pPr>
      <w:r>
        <w:rPr>
          <w:rFonts w:eastAsiaTheme="majorEastAsia"/>
          <w:b/>
          <w:color w:val="2E74B5" w:themeColor="accent1" w:themeShade="BF"/>
          <w:sz w:val="22"/>
          <w:szCs w:val="22"/>
        </w:rPr>
        <w:t>-</w:t>
      </w:r>
    </w:p>
    <w:p w14:paraId="21283F77" w14:textId="77777777" w:rsidR="00F205BC" w:rsidRPr="00C0289F" w:rsidRDefault="00F205BC" w:rsidP="003C6026">
      <w:pPr>
        <w:spacing w:before="120" w:after="120"/>
        <w:rPr>
          <w:sz w:val="22"/>
          <w:szCs w:val="22"/>
        </w:rPr>
      </w:pPr>
    </w:p>
    <w:p w14:paraId="20176C4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3" w:name="_Toc157773345"/>
      <w:r w:rsidRPr="00C0289F">
        <w:rPr>
          <w:rFonts w:ascii="Times New Roman" w:hAnsi="Times New Roman" w:cs="Times New Roman"/>
          <w:b/>
          <w:color w:val="2E74B5" w:themeColor="accent1" w:themeShade="BF"/>
          <w:sz w:val="22"/>
          <w:szCs w:val="22"/>
        </w:rPr>
        <w:t xml:space="preserve">B.3.4. Dezavantajlı </w:t>
      </w:r>
      <w:r w:rsidR="002D4868" w:rsidRPr="00C0289F">
        <w:rPr>
          <w:rFonts w:ascii="Times New Roman" w:hAnsi="Times New Roman" w:cs="Times New Roman"/>
          <w:b/>
          <w:color w:val="2E74B5" w:themeColor="accent1" w:themeShade="BF"/>
          <w:sz w:val="22"/>
          <w:szCs w:val="22"/>
        </w:rPr>
        <w:t>Gruplar</w:t>
      </w:r>
      <w:bookmarkEnd w:id="53"/>
    </w:p>
    <w:p w14:paraId="3DA2CF64"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00D51149" w14:textId="77777777" w:rsidR="00C7284E" w:rsidRDefault="00C7284E" w:rsidP="00C7284E">
      <w:pPr>
        <w:spacing w:before="120" w:after="120"/>
        <w:rPr>
          <w:b/>
          <w:sz w:val="22"/>
          <w:szCs w:val="22"/>
          <w:u w:val="single"/>
        </w:rPr>
      </w:pPr>
    </w:p>
    <w:p w14:paraId="078F77E2" w14:textId="6E104286" w:rsidR="00C7284E" w:rsidRPr="00D96A11" w:rsidRDefault="00C7284E" w:rsidP="00C7284E">
      <w:pPr>
        <w:spacing w:before="120" w:after="120"/>
        <w:rPr>
          <w:b/>
          <w:sz w:val="22"/>
          <w:szCs w:val="22"/>
          <w:u w:val="single"/>
        </w:rPr>
      </w:pPr>
      <w:r w:rsidRPr="00D96A11">
        <w:rPr>
          <w:b/>
          <w:sz w:val="22"/>
          <w:szCs w:val="22"/>
          <w:u w:val="single"/>
        </w:rPr>
        <w:t>Planlama Faaliyetleri</w:t>
      </w:r>
    </w:p>
    <w:p w14:paraId="25F6D13A" w14:textId="77777777" w:rsidR="00C7284E" w:rsidRPr="00D96A11" w:rsidRDefault="00C7284E" w:rsidP="00C7284E">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08C5536C" w14:textId="77777777" w:rsidR="00C7284E" w:rsidRPr="00D96A11" w:rsidRDefault="00C7284E" w:rsidP="00C7284E">
      <w:pPr>
        <w:keepNext/>
        <w:spacing w:before="120" w:after="120"/>
        <w:rPr>
          <w:b/>
          <w:sz w:val="22"/>
          <w:szCs w:val="22"/>
          <w:u w:val="single"/>
        </w:rPr>
      </w:pPr>
      <w:r w:rsidRPr="00D96A11">
        <w:rPr>
          <w:b/>
          <w:sz w:val="22"/>
          <w:szCs w:val="22"/>
          <w:u w:val="single"/>
        </w:rPr>
        <w:t xml:space="preserve">Uygulama Faaliyetleri </w:t>
      </w:r>
    </w:p>
    <w:p w14:paraId="151E164D" w14:textId="77777777" w:rsidR="00C7284E" w:rsidRPr="005C2FCC"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3E4A4710"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42950867" w14:textId="77777777" w:rsidR="00C7284E" w:rsidRPr="00D96A11"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6A703E38"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6F0FCC46" w14:textId="77777777" w:rsidR="00C7284E" w:rsidRPr="00D96A11"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4C1C82C7"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7CD1F51D" w14:textId="77777777" w:rsidR="00C7284E" w:rsidRPr="00A467C4"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1DB55E29" w14:textId="77777777" w:rsidR="00C7284E" w:rsidRPr="00D96A11" w:rsidRDefault="00C7284E" w:rsidP="00C7284E">
      <w:pPr>
        <w:spacing w:before="120" w:after="120"/>
        <w:rPr>
          <w:b/>
          <w:sz w:val="22"/>
          <w:szCs w:val="22"/>
          <w:u w:val="single"/>
        </w:rPr>
      </w:pPr>
      <w:r w:rsidRPr="00D96A11">
        <w:rPr>
          <w:b/>
          <w:sz w:val="22"/>
          <w:szCs w:val="22"/>
          <w:u w:val="single"/>
        </w:rPr>
        <w:t>Kanıtlar</w:t>
      </w:r>
    </w:p>
    <w:p w14:paraId="51EA11DA" w14:textId="77777777" w:rsidR="00C7284E" w:rsidRPr="00D96A11" w:rsidRDefault="00C7284E" w:rsidP="00C7284E">
      <w:pPr>
        <w:spacing w:before="120" w:after="120"/>
        <w:rPr>
          <w:sz w:val="22"/>
          <w:szCs w:val="22"/>
        </w:rPr>
      </w:pPr>
      <w:r>
        <w:rPr>
          <w:rFonts w:eastAsiaTheme="majorEastAsia"/>
          <w:b/>
          <w:color w:val="2E74B5" w:themeColor="accent1" w:themeShade="BF"/>
          <w:sz w:val="22"/>
          <w:szCs w:val="22"/>
        </w:rPr>
        <w:t>-</w:t>
      </w:r>
    </w:p>
    <w:p w14:paraId="7BB4D079" w14:textId="77777777" w:rsidR="00F205BC" w:rsidRPr="00C0289F" w:rsidRDefault="00F205BC" w:rsidP="003C6026">
      <w:pPr>
        <w:spacing w:before="120" w:after="120"/>
        <w:rPr>
          <w:sz w:val="22"/>
          <w:szCs w:val="22"/>
        </w:rPr>
      </w:pPr>
    </w:p>
    <w:p w14:paraId="62AEBE72"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4" w:name="_Toc157773346"/>
      <w:r w:rsidRPr="00C0289F">
        <w:rPr>
          <w:rFonts w:ascii="Times New Roman" w:hAnsi="Times New Roman" w:cs="Times New Roman"/>
          <w:b/>
          <w:color w:val="2E74B5" w:themeColor="accent1" w:themeShade="BF"/>
          <w:sz w:val="22"/>
          <w:szCs w:val="22"/>
        </w:rPr>
        <w:t>B.3.5. Sosyal</w:t>
      </w:r>
      <w:r w:rsidR="002D4868" w:rsidRPr="00C0289F">
        <w:rPr>
          <w:rFonts w:ascii="Times New Roman" w:hAnsi="Times New Roman" w:cs="Times New Roman"/>
          <w:b/>
          <w:color w:val="2E74B5" w:themeColor="accent1" w:themeShade="BF"/>
          <w:sz w:val="22"/>
          <w:szCs w:val="22"/>
        </w:rPr>
        <w:t>, Kültürel, Sportif Faaliyetler</w:t>
      </w:r>
      <w:bookmarkEnd w:id="54"/>
    </w:p>
    <w:p w14:paraId="64CD0B6E" w14:textId="77777777" w:rsidR="006D778B" w:rsidRPr="00C0289F" w:rsidRDefault="003D0FA9" w:rsidP="003C6026">
      <w:pPr>
        <w:spacing w:before="120" w:after="120"/>
        <w:ind w:right="63"/>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14:paraId="520F478A" w14:textId="77777777" w:rsidR="00C7284E" w:rsidRDefault="00C7284E" w:rsidP="00C7284E">
      <w:pPr>
        <w:spacing w:before="120" w:after="120"/>
        <w:rPr>
          <w:b/>
          <w:sz w:val="22"/>
          <w:szCs w:val="22"/>
          <w:u w:val="single"/>
        </w:rPr>
      </w:pPr>
    </w:p>
    <w:p w14:paraId="473824AB" w14:textId="1809FBD8" w:rsidR="00C7284E" w:rsidRPr="00D96A11" w:rsidRDefault="00C7284E" w:rsidP="00C7284E">
      <w:pPr>
        <w:spacing w:before="120" w:after="120"/>
        <w:rPr>
          <w:b/>
          <w:sz w:val="22"/>
          <w:szCs w:val="22"/>
          <w:u w:val="single"/>
        </w:rPr>
      </w:pPr>
      <w:r w:rsidRPr="00D96A11">
        <w:rPr>
          <w:b/>
          <w:sz w:val="22"/>
          <w:szCs w:val="22"/>
          <w:u w:val="single"/>
        </w:rPr>
        <w:t>Planlama Faaliyetleri</w:t>
      </w:r>
    </w:p>
    <w:p w14:paraId="4FE397ED" w14:textId="77777777" w:rsidR="00C7284E" w:rsidRPr="00D96A11" w:rsidRDefault="00C7284E" w:rsidP="00C7284E">
      <w:pPr>
        <w:spacing w:before="120" w:after="120"/>
        <w:rPr>
          <w:sz w:val="22"/>
          <w:szCs w:val="22"/>
        </w:rPr>
      </w:pPr>
      <w:r w:rsidRPr="00E6145F">
        <w:rPr>
          <w:sz w:val="22"/>
          <w:szCs w:val="22"/>
        </w:rPr>
        <w:lastRenderedPageBreak/>
        <w:t xml:space="preserve">Merkezimizde </w:t>
      </w:r>
      <w:r>
        <w:rPr>
          <w:sz w:val="22"/>
          <w:szCs w:val="22"/>
        </w:rPr>
        <w:t xml:space="preserve">eğitim ve </w:t>
      </w:r>
      <w:r w:rsidRPr="00E6145F">
        <w:rPr>
          <w:sz w:val="22"/>
          <w:szCs w:val="22"/>
        </w:rPr>
        <w:t>öğretim faaliyeti bulunmadığından bu işlem maddesi uygulanabilir değildir.</w:t>
      </w:r>
    </w:p>
    <w:p w14:paraId="694836D6" w14:textId="77777777" w:rsidR="00C7284E" w:rsidRPr="00D96A11" w:rsidRDefault="00C7284E" w:rsidP="00C7284E">
      <w:pPr>
        <w:spacing w:before="120" w:after="120"/>
        <w:rPr>
          <w:b/>
          <w:sz w:val="22"/>
          <w:szCs w:val="22"/>
          <w:u w:val="single"/>
        </w:rPr>
      </w:pPr>
      <w:r w:rsidRPr="00D96A11">
        <w:rPr>
          <w:b/>
          <w:sz w:val="22"/>
          <w:szCs w:val="22"/>
          <w:u w:val="single"/>
        </w:rPr>
        <w:t xml:space="preserve">Uygulama Faaliyetleri </w:t>
      </w:r>
    </w:p>
    <w:p w14:paraId="126CA47C" w14:textId="77777777" w:rsidR="00C7284E" w:rsidRPr="005C2FCC"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6CEEDC5F"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2289129D" w14:textId="77777777" w:rsidR="00C7284E" w:rsidRPr="00D96A11"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7F9BCC4D"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16F999D1" w14:textId="77777777" w:rsidR="00C7284E" w:rsidRPr="00D96A11"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008E9383"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78BDBEFC" w14:textId="77777777" w:rsidR="00C7284E" w:rsidRPr="00A467C4"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2254C4CF" w14:textId="77777777" w:rsidR="00C7284E" w:rsidRPr="00D96A11" w:rsidRDefault="00C7284E" w:rsidP="00C7284E">
      <w:pPr>
        <w:spacing w:before="120" w:after="120"/>
        <w:rPr>
          <w:b/>
          <w:sz w:val="22"/>
          <w:szCs w:val="22"/>
          <w:u w:val="single"/>
        </w:rPr>
      </w:pPr>
      <w:r w:rsidRPr="00D96A11">
        <w:rPr>
          <w:b/>
          <w:sz w:val="22"/>
          <w:szCs w:val="22"/>
          <w:u w:val="single"/>
        </w:rPr>
        <w:t>Kanıtlar</w:t>
      </w:r>
    </w:p>
    <w:p w14:paraId="290EF093" w14:textId="77777777" w:rsidR="00C7284E" w:rsidRPr="00D96A11" w:rsidRDefault="00C7284E" w:rsidP="00C7284E">
      <w:pPr>
        <w:spacing w:before="120" w:after="120"/>
        <w:rPr>
          <w:sz w:val="22"/>
          <w:szCs w:val="22"/>
        </w:rPr>
      </w:pPr>
      <w:r>
        <w:rPr>
          <w:rFonts w:eastAsiaTheme="majorEastAsia"/>
          <w:b/>
          <w:color w:val="2E74B5" w:themeColor="accent1" w:themeShade="BF"/>
          <w:sz w:val="22"/>
          <w:szCs w:val="22"/>
        </w:rPr>
        <w:t>-</w:t>
      </w:r>
    </w:p>
    <w:p w14:paraId="3F88CA08" w14:textId="77777777" w:rsidR="00F205BC" w:rsidRPr="00C0289F" w:rsidRDefault="00F205BC" w:rsidP="003C6026">
      <w:pPr>
        <w:spacing w:before="120" w:after="120"/>
        <w:rPr>
          <w:sz w:val="22"/>
          <w:szCs w:val="22"/>
        </w:rPr>
      </w:pPr>
    </w:p>
    <w:p w14:paraId="7DBB62D4" w14:textId="77777777" w:rsidR="0063422B" w:rsidRPr="00C0289F" w:rsidRDefault="0063422B" w:rsidP="003C6026">
      <w:pPr>
        <w:pStyle w:val="Balk2"/>
        <w:spacing w:before="120" w:after="120"/>
        <w:rPr>
          <w:rFonts w:ascii="Times New Roman" w:hAnsi="Times New Roman" w:cs="Times New Roman"/>
          <w:b/>
          <w:sz w:val="22"/>
          <w:szCs w:val="22"/>
        </w:rPr>
      </w:pPr>
      <w:bookmarkStart w:id="55" w:name="_Toc157773347"/>
      <w:r w:rsidRPr="00C0289F">
        <w:rPr>
          <w:rFonts w:ascii="Times New Roman" w:hAnsi="Times New Roman" w:cs="Times New Roman"/>
          <w:b/>
          <w:sz w:val="22"/>
          <w:szCs w:val="22"/>
        </w:rPr>
        <w:t>B.4. Öğretim Kadrosu</w:t>
      </w:r>
      <w:bookmarkEnd w:id="55"/>
    </w:p>
    <w:p w14:paraId="18CB5BA0" w14:textId="28105B1F"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F46C14" w:rsidRPr="00C0289F">
        <w:rPr>
          <w:sz w:val="22"/>
          <w:szCs w:val="22"/>
        </w:rPr>
        <w:t>Birim</w:t>
      </w:r>
      <w:r w:rsidR="006D778B" w:rsidRPr="00C0289F">
        <w:rPr>
          <w:sz w:val="22"/>
          <w:szCs w:val="22"/>
        </w:rPr>
        <w:t>, öğretim elemanlarının ders görevlendirmesi ile ilgili tüm süreçler</w:t>
      </w:r>
      <w:r w:rsidR="00F46C14" w:rsidRPr="00C0289F">
        <w:rPr>
          <w:sz w:val="22"/>
          <w:szCs w:val="22"/>
        </w:rPr>
        <w:t>in</w:t>
      </w:r>
      <w:r w:rsidR="006D778B" w:rsidRPr="00C0289F">
        <w:rPr>
          <w:sz w:val="22"/>
          <w:szCs w:val="22"/>
        </w:rPr>
        <w:t>de adil ve açık olmalıdır. Hedeflenen nitelikli mezun yeterliliklerine ulaşmak amacıyla, öğretim elemanlarının eğitim-öğretim yetkinliklerini sürekli geliştirmek için olanaklar sunmalıdır.</w:t>
      </w:r>
    </w:p>
    <w:p w14:paraId="4C86BF4C" w14:textId="77777777" w:rsidR="003D0FA9" w:rsidRPr="00C0289F" w:rsidRDefault="003D0FA9" w:rsidP="003C6026">
      <w:pPr>
        <w:spacing w:before="120" w:after="120"/>
        <w:rPr>
          <w:b/>
          <w:sz w:val="22"/>
          <w:szCs w:val="22"/>
          <w:u w:val="single"/>
        </w:rPr>
      </w:pPr>
    </w:p>
    <w:p w14:paraId="6865ACF6"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6" w:name="_Toc157773348"/>
      <w:r w:rsidRPr="00C0289F">
        <w:rPr>
          <w:rFonts w:ascii="Times New Roman" w:hAnsi="Times New Roman" w:cs="Times New Roman"/>
          <w:b/>
          <w:color w:val="2E74B5" w:themeColor="accent1" w:themeShade="BF"/>
          <w:sz w:val="22"/>
          <w:szCs w:val="22"/>
        </w:rPr>
        <w:t>B.4.1. Atama</w:t>
      </w:r>
      <w:r w:rsidR="002D4868" w:rsidRPr="00C0289F">
        <w:rPr>
          <w:rFonts w:ascii="Times New Roman" w:hAnsi="Times New Roman" w:cs="Times New Roman"/>
          <w:b/>
          <w:color w:val="2E74B5" w:themeColor="accent1" w:themeShade="BF"/>
          <w:sz w:val="22"/>
          <w:szCs w:val="22"/>
        </w:rPr>
        <w:t xml:space="preserve">, Yükseltme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Görevlendirme Kriterleri</w:t>
      </w:r>
      <w:bookmarkEnd w:id="56"/>
    </w:p>
    <w:p w14:paraId="1FA937DB" w14:textId="18F466C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Öğretim elemanı</w:t>
      </w:r>
      <w:r w:rsidR="00F46C14" w:rsidRPr="00C0289F">
        <w:rPr>
          <w:sz w:val="22"/>
          <w:szCs w:val="22"/>
        </w:rPr>
        <w:t xml:space="preserve"> (uluslararası öğretim elemanları </w:t>
      </w:r>
      <w:proofErr w:type="gramStart"/>
      <w:r w:rsidR="00F46C14" w:rsidRPr="00C0289F">
        <w:rPr>
          <w:sz w:val="22"/>
          <w:szCs w:val="22"/>
        </w:rPr>
        <w:t>dahil</w:t>
      </w:r>
      <w:proofErr w:type="gramEnd"/>
      <w:r w:rsidR="00F46C14" w:rsidRPr="00C0289F">
        <w:rPr>
          <w:sz w:val="22"/>
          <w:szCs w:val="22"/>
        </w:rPr>
        <w:t>)</w:t>
      </w:r>
      <w:r w:rsidR="006D778B" w:rsidRPr="00C0289F">
        <w:rPr>
          <w:sz w:val="22"/>
          <w:szCs w:val="22"/>
        </w:rPr>
        <w:t xml:space="preserve"> ders yükü ve dağılım dengesi şeffaf olarak paylaşılır. Birimin öğretim üyesinden beklentisi bireylerce bilinir. </w:t>
      </w:r>
      <w:r w:rsidR="00285761" w:rsidRPr="00C0289F">
        <w:rPr>
          <w:sz w:val="22"/>
          <w:szCs w:val="22"/>
        </w:rPr>
        <w:t xml:space="preserve">Kurum dışından ders vermek üzere görevlendirilenlerin seçiminde liyakate dikkat edilir </w:t>
      </w:r>
      <w:r w:rsidR="006D778B" w:rsidRPr="00C0289F">
        <w:rPr>
          <w:sz w:val="22"/>
          <w:szCs w:val="22"/>
        </w:rPr>
        <w:t>ve yarıyıl sonunda performanslarının değerlendirilmesi şeffaf</w:t>
      </w:r>
      <w:r w:rsidR="00285761" w:rsidRPr="00C0289F">
        <w:rPr>
          <w:sz w:val="22"/>
          <w:szCs w:val="22"/>
        </w:rPr>
        <w:t xml:space="preserve"> ve </w:t>
      </w:r>
      <w:r w:rsidR="006D778B" w:rsidRPr="00C0289F">
        <w:rPr>
          <w:sz w:val="22"/>
          <w:szCs w:val="22"/>
        </w:rPr>
        <w:t>etkin</w:t>
      </w:r>
      <w:r w:rsidR="00285761" w:rsidRPr="00C0289F">
        <w:rPr>
          <w:sz w:val="22"/>
          <w:szCs w:val="22"/>
        </w:rPr>
        <w:t>dir.</w:t>
      </w:r>
      <w:r w:rsidR="006D778B" w:rsidRPr="00C0289F">
        <w:rPr>
          <w:sz w:val="22"/>
          <w:szCs w:val="22"/>
        </w:rPr>
        <w:t xml:space="preserve"> </w:t>
      </w:r>
      <w:r w:rsidR="00285761" w:rsidRPr="00C0289F">
        <w:rPr>
          <w:sz w:val="22"/>
          <w:szCs w:val="22"/>
        </w:rPr>
        <w:t xml:space="preserve">Birimde </w:t>
      </w:r>
      <w:r w:rsidR="006D778B" w:rsidRPr="00C0289F">
        <w:rPr>
          <w:sz w:val="22"/>
          <w:szCs w:val="22"/>
        </w:rPr>
        <w:t xml:space="preserve">eğitim-öğretim ilkelerine ve kültürüne uyum gözetilmektedir.  </w:t>
      </w:r>
    </w:p>
    <w:p w14:paraId="6EE3F84B" w14:textId="77777777" w:rsidR="00C7284E" w:rsidRDefault="00C7284E" w:rsidP="00C7284E">
      <w:pPr>
        <w:spacing w:before="120" w:after="120"/>
        <w:rPr>
          <w:b/>
          <w:sz w:val="22"/>
          <w:szCs w:val="22"/>
          <w:u w:val="single"/>
        </w:rPr>
      </w:pPr>
    </w:p>
    <w:p w14:paraId="4C1F2EA1" w14:textId="1C3D188F" w:rsidR="00C7284E" w:rsidRPr="00D96A11" w:rsidRDefault="00C7284E" w:rsidP="00C7284E">
      <w:pPr>
        <w:spacing w:before="120" w:after="120"/>
        <w:rPr>
          <w:b/>
          <w:sz w:val="22"/>
          <w:szCs w:val="22"/>
          <w:u w:val="single"/>
        </w:rPr>
      </w:pPr>
      <w:r w:rsidRPr="00D96A11">
        <w:rPr>
          <w:b/>
          <w:sz w:val="22"/>
          <w:szCs w:val="22"/>
          <w:u w:val="single"/>
        </w:rPr>
        <w:t>Planlama Faaliyetleri</w:t>
      </w:r>
    </w:p>
    <w:p w14:paraId="634CBA11" w14:textId="77777777" w:rsidR="00C7284E" w:rsidRPr="00D96A11" w:rsidRDefault="00C7284E" w:rsidP="00C7284E">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118B0761" w14:textId="77777777" w:rsidR="00C7284E" w:rsidRPr="00D96A11" w:rsidRDefault="00C7284E" w:rsidP="00C7284E">
      <w:pPr>
        <w:spacing w:before="120" w:after="120"/>
        <w:rPr>
          <w:b/>
          <w:sz w:val="22"/>
          <w:szCs w:val="22"/>
          <w:u w:val="single"/>
        </w:rPr>
      </w:pPr>
      <w:r w:rsidRPr="00D96A11">
        <w:rPr>
          <w:b/>
          <w:sz w:val="22"/>
          <w:szCs w:val="22"/>
          <w:u w:val="single"/>
        </w:rPr>
        <w:t xml:space="preserve">Uygulama Faaliyetleri </w:t>
      </w:r>
    </w:p>
    <w:p w14:paraId="1DA6C89E" w14:textId="77777777" w:rsidR="00C7284E" w:rsidRPr="005C2FCC"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226B079A"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7F0F6D3E" w14:textId="77777777" w:rsidR="00C7284E" w:rsidRPr="00D96A11"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0DDEDC9C"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39C21487" w14:textId="77777777" w:rsidR="00C7284E" w:rsidRPr="00D96A11"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659A604C"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6E6D3AF8" w14:textId="77777777" w:rsidR="00C7284E" w:rsidRPr="00A467C4"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6F7C237E" w14:textId="77777777" w:rsidR="00C7284E" w:rsidRPr="00D96A11" w:rsidRDefault="00C7284E" w:rsidP="00C7284E">
      <w:pPr>
        <w:spacing w:before="120" w:after="120"/>
        <w:rPr>
          <w:b/>
          <w:sz w:val="22"/>
          <w:szCs w:val="22"/>
          <w:u w:val="single"/>
        </w:rPr>
      </w:pPr>
      <w:r w:rsidRPr="00D96A11">
        <w:rPr>
          <w:b/>
          <w:sz w:val="22"/>
          <w:szCs w:val="22"/>
          <w:u w:val="single"/>
        </w:rPr>
        <w:t>Kanıtlar</w:t>
      </w:r>
    </w:p>
    <w:p w14:paraId="086A8C18" w14:textId="77777777" w:rsidR="00C7284E" w:rsidRPr="00D96A11" w:rsidRDefault="00C7284E" w:rsidP="00C7284E">
      <w:pPr>
        <w:spacing w:before="120" w:after="120"/>
        <w:rPr>
          <w:sz w:val="22"/>
          <w:szCs w:val="22"/>
        </w:rPr>
      </w:pPr>
      <w:r>
        <w:rPr>
          <w:rFonts w:eastAsiaTheme="majorEastAsia"/>
          <w:b/>
          <w:color w:val="2E74B5" w:themeColor="accent1" w:themeShade="BF"/>
          <w:sz w:val="22"/>
          <w:szCs w:val="22"/>
        </w:rPr>
        <w:t>-</w:t>
      </w:r>
    </w:p>
    <w:p w14:paraId="7D4EF0C8" w14:textId="2F384A35" w:rsidR="002519B7" w:rsidRPr="00C0289F" w:rsidRDefault="002519B7" w:rsidP="003C6026">
      <w:pPr>
        <w:spacing w:before="120" w:after="120"/>
        <w:rPr>
          <w:b/>
          <w:sz w:val="22"/>
          <w:szCs w:val="22"/>
          <w:u w:val="single"/>
        </w:rPr>
      </w:pPr>
    </w:p>
    <w:p w14:paraId="58783080" w14:textId="77777777" w:rsidR="00F205BC" w:rsidRPr="00C0289F" w:rsidRDefault="00F205BC" w:rsidP="003C6026">
      <w:pPr>
        <w:spacing w:before="120" w:after="120"/>
        <w:rPr>
          <w:sz w:val="22"/>
          <w:szCs w:val="22"/>
        </w:rPr>
      </w:pPr>
    </w:p>
    <w:p w14:paraId="15E9847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7" w:name="_Toc157773349"/>
      <w:r w:rsidRPr="00C0289F">
        <w:rPr>
          <w:rFonts w:ascii="Times New Roman" w:hAnsi="Times New Roman" w:cs="Times New Roman"/>
          <w:b/>
          <w:color w:val="2E74B5" w:themeColor="accent1" w:themeShade="BF"/>
          <w:sz w:val="22"/>
          <w:szCs w:val="22"/>
        </w:rPr>
        <w:lastRenderedPageBreak/>
        <w:t>B.4.2. Öğretim</w:t>
      </w:r>
      <w:r w:rsidR="002D4868" w:rsidRPr="00C0289F">
        <w:rPr>
          <w:rFonts w:ascii="Times New Roman" w:hAnsi="Times New Roman" w:cs="Times New Roman"/>
          <w:b/>
          <w:color w:val="2E74B5" w:themeColor="accent1" w:themeShade="BF"/>
          <w:sz w:val="22"/>
          <w:szCs w:val="22"/>
        </w:rPr>
        <w:t xml:space="preserve"> Yetkinlikleri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Gelişimi</w:t>
      </w:r>
      <w:bookmarkEnd w:id="57"/>
    </w:p>
    <w:p w14:paraId="3A8C1E54" w14:textId="2362BB49" w:rsidR="006D778B" w:rsidRPr="00C0289F" w:rsidRDefault="003D0FA9" w:rsidP="003C6026">
      <w:pPr>
        <w:spacing w:before="120" w:after="120"/>
        <w:ind w:right="97"/>
        <w:jc w:val="both"/>
        <w:rPr>
          <w:sz w:val="22"/>
          <w:szCs w:val="22"/>
        </w:rPr>
      </w:pPr>
      <w:r w:rsidRPr="00C0289F">
        <w:rPr>
          <w:b/>
          <w:sz w:val="22"/>
          <w:szCs w:val="22"/>
          <w:u w:val="single"/>
        </w:rPr>
        <w:t>Gereklilikler</w:t>
      </w:r>
      <w:r w:rsidRPr="00C0289F">
        <w:rPr>
          <w:b/>
          <w:sz w:val="22"/>
          <w:szCs w:val="22"/>
        </w:rPr>
        <w:t xml:space="preserve"> </w:t>
      </w:r>
      <w:r w:rsidR="00285761" w:rsidRPr="00C0289F">
        <w:rPr>
          <w:bCs/>
          <w:sz w:val="22"/>
          <w:szCs w:val="22"/>
          <w:u w:val="single"/>
        </w:rPr>
        <w:t>Öğretim yetkinliği geliştirme süreçleri ihtiyaç analizleri temelinde planlanır, yaygın biçimde yürütülür ve etkililiği düzenli olarak izlenir.</w:t>
      </w:r>
      <w:r w:rsidR="00285761" w:rsidRPr="00C0289F">
        <w:rPr>
          <w:b/>
          <w:sz w:val="22"/>
          <w:szCs w:val="22"/>
        </w:rPr>
        <w:t xml:space="preserve"> </w:t>
      </w:r>
      <w:r w:rsidR="006D778B" w:rsidRPr="00C0289F">
        <w:rPr>
          <w:sz w:val="22"/>
          <w:szCs w:val="22"/>
        </w:rPr>
        <w:t xml:space="preserve">Tüm öğretim elemanlarının etkileşimli-aktif ders verme yöntemlerini ve uzaktan eğitim süreçlerini öğrenmeleri ve kullanmaları için sistematik eğiticilerin eğitimi etkinlikleri (kurs, </w:t>
      </w:r>
      <w:proofErr w:type="spellStart"/>
      <w:r w:rsidR="006D778B" w:rsidRPr="00C0289F">
        <w:rPr>
          <w:sz w:val="22"/>
          <w:szCs w:val="22"/>
        </w:rPr>
        <w:t>çalıştay</w:t>
      </w:r>
      <w:proofErr w:type="spellEnd"/>
      <w:r w:rsidR="006D778B" w:rsidRPr="00C0289F">
        <w:rPr>
          <w:sz w:val="22"/>
          <w:szCs w:val="22"/>
        </w:rPr>
        <w:t>, ders, seminer vb.) ve bunu üstlenecek/ gerçekleştirecek öğretme-öğrenme merkezi yapılanması vardır.  Öğretim elemanlarının pedagojik ve teknolojik yeterlilikleri artırılmaktadır. Birimin</w:t>
      </w:r>
      <w:r w:rsidR="006D778B" w:rsidRPr="00C0289F" w:rsidDel="00302CD0">
        <w:rPr>
          <w:sz w:val="22"/>
          <w:szCs w:val="22"/>
        </w:rPr>
        <w:t xml:space="preserve"> </w:t>
      </w:r>
      <w:r w:rsidR="006D778B" w:rsidRPr="00C0289F">
        <w:rPr>
          <w:sz w:val="22"/>
          <w:szCs w:val="22"/>
        </w:rPr>
        <w:t xml:space="preserve">öğretim yetkinliği geliştirme performansı değerlendirilmektedir. </w:t>
      </w:r>
    </w:p>
    <w:p w14:paraId="309E8990" w14:textId="77777777" w:rsidR="00C7284E" w:rsidRPr="00D96A11" w:rsidRDefault="00C7284E" w:rsidP="00C7284E">
      <w:pPr>
        <w:spacing w:before="120" w:after="120"/>
        <w:rPr>
          <w:b/>
          <w:sz w:val="22"/>
          <w:szCs w:val="22"/>
          <w:u w:val="single"/>
        </w:rPr>
      </w:pPr>
      <w:r w:rsidRPr="00D96A11">
        <w:rPr>
          <w:b/>
          <w:sz w:val="22"/>
          <w:szCs w:val="22"/>
          <w:u w:val="single"/>
        </w:rPr>
        <w:t>Planlama Faaliyetleri</w:t>
      </w:r>
    </w:p>
    <w:p w14:paraId="4D102F1B" w14:textId="77777777" w:rsidR="00C7284E" w:rsidRPr="00D96A11" w:rsidRDefault="00C7284E" w:rsidP="00C7284E">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00EBF7D4" w14:textId="77777777" w:rsidR="00C7284E" w:rsidRPr="00D96A11" w:rsidRDefault="00C7284E" w:rsidP="00C7284E">
      <w:pPr>
        <w:spacing w:before="120" w:after="120"/>
        <w:rPr>
          <w:b/>
          <w:sz w:val="22"/>
          <w:szCs w:val="22"/>
          <w:u w:val="single"/>
        </w:rPr>
      </w:pPr>
      <w:r w:rsidRPr="00D96A11">
        <w:rPr>
          <w:b/>
          <w:sz w:val="22"/>
          <w:szCs w:val="22"/>
          <w:u w:val="single"/>
        </w:rPr>
        <w:t xml:space="preserve">Uygulama Faaliyetleri </w:t>
      </w:r>
    </w:p>
    <w:p w14:paraId="778F2B65" w14:textId="77777777" w:rsidR="00C7284E" w:rsidRPr="005C2FCC"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4A80C86A"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49956027" w14:textId="77777777" w:rsidR="00C7284E" w:rsidRPr="00D96A11"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02968340"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6335E1E0" w14:textId="77777777" w:rsidR="00C7284E" w:rsidRPr="00D96A11"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25272DFD"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6B1C04B2" w14:textId="77777777" w:rsidR="00C7284E" w:rsidRPr="00A467C4"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2CED0CF0" w14:textId="77777777" w:rsidR="00C7284E" w:rsidRPr="00D96A11" w:rsidRDefault="00C7284E" w:rsidP="00C7284E">
      <w:pPr>
        <w:spacing w:before="120" w:after="120"/>
        <w:rPr>
          <w:b/>
          <w:sz w:val="22"/>
          <w:szCs w:val="22"/>
          <w:u w:val="single"/>
        </w:rPr>
      </w:pPr>
      <w:r w:rsidRPr="00D96A11">
        <w:rPr>
          <w:b/>
          <w:sz w:val="22"/>
          <w:szCs w:val="22"/>
          <w:u w:val="single"/>
        </w:rPr>
        <w:t>Kanıtlar</w:t>
      </w:r>
    </w:p>
    <w:p w14:paraId="1D1618CC" w14:textId="77777777" w:rsidR="00C7284E" w:rsidRPr="00D96A11" w:rsidRDefault="00C7284E" w:rsidP="00C7284E">
      <w:pPr>
        <w:spacing w:before="120" w:after="120"/>
        <w:rPr>
          <w:sz w:val="22"/>
          <w:szCs w:val="22"/>
        </w:rPr>
      </w:pPr>
      <w:r>
        <w:rPr>
          <w:rFonts w:eastAsiaTheme="majorEastAsia"/>
          <w:b/>
          <w:color w:val="2E74B5" w:themeColor="accent1" w:themeShade="BF"/>
          <w:sz w:val="22"/>
          <w:szCs w:val="22"/>
        </w:rPr>
        <w:t>-</w:t>
      </w:r>
    </w:p>
    <w:p w14:paraId="4B4D676E" w14:textId="77777777" w:rsidR="00F205BC" w:rsidRPr="00C0289F" w:rsidRDefault="00F205BC" w:rsidP="003C6026">
      <w:pPr>
        <w:spacing w:before="120" w:after="120"/>
        <w:rPr>
          <w:sz w:val="22"/>
          <w:szCs w:val="22"/>
        </w:rPr>
      </w:pPr>
    </w:p>
    <w:p w14:paraId="7385C212"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8" w:name="_Toc157773350"/>
      <w:r w:rsidRPr="00C0289F">
        <w:rPr>
          <w:rFonts w:ascii="Times New Roman" w:hAnsi="Times New Roman" w:cs="Times New Roman"/>
          <w:b/>
          <w:color w:val="2E74B5" w:themeColor="accent1" w:themeShade="BF"/>
          <w:sz w:val="22"/>
          <w:szCs w:val="22"/>
        </w:rPr>
        <w:t xml:space="preserve">B.4.3. Eğitim </w:t>
      </w:r>
      <w:r w:rsidR="002D4868" w:rsidRPr="00C0289F">
        <w:rPr>
          <w:rFonts w:ascii="Times New Roman" w:hAnsi="Times New Roman" w:cs="Times New Roman"/>
          <w:b/>
          <w:color w:val="2E74B5" w:themeColor="accent1" w:themeShade="BF"/>
          <w:sz w:val="22"/>
          <w:szCs w:val="22"/>
        </w:rPr>
        <w:t xml:space="preserve">Faaliyetlerine Yönelik Teşvik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Ödüllendirme</w:t>
      </w:r>
      <w:bookmarkEnd w:id="58"/>
    </w:p>
    <w:p w14:paraId="6D7327F2" w14:textId="2A404700"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Öğretim elemanları için yaratıcı/yenilikçi </w:t>
      </w:r>
      <w:r w:rsidR="00285761" w:rsidRPr="00C0289F">
        <w:rPr>
          <w:sz w:val="22"/>
          <w:szCs w:val="22"/>
        </w:rPr>
        <w:t xml:space="preserve">eğitim uygulamalarını ve bu alanda </w:t>
      </w:r>
      <w:r w:rsidR="006D778B" w:rsidRPr="00C0289F">
        <w:rPr>
          <w:sz w:val="22"/>
          <w:szCs w:val="22"/>
        </w:rPr>
        <w:t xml:space="preserve">rekabeti arttırmak üzere “iyi eğitim ödülü” gibi teşvik </w:t>
      </w:r>
      <w:r w:rsidR="00285761" w:rsidRPr="00C0289F">
        <w:rPr>
          <w:sz w:val="22"/>
          <w:szCs w:val="22"/>
        </w:rPr>
        <w:t xml:space="preserve">ve ödüllendirme süreçleri </w:t>
      </w:r>
      <w:r w:rsidR="006D778B" w:rsidRPr="00C0289F">
        <w:rPr>
          <w:sz w:val="22"/>
          <w:szCs w:val="22"/>
        </w:rPr>
        <w:t xml:space="preserve">vardır. Eğitim ve öğretimi </w:t>
      </w:r>
      <w:proofErr w:type="spellStart"/>
      <w:r w:rsidR="006D778B" w:rsidRPr="00C0289F">
        <w:rPr>
          <w:sz w:val="22"/>
          <w:szCs w:val="22"/>
        </w:rPr>
        <w:t>önceliklendirmek</w:t>
      </w:r>
      <w:proofErr w:type="spellEnd"/>
      <w:r w:rsidR="006D778B" w:rsidRPr="00C0289F">
        <w:rPr>
          <w:sz w:val="22"/>
          <w:szCs w:val="22"/>
        </w:rPr>
        <w:t xml:space="preserve"> üzere</w:t>
      </w:r>
      <w:r w:rsidR="00285761" w:rsidRPr="00C0289F">
        <w:rPr>
          <w:sz w:val="22"/>
          <w:szCs w:val="22"/>
        </w:rPr>
        <w:t xml:space="preserve"> atama ve</w:t>
      </w:r>
      <w:r w:rsidR="006D778B" w:rsidRPr="00C0289F">
        <w:rPr>
          <w:sz w:val="22"/>
          <w:szCs w:val="22"/>
        </w:rPr>
        <w:t xml:space="preserve"> yükseltme </w:t>
      </w:r>
      <w:proofErr w:type="gramStart"/>
      <w:r w:rsidR="006D778B" w:rsidRPr="00C0289F">
        <w:rPr>
          <w:sz w:val="22"/>
          <w:szCs w:val="22"/>
        </w:rPr>
        <w:t>kriterlerinde</w:t>
      </w:r>
      <w:proofErr w:type="gramEnd"/>
      <w:r w:rsidR="006D778B" w:rsidRPr="00C0289F">
        <w:rPr>
          <w:sz w:val="22"/>
          <w:szCs w:val="22"/>
        </w:rPr>
        <w:t xml:space="preserve"> yaratıcı eğitim faaliyetlerine yer verilir.  </w:t>
      </w:r>
    </w:p>
    <w:p w14:paraId="482EFEE8" w14:textId="77777777" w:rsidR="00C7284E" w:rsidRDefault="00C7284E" w:rsidP="00C7284E">
      <w:pPr>
        <w:spacing w:before="120" w:after="120"/>
        <w:rPr>
          <w:b/>
          <w:sz w:val="22"/>
          <w:szCs w:val="22"/>
          <w:u w:val="single"/>
        </w:rPr>
      </w:pPr>
    </w:p>
    <w:p w14:paraId="7EF09E04" w14:textId="731D5ABD" w:rsidR="00C7284E" w:rsidRPr="00D96A11" w:rsidRDefault="00C7284E" w:rsidP="00C7284E">
      <w:pPr>
        <w:spacing w:before="120" w:after="120"/>
        <w:rPr>
          <w:b/>
          <w:sz w:val="22"/>
          <w:szCs w:val="22"/>
          <w:u w:val="single"/>
        </w:rPr>
      </w:pPr>
      <w:r w:rsidRPr="00D96A11">
        <w:rPr>
          <w:b/>
          <w:sz w:val="22"/>
          <w:szCs w:val="22"/>
          <w:u w:val="single"/>
        </w:rPr>
        <w:t>Planlama Faaliyetleri</w:t>
      </w:r>
    </w:p>
    <w:p w14:paraId="6FEB098B" w14:textId="77777777" w:rsidR="00C7284E" w:rsidRPr="00D96A11" w:rsidRDefault="00C7284E" w:rsidP="00C7284E">
      <w:pPr>
        <w:spacing w:before="120" w:after="120"/>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p w14:paraId="26DA10B5" w14:textId="77777777" w:rsidR="00C7284E" w:rsidRPr="00D96A11" w:rsidRDefault="00C7284E" w:rsidP="00C7284E">
      <w:pPr>
        <w:spacing w:before="120" w:after="120"/>
        <w:rPr>
          <w:b/>
          <w:sz w:val="22"/>
          <w:szCs w:val="22"/>
          <w:u w:val="single"/>
        </w:rPr>
      </w:pPr>
      <w:r w:rsidRPr="00D96A11">
        <w:rPr>
          <w:b/>
          <w:sz w:val="22"/>
          <w:szCs w:val="22"/>
          <w:u w:val="single"/>
        </w:rPr>
        <w:t xml:space="preserve">Uygulama Faaliyetleri </w:t>
      </w:r>
    </w:p>
    <w:p w14:paraId="16BFC94C" w14:textId="77777777" w:rsidR="00C7284E" w:rsidRPr="005C2FCC"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569A1E68"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718D65A7" w14:textId="77777777" w:rsidR="00C7284E" w:rsidRPr="00D96A11" w:rsidRDefault="00C7284E" w:rsidP="00C7284E">
      <w:pPr>
        <w:keepNext/>
        <w:keepLines/>
        <w:spacing w:before="120" w:after="120"/>
        <w:rPr>
          <w:sz w:val="22"/>
          <w:szCs w:val="22"/>
        </w:rPr>
      </w:pPr>
      <w:r w:rsidRPr="00A467C4">
        <w:rPr>
          <w:iCs/>
          <w:color w:val="000000" w:themeColor="text1"/>
          <w:sz w:val="22"/>
        </w:rPr>
        <w:t>Uygulanabilir değildir</w:t>
      </w:r>
      <w:r>
        <w:rPr>
          <w:iCs/>
          <w:color w:val="000000" w:themeColor="text1"/>
          <w:sz w:val="22"/>
        </w:rPr>
        <w:t>.</w:t>
      </w:r>
    </w:p>
    <w:p w14:paraId="5881AAC2"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0180AE52" w14:textId="77777777" w:rsidR="00C7284E" w:rsidRPr="00D96A11"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40AC2B19"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27FE3779" w14:textId="77777777" w:rsidR="00C7284E" w:rsidRPr="00A467C4"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5EA2F6A5" w14:textId="77777777" w:rsidR="00C7284E" w:rsidRPr="00D96A11" w:rsidRDefault="00C7284E" w:rsidP="00C7284E">
      <w:pPr>
        <w:spacing w:before="120" w:after="120"/>
        <w:rPr>
          <w:b/>
          <w:sz w:val="22"/>
          <w:szCs w:val="22"/>
          <w:u w:val="single"/>
        </w:rPr>
      </w:pPr>
      <w:r w:rsidRPr="00D96A11">
        <w:rPr>
          <w:b/>
          <w:sz w:val="22"/>
          <w:szCs w:val="22"/>
          <w:u w:val="single"/>
        </w:rPr>
        <w:t>Kanıtlar</w:t>
      </w:r>
    </w:p>
    <w:p w14:paraId="2CDD020B" w14:textId="77777777" w:rsidR="00C7284E" w:rsidRPr="00D96A11" w:rsidRDefault="00C7284E" w:rsidP="00C7284E">
      <w:pPr>
        <w:spacing w:before="120" w:after="120"/>
        <w:rPr>
          <w:sz w:val="22"/>
          <w:szCs w:val="22"/>
        </w:rPr>
      </w:pPr>
      <w:r>
        <w:rPr>
          <w:rFonts w:eastAsiaTheme="majorEastAsia"/>
          <w:b/>
          <w:color w:val="2E74B5" w:themeColor="accent1" w:themeShade="BF"/>
          <w:sz w:val="22"/>
          <w:szCs w:val="22"/>
        </w:rPr>
        <w:t>-</w:t>
      </w:r>
    </w:p>
    <w:p w14:paraId="2637998C" w14:textId="77777777" w:rsidR="00F205BC" w:rsidRPr="00C0289F" w:rsidRDefault="00F205BC" w:rsidP="003C6026">
      <w:pPr>
        <w:spacing w:before="120" w:after="120"/>
        <w:rPr>
          <w:sz w:val="22"/>
          <w:szCs w:val="22"/>
        </w:rPr>
      </w:pPr>
    </w:p>
    <w:p w14:paraId="3E0A5877" w14:textId="77777777" w:rsidR="0063422B" w:rsidRPr="00C0289F" w:rsidRDefault="0063422B" w:rsidP="003C6026">
      <w:pPr>
        <w:spacing w:before="120" w:after="120"/>
        <w:rPr>
          <w:b/>
          <w:color w:val="2E74B5" w:themeColor="accent1" w:themeShade="BF"/>
          <w:sz w:val="22"/>
          <w:szCs w:val="22"/>
        </w:rPr>
      </w:pPr>
    </w:p>
    <w:p w14:paraId="2DF0A772" w14:textId="77777777" w:rsidR="007B39C3" w:rsidRPr="00C0289F" w:rsidRDefault="007B39C3" w:rsidP="003C6026">
      <w:pPr>
        <w:spacing w:before="120" w:after="120"/>
        <w:rPr>
          <w:rFonts w:eastAsiaTheme="majorEastAsia"/>
          <w:b/>
          <w:color w:val="2E74B5" w:themeColor="accent1" w:themeShade="BF"/>
          <w:sz w:val="22"/>
          <w:szCs w:val="22"/>
        </w:rPr>
      </w:pPr>
      <w:r w:rsidRPr="00C0289F">
        <w:rPr>
          <w:b/>
          <w:color w:val="2E74B5" w:themeColor="accent1" w:themeShade="BF"/>
          <w:sz w:val="22"/>
          <w:szCs w:val="22"/>
        </w:rPr>
        <w:br w:type="page"/>
      </w:r>
    </w:p>
    <w:p w14:paraId="04548E91" w14:textId="055CE46A" w:rsidR="0063422B" w:rsidRPr="00C0289F" w:rsidRDefault="00D94428" w:rsidP="003C6026">
      <w:pPr>
        <w:pStyle w:val="Balk1"/>
        <w:spacing w:before="120" w:after="120"/>
        <w:rPr>
          <w:rFonts w:ascii="Times New Roman" w:hAnsi="Times New Roman" w:cs="Times New Roman"/>
          <w:b/>
          <w:sz w:val="22"/>
          <w:szCs w:val="22"/>
        </w:rPr>
      </w:pPr>
      <w:bookmarkStart w:id="59" w:name="_Toc157773351"/>
      <w:r>
        <w:rPr>
          <w:rFonts w:ascii="Times New Roman" w:hAnsi="Times New Roman" w:cs="Times New Roman"/>
          <w:b/>
          <w:sz w:val="22"/>
          <w:szCs w:val="22"/>
        </w:rPr>
        <w:lastRenderedPageBreak/>
        <w:t xml:space="preserve">C. </w:t>
      </w:r>
      <w:r w:rsidR="0063422B" w:rsidRPr="00C0289F">
        <w:rPr>
          <w:rFonts w:ascii="Times New Roman" w:hAnsi="Times New Roman" w:cs="Times New Roman"/>
          <w:b/>
          <w:sz w:val="22"/>
          <w:szCs w:val="22"/>
        </w:rPr>
        <w:t>ARAŞTIRMA VE GELİŞTİRME</w:t>
      </w:r>
      <w:bookmarkEnd w:id="59"/>
      <w:r w:rsidR="0063422B" w:rsidRPr="00C0289F">
        <w:rPr>
          <w:rFonts w:ascii="Times New Roman" w:hAnsi="Times New Roman" w:cs="Times New Roman"/>
          <w:b/>
          <w:sz w:val="22"/>
          <w:szCs w:val="22"/>
        </w:rPr>
        <w:t xml:space="preserve"> </w:t>
      </w:r>
    </w:p>
    <w:p w14:paraId="41C68C96" w14:textId="334F5094" w:rsidR="00285761" w:rsidRDefault="00285761" w:rsidP="00EF6097">
      <w:pPr>
        <w:rPr>
          <w:rFonts w:eastAsiaTheme="majorEastAsia"/>
          <w:sz w:val="22"/>
          <w:szCs w:val="22"/>
        </w:rPr>
      </w:pPr>
      <w:r w:rsidRPr="00EF6097">
        <w:rPr>
          <w:rFonts w:eastAsiaTheme="majorEastAsia"/>
          <w:sz w:val="22"/>
          <w:szCs w:val="22"/>
        </w:rPr>
        <w:t>Sanat alanlarında faaliyet gösteren birimler sanat faaliyetlerini Araştırma ve Geliştirme başlığı altında değerlendirmelidir.</w:t>
      </w:r>
    </w:p>
    <w:p w14:paraId="691321E1" w14:textId="77777777" w:rsidR="00C7284E" w:rsidRPr="00EF6097" w:rsidRDefault="00C7284E" w:rsidP="00EF6097">
      <w:pPr>
        <w:rPr>
          <w:sz w:val="22"/>
          <w:szCs w:val="22"/>
        </w:rPr>
      </w:pPr>
    </w:p>
    <w:p w14:paraId="3AEE1576" w14:textId="77777777" w:rsidR="0063422B" w:rsidRPr="00EF6097" w:rsidRDefault="0063422B" w:rsidP="00EF6097">
      <w:pPr>
        <w:pStyle w:val="Balk2"/>
        <w:rPr>
          <w:rFonts w:ascii="Times New Roman" w:hAnsi="Times New Roman" w:cs="Times New Roman"/>
          <w:b/>
          <w:sz w:val="22"/>
          <w:szCs w:val="22"/>
        </w:rPr>
      </w:pPr>
      <w:bookmarkStart w:id="60" w:name="_Toc157773352"/>
      <w:r w:rsidRPr="00EF6097">
        <w:rPr>
          <w:rFonts w:ascii="Times New Roman" w:hAnsi="Times New Roman" w:cs="Times New Roman"/>
          <w:b/>
          <w:sz w:val="22"/>
          <w:szCs w:val="22"/>
        </w:rPr>
        <w:t>C.1. Araştırma Süreçlerinin Yönetimi ve Araştırma Kaynakları</w:t>
      </w:r>
      <w:bookmarkEnd w:id="60"/>
    </w:p>
    <w:p w14:paraId="5ABA1FF7"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3169273D" w14:textId="77777777" w:rsidR="003D0FA9" w:rsidRPr="00C0289F" w:rsidRDefault="003D0FA9" w:rsidP="003C6026">
      <w:pPr>
        <w:spacing w:before="120" w:after="120"/>
        <w:rPr>
          <w:b/>
          <w:sz w:val="22"/>
          <w:szCs w:val="22"/>
          <w:u w:val="single"/>
        </w:rPr>
      </w:pPr>
    </w:p>
    <w:p w14:paraId="2A132734" w14:textId="77777777" w:rsidR="00F205BC"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1" w:name="_Toc157773353"/>
      <w:r w:rsidRPr="00C0289F">
        <w:rPr>
          <w:rFonts w:ascii="Times New Roman" w:hAnsi="Times New Roman" w:cs="Times New Roman"/>
          <w:b/>
          <w:color w:val="2E74B5" w:themeColor="accent1" w:themeShade="BF"/>
          <w:sz w:val="22"/>
          <w:szCs w:val="22"/>
        </w:rPr>
        <w:t xml:space="preserve">C.1.1. Araştırma </w:t>
      </w:r>
      <w:r w:rsidR="002D4868" w:rsidRPr="00C0289F">
        <w:rPr>
          <w:rFonts w:ascii="Times New Roman" w:hAnsi="Times New Roman" w:cs="Times New Roman"/>
          <w:b/>
          <w:color w:val="2E74B5" w:themeColor="accent1" w:themeShade="BF"/>
          <w:sz w:val="22"/>
          <w:szCs w:val="22"/>
        </w:rPr>
        <w:t>Süreçlerinin Yönetimi</w:t>
      </w:r>
      <w:bookmarkEnd w:id="61"/>
    </w:p>
    <w:p w14:paraId="3BD3B9C7" w14:textId="77777777" w:rsidR="006D778B"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Araştırma süreçlerin yönetimine ilişkin benimsenen yaklaşımlar, </w:t>
      </w:r>
      <w:proofErr w:type="gramStart"/>
      <w:r w:rsidR="006D778B" w:rsidRPr="00C0289F">
        <w:rPr>
          <w:sz w:val="22"/>
          <w:szCs w:val="22"/>
        </w:rPr>
        <w:t>motivasyon</w:t>
      </w:r>
      <w:proofErr w:type="gramEnd"/>
      <w:r w:rsidR="006D778B" w:rsidRPr="00C0289F">
        <w:rPr>
          <w:sz w:val="22"/>
          <w:szCs w:val="22"/>
        </w:rPr>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6D2EB77C" w14:textId="77777777" w:rsidR="00C7284E" w:rsidRDefault="00C7284E" w:rsidP="00C7284E">
      <w:pPr>
        <w:spacing w:before="120" w:after="120"/>
        <w:rPr>
          <w:b/>
          <w:sz w:val="22"/>
          <w:szCs w:val="22"/>
          <w:u w:val="single"/>
        </w:rPr>
      </w:pPr>
    </w:p>
    <w:p w14:paraId="1E079B18" w14:textId="1D875E05" w:rsidR="00C7284E" w:rsidRPr="00D96A11" w:rsidRDefault="00C7284E" w:rsidP="00C7284E">
      <w:pPr>
        <w:spacing w:before="120" w:after="120"/>
        <w:rPr>
          <w:b/>
          <w:sz w:val="22"/>
          <w:szCs w:val="22"/>
          <w:u w:val="single"/>
        </w:rPr>
      </w:pPr>
      <w:r w:rsidRPr="00D96A11">
        <w:rPr>
          <w:b/>
          <w:sz w:val="22"/>
          <w:szCs w:val="22"/>
          <w:u w:val="single"/>
        </w:rPr>
        <w:t>Planlama Faaliyetleri</w:t>
      </w:r>
    </w:p>
    <w:p w14:paraId="24D59FD8" w14:textId="77777777" w:rsidR="00C7284E" w:rsidRPr="00D96A11" w:rsidRDefault="00C7284E" w:rsidP="00C7284E">
      <w:pPr>
        <w:spacing w:before="120" w:after="120"/>
        <w:rPr>
          <w:sz w:val="22"/>
          <w:szCs w:val="22"/>
        </w:rPr>
      </w:pPr>
      <w:r w:rsidRPr="00D96A11">
        <w:rPr>
          <w:sz w:val="22"/>
          <w:szCs w:val="22"/>
        </w:rPr>
        <w:t xml:space="preserve">Birimde araştırma süreçlerinin yönetimi ve </w:t>
      </w:r>
      <w:proofErr w:type="spellStart"/>
      <w:r w:rsidRPr="00D96A11">
        <w:rPr>
          <w:sz w:val="22"/>
          <w:szCs w:val="22"/>
        </w:rPr>
        <w:t>organizasyonel</w:t>
      </w:r>
      <w:proofErr w:type="spellEnd"/>
      <w:r w:rsidRPr="00D96A11">
        <w:rPr>
          <w:sz w:val="22"/>
          <w:szCs w:val="22"/>
        </w:rPr>
        <w:t xml:space="preserve"> yapısına ilişkin bir planlama bulunmamaktadır.</w:t>
      </w:r>
    </w:p>
    <w:p w14:paraId="3261D6D2" w14:textId="77777777" w:rsidR="00C7284E" w:rsidRPr="00D96A11" w:rsidRDefault="00C7284E" w:rsidP="00C7284E">
      <w:pPr>
        <w:spacing w:before="120" w:after="120"/>
        <w:rPr>
          <w:b/>
          <w:sz w:val="22"/>
          <w:szCs w:val="22"/>
          <w:u w:val="single"/>
        </w:rPr>
      </w:pPr>
      <w:r w:rsidRPr="00D96A11">
        <w:rPr>
          <w:b/>
          <w:sz w:val="22"/>
          <w:szCs w:val="22"/>
          <w:u w:val="single"/>
        </w:rPr>
        <w:t xml:space="preserve">Uygulama Faaliyetleri </w:t>
      </w:r>
    </w:p>
    <w:p w14:paraId="6E7AF65A" w14:textId="77777777" w:rsidR="00C7284E" w:rsidRPr="005C2FCC" w:rsidRDefault="00C7284E" w:rsidP="00C7284E">
      <w:pPr>
        <w:keepNext/>
        <w:keepLines/>
        <w:spacing w:before="120" w:after="120"/>
        <w:rPr>
          <w:sz w:val="22"/>
          <w:szCs w:val="22"/>
        </w:rPr>
      </w:pPr>
      <w:r>
        <w:rPr>
          <w:sz w:val="22"/>
          <w:szCs w:val="22"/>
        </w:rPr>
        <w:t>Bulunmamaktadır.</w:t>
      </w:r>
    </w:p>
    <w:p w14:paraId="7E49C025"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6E5D498B" w14:textId="77777777" w:rsidR="00C7284E" w:rsidRPr="00D96A11" w:rsidRDefault="00C7284E" w:rsidP="00C7284E">
      <w:pPr>
        <w:keepNext/>
        <w:keepLines/>
        <w:spacing w:before="120" w:after="120"/>
        <w:rPr>
          <w:sz w:val="22"/>
          <w:szCs w:val="22"/>
        </w:rPr>
      </w:pPr>
      <w:r>
        <w:rPr>
          <w:sz w:val="22"/>
          <w:szCs w:val="22"/>
        </w:rPr>
        <w:t>Bulunmamaktadır.</w:t>
      </w:r>
    </w:p>
    <w:p w14:paraId="0BDB4E50"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77580D6E" w14:textId="77777777" w:rsidR="00C7284E" w:rsidRPr="00D96A11" w:rsidRDefault="00C7284E" w:rsidP="00C7284E">
      <w:pPr>
        <w:spacing w:before="120" w:after="120"/>
        <w:rPr>
          <w:sz w:val="22"/>
          <w:szCs w:val="22"/>
        </w:rPr>
      </w:pPr>
      <w:r>
        <w:rPr>
          <w:sz w:val="22"/>
          <w:szCs w:val="22"/>
        </w:rPr>
        <w:t>Bulunmamaktadır.</w:t>
      </w:r>
    </w:p>
    <w:p w14:paraId="080821E9"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3B099F51" w14:textId="77777777" w:rsidR="00C7284E" w:rsidRPr="00C25B2B" w:rsidRDefault="00C7284E" w:rsidP="00C7284E">
      <w:pPr>
        <w:spacing w:before="120" w:after="120"/>
        <w:rPr>
          <w:sz w:val="22"/>
          <w:szCs w:val="22"/>
        </w:rPr>
      </w:pPr>
      <w:r>
        <w:rPr>
          <w:sz w:val="22"/>
          <w:szCs w:val="22"/>
        </w:rPr>
        <w:t>1</w:t>
      </w:r>
    </w:p>
    <w:p w14:paraId="7B31BEB0" w14:textId="77777777" w:rsidR="00C7284E" w:rsidRDefault="00C7284E" w:rsidP="00C7284E">
      <w:pPr>
        <w:spacing w:before="120" w:after="120"/>
        <w:rPr>
          <w:b/>
          <w:sz w:val="22"/>
          <w:szCs w:val="22"/>
          <w:u w:val="single"/>
        </w:rPr>
      </w:pPr>
      <w:r w:rsidRPr="00D96A11">
        <w:rPr>
          <w:b/>
          <w:sz w:val="22"/>
          <w:szCs w:val="22"/>
          <w:u w:val="single"/>
        </w:rPr>
        <w:t>Kanıtlar</w:t>
      </w:r>
    </w:p>
    <w:p w14:paraId="3E6D6517" w14:textId="77777777" w:rsidR="00C7284E" w:rsidRPr="00C25B2B" w:rsidRDefault="00C7284E" w:rsidP="00C7284E">
      <w:pPr>
        <w:spacing w:before="120" w:after="120"/>
        <w:rPr>
          <w:sz w:val="22"/>
          <w:szCs w:val="22"/>
        </w:rPr>
      </w:pPr>
      <w:r w:rsidRPr="00C25B2B">
        <w:rPr>
          <w:sz w:val="22"/>
          <w:szCs w:val="22"/>
        </w:rPr>
        <w:t>-</w:t>
      </w:r>
    </w:p>
    <w:p w14:paraId="71EBD97D" w14:textId="77777777" w:rsidR="001D092B" w:rsidRPr="00C0289F" w:rsidRDefault="001D092B" w:rsidP="003C6026">
      <w:pPr>
        <w:spacing w:before="120" w:after="120"/>
        <w:rPr>
          <w:b/>
          <w:sz w:val="22"/>
          <w:szCs w:val="22"/>
          <w:u w:val="single"/>
        </w:rPr>
      </w:pPr>
    </w:p>
    <w:p w14:paraId="000379C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2" w:name="_Toc157773354"/>
      <w:r w:rsidRPr="00C0289F">
        <w:rPr>
          <w:rFonts w:ascii="Times New Roman" w:hAnsi="Times New Roman" w:cs="Times New Roman"/>
          <w:b/>
          <w:color w:val="2E74B5" w:themeColor="accent1" w:themeShade="BF"/>
          <w:sz w:val="22"/>
          <w:szCs w:val="22"/>
        </w:rPr>
        <w:t xml:space="preserve">C.1.2. İç ve </w:t>
      </w:r>
      <w:r w:rsidR="002D4868" w:rsidRPr="00C0289F">
        <w:rPr>
          <w:rFonts w:ascii="Times New Roman" w:hAnsi="Times New Roman" w:cs="Times New Roman"/>
          <w:b/>
          <w:color w:val="2E74B5" w:themeColor="accent1" w:themeShade="BF"/>
          <w:sz w:val="22"/>
          <w:szCs w:val="22"/>
        </w:rPr>
        <w:t>Dış Kaynaklar</w:t>
      </w:r>
      <w:bookmarkEnd w:id="62"/>
      <w:r w:rsidR="002D4868" w:rsidRPr="00C0289F">
        <w:rPr>
          <w:rFonts w:ascii="Times New Roman" w:hAnsi="Times New Roman" w:cs="Times New Roman"/>
          <w:b/>
          <w:color w:val="2E74B5" w:themeColor="accent1" w:themeShade="BF"/>
          <w:sz w:val="22"/>
          <w:szCs w:val="22"/>
        </w:rPr>
        <w:t xml:space="preserve"> </w:t>
      </w:r>
    </w:p>
    <w:p w14:paraId="2062F04E" w14:textId="77777777" w:rsidR="00BB42EE" w:rsidRPr="00C0289F" w:rsidRDefault="003D0FA9" w:rsidP="003C6026">
      <w:pPr>
        <w:spacing w:before="120" w:after="120"/>
        <w:ind w:right="59"/>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Birimin fiziki, teknik ve mali araştırma kaynakları </w:t>
      </w:r>
      <w:proofErr w:type="gramStart"/>
      <w:r w:rsidR="00BB42EE" w:rsidRPr="00C0289F">
        <w:rPr>
          <w:sz w:val="22"/>
          <w:szCs w:val="22"/>
        </w:rPr>
        <w:t>misyon</w:t>
      </w:r>
      <w:proofErr w:type="gramEnd"/>
      <w:r w:rsidR="00BB42EE" w:rsidRPr="00C0289F">
        <w:rPr>
          <w:sz w:val="22"/>
          <w:szCs w:val="22"/>
        </w:rPr>
        <w:t xml:space="preserve">, hedef ve stratejileriyle uyumlu ve yeterlidir. Kaynakların çeşitliliği ve yeterliliği izlenmekte ve iyileştirilmektedir.  </w:t>
      </w:r>
    </w:p>
    <w:p w14:paraId="0EA9983D" w14:textId="77777777" w:rsidR="00BB42EE" w:rsidRPr="00C0289F" w:rsidRDefault="00BB42EE" w:rsidP="003C6026">
      <w:pPr>
        <w:spacing w:before="120" w:after="120"/>
        <w:ind w:right="59"/>
        <w:jc w:val="both"/>
        <w:rPr>
          <w:sz w:val="22"/>
          <w:szCs w:val="22"/>
        </w:rPr>
      </w:pPr>
      <w:r w:rsidRPr="00C0289F">
        <w:rPr>
          <w:sz w:val="22"/>
          <w:szCs w:val="22"/>
        </w:rPr>
        <w:t xml:space="preserve">Araştırmaya yeni başlayanlar için üniversite içi çekirdek fonlar vardır ve erişimi kolaydır. Araştırma potansiyelini geliştirmek üzere proje, konferans katılımı, seyahat, uzman daveti destekleri, kişisel fonlar, </w:t>
      </w:r>
      <w:proofErr w:type="gramStart"/>
      <w:r w:rsidRPr="00C0289F">
        <w:rPr>
          <w:sz w:val="22"/>
          <w:szCs w:val="22"/>
        </w:rPr>
        <w:t>motivasyonu</w:t>
      </w:r>
      <w:proofErr w:type="gramEnd"/>
      <w:r w:rsidRPr="00C0289F">
        <w:rPr>
          <w:sz w:val="22"/>
          <w:szCs w:val="22"/>
        </w:rPr>
        <w:t xml:space="preserve"> arttırmak üzere ödül ve rekabetçi yükseltme kriterleri vardır. Üniversite içi kaynakların yıllar içindeki değişimi; bu </w:t>
      </w:r>
      <w:proofErr w:type="gramStart"/>
      <w:r w:rsidRPr="00C0289F">
        <w:rPr>
          <w:sz w:val="22"/>
          <w:szCs w:val="22"/>
        </w:rPr>
        <w:t>imkanların</w:t>
      </w:r>
      <w:proofErr w:type="gramEnd"/>
      <w:r w:rsidRPr="00C0289F">
        <w:rPr>
          <w:sz w:val="22"/>
          <w:szCs w:val="22"/>
        </w:rPr>
        <w:t xml:space="preserve"> etkinliği, yeterliliği, gelişime açık yanları, beklentileri karşılama düzeyi değerlendirilmektedir.  </w:t>
      </w:r>
    </w:p>
    <w:p w14:paraId="1B420A6E" w14:textId="77777777" w:rsidR="00BB42EE" w:rsidRPr="00C0289F" w:rsidRDefault="00BB42EE" w:rsidP="003C6026">
      <w:pPr>
        <w:spacing w:before="120" w:after="120"/>
        <w:ind w:right="57"/>
        <w:jc w:val="both"/>
        <w:rPr>
          <w:sz w:val="22"/>
          <w:szCs w:val="22"/>
        </w:rPr>
      </w:pPr>
      <w:r w:rsidRPr="00C0289F">
        <w:rPr>
          <w:sz w:val="22"/>
          <w:szCs w:val="22"/>
        </w:rPr>
        <w:t xml:space="preserve">Misyon ve hedeflerle uyumlu olarak üniversite dışı kaynaklara yönelme desteklenmektedir. Bu amaçla çalışan destek birimleri ve yöntemleri tanımlıdır ve araştırmacılarca iyi bilinir.  </w:t>
      </w:r>
    </w:p>
    <w:p w14:paraId="0F942C01" w14:textId="77777777" w:rsidR="00C7284E" w:rsidRPr="00D96A11" w:rsidRDefault="00C7284E" w:rsidP="00C7284E">
      <w:pPr>
        <w:spacing w:before="120" w:after="120"/>
        <w:rPr>
          <w:b/>
          <w:sz w:val="22"/>
          <w:szCs w:val="22"/>
          <w:u w:val="single"/>
        </w:rPr>
      </w:pPr>
      <w:r w:rsidRPr="00D96A11">
        <w:rPr>
          <w:b/>
          <w:sz w:val="22"/>
          <w:szCs w:val="22"/>
          <w:u w:val="single"/>
        </w:rPr>
        <w:t>Planlama Faaliyetleri</w:t>
      </w:r>
    </w:p>
    <w:p w14:paraId="4268E44D" w14:textId="77777777" w:rsidR="00C7284E" w:rsidRPr="00D96A11" w:rsidRDefault="00C7284E" w:rsidP="00C7284E">
      <w:pPr>
        <w:spacing w:line="259" w:lineRule="auto"/>
        <w:ind w:left="1"/>
        <w:rPr>
          <w:sz w:val="22"/>
          <w:szCs w:val="22"/>
        </w:rPr>
      </w:pPr>
      <w:r w:rsidRPr="00D96A11">
        <w:rPr>
          <w:sz w:val="22"/>
          <w:szCs w:val="22"/>
        </w:rPr>
        <w:lastRenderedPageBreak/>
        <w:t xml:space="preserve">Birimde araştırma süreçlerinin yönetimi ve </w:t>
      </w:r>
      <w:proofErr w:type="spellStart"/>
      <w:r w:rsidRPr="00D96A11">
        <w:rPr>
          <w:sz w:val="22"/>
          <w:szCs w:val="22"/>
        </w:rPr>
        <w:t>organizasyonel</w:t>
      </w:r>
      <w:proofErr w:type="spellEnd"/>
      <w:r w:rsidRPr="00D96A11">
        <w:rPr>
          <w:sz w:val="22"/>
          <w:szCs w:val="22"/>
        </w:rPr>
        <w:t xml:space="preserve"> yapısına ilişkin bir planlama b</w:t>
      </w:r>
      <w:r>
        <w:rPr>
          <w:sz w:val="22"/>
          <w:szCs w:val="22"/>
        </w:rPr>
        <w:t>ulunmadığından bu işlem maddesi uygulanabilir değildir.</w:t>
      </w:r>
      <w:r w:rsidRPr="00D96A11">
        <w:rPr>
          <w:i/>
          <w:sz w:val="22"/>
          <w:szCs w:val="22"/>
        </w:rPr>
        <w:t xml:space="preserve"> </w:t>
      </w:r>
    </w:p>
    <w:p w14:paraId="4D0B31D1" w14:textId="77777777" w:rsidR="00C7284E" w:rsidRPr="00D96A11" w:rsidRDefault="00C7284E" w:rsidP="00C7284E">
      <w:pPr>
        <w:spacing w:before="120" w:after="120"/>
        <w:rPr>
          <w:sz w:val="22"/>
          <w:szCs w:val="22"/>
        </w:rPr>
      </w:pPr>
    </w:p>
    <w:p w14:paraId="41830295" w14:textId="77777777" w:rsidR="00C7284E" w:rsidRPr="00D96A11" w:rsidRDefault="00C7284E" w:rsidP="00C7284E">
      <w:pPr>
        <w:spacing w:before="120" w:after="120"/>
        <w:rPr>
          <w:b/>
          <w:sz w:val="22"/>
          <w:szCs w:val="22"/>
          <w:u w:val="single"/>
        </w:rPr>
      </w:pPr>
      <w:r w:rsidRPr="00D96A11">
        <w:rPr>
          <w:b/>
          <w:sz w:val="22"/>
          <w:szCs w:val="22"/>
          <w:u w:val="single"/>
        </w:rPr>
        <w:t xml:space="preserve">Uygulama Faaliyetleri </w:t>
      </w:r>
    </w:p>
    <w:p w14:paraId="5A06D7EF" w14:textId="77777777" w:rsidR="00C7284E" w:rsidRPr="005C2FCC" w:rsidRDefault="00C7284E" w:rsidP="00C7284E">
      <w:pPr>
        <w:keepNext/>
        <w:keepLines/>
        <w:spacing w:before="120" w:after="120"/>
        <w:rPr>
          <w:sz w:val="22"/>
          <w:szCs w:val="22"/>
        </w:rPr>
      </w:pPr>
      <w:r>
        <w:rPr>
          <w:sz w:val="22"/>
          <w:szCs w:val="22"/>
        </w:rPr>
        <w:t>Bulunmamaktadır.</w:t>
      </w:r>
    </w:p>
    <w:p w14:paraId="5396C271"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59AE41FD" w14:textId="77777777" w:rsidR="00C7284E" w:rsidRPr="00D96A11" w:rsidRDefault="00C7284E" w:rsidP="00C7284E">
      <w:pPr>
        <w:keepNext/>
        <w:keepLines/>
        <w:spacing w:before="120" w:after="120"/>
        <w:rPr>
          <w:sz w:val="22"/>
          <w:szCs w:val="22"/>
        </w:rPr>
      </w:pPr>
      <w:r>
        <w:rPr>
          <w:sz w:val="22"/>
          <w:szCs w:val="22"/>
        </w:rPr>
        <w:t>Bulunmamaktadır.</w:t>
      </w:r>
    </w:p>
    <w:p w14:paraId="0D26780E"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17D86F34" w14:textId="77777777" w:rsidR="00C7284E" w:rsidRPr="00D96A11" w:rsidRDefault="00C7284E" w:rsidP="00C7284E">
      <w:pPr>
        <w:spacing w:before="120" w:after="120"/>
        <w:rPr>
          <w:sz w:val="22"/>
          <w:szCs w:val="22"/>
        </w:rPr>
      </w:pPr>
      <w:r>
        <w:rPr>
          <w:sz w:val="22"/>
          <w:szCs w:val="22"/>
        </w:rPr>
        <w:t>Bulunmamaktadır.</w:t>
      </w:r>
    </w:p>
    <w:p w14:paraId="652EE79E"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53788E69" w14:textId="77777777" w:rsidR="00C7284E" w:rsidRPr="00C25B2B" w:rsidRDefault="00C7284E" w:rsidP="00C7284E">
      <w:pPr>
        <w:spacing w:before="120" w:after="120"/>
        <w:rPr>
          <w:sz w:val="22"/>
          <w:szCs w:val="22"/>
        </w:rPr>
      </w:pPr>
      <w:r>
        <w:rPr>
          <w:sz w:val="22"/>
          <w:szCs w:val="22"/>
        </w:rPr>
        <w:t>1</w:t>
      </w:r>
    </w:p>
    <w:p w14:paraId="52FC2F34" w14:textId="77777777" w:rsidR="00C7284E" w:rsidRDefault="00C7284E" w:rsidP="00C7284E">
      <w:pPr>
        <w:spacing w:before="120" w:after="120"/>
        <w:rPr>
          <w:b/>
          <w:sz w:val="22"/>
          <w:szCs w:val="22"/>
          <w:u w:val="single"/>
        </w:rPr>
      </w:pPr>
      <w:r w:rsidRPr="00D96A11">
        <w:rPr>
          <w:b/>
          <w:sz w:val="22"/>
          <w:szCs w:val="22"/>
          <w:u w:val="single"/>
        </w:rPr>
        <w:t>Kanıtlar</w:t>
      </w:r>
    </w:p>
    <w:p w14:paraId="2FABCEA9" w14:textId="77777777" w:rsidR="00C7284E" w:rsidRPr="00D96A11" w:rsidRDefault="00C7284E" w:rsidP="00C7284E">
      <w:pPr>
        <w:spacing w:before="120" w:after="120"/>
        <w:rPr>
          <w:sz w:val="22"/>
          <w:szCs w:val="22"/>
        </w:rPr>
      </w:pPr>
      <w:r w:rsidRPr="00C25B2B">
        <w:rPr>
          <w:sz w:val="22"/>
          <w:szCs w:val="22"/>
        </w:rPr>
        <w:t>-</w:t>
      </w:r>
    </w:p>
    <w:p w14:paraId="1A83B984" w14:textId="53F24028" w:rsidR="002519B7" w:rsidRPr="00C0289F" w:rsidRDefault="002519B7" w:rsidP="003C6026">
      <w:pPr>
        <w:spacing w:before="120" w:after="120"/>
        <w:rPr>
          <w:b/>
          <w:sz w:val="22"/>
          <w:szCs w:val="22"/>
          <w:u w:val="single"/>
        </w:rPr>
      </w:pPr>
    </w:p>
    <w:p w14:paraId="4A70BDD7" w14:textId="77777777" w:rsidR="00F205BC" w:rsidRPr="00C0289F" w:rsidRDefault="00F205BC" w:rsidP="003C6026">
      <w:pPr>
        <w:spacing w:before="120" w:after="120"/>
        <w:rPr>
          <w:sz w:val="22"/>
          <w:szCs w:val="22"/>
        </w:rPr>
      </w:pPr>
    </w:p>
    <w:p w14:paraId="622FC67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3" w:name="_Toc157773355"/>
      <w:r w:rsidRPr="00C0289F">
        <w:rPr>
          <w:rFonts w:ascii="Times New Roman" w:hAnsi="Times New Roman" w:cs="Times New Roman"/>
          <w:b/>
          <w:color w:val="2E74B5" w:themeColor="accent1" w:themeShade="BF"/>
          <w:sz w:val="22"/>
          <w:szCs w:val="22"/>
        </w:rPr>
        <w:t xml:space="preserve">C.1.3. Doktora </w:t>
      </w:r>
      <w:r w:rsidR="002D4868" w:rsidRPr="00C0289F">
        <w:rPr>
          <w:rFonts w:ascii="Times New Roman" w:hAnsi="Times New Roman" w:cs="Times New Roman"/>
          <w:b/>
          <w:color w:val="2E74B5" w:themeColor="accent1" w:themeShade="BF"/>
          <w:sz w:val="22"/>
          <w:szCs w:val="22"/>
        </w:rPr>
        <w:t>Programlar</w:t>
      </w:r>
      <w:r w:rsidRPr="00C0289F">
        <w:rPr>
          <w:rFonts w:ascii="Times New Roman" w:hAnsi="Times New Roman" w:cs="Times New Roman"/>
          <w:b/>
          <w:color w:val="2E74B5" w:themeColor="accent1" w:themeShade="BF"/>
          <w:sz w:val="22"/>
          <w:szCs w:val="22"/>
        </w:rPr>
        <w:t xml:space="preserve">ı ve </w:t>
      </w:r>
      <w:r w:rsidR="002D4868" w:rsidRPr="00C0289F">
        <w:rPr>
          <w:rFonts w:ascii="Times New Roman" w:hAnsi="Times New Roman" w:cs="Times New Roman"/>
          <w:b/>
          <w:color w:val="2E74B5" w:themeColor="accent1" w:themeShade="BF"/>
          <w:sz w:val="22"/>
          <w:szCs w:val="22"/>
        </w:rPr>
        <w:t xml:space="preserve">Doktora Sonrası </w:t>
      </w:r>
      <w:proofErr w:type="gramStart"/>
      <w:r w:rsidR="002D4868" w:rsidRPr="00C0289F">
        <w:rPr>
          <w:rFonts w:ascii="Times New Roman" w:hAnsi="Times New Roman" w:cs="Times New Roman"/>
          <w:b/>
          <w:color w:val="2E74B5" w:themeColor="accent1" w:themeShade="BF"/>
          <w:sz w:val="22"/>
          <w:szCs w:val="22"/>
        </w:rPr>
        <w:t>İmkanlar</w:t>
      </w:r>
      <w:bookmarkEnd w:id="63"/>
      <w:proofErr w:type="gramEnd"/>
    </w:p>
    <w:p w14:paraId="5DDE53AB" w14:textId="77777777" w:rsidR="00BB42EE"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Doktora programlarının başvuru süreçleri, kayıtlı öğrencileri ve mezun sayıları ile gelişme eğilimleri izlenmektedir. Birimde doktora sonrası (post-</w:t>
      </w:r>
      <w:proofErr w:type="spellStart"/>
      <w:r w:rsidR="00BB42EE" w:rsidRPr="00C0289F">
        <w:rPr>
          <w:sz w:val="22"/>
          <w:szCs w:val="22"/>
        </w:rPr>
        <w:t>doc</w:t>
      </w:r>
      <w:proofErr w:type="spellEnd"/>
      <w:r w:rsidR="00BB42EE" w:rsidRPr="00C0289F">
        <w:rPr>
          <w:sz w:val="22"/>
          <w:szCs w:val="22"/>
        </w:rPr>
        <w:t xml:space="preserve">) </w:t>
      </w:r>
      <w:proofErr w:type="gramStart"/>
      <w:r w:rsidR="00BB42EE" w:rsidRPr="00C0289F">
        <w:rPr>
          <w:sz w:val="22"/>
          <w:szCs w:val="22"/>
        </w:rPr>
        <w:t>imkanları</w:t>
      </w:r>
      <w:proofErr w:type="gramEnd"/>
      <w:r w:rsidR="00BB42EE" w:rsidRPr="00C0289F">
        <w:rPr>
          <w:sz w:val="22"/>
          <w:szCs w:val="22"/>
        </w:rPr>
        <w:t xml:space="preserve"> bulunmaktadır ve birimin kendi mezunlarını işe alma (</w:t>
      </w:r>
      <w:proofErr w:type="spellStart"/>
      <w:r w:rsidR="00BB42EE" w:rsidRPr="00C0289F">
        <w:rPr>
          <w:sz w:val="22"/>
          <w:szCs w:val="22"/>
        </w:rPr>
        <w:t>inbreeding</w:t>
      </w:r>
      <w:proofErr w:type="spellEnd"/>
      <w:r w:rsidR="00BB42EE" w:rsidRPr="00C0289F">
        <w:rPr>
          <w:sz w:val="22"/>
          <w:szCs w:val="22"/>
        </w:rPr>
        <w:t xml:space="preserve">) politikası açıktır.   </w:t>
      </w:r>
    </w:p>
    <w:p w14:paraId="7305465B" w14:textId="77777777" w:rsidR="00C7284E" w:rsidRDefault="00C7284E" w:rsidP="00C7284E">
      <w:pPr>
        <w:spacing w:before="120" w:after="120"/>
        <w:rPr>
          <w:b/>
          <w:sz w:val="22"/>
          <w:szCs w:val="22"/>
          <w:u w:val="single"/>
        </w:rPr>
      </w:pPr>
    </w:p>
    <w:p w14:paraId="47903A4C" w14:textId="48229D9C" w:rsidR="00C7284E" w:rsidRPr="00D96A11" w:rsidRDefault="00C7284E" w:rsidP="00C7284E">
      <w:pPr>
        <w:spacing w:before="120" w:after="120"/>
        <w:rPr>
          <w:b/>
          <w:sz w:val="22"/>
          <w:szCs w:val="22"/>
          <w:u w:val="single"/>
        </w:rPr>
      </w:pPr>
      <w:r w:rsidRPr="00D96A11">
        <w:rPr>
          <w:b/>
          <w:sz w:val="22"/>
          <w:szCs w:val="22"/>
          <w:u w:val="single"/>
        </w:rPr>
        <w:t>Planlama Faaliyetleri</w:t>
      </w:r>
    </w:p>
    <w:p w14:paraId="031940D7" w14:textId="77777777" w:rsidR="00C7284E" w:rsidRPr="00D96A11" w:rsidRDefault="00C7284E" w:rsidP="00C7284E">
      <w:pPr>
        <w:spacing w:after="19" w:line="259" w:lineRule="auto"/>
        <w:rPr>
          <w:sz w:val="22"/>
          <w:szCs w:val="22"/>
        </w:rPr>
      </w:pPr>
      <w:r w:rsidRPr="001F3FCA">
        <w:rPr>
          <w:sz w:val="22"/>
          <w:szCs w:val="22"/>
        </w:rPr>
        <w:t>Merkezimizde eğitim ve öğretim faaliyeti bulunmadığından bu işlem maddesi uygulanabilir değildir.</w:t>
      </w:r>
    </w:p>
    <w:p w14:paraId="7AD939AA" w14:textId="77777777" w:rsidR="00C7284E" w:rsidRPr="00D96A11" w:rsidRDefault="00C7284E" w:rsidP="00C7284E">
      <w:pPr>
        <w:spacing w:before="120" w:after="120"/>
        <w:rPr>
          <w:b/>
          <w:sz w:val="22"/>
          <w:szCs w:val="22"/>
          <w:u w:val="single"/>
        </w:rPr>
      </w:pPr>
      <w:r w:rsidRPr="00D96A11">
        <w:rPr>
          <w:b/>
          <w:sz w:val="22"/>
          <w:szCs w:val="22"/>
          <w:u w:val="single"/>
        </w:rPr>
        <w:t xml:space="preserve">Uygulama Faaliyetleri </w:t>
      </w:r>
    </w:p>
    <w:p w14:paraId="7A862C7D" w14:textId="77777777" w:rsidR="00C7284E" w:rsidRPr="005C2FCC" w:rsidRDefault="00C7284E" w:rsidP="00C7284E">
      <w:pPr>
        <w:keepNext/>
        <w:keepLines/>
        <w:spacing w:before="120" w:after="120"/>
        <w:rPr>
          <w:sz w:val="22"/>
          <w:szCs w:val="22"/>
        </w:rPr>
      </w:pPr>
      <w:r w:rsidRPr="00A467C4">
        <w:rPr>
          <w:iCs/>
          <w:color w:val="000000" w:themeColor="text1"/>
          <w:sz w:val="22"/>
        </w:rPr>
        <w:t>Uygulanabilir değildir</w:t>
      </w:r>
      <w:proofErr w:type="gramStart"/>
      <w:r>
        <w:rPr>
          <w:iCs/>
          <w:color w:val="000000" w:themeColor="text1"/>
          <w:sz w:val="22"/>
        </w:rPr>
        <w:t>.</w:t>
      </w:r>
      <w:r>
        <w:rPr>
          <w:sz w:val="22"/>
          <w:szCs w:val="22"/>
        </w:rPr>
        <w:t>.</w:t>
      </w:r>
      <w:proofErr w:type="gramEnd"/>
    </w:p>
    <w:p w14:paraId="0865A063"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3DC6BBE0" w14:textId="77777777" w:rsidR="00C7284E" w:rsidRPr="00D96A11" w:rsidRDefault="00C7284E" w:rsidP="00C7284E">
      <w:pPr>
        <w:keepNext/>
        <w:keepLines/>
        <w:spacing w:before="120" w:after="120"/>
        <w:rPr>
          <w:sz w:val="22"/>
          <w:szCs w:val="22"/>
        </w:rPr>
      </w:pPr>
      <w:r w:rsidRPr="00A467C4">
        <w:rPr>
          <w:iCs/>
          <w:color w:val="000000" w:themeColor="text1"/>
          <w:sz w:val="22"/>
        </w:rPr>
        <w:t>Uygulanabilir değildir</w:t>
      </w:r>
      <w:proofErr w:type="gramStart"/>
      <w:r>
        <w:rPr>
          <w:iCs/>
          <w:color w:val="000000" w:themeColor="text1"/>
          <w:sz w:val="22"/>
        </w:rPr>
        <w:t>.</w:t>
      </w:r>
      <w:r>
        <w:rPr>
          <w:sz w:val="22"/>
          <w:szCs w:val="22"/>
        </w:rPr>
        <w:t>.</w:t>
      </w:r>
      <w:proofErr w:type="gramEnd"/>
    </w:p>
    <w:p w14:paraId="0C2245E9"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19E0C4B4" w14:textId="77777777" w:rsidR="00C7284E" w:rsidRPr="00D96A11" w:rsidRDefault="00C7284E" w:rsidP="00C7284E">
      <w:pPr>
        <w:spacing w:before="120" w:after="120"/>
        <w:rPr>
          <w:sz w:val="22"/>
          <w:szCs w:val="22"/>
        </w:rPr>
      </w:pPr>
      <w:r w:rsidRPr="00A467C4">
        <w:rPr>
          <w:iCs/>
          <w:color w:val="000000" w:themeColor="text1"/>
          <w:sz w:val="22"/>
        </w:rPr>
        <w:t>Uygulanabilir değildir</w:t>
      </w:r>
      <w:proofErr w:type="gramStart"/>
      <w:r>
        <w:rPr>
          <w:iCs/>
          <w:color w:val="000000" w:themeColor="text1"/>
          <w:sz w:val="22"/>
        </w:rPr>
        <w:t>.</w:t>
      </w:r>
      <w:r>
        <w:rPr>
          <w:sz w:val="22"/>
          <w:szCs w:val="22"/>
        </w:rPr>
        <w:t>.</w:t>
      </w:r>
      <w:proofErr w:type="gramEnd"/>
    </w:p>
    <w:p w14:paraId="5EE6E4B0"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5AE00FB9" w14:textId="77777777" w:rsidR="00C7284E" w:rsidRPr="00A467C4" w:rsidRDefault="00C7284E" w:rsidP="00C7284E">
      <w:pPr>
        <w:spacing w:before="120" w:after="120"/>
        <w:rPr>
          <w:sz w:val="22"/>
          <w:szCs w:val="22"/>
        </w:rPr>
      </w:pPr>
      <w:r w:rsidRPr="00A467C4">
        <w:rPr>
          <w:iCs/>
          <w:color w:val="000000" w:themeColor="text1"/>
          <w:sz w:val="22"/>
        </w:rPr>
        <w:t>Uygulanabilir değildir</w:t>
      </w:r>
      <w:r>
        <w:rPr>
          <w:iCs/>
          <w:color w:val="000000" w:themeColor="text1"/>
          <w:sz w:val="22"/>
        </w:rPr>
        <w:t>.</w:t>
      </w:r>
    </w:p>
    <w:p w14:paraId="60C8199A" w14:textId="77777777" w:rsidR="00C7284E" w:rsidRPr="00D96A11" w:rsidRDefault="00C7284E" w:rsidP="00C7284E">
      <w:pPr>
        <w:spacing w:before="120" w:after="120"/>
        <w:rPr>
          <w:b/>
          <w:sz w:val="22"/>
          <w:szCs w:val="22"/>
          <w:u w:val="single"/>
        </w:rPr>
      </w:pPr>
      <w:r w:rsidRPr="00D96A11">
        <w:rPr>
          <w:b/>
          <w:sz w:val="22"/>
          <w:szCs w:val="22"/>
          <w:u w:val="single"/>
        </w:rPr>
        <w:t>Kanıtlar</w:t>
      </w:r>
    </w:p>
    <w:p w14:paraId="778B0A46" w14:textId="77777777" w:rsidR="00C7284E" w:rsidRPr="00D96A11" w:rsidRDefault="00C7284E" w:rsidP="00C7284E">
      <w:pPr>
        <w:spacing w:before="120" w:after="120"/>
        <w:rPr>
          <w:sz w:val="22"/>
          <w:szCs w:val="22"/>
        </w:rPr>
      </w:pPr>
      <w:r>
        <w:rPr>
          <w:rFonts w:eastAsiaTheme="majorEastAsia"/>
          <w:b/>
          <w:color w:val="2E74B5" w:themeColor="accent1" w:themeShade="BF"/>
          <w:sz w:val="22"/>
          <w:szCs w:val="22"/>
        </w:rPr>
        <w:t>-</w:t>
      </w:r>
    </w:p>
    <w:p w14:paraId="3D334A3F" w14:textId="77777777" w:rsidR="00F205BC" w:rsidRPr="00C0289F" w:rsidRDefault="00F205BC" w:rsidP="003C6026">
      <w:pPr>
        <w:spacing w:before="120" w:after="120"/>
        <w:rPr>
          <w:sz w:val="22"/>
          <w:szCs w:val="22"/>
        </w:rPr>
      </w:pPr>
    </w:p>
    <w:p w14:paraId="73B418F1" w14:textId="77777777" w:rsidR="0063422B" w:rsidRPr="00C0289F" w:rsidRDefault="0063422B" w:rsidP="003C6026">
      <w:pPr>
        <w:pStyle w:val="Balk2"/>
        <w:spacing w:before="120" w:after="120"/>
        <w:rPr>
          <w:rFonts w:ascii="Times New Roman" w:hAnsi="Times New Roman" w:cs="Times New Roman"/>
          <w:b/>
          <w:sz w:val="22"/>
          <w:szCs w:val="22"/>
        </w:rPr>
      </w:pPr>
      <w:bookmarkStart w:id="64" w:name="_Toc157773356"/>
      <w:r w:rsidRPr="00C0289F">
        <w:rPr>
          <w:rFonts w:ascii="Times New Roman" w:hAnsi="Times New Roman" w:cs="Times New Roman"/>
          <w:b/>
          <w:sz w:val="22"/>
          <w:szCs w:val="22"/>
        </w:rPr>
        <w:t>C.2. Araştırma Yetkinliği, İş Birlikleri ve Destekler</w:t>
      </w:r>
      <w:bookmarkEnd w:id="64"/>
    </w:p>
    <w:p w14:paraId="5F2DCF62" w14:textId="77777777" w:rsidR="00BB42EE"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 öğretim elemanları ve araştırmacıların bilimsel araştırma ve sanat yetkinliğini sürdürmek ve iyileştirmek için olanaklar (eğitim, iş birlikleri, destekler vb.) sunmalıdır. </w:t>
      </w:r>
    </w:p>
    <w:p w14:paraId="7B79C9ED" w14:textId="77777777" w:rsidR="00BB42EE" w:rsidRPr="00C0289F" w:rsidRDefault="00BB42EE" w:rsidP="003C6026">
      <w:pPr>
        <w:spacing w:before="120" w:after="120"/>
        <w:ind w:right="49"/>
        <w:jc w:val="both"/>
        <w:rPr>
          <w:sz w:val="22"/>
          <w:szCs w:val="22"/>
        </w:rPr>
      </w:pPr>
    </w:p>
    <w:p w14:paraId="0A44757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5" w:name="_Toc157773357"/>
      <w:r w:rsidRPr="00C0289F">
        <w:rPr>
          <w:rFonts w:ascii="Times New Roman" w:hAnsi="Times New Roman" w:cs="Times New Roman"/>
          <w:b/>
          <w:color w:val="2E74B5" w:themeColor="accent1" w:themeShade="BF"/>
          <w:sz w:val="22"/>
          <w:szCs w:val="22"/>
        </w:rPr>
        <w:lastRenderedPageBreak/>
        <w:t xml:space="preserve">C.2.1. Araştırma </w:t>
      </w:r>
      <w:r w:rsidR="002D4868" w:rsidRPr="00C0289F">
        <w:rPr>
          <w:rFonts w:ascii="Times New Roman" w:hAnsi="Times New Roman" w:cs="Times New Roman"/>
          <w:b/>
          <w:color w:val="2E74B5" w:themeColor="accent1" w:themeShade="BF"/>
          <w:sz w:val="22"/>
          <w:szCs w:val="22"/>
        </w:rPr>
        <w:t xml:space="preserve">Yetkinlikleri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Gelişimi</w:t>
      </w:r>
      <w:bookmarkEnd w:id="65"/>
      <w:r w:rsidR="002D4868" w:rsidRPr="00C0289F">
        <w:rPr>
          <w:rFonts w:ascii="Times New Roman" w:hAnsi="Times New Roman" w:cs="Times New Roman"/>
          <w:b/>
          <w:color w:val="2E74B5" w:themeColor="accent1" w:themeShade="BF"/>
          <w:sz w:val="22"/>
          <w:szCs w:val="22"/>
        </w:rPr>
        <w:t xml:space="preserve"> </w:t>
      </w:r>
    </w:p>
    <w:p w14:paraId="7F5A6310" w14:textId="77777777" w:rsidR="00BB42EE"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rsidR="00BB42EE" w:rsidRPr="00C0289F">
        <w:rPr>
          <w:sz w:val="22"/>
          <w:szCs w:val="22"/>
        </w:rPr>
        <w:t>çalıştay</w:t>
      </w:r>
      <w:proofErr w:type="spellEnd"/>
      <w:r w:rsidR="00BB42EE" w:rsidRPr="00C0289F">
        <w:rPr>
          <w:sz w:val="22"/>
          <w:szCs w:val="22"/>
        </w:rPr>
        <w:t xml:space="preserve">, proje pazarları vb. gibi sistematik faaliyetler gerçekleştirilmektedir.  </w:t>
      </w:r>
    </w:p>
    <w:p w14:paraId="562E5654" w14:textId="77777777" w:rsidR="00C7284E" w:rsidRPr="00D96A11" w:rsidRDefault="00C7284E" w:rsidP="00C7284E">
      <w:pPr>
        <w:spacing w:before="120" w:after="120"/>
        <w:rPr>
          <w:b/>
          <w:sz w:val="22"/>
          <w:szCs w:val="22"/>
          <w:u w:val="single"/>
        </w:rPr>
      </w:pPr>
      <w:r w:rsidRPr="00D96A11">
        <w:rPr>
          <w:b/>
          <w:sz w:val="22"/>
          <w:szCs w:val="22"/>
          <w:u w:val="single"/>
        </w:rPr>
        <w:t>Planlama Faaliyetleri</w:t>
      </w:r>
    </w:p>
    <w:p w14:paraId="4AB2C43C" w14:textId="77777777" w:rsidR="00C7284E" w:rsidRPr="002E6D4D" w:rsidRDefault="00C7284E" w:rsidP="00C7284E">
      <w:pPr>
        <w:spacing w:before="120" w:after="120"/>
        <w:rPr>
          <w:sz w:val="22"/>
          <w:szCs w:val="22"/>
          <w:lang w:val="en-US"/>
        </w:rPr>
      </w:pPr>
      <w:r w:rsidRPr="00D96A11">
        <w:rPr>
          <w:sz w:val="22"/>
          <w:szCs w:val="22"/>
        </w:rPr>
        <w:t>Birimde, öğretim elemanlarının araştırma yetkinliğinin geliştirilmesine yönelik planlar bulunmaktadır.</w:t>
      </w:r>
    </w:p>
    <w:p w14:paraId="471F04F8" w14:textId="77777777" w:rsidR="00C7284E" w:rsidRPr="00D96A11" w:rsidRDefault="00C7284E" w:rsidP="00C7284E">
      <w:pPr>
        <w:spacing w:before="120" w:after="120"/>
        <w:rPr>
          <w:b/>
          <w:sz w:val="22"/>
          <w:szCs w:val="22"/>
          <w:u w:val="single"/>
        </w:rPr>
      </w:pPr>
      <w:r w:rsidRPr="00D96A11">
        <w:rPr>
          <w:b/>
          <w:sz w:val="22"/>
          <w:szCs w:val="22"/>
          <w:u w:val="single"/>
        </w:rPr>
        <w:t xml:space="preserve">Uygulama Faaliyetleri </w:t>
      </w:r>
    </w:p>
    <w:p w14:paraId="0C0E6966" w14:textId="77777777" w:rsidR="00C7284E" w:rsidRPr="00D96A11" w:rsidRDefault="00C7284E" w:rsidP="00C7284E">
      <w:pPr>
        <w:spacing w:before="120" w:after="120"/>
        <w:rPr>
          <w:b/>
          <w:sz w:val="22"/>
          <w:szCs w:val="22"/>
        </w:rPr>
      </w:pPr>
      <w:r w:rsidRPr="00D96A11">
        <w:rPr>
          <w:sz w:val="22"/>
          <w:szCs w:val="22"/>
        </w:rPr>
        <w:t>Birimin genelinde öğretim elema</w:t>
      </w:r>
      <w:r>
        <w:rPr>
          <w:sz w:val="22"/>
          <w:szCs w:val="22"/>
        </w:rPr>
        <w:t>nlarını</w:t>
      </w:r>
      <w:r w:rsidRPr="00D96A11">
        <w:rPr>
          <w:sz w:val="22"/>
          <w:szCs w:val="22"/>
        </w:rPr>
        <w:t>n araştırma yetkinliğinin geliştirilmesine yönel</w:t>
      </w:r>
      <w:r>
        <w:rPr>
          <w:sz w:val="22"/>
          <w:szCs w:val="22"/>
        </w:rPr>
        <w:t>ik olarak birimde görev alan öğretim elemanları gerek birim tarafından düzenlenen çevrimiçi konferanslara gerekse Gazi Üniversitesi’nin hizmet içi programlarına katılım sağlamaktadırlar.</w:t>
      </w:r>
    </w:p>
    <w:p w14:paraId="1FEE3696" w14:textId="77777777" w:rsidR="00C7284E" w:rsidRPr="009D0969" w:rsidRDefault="00C7284E" w:rsidP="00C7284E">
      <w:pPr>
        <w:keepNext/>
        <w:keepLines/>
        <w:spacing w:before="120" w:after="120"/>
        <w:rPr>
          <w:b/>
          <w:sz w:val="22"/>
          <w:szCs w:val="22"/>
          <w:u w:val="single"/>
        </w:rPr>
      </w:pPr>
      <w:r w:rsidRPr="009D0969">
        <w:rPr>
          <w:b/>
          <w:sz w:val="22"/>
          <w:szCs w:val="22"/>
          <w:u w:val="single"/>
        </w:rPr>
        <w:t>Kontrol Etme ve Önlem Alma (İyileştirme) Faaliyetleri</w:t>
      </w:r>
    </w:p>
    <w:p w14:paraId="10B0EBBE" w14:textId="77777777" w:rsidR="00C7284E" w:rsidRPr="00D96A11" w:rsidRDefault="00C7284E" w:rsidP="00C7284E">
      <w:pPr>
        <w:keepNext/>
        <w:keepLines/>
        <w:spacing w:before="120" w:after="120"/>
        <w:rPr>
          <w:sz w:val="22"/>
          <w:szCs w:val="22"/>
        </w:rPr>
      </w:pPr>
      <w:r>
        <w:rPr>
          <w:sz w:val="22"/>
          <w:szCs w:val="22"/>
        </w:rPr>
        <w:t>Bulunmamaktadır.</w:t>
      </w:r>
    </w:p>
    <w:p w14:paraId="6E5083EE" w14:textId="77777777" w:rsidR="00C7284E" w:rsidRPr="00D96A11" w:rsidRDefault="00C7284E" w:rsidP="00C7284E">
      <w:pPr>
        <w:spacing w:before="120" w:after="120"/>
        <w:rPr>
          <w:b/>
          <w:sz w:val="22"/>
          <w:szCs w:val="22"/>
          <w:u w:val="single"/>
        </w:rPr>
      </w:pPr>
      <w:r w:rsidRPr="00D96A11">
        <w:rPr>
          <w:b/>
          <w:sz w:val="22"/>
          <w:szCs w:val="22"/>
          <w:u w:val="single"/>
        </w:rPr>
        <w:t>Örnek Gösterilen Uygulamalar</w:t>
      </w:r>
    </w:p>
    <w:p w14:paraId="21E22C3C" w14:textId="77777777" w:rsidR="00C7284E" w:rsidRPr="00D96A11" w:rsidRDefault="00C7284E" w:rsidP="00C7284E">
      <w:pPr>
        <w:spacing w:before="120" w:after="120"/>
        <w:rPr>
          <w:sz w:val="22"/>
          <w:szCs w:val="22"/>
        </w:rPr>
      </w:pPr>
      <w:r>
        <w:rPr>
          <w:sz w:val="22"/>
          <w:szCs w:val="22"/>
        </w:rPr>
        <w:t>Bulunmamaktadır.</w:t>
      </w:r>
    </w:p>
    <w:p w14:paraId="7CC7CD7D" w14:textId="77777777" w:rsidR="00C7284E" w:rsidRPr="00D96A11" w:rsidRDefault="00C7284E" w:rsidP="00C7284E">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1823307F" w14:textId="77777777" w:rsidR="00C7284E" w:rsidRPr="00AA64C7" w:rsidRDefault="00C7284E" w:rsidP="00C7284E">
      <w:pPr>
        <w:spacing w:before="120" w:after="120"/>
        <w:rPr>
          <w:sz w:val="22"/>
          <w:szCs w:val="22"/>
        </w:rPr>
      </w:pPr>
      <w:r>
        <w:rPr>
          <w:sz w:val="22"/>
          <w:szCs w:val="22"/>
        </w:rPr>
        <w:t>3</w:t>
      </w:r>
    </w:p>
    <w:p w14:paraId="190823D3" w14:textId="77777777" w:rsidR="00C7284E" w:rsidRDefault="00C7284E" w:rsidP="00C7284E">
      <w:pPr>
        <w:spacing w:before="120" w:after="120"/>
        <w:rPr>
          <w:b/>
          <w:sz w:val="22"/>
          <w:szCs w:val="22"/>
          <w:u w:val="single"/>
        </w:rPr>
      </w:pPr>
      <w:r w:rsidRPr="00D96A11">
        <w:rPr>
          <w:b/>
          <w:sz w:val="22"/>
          <w:szCs w:val="22"/>
          <w:u w:val="single"/>
        </w:rPr>
        <w:t>Kanıtlar</w:t>
      </w:r>
    </w:p>
    <w:p w14:paraId="6A1E1245" w14:textId="68CC85E9" w:rsidR="00C7284E" w:rsidRDefault="00C7284E" w:rsidP="00C7284E">
      <w:pPr>
        <w:spacing w:before="120" w:after="120"/>
        <w:rPr>
          <w:rStyle w:val="Kpr"/>
          <w:i/>
          <w:iCs/>
        </w:rPr>
      </w:pPr>
      <w:r w:rsidRPr="00C7284E">
        <w:rPr>
          <w:b/>
          <w:sz w:val="22"/>
          <w:szCs w:val="22"/>
        </w:rPr>
        <w:t xml:space="preserve">C.2.1.1. </w:t>
      </w:r>
      <w:hyperlink r:id="rId37" w:history="1">
        <w:r w:rsidRPr="007F0DD4">
          <w:rPr>
            <w:rStyle w:val="Kpr"/>
            <w:i/>
            <w:iCs/>
          </w:rPr>
          <w:t>Birim Faaliyet Raporu (Bölüm 3.B.1. Faaliyet ve Proje Bilgileri)</w:t>
        </w:r>
      </w:hyperlink>
    </w:p>
    <w:p w14:paraId="7777C864" w14:textId="02F1EF40" w:rsidR="00C7284E" w:rsidRDefault="00C7284E" w:rsidP="00C7284E">
      <w:pPr>
        <w:spacing w:before="120" w:after="120"/>
        <w:rPr>
          <w:rStyle w:val="Kpr"/>
          <w:i/>
          <w:iCs/>
        </w:rPr>
      </w:pPr>
      <w:r w:rsidRPr="00C7284E">
        <w:rPr>
          <w:b/>
          <w:sz w:val="22"/>
          <w:szCs w:val="22"/>
        </w:rPr>
        <w:t xml:space="preserve">C.2.1.2. </w:t>
      </w:r>
      <w:hyperlink r:id="rId38" w:history="1">
        <w:r w:rsidRPr="00AC3FFC">
          <w:rPr>
            <w:rStyle w:val="Kpr"/>
            <w:i/>
            <w:iCs/>
            <w:sz w:val="22"/>
            <w:szCs w:val="22"/>
          </w:rPr>
          <w:t>Birim tarafından düzenlenen s</w:t>
        </w:r>
        <w:r w:rsidRPr="00AC3FFC">
          <w:rPr>
            <w:rStyle w:val="Kpr"/>
            <w:i/>
            <w:iCs/>
          </w:rPr>
          <w:t>eminerler</w:t>
        </w:r>
      </w:hyperlink>
    </w:p>
    <w:p w14:paraId="2CCF2895" w14:textId="3ED8E9C2" w:rsidR="00C7284E" w:rsidRPr="00B055EB" w:rsidRDefault="00C7284E" w:rsidP="00C7284E">
      <w:pPr>
        <w:spacing w:before="120" w:after="120"/>
        <w:rPr>
          <w:i/>
          <w:iCs/>
        </w:rPr>
      </w:pPr>
      <w:r w:rsidRPr="00C7284E">
        <w:rPr>
          <w:b/>
          <w:sz w:val="22"/>
          <w:szCs w:val="22"/>
        </w:rPr>
        <w:t>C.2.1.3</w:t>
      </w:r>
      <w:r>
        <w:rPr>
          <w:b/>
          <w:color w:val="2E74B5" w:themeColor="accent1" w:themeShade="BF"/>
          <w:sz w:val="22"/>
          <w:szCs w:val="22"/>
        </w:rPr>
        <w:t xml:space="preserve">. </w:t>
      </w:r>
      <w:hyperlink r:id="rId39" w:history="1">
        <w:r w:rsidRPr="007F0DD4">
          <w:rPr>
            <w:rStyle w:val="Kpr"/>
            <w:i/>
            <w:iCs/>
          </w:rPr>
          <w:t>E-Bültenler</w:t>
        </w:r>
      </w:hyperlink>
    </w:p>
    <w:p w14:paraId="3F26184E" w14:textId="77777777" w:rsidR="00F205BC" w:rsidRPr="00C0289F" w:rsidRDefault="00F205BC" w:rsidP="003C6026">
      <w:pPr>
        <w:spacing w:before="120" w:after="120"/>
        <w:rPr>
          <w:sz w:val="22"/>
          <w:szCs w:val="22"/>
        </w:rPr>
      </w:pPr>
    </w:p>
    <w:p w14:paraId="337F4D1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6" w:name="_Toc157773358"/>
      <w:r w:rsidRPr="00C0289F">
        <w:rPr>
          <w:rFonts w:ascii="Times New Roman" w:hAnsi="Times New Roman" w:cs="Times New Roman"/>
          <w:b/>
          <w:color w:val="2E74B5" w:themeColor="accent1" w:themeShade="BF"/>
          <w:sz w:val="22"/>
          <w:szCs w:val="22"/>
        </w:rPr>
        <w:t xml:space="preserve">C.2.2. Ulusal ve </w:t>
      </w:r>
      <w:r w:rsidR="002D4868" w:rsidRPr="00C0289F">
        <w:rPr>
          <w:rFonts w:ascii="Times New Roman" w:hAnsi="Times New Roman" w:cs="Times New Roman"/>
          <w:b/>
          <w:color w:val="2E74B5" w:themeColor="accent1" w:themeShade="BF"/>
          <w:sz w:val="22"/>
          <w:szCs w:val="22"/>
        </w:rPr>
        <w:t xml:space="preserve">Uluslararası Ortak Programlar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Ortak Araştırma Birimleri</w:t>
      </w:r>
      <w:bookmarkEnd w:id="66"/>
    </w:p>
    <w:p w14:paraId="35BE3724" w14:textId="1E4BE712" w:rsidR="00BB42EE" w:rsidRPr="00C0289F" w:rsidRDefault="003D0FA9" w:rsidP="003C6026">
      <w:pPr>
        <w:spacing w:before="120" w:after="120"/>
        <w:ind w:right="58"/>
        <w:jc w:val="both"/>
        <w:rPr>
          <w:sz w:val="22"/>
          <w:szCs w:val="22"/>
        </w:rPr>
      </w:pPr>
      <w:r w:rsidRPr="00C0289F">
        <w:rPr>
          <w:b/>
          <w:sz w:val="22"/>
          <w:szCs w:val="22"/>
          <w:u w:val="single"/>
        </w:rPr>
        <w:t>Gereklilikler</w:t>
      </w:r>
      <w:r w:rsidRPr="00C0289F">
        <w:rPr>
          <w:b/>
          <w:sz w:val="22"/>
          <w:szCs w:val="22"/>
        </w:rPr>
        <w:t xml:space="preserve"> </w:t>
      </w:r>
      <w:proofErr w:type="spellStart"/>
      <w:r w:rsidR="00BB42EE" w:rsidRPr="00C0289F">
        <w:rPr>
          <w:sz w:val="22"/>
          <w:szCs w:val="22"/>
        </w:rPr>
        <w:t>Kurumlararası</w:t>
      </w:r>
      <w:proofErr w:type="spellEnd"/>
      <w:r w:rsidR="00BB42EE" w:rsidRPr="00C0289F">
        <w:rPr>
          <w:sz w:val="22"/>
          <w:szCs w:val="22"/>
        </w:rPr>
        <w:t xml:space="preserve"> iş</w:t>
      </w:r>
      <w:r w:rsidR="00A30122">
        <w:rPr>
          <w:sz w:val="22"/>
          <w:szCs w:val="22"/>
        </w:rPr>
        <w:t xml:space="preserve"> </w:t>
      </w:r>
      <w:r w:rsidR="00BB42EE" w:rsidRPr="00C0289F">
        <w:rPr>
          <w:sz w:val="22"/>
          <w:szCs w:val="22"/>
        </w:rPr>
        <w:t xml:space="preserve">birliklerini, </w:t>
      </w:r>
      <w:proofErr w:type="spellStart"/>
      <w:r w:rsidR="00BB42EE" w:rsidRPr="00C0289F">
        <w:rPr>
          <w:sz w:val="22"/>
          <w:szCs w:val="22"/>
        </w:rPr>
        <w:t>disiplinlerarası</w:t>
      </w:r>
      <w:proofErr w:type="spellEnd"/>
      <w:r w:rsidR="00BB42EE" w:rsidRPr="00C0289F">
        <w:rPr>
          <w:sz w:val="22"/>
          <w:szCs w:val="22"/>
        </w:rPr>
        <w:t xml:space="preserve"> girişimleri, </w:t>
      </w:r>
      <w:proofErr w:type="gramStart"/>
      <w:r w:rsidR="00BB42EE" w:rsidRPr="00C0289F">
        <w:rPr>
          <w:sz w:val="22"/>
          <w:szCs w:val="22"/>
        </w:rPr>
        <w:t>sinerji</w:t>
      </w:r>
      <w:proofErr w:type="gramEnd"/>
      <w:r w:rsidR="00BB42EE" w:rsidRPr="00C0289F">
        <w:rPr>
          <w:sz w:val="22"/>
          <w:szCs w:val="22"/>
        </w:rPr>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713E2EB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993A4C1" w14:textId="77777777" w:rsidR="00944A33" w:rsidRPr="00C0289F" w:rsidRDefault="00944A33" w:rsidP="00EB1FA2">
      <w:pPr>
        <w:pStyle w:val="ListeParagraf"/>
        <w:numPr>
          <w:ilvl w:val="0"/>
          <w:numId w:val="1"/>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w:t>
      </w:r>
      <w:proofErr w:type="spellStart"/>
      <w:r w:rsidRPr="00C0289F">
        <w:rPr>
          <w:rFonts w:ascii="Times New Roman" w:hAnsi="Times New Roman" w:cs="Times New Roman"/>
          <w:b/>
          <w:bCs/>
          <w:i/>
          <w:iCs/>
        </w:rPr>
        <w:t>özlüce</w:t>
      </w:r>
      <w:proofErr w:type="spellEnd"/>
      <w:r w:rsidRPr="00C0289F">
        <w:rPr>
          <w:rFonts w:ascii="Times New Roman" w:hAnsi="Times New Roman" w:cs="Times New Roman"/>
          <w:b/>
          <w:bCs/>
          <w:i/>
          <w:iCs/>
        </w:rPr>
        <w:t xml:space="preserve"> açıklanmalıdır. </w:t>
      </w:r>
    </w:p>
    <w:p w14:paraId="302484D0" w14:textId="2AB4FF35" w:rsidR="00944A33" w:rsidRPr="00C0289F" w:rsidRDefault="00914565" w:rsidP="00EB1FA2">
      <w:pPr>
        <w:pStyle w:val="ListeParagraf"/>
        <w:numPr>
          <w:ilvl w:val="0"/>
          <w:numId w:val="1"/>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4933511" w14:textId="77777777" w:rsidR="002519B7" w:rsidRPr="00C0289F" w:rsidRDefault="002519B7" w:rsidP="003C6026">
      <w:pPr>
        <w:spacing w:before="120" w:after="120"/>
        <w:rPr>
          <w:b/>
          <w:sz w:val="22"/>
          <w:szCs w:val="22"/>
          <w:u w:val="single"/>
        </w:rPr>
      </w:pPr>
      <w:r w:rsidRPr="00C0289F">
        <w:rPr>
          <w:b/>
          <w:sz w:val="22"/>
          <w:szCs w:val="22"/>
          <w:u w:val="single"/>
        </w:rPr>
        <w:t>Olgunluk Düzeyi (</w:t>
      </w:r>
      <w:proofErr w:type="spellStart"/>
      <w:r w:rsidRPr="00C0289F">
        <w:rPr>
          <w:b/>
          <w:sz w:val="22"/>
          <w:szCs w:val="22"/>
          <w:u w:val="single"/>
        </w:rPr>
        <w:t>Rubrik</w:t>
      </w:r>
      <w:proofErr w:type="spellEnd"/>
      <w:r w:rsidRPr="00C0289F">
        <w:rPr>
          <w:b/>
          <w:sz w:val="22"/>
          <w:szCs w:val="22"/>
          <w:u w:val="single"/>
        </w:rPr>
        <w:t xml:space="preserve"> Dereceli Derecelendirme Puanı)</w:t>
      </w:r>
    </w:p>
    <w:p w14:paraId="4987B5B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653E0AF" w14:textId="77777777" w:rsidR="00F205BC" w:rsidRPr="00C0289F" w:rsidRDefault="00F205BC" w:rsidP="003C6026">
      <w:pPr>
        <w:spacing w:before="120" w:after="120"/>
        <w:rPr>
          <w:sz w:val="22"/>
          <w:szCs w:val="22"/>
        </w:rPr>
      </w:pPr>
    </w:p>
    <w:p w14:paraId="0ADF8F4A" w14:textId="77777777" w:rsidR="0063422B" w:rsidRPr="00C0289F" w:rsidRDefault="0063422B" w:rsidP="003C6026">
      <w:pPr>
        <w:pStyle w:val="Balk2"/>
        <w:spacing w:before="120" w:after="120"/>
        <w:rPr>
          <w:rFonts w:ascii="Times New Roman" w:hAnsi="Times New Roman" w:cs="Times New Roman"/>
          <w:b/>
          <w:sz w:val="22"/>
          <w:szCs w:val="22"/>
        </w:rPr>
      </w:pPr>
      <w:bookmarkStart w:id="67" w:name="_Toc157773359"/>
      <w:r w:rsidRPr="00C0289F">
        <w:rPr>
          <w:rFonts w:ascii="Times New Roman" w:hAnsi="Times New Roman" w:cs="Times New Roman"/>
          <w:b/>
          <w:sz w:val="22"/>
          <w:szCs w:val="22"/>
        </w:rPr>
        <w:t>C.3. Araştırma Performansı</w:t>
      </w:r>
      <w:bookmarkEnd w:id="67"/>
    </w:p>
    <w:p w14:paraId="3D88CB25" w14:textId="77777777" w:rsidR="00960494" w:rsidRPr="00C0289F" w:rsidRDefault="00960494"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703E41FD" w14:textId="77777777" w:rsidR="0063422B" w:rsidRPr="00254E22" w:rsidRDefault="0063422B" w:rsidP="003C6026">
      <w:pPr>
        <w:pStyle w:val="Balk3"/>
        <w:spacing w:before="120" w:after="120"/>
        <w:rPr>
          <w:rFonts w:ascii="Times New Roman" w:hAnsi="Times New Roman" w:cs="Times New Roman"/>
          <w:b/>
          <w:color w:val="2E74B5" w:themeColor="accent1" w:themeShade="BF"/>
          <w:sz w:val="22"/>
          <w:szCs w:val="22"/>
        </w:rPr>
      </w:pPr>
      <w:bookmarkStart w:id="68" w:name="_Toc157773360"/>
      <w:r w:rsidRPr="00254E22">
        <w:rPr>
          <w:rFonts w:ascii="Times New Roman" w:hAnsi="Times New Roman" w:cs="Times New Roman"/>
          <w:b/>
          <w:color w:val="2E74B5" w:themeColor="accent1" w:themeShade="BF"/>
          <w:sz w:val="22"/>
          <w:szCs w:val="22"/>
        </w:rPr>
        <w:lastRenderedPageBreak/>
        <w:t xml:space="preserve">C.3.1. Araştırma </w:t>
      </w:r>
      <w:r w:rsidR="002D4868" w:rsidRPr="00254E22">
        <w:rPr>
          <w:rFonts w:ascii="Times New Roman" w:hAnsi="Times New Roman" w:cs="Times New Roman"/>
          <w:b/>
          <w:color w:val="2E74B5" w:themeColor="accent1" w:themeShade="BF"/>
          <w:sz w:val="22"/>
          <w:szCs w:val="22"/>
        </w:rPr>
        <w:t xml:space="preserve">Performansının İzlenmesi </w:t>
      </w:r>
      <w:r w:rsidRPr="00254E22">
        <w:rPr>
          <w:rFonts w:ascii="Times New Roman" w:hAnsi="Times New Roman" w:cs="Times New Roman"/>
          <w:b/>
          <w:color w:val="2E74B5" w:themeColor="accent1" w:themeShade="BF"/>
          <w:sz w:val="22"/>
          <w:szCs w:val="22"/>
        </w:rPr>
        <w:t xml:space="preserve">ve </w:t>
      </w:r>
      <w:r w:rsidR="002D4868" w:rsidRPr="00254E22">
        <w:rPr>
          <w:rFonts w:ascii="Times New Roman" w:hAnsi="Times New Roman" w:cs="Times New Roman"/>
          <w:b/>
          <w:color w:val="2E74B5" w:themeColor="accent1" w:themeShade="BF"/>
          <w:sz w:val="22"/>
          <w:szCs w:val="22"/>
        </w:rPr>
        <w:t>Değerlendirilmesi</w:t>
      </w:r>
      <w:bookmarkEnd w:id="68"/>
    </w:p>
    <w:p w14:paraId="1F7673B5" w14:textId="77777777" w:rsidR="00BB42EE" w:rsidRPr="00254E22" w:rsidRDefault="00960494" w:rsidP="003C6026">
      <w:pPr>
        <w:spacing w:before="120" w:after="120"/>
        <w:ind w:right="61"/>
        <w:jc w:val="both"/>
        <w:rPr>
          <w:sz w:val="22"/>
          <w:szCs w:val="22"/>
        </w:rPr>
      </w:pPr>
      <w:r w:rsidRPr="00254E22">
        <w:rPr>
          <w:b/>
          <w:sz w:val="22"/>
          <w:szCs w:val="22"/>
          <w:u w:val="single"/>
        </w:rPr>
        <w:t>Gereklilikler</w:t>
      </w:r>
      <w:r w:rsidRPr="00254E22">
        <w:rPr>
          <w:b/>
          <w:sz w:val="22"/>
          <w:szCs w:val="22"/>
        </w:rPr>
        <w:t xml:space="preserve"> </w:t>
      </w:r>
      <w:r w:rsidR="00BB42EE" w:rsidRPr="00254E22">
        <w:rPr>
          <w:sz w:val="22"/>
          <w:szCs w:val="22"/>
        </w:rPr>
        <w:t xml:space="preserve">Birim araştırma faaliyetleri yıllık </w:t>
      </w:r>
      <w:proofErr w:type="gramStart"/>
      <w:r w:rsidR="00BB42EE" w:rsidRPr="00254E22">
        <w:rPr>
          <w:sz w:val="22"/>
          <w:szCs w:val="22"/>
        </w:rPr>
        <w:t>bazda</w:t>
      </w:r>
      <w:proofErr w:type="gramEnd"/>
      <w:r w:rsidR="00BB42EE" w:rsidRPr="00254E22">
        <w:rPr>
          <w:sz w:val="22"/>
          <w:szCs w:val="22"/>
        </w:rPr>
        <w:t xml:space="preserve">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w:t>
      </w:r>
      <w:proofErr w:type="gramStart"/>
      <w:r w:rsidR="00BB42EE" w:rsidRPr="00254E22">
        <w:rPr>
          <w:sz w:val="22"/>
          <w:szCs w:val="22"/>
        </w:rPr>
        <w:t>benchmarking</w:t>
      </w:r>
      <w:proofErr w:type="gramEnd"/>
      <w:r w:rsidR="00BB42EE" w:rsidRPr="00254E22">
        <w:rPr>
          <w:sz w:val="22"/>
          <w:szCs w:val="22"/>
        </w:rPr>
        <w:t xml:space="preserve">) takip edilir. Performans değerlendirmelerinin sistematik ve kalıcı olması sağlanmaktadır.  </w:t>
      </w:r>
    </w:p>
    <w:p w14:paraId="6B238A06" w14:textId="77777777" w:rsidR="003E6CCF" w:rsidRDefault="003E6CCF" w:rsidP="003E6CCF">
      <w:pPr>
        <w:spacing w:before="120" w:after="120"/>
        <w:rPr>
          <w:b/>
          <w:sz w:val="22"/>
          <w:szCs w:val="22"/>
          <w:u w:val="single"/>
        </w:rPr>
      </w:pPr>
    </w:p>
    <w:p w14:paraId="009595C7" w14:textId="59FA1C7B" w:rsidR="003E6CCF" w:rsidRPr="00D96A11" w:rsidRDefault="003E6CCF" w:rsidP="003E6CCF">
      <w:pPr>
        <w:spacing w:before="120" w:after="120"/>
        <w:rPr>
          <w:b/>
          <w:sz w:val="22"/>
          <w:szCs w:val="22"/>
          <w:u w:val="single"/>
        </w:rPr>
      </w:pPr>
      <w:r w:rsidRPr="00D96A11">
        <w:rPr>
          <w:b/>
          <w:sz w:val="22"/>
          <w:szCs w:val="22"/>
          <w:u w:val="single"/>
        </w:rPr>
        <w:t>Planlama Faaliyetleri</w:t>
      </w:r>
    </w:p>
    <w:p w14:paraId="059F9EFB" w14:textId="77777777" w:rsidR="003E6CCF" w:rsidRPr="00D96A11" w:rsidRDefault="003E6CCF" w:rsidP="003E6CCF">
      <w:pPr>
        <w:spacing w:before="120" w:after="120"/>
        <w:rPr>
          <w:sz w:val="22"/>
          <w:szCs w:val="22"/>
        </w:rPr>
      </w:pPr>
      <w:r w:rsidRPr="00D96A11">
        <w:rPr>
          <w:sz w:val="22"/>
          <w:szCs w:val="22"/>
        </w:rPr>
        <w:t>Birimde ulusal ve uluslararası düzeyde ortak programlar ve ortak araştırma birimleri oluşturma yönünde mekanizmalar bulunmamaktadır.</w:t>
      </w:r>
    </w:p>
    <w:p w14:paraId="57A2B2B0" w14:textId="77777777" w:rsidR="003E6CCF" w:rsidRPr="00D96A11" w:rsidRDefault="003E6CCF" w:rsidP="003E6CCF">
      <w:pPr>
        <w:spacing w:before="120" w:after="120"/>
        <w:rPr>
          <w:b/>
          <w:sz w:val="22"/>
          <w:szCs w:val="22"/>
          <w:u w:val="single"/>
        </w:rPr>
      </w:pPr>
      <w:r w:rsidRPr="00D96A11">
        <w:rPr>
          <w:b/>
          <w:sz w:val="22"/>
          <w:szCs w:val="22"/>
          <w:u w:val="single"/>
        </w:rPr>
        <w:t xml:space="preserve">Uygulama Faaliyetleri </w:t>
      </w:r>
    </w:p>
    <w:p w14:paraId="17ADF56C" w14:textId="77777777" w:rsidR="003E6CCF" w:rsidRPr="00D96A11" w:rsidRDefault="003E6CCF" w:rsidP="003E6CCF">
      <w:pPr>
        <w:keepNext/>
        <w:keepLines/>
        <w:spacing w:before="120" w:after="120"/>
        <w:rPr>
          <w:sz w:val="22"/>
          <w:szCs w:val="22"/>
        </w:rPr>
      </w:pPr>
      <w:r>
        <w:rPr>
          <w:sz w:val="22"/>
          <w:szCs w:val="22"/>
        </w:rPr>
        <w:t>Bulunmamaktadır.</w:t>
      </w:r>
    </w:p>
    <w:p w14:paraId="07ACDE8B" w14:textId="77777777" w:rsidR="003E6CCF" w:rsidRPr="00D96A11" w:rsidRDefault="003E6CCF" w:rsidP="003E6CCF">
      <w:pPr>
        <w:spacing w:before="120" w:after="120"/>
        <w:rPr>
          <w:b/>
          <w:sz w:val="22"/>
          <w:szCs w:val="22"/>
        </w:rPr>
      </w:pPr>
    </w:p>
    <w:p w14:paraId="0DE237B7" w14:textId="77777777" w:rsidR="003E6CCF" w:rsidRPr="009D0969" w:rsidRDefault="003E6CCF" w:rsidP="003E6CCF">
      <w:pPr>
        <w:keepNext/>
        <w:keepLines/>
        <w:spacing w:before="120" w:after="120"/>
        <w:rPr>
          <w:b/>
          <w:sz w:val="22"/>
          <w:szCs w:val="22"/>
          <w:u w:val="single"/>
        </w:rPr>
      </w:pPr>
      <w:r w:rsidRPr="009D0969">
        <w:rPr>
          <w:b/>
          <w:sz w:val="22"/>
          <w:szCs w:val="22"/>
          <w:u w:val="single"/>
        </w:rPr>
        <w:t>Kontrol Etme ve Önlem Alma (İyileştirme) Faaliyetleri</w:t>
      </w:r>
    </w:p>
    <w:p w14:paraId="3A802A51" w14:textId="77777777" w:rsidR="003E6CCF" w:rsidRPr="00D96A11" w:rsidRDefault="003E6CCF" w:rsidP="003E6CCF">
      <w:pPr>
        <w:keepNext/>
        <w:keepLines/>
        <w:spacing w:before="120" w:after="120"/>
        <w:rPr>
          <w:sz w:val="22"/>
          <w:szCs w:val="22"/>
        </w:rPr>
      </w:pPr>
      <w:r>
        <w:rPr>
          <w:sz w:val="22"/>
          <w:szCs w:val="22"/>
        </w:rPr>
        <w:t>Bulunmamaktadır.</w:t>
      </w:r>
    </w:p>
    <w:p w14:paraId="61E4402A" w14:textId="77777777" w:rsidR="003E6CCF" w:rsidRPr="00D96A11" w:rsidRDefault="003E6CCF" w:rsidP="003E6CCF">
      <w:pPr>
        <w:spacing w:before="120" w:after="120"/>
        <w:rPr>
          <w:b/>
          <w:sz w:val="22"/>
          <w:szCs w:val="22"/>
          <w:u w:val="single"/>
        </w:rPr>
      </w:pPr>
      <w:r w:rsidRPr="00D96A11">
        <w:rPr>
          <w:b/>
          <w:sz w:val="22"/>
          <w:szCs w:val="22"/>
          <w:u w:val="single"/>
        </w:rPr>
        <w:t>Örnek Gösterilen Uygulamalar</w:t>
      </w:r>
    </w:p>
    <w:p w14:paraId="0C7E63D4" w14:textId="77777777" w:rsidR="003E6CCF" w:rsidRPr="00D96A11" w:rsidRDefault="003E6CCF" w:rsidP="003E6CCF">
      <w:pPr>
        <w:spacing w:before="120" w:after="120"/>
        <w:rPr>
          <w:sz w:val="22"/>
          <w:szCs w:val="22"/>
        </w:rPr>
      </w:pPr>
      <w:r>
        <w:rPr>
          <w:sz w:val="22"/>
          <w:szCs w:val="22"/>
        </w:rPr>
        <w:t>Bulunmamaktadır.</w:t>
      </w:r>
    </w:p>
    <w:p w14:paraId="67C863F3" w14:textId="77777777" w:rsidR="003E6CCF" w:rsidRPr="00D96A11" w:rsidRDefault="003E6CCF" w:rsidP="003E6CCF">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0DAF5A5D" w14:textId="77777777" w:rsidR="003E6CCF" w:rsidRPr="006D1FD7" w:rsidRDefault="003E6CCF" w:rsidP="003E6CCF">
      <w:pPr>
        <w:spacing w:before="120" w:after="120"/>
        <w:rPr>
          <w:sz w:val="22"/>
          <w:szCs w:val="22"/>
        </w:rPr>
      </w:pPr>
      <w:r>
        <w:rPr>
          <w:sz w:val="22"/>
          <w:szCs w:val="22"/>
        </w:rPr>
        <w:t>1</w:t>
      </w:r>
    </w:p>
    <w:p w14:paraId="1B2A69A5" w14:textId="77777777" w:rsidR="003E6CCF" w:rsidRPr="00D96A11" w:rsidRDefault="003E6CCF" w:rsidP="003E6CCF">
      <w:pPr>
        <w:spacing w:before="120" w:after="120"/>
        <w:rPr>
          <w:b/>
          <w:sz w:val="22"/>
          <w:szCs w:val="22"/>
          <w:u w:val="single"/>
        </w:rPr>
      </w:pPr>
      <w:r w:rsidRPr="00D96A11">
        <w:rPr>
          <w:b/>
          <w:sz w:val="22"/>
          <w:szCs w:val="22"/>
          <w:u w:val="single"/>
        </w:rPr>
        <w:t>Kanıtlar</w:t>
      </w:r>
    </w:p>
    <w:p w14:paraId="452399D6" w14:textId="77777777" w:rsidR="003E6CCF" w:rsidRPr="00D96A11" w:rsidRDefault="003E6CCF" w:rsidP="003E6CCF">
      <w:pPr>
        <w:spacing w:before="120" w:after="120"/>
        <w:rPr>
          <w:sz w:val="22"/>
          <w:szCs w:val="22"/>
        </w:rPr>
      </w:pPr>
      <w:r>
        <w:rPr>
          <w:sz w:val="22"/>
          <w:szCs w:val="22"/>
        </w:rPr>
        <w:t>-</w:t>
      </w:r>
    </w:p>
    <w:p w14:paraId="2974A106" w14:textId="77777777" w:rsidR="00254E22" w:rsidRPr="00C0289F" w:rsidRDefault="00254E22" w:rsidP="003C6026">
      <w:pPr>
        <w:spacing w:before="120" w:after="120"/>
        <w:rPr>
          <w:b/>
          <w:sz w:val="22"/>
          <w:szCs w:val="22"/>
          <w:u w:val="single"/>
        </w:rPr>
      </w:pPr>
    </w:p>
    <w:p w14:paraId="1FE8A218" w14:textId="77777777" w:rsidR="00FD5ABC" w:rsidRPr="00C0289F" w:rsidRDefault="00FD5ABC" w:rsidP="00FD5ABC">
      <w:pPr>
        <w:pStyle w:val="Balk3"/>
        <w:spacing w:before="120" w:after="120"/>
        <w:rPr>
          <w:rFonts w:ascii="Times New Roman" w:hAnsi="Times New Roman" w:cs="Times New Roman"/>
          <w:b/>
          <w:color w:val="2E74B5" w:themeColor="accent1" w:themeShade="BF"/>
          <w:sz w:val="22"/>
          <w:szCs w:val="22"/>
        </w:rPr>
      </w:pPr>
      <w:bookmarkStart w:id="69" w:name="_Toc123773903"/>
      <w:bookmarkStart w:id="70" w:name="_Toc157773361"/>
      <w:r w:rsidRPr="00C0289F">
        <w:rPr>
          <w:rFonts w:ascii="Times New Roman" w:hAnsi="Times New Roman" w:cs="Times New Roman"/>
          <w:b/>
          <w:color w:val="2E74B5" w:themeColor="accent1" w:themeShade="BF"/>
          <w:sz w:val="22"/>
          <w:szCs w:val="22"/>
        </w:rPr>
        <w:t>C.3.2. Öğretim Elemanı/Araştırmacı Performansının Değerlendirilmesi</w:t>
      </w:r>
      <w:bookmarkEnd w:id="69"/>
      <w:bookmarkEnd w:id="70"/>
    </w:p>
    <w:p w14:paraId="3A9F3BB3" w14:textId="77777777" w:rsidR="00FD5ABC" w:rsidRPr="00C0289F" w:rsidRDefault="00FD5ABC" w:rsidP="00FD5ABC">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w:t>
      </w:r>
      <w:proofErr w:type="spellStart"/>
      <w:r w:rsidRPr="00C0289F">
        <w:rPr>
          <w:sz w:val="22"/>
          <w:szCs w:val="22"/>
        </w:rPr>
        <w:t>saçılım</w:t>
      </w:r>
      <w:proofErr w:type="spellEnd"/>
      <w:r w:rsidRPr="00C0289F">
        <w:rPr>
          <w:sz w:val="22"/>
          <w:szCs w:val="22"/>
        </w:rPr>
        <w:t xml:space="preserve"> şeffaf olarak paylaşılır. Performans değerlendirmelerinin sistematik ve kalıcı olması sağlanmıştır. </w:t>
      </w:r>
    </w:p>
    <w:p w14:paraId="70A6602D" w14:textId="77777777" w:rsidR="00AF668A" w:rsidRPr="00D96A11" w:rsidRDefault="00AF668A" w:rsidP="00AF668A">
      <w:pPr>
        <w:spacing w:before="120" w:after="120"/>
        <w:rPr>
          <w:b/>
          <w:sz w:val="22"/>
          <w:szCs w:val="22"/>
          <w:u w:val="single"/>
        </w:rPr>
      </w:pPr>
      <w:r w:rsidRPr="00D96A11">
        <w:rPr>
          <w:b/>
          <w:sz w:val="22"/>
          <w:szCs w:val="22"/>
          <w:u w:val="single"/>
        </w:rPr>
        <w:t>Planlama Faaliyetleri</w:t>
      </w:r>
    </w:p>
    <w:p w14:paraId="39C4811B" w14:textId="77777777" w:rsidR="00AF668A" w:rsidRDefault="00AF668A" w:rsidP="00AF668A">
      <w:pPr>
        <w:spacing w:before="120" w:after="120"/>
        <w:rPr>
          <w:b/>
          <w:sz w:val="22"/>
          <w:szCs w:val="22"/>
          <w:u w:val="single"/>
        </w:rPr>
      </w:pPr>
      <w:r w:rsidRPr="005772C7">
        <w:rPr>
          <w:sz w:val="22"/>
          <w:szCs w:val="22"/>
        </w:rPr>
        <w:t>Birimde öğretim elemanlarının araştırma performansının izlenmesine ve değerlendirmesine yönelik ilke, kural ve göstergeler bulunmaktadır.</w:t>
      </w:r>
    </w:p>
    <w:p w14:paraId="4299ABDF" w14:textId="77777777" w:rsidR="00AF668A" w:rsidRPr="00D96A11" w:rsidRDefault="00AF668A" w:rsidP="00AF668A">
      <w:pPr>
        <w:spacing w:before="120" w:after="120"/>
        <w:rPr>
          <w:b/>
          <w:sz w:val="22"/>
          <w:szCs w:val="22"/>
          <w:u w:val="single"/>
        </w:rPr>
      </w:pPr>
      <w:r w:rsidRPr="00D96A11">
        <w:rPr>
          <w:b/>
          <w:sz w:val="22"/>
          <w:szCs w:val="22"/>
          <w:u w:val="single"/>
        </w:rPr>
        <w:t xml:space="preserve">Uygulama Faaliyetleri </w:t>
      </w:r>
    </w:p>
    <w:p w14:paraId="1C63534B" w14:textId="77777777" w:rsidR="00AF668A" w:rsidRDefault="00AF668A" w:rsidP="00AF668A">
      <w:pPr>
        <w:keepNext/>
        <w:keepLines/>
        <w:spacing w:before="120" w:after="120"/>
        <w:rPr>
          <w:sz w:val="22"/>
          <w:szCs w:val="22"/>
        </w:rPr>
      </w:pPr>
      <w:r w:rsidRPr="00D96A11">
        <w:rPr>
          <w:sz w:val="22"/>
          <w:szCs w:val="22"/>
        </w:rPr>
        <w:t xml:space="preserve">Birimin genelinde öğretim elemanlarının araştırma geliştirme performansını izlemek ve değerlendirmek üzere </w:t>
      </w:r>
      <w:r>
        <w:rPr>
          <w:sz w:val="22"/>
          <w:szCs w:val="22"/>
        </w:rPr>
        <w:t xml:space="preserve">Gazi Üniversitesi bünyesinde </w:t>
      </w:r>
      <w:r w:rsidRPr="00D96A11">
        <w:rPr>
          <w:sz w:val="22"/>
          <w:szCs w:val="22"/>
        </w:rPr>
        <w:t xml:space="preserve">oluşturulan mekanizmalar kullanılmaktadır. </w:t>
      </w:r>
    </w:p>
    <w:p w14:paraId="297F3073" w14:textId="77777777" w:rsidR="00AF668A" w:rsidRPr="009D0969" w:rsidRDefault="00AF668A" w:rsidP="00AF668A">
      <w:pPr>
        <w:keepNext/>
        <w:keepLines/>
        <w:spacing w:before="120" w:after="120"/>
        <w:rPr>
          <w:b/>
          <w:sz w:val="22"/>
          <w:szCs w:val="22"/>
          <w:u w:val="single"/>
        </w:rPr>
      </w:pPr>
      <w:r w:rsidRPr="009D0969">
        <w:rPr>
          <w:b/>
          <w:sz w:val="22"/>
          <w:szCs w:val="22"/>
          <w:u w:val="single"/>
        </w:rPr>
        <w:t>Kontrol Etme ve Önlem Alma (İyileştirme) Faaliyetleri</w:t>
      </w:r>
    </w:p>
    <w:p w14:paraId="0F727B34" w14:textId="77777777" w:rsidR="00AF668A" w:rsidRPr="00D96A11" w:rsidRDefault="00AF668A" w:rsidP="00AF668A">
      <w:pPr>
        <w:keepNext/>
        <w:keepLines/>
        <w:spacing w:before="120" w:after="120"/>
        <w:rPr>
          <w:sz w:val="22"/>
          <w:szCs w:val="22"/>
        </w:rPr>
      </w:pPr>
      <w:r>
        <w:rPr>
          <w:sz w:val="22"/>
          <w:szCs w:val="22"/>
        </w:rPr>
        <w:t>Bulunmamaktadır.</w:t>
      </w:r>
    </w:p>
    <w:p w14:paraId="35ED420C" w14:textId="77777777" w:rsidR="00AF668A" w:rsidRPr="00D96A11" w:rsidRDefault="00AF668A" w:rsidP="00AF668A">
      <w:pPr>
        <w:spacing w:before="120" w:after="120"/>
        <w:rPr>
          <w:b/>
          <w:sz w:val="22"/>
          <w:szCs w:val="22"/>
          <w:u w:val="single"/>
        </w:rPr>
      </w:pPr>
      <w:r w:rsidRPr="00D96A11">
        <w:rPr>
          <w:b/>
          <w:sz w:val="22"/>
          <w:szCs w:val="22"/>
          <w:u w:val="single"/>
        </w:rPr>
        <w:t>Örnek Gösterilen Uygulamalar</w:t>
      </w:r>
    </w:p>
    <w:p w14:paraId="6A0B9D20" w14:textId="77777777" w:rsidR="00AF668A" w:rsidRPr="00D96A11" w:rsidRDefault="00AF668A" w:rsidP="00AF668A">
      <w:pPr>
        <w:spacing w:before="120" w:after="120"/>
        <w:rPr>
          <w:sz w:val="22"/>
          <w:szCs w:val="22"/>
        </w:rPr>
      </w:pPr>
      <w:r>
        <w:rPr>
          <w:sz w:val="22"/>
          <w:szCs w:val="22"/>
        </w:rPr>
        <w:t>Bulunmamaktadır.</w:t>
      </w:r>
    </w:p>
    <w:p w14:paraId="5A97BB80" w14:textId="77777777" w:rsidR="00AF668A" w:rsidRPr="00D96A11" w:rsidRDefault="00AF668A" w:rsidP="00AF668A">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0A010667" w14:textId="77777777" w:rsidR="00AF668A" w:rsidRPr="004C5669" w:rsidRDefault="00AF668A" w:rsidP="00AF668A">
      <w:pPr>
        <w:spacing w:before="120" w:after="120"/>
        <w:rPr>
          <w:sz w:val="22"/>
          <w:szCs w:val="22"/>
        </w:rPr>
      </w:pPr>
      <w:r>
        <w:rPr>
          <w:sz w:val="22"/>
          <w:szCs w:val="22"/>
        </w:rPr>
        <w:t>3</w:t>
      </w:r>
    </w:p>
    <w:p w14:paraId="645F5C48" w14:textId="77777777" w:rsidR="00AF668A" w:rsidRDefault="00AF668A" w:rsidP="00AF668A">
      <w:pPr>
        <w:spacing w:before="120" w:after="120"/>
        <w:rPr>
          <w:b/>
          <w:sz w:val="22"/>
          <w:szCs w:val="22"/>
          <w:u w:val="single"/>
        </w:rPr>
      </w:pPr>
      <w:r w:rsidRPr="00D96A11">
        <w:rPr>
          <w:b/>
          <w:sz w:val="22"/>
          <w:szCs w:val="22"/>
          <w:u w:val="single"/>
        </w:rPr>
        <w:lastRenderedPageBreak/>
        <w:t>Kanıtlar</w:t>
      </w:r>
    </w:p>
    <w:p w14:paraId="39641F35" w14:textId="4A9FAB4E" w:rsidR="00AF668A" w:rsidRDefault="00AF668A" w:rsidP="00AF668A">
      <w:pPr>
        <w:spacing w:before="120" w:after="120"/>
        <w:rPr>
          <w:sz w:val="22"/>
          <w:szCs w:val="22"/>
        </w:rPr>
      </w:pPr>
      <w:r w:rsidRPr="00716FDB">
        <w:rPr>
          <w:b/>
          <w:sz w:val="22"/>
          <w:szCs w:val="22"/>
        </w:rPr>
        <w:t xml:space="preserve">C.3.2.1.  </w:t>
      </w:r>
      <w:hyperlink r:id="rId40" w:history="1">
        <w:r w:rsidRPr="00AC319E">
          <w:rPr>
            <w:rStyle w:val="Kpr"/>
            <w:sz w:val="22"/>
            <w:szCs w:val="22"/>
          </w:rPr>
          <w:t>https://avesis.gazi.edu.tr</w:t>
        </w:r>
      </w:hyperlink>
      <w:r w:rsidR="00AC319E">
        <w:rPr>
          <w:sz w:val="22"/>
          <w:szCs w:val="22"/>
        </w:rPr>
        <w:t xml:space="preserve">, </w:t>
      </w:r>
      <w:hyperlink r:id="rId41" w:history="1">
        <w:r w:rsidR="00AC319E" w:rsidRPr="00AC319E">
          <w:rPr>
            <w:rStyle w:val="Kpr"/>
            <w:sz w:val="22"/>
            <w:szCs w:val="22"/>
          </w:rPr>
          <w:t xml:space="preserve">http://avesis.gazi.edu.tr </w:t>
        </w:r>
      </w:hyperlink>
      <w:r>
        <w:rPr>
          <w:sz w:val="22"/>
          <w:szCs w:val="22"/>
        </w:rPr>
        <w:t xml:space="preserve"> </w:t>
      </w:r>
    </w:p>
    <w:p w14:paraId="38F01F3B" w14:textId="7C302E1C" w:rsidR="003E6CCF" w:rsidRDefault="00AF668A" w:rsidP="00AF668A">
      <w:pPr>
        <w:spacing w:before="120" w:after="120"/>
        <w:rPr>
          <w:b/>
          <w:sz w:val="22"/>
          <w:szCs w:val="22"/>
          <w:u w:val="single"/>
        </w:rPr>
      </w:pPr>
      <w:r w:rsidRPr="00716FDB">
        <w:rPr>
          <w:b/>
          <w:sz w:val="22"/>
          <w:szCs w:val="22"/>
        </w:rPr>
        <w:t xml:space="preserve">C.3.2.2. </w:t>
      </w:r>
      <w:hyperlink r:id="rId42" w:history="1">
        <w:r w:rsidRPr="003E5D5C">
          <w:rPr>
            <w:rStyle w:val="Kpr"/>
            <w:sz w:val="22"/>
            <w:szCs w:val="22"/>
          </w:rPr>
          <w:t>https://atosis.gazi.edu.tr</w:t>
        </w:r>
      </w:hyperlink>
    </w:p>
    <w:p w14:paraId="35EDE6A4" w14:textId="4CF25553" w:rsidR="001966E7" w:rsidRDefault="001966E7">
      <w:pPr>
        <w:spacing w:after="160" w:line="259" w:lineRule="auto"/>
        <w:rPr>
          <w:rFonts w:eastAsiaTheme="majorEastAsia"/>
          <w:b/>
          <w:color w:val="2E74B5" w:themeColor="accent1" w:themeShade="BF"/>
          <w:sz w:val="22"/>
          <w:szCs w:val="22"/>
        </w:rPr>
      </w:pPr>
    </w:p>
    <w:p w14:paraId="6BDD29EE" w14:textId="2BAA7BED" w:rsidR="0063422B" w:rsidRDefault="00D94428" w:rsidP="003C6026">
      <w:pPr>
        <w:pStyle w:val="Balk1"/>
        <w:spacing w:before="120" w:after="120"/>
        <w:rPr>
          <w:rFonts w:ascii="Times New Roman" w:hAnsi="Times New Roman" w:cs="Times New Roman"/>
          <w:b/>
          <w:sz w:val="22"/>
          <w:szCs w:val="22"/>
        </w:rPr>
      </w:pPr>
      <w:bookmarkStart w:id="71" w:name="_Toc157773362"/>
      <w:r>
        <w:rPr>
          <w:rFonts w:ascii="Times New Roman" w:hAnsi="Times New Roman" w:cs="Times New Roman"/>
          <w:b/>
          <w:sz w:val="22"/>
          <w:szCs w:val="22"/>
        </w:rPr>
        <w:t xml:space="preserve">D. </w:t>
      </w:r>
      <w:r w:rsidR="0063422B" w:rsidRPr="00C0289F">
        <w:rPr>
          <w:rFonts w:ascii="Times New Roman" w:hAnsi="Times New Roman" w:cs="Times New Roman"/>
          <w:b/>
          <w:sz w:val="22"/>
          <w:szCs w:val="22"/>
        </w:rPr>
        <w:t>TOPLUMSAL KATKI</w:t>
      </w:r>
      <w:bookmarkEnd w:id="71"/>
    </w:p>
    <w:p w14:paraId="66920CF3" w14:textId="77777777" w:rsidR="00D94428" w:rsidRPr="00C0289F" w:rsidRDefault="00D94428" w:rsidP="00D94428">
      <w:pPr>
        <w:pStyle w:val="Balk2"/>
        <w:spacing w:before="120" w:after="120"/>
        <w:rPr>
          <w:rFonts w:ascii="Times New Roman" w:hAnsi="Times New Roman" w:cs="Times New Roman"/>
          <w:b/>
          <w:sz w:val="22"/>
          <w:szCs w:val="22"/>
        </w:rPr>
      </w:pPr>
      <w:bookmarkStart w:id="72" w:name="_Toc123773905"/>
      <w:bookmarkStart w:id="73" w:name="_Toc157773363"/>
      <w:r w:rsidRPr="00C0289F">
        <w:rPr>
          <w:rFonts w:ascii="Times New Roman" w:hAnsi="Times New Roman" w:cs="Times New Roman"/>
          <w:b/>
          <w:sz w:val="22"/>
          <w:szCs w:val="22"/>
        </w:rPr>
        <w:t>D.1. Toplumsal Katkı Süreçlerinin Yönetimi ve Toplumsal Katkı Kaynakları</w:t>
      </w:r>
      <w:bookmarkEnd w:id="72"/>
      <w:bookmarkEnd w:id="73"/>
    </w:p>
    <w:p w14:paraId="0C07B327" w14:textId="77777777" w:rsidR="00D94428" w:rsidRPr="00C0289F" w:rsidRDefault="00D94428" w:rsidP="00D94428">
      <w:pPr>
        <w:spacing w:before="120" w:after="12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Birim, toplumsal katkı faaliyetlerini stratejik amaçları ve hedefleri doğrultusunda yönetmelidir. Bu faaliyetler için uygun fiziki altyapı ve mali kaynaklar oluşturmalı ve bunların etkin şekilde kullanımını sağlamalıdır.</w:t>
      </w:r>
    </w:p>
    <w:p w14:paraId="1E708FB9" w14:textId="77777777" w:rsidR="00D94428" w:rsidRPr="00C0289F" w:rsidRDefault="00D94428" w:rsidP="00D94428">
      <w:pPr>
        <w:spacing w:before="120" w:after="120"/>
        <w:rPr>
          <w:b/>
          <w:sz w:val="22"/>
          <w:szCs w:val="22"/>
          <w:u w:val="single"/>
        </w:rPr>
      </w:pPr>
    </w:p>
    <w:p w14:paraId="5F467AA8" w14:textId="77777777" w:rsidR="00D94428" w:rsidRPr="00C0289F" w:rsidRDefault="00D94428" w:rsidP="00D94428">
      <w:pPr>
        <w:pStyle w:val="Balk3"/>
        <w:spacing w:before="120" w:after="120"/>
        <w:rPr>
          <w:rFonts w:ascii="Times New Roman" w:hAnsi="Times New Roman" w:cs="Times New Roman"/>
          <w:b/>
          <w:color w:val="2E74B5" w:themeColor="accent1" w:themeShade="BF"/>
          <w:sz w:val="22"/>
          <w:szCs w:val="22"/>
        </w:rPr>
      </w:pPr>
      <w:bookmarkStart w:id="74" w:name="_Toc123773906"/>
      <w:bookmarkStart w:id="75" w:name="_Toc157773364"/>
      <w:r w:rsidRPr="00C0289F">
        <w:rPr>
          <w:rFonts w:ascii="Times New Roman" w:hAnsi="Times New Roman" w:cs="Times New Roman"/>
          <w:b/>
          <w:color w:val="2E74B5" w:themeColor="accent1" w:themeShade="BF"/>
          <w:sz w:val="22"/>
          <w:szCs w:val="22"/>
        </w:rPr>
        <w:t>D.1.1. Toplumsal Katkı Süreçlerinin Yönetimi</w:t>
      </w:r>
      <w:bookmarkEnd w:id="74"/>
      <w:bookmarkEnd w:id="75"/>
    </w:p>
    <w:p w14:paraId="2DDC5FB1" w14:textId="77777777" w:rsidR="00D94428" w:rsidRPr="00C0289F" w:rsidRDefault="00D94428" w:rsidP="00D94428">
      <w:pPr>
        <w:spacing w:before="120" w:after="120"/>
        <w:ind w:left="1" w:right="50"/>
        <w:jc w:val="both"/>
        <w:rPr>
          <w:sz w:val="22"/>
          <w:szCs w:val="22"/>
        </w:rPr>
      </w:pPr>
      <w:r w:rsidRPr="00C0289F">
        <w:rPr>
          <w:b/>
          <w:sz w:val="22"/>
          <w:szCs w:val="22"/>
          <w:u w:val="single"/>
        </w:rPr>
        <w:t xml:space="preserve">Gereklilikler </w:t>
      </w:r>
      <w:r w:rsidRPr="00C0289F">
        <w:rPr>
          <w:sz w:val="22"/>
          <w:szCs w:val="22"/>
        </w:rPr>
        <w:t xml:space="preserve">Birimin toplumsal katkı politikası birimin toplumsal katkı süreçlerinin yönetimi ve </w:t>
      </w:r>
      <w:proofErr w:type="spellStart"/>
      <w:r w:rsidRPr="00C0289F">
        <w:rPr>
          <w:sz w:val="22"/>
          <w:szCs w:val="22"/>
        </w:rPr>
        <w:t>organizasyonel</w:t>
      </w:r>
      <w:proofErr w:type="spellEnd"/>
      <w:r w:rsidRPr="00C0289F">
        <w:rPr>
          <w:sz w:val="22"/>
          <w:szCs w:val="22"/>
        </w:rPr>
        <w:t xml:space="preserve"> yapısı kurumsallaşmıştır. Toplumsal katkı süreçlerinin yönetim ve </w:t>
      </w:r>
      <w:proofErr w:type="spellStart"/>
      <w:r w:rsidRPr="00C0289F">
        <w:rPr>
          <w:sz w:val="22"/>
          <w:szCs w:val="22"/>
        </w:rPr>
        <w:t>organizasyonel</w:t>
      </w:r>
      <w:proofErr w:type="spellEnd"/>
      <w:r w:rsidRPr="00C0289F">
        <w:rPr>
          <w:sz w:val="22"/>
          <w:szCs w:val="22"/>
        </w:rPr>
        <w:t xml:space="preserve"> yapısı kurumun toplumsal katkı politikası ile uyumludur, görev tanımları belirlenmiştir. Yapının işlerliği izlenmekte ve bağlı iyileştirmeler gerçekleştirilmektedir. </w:t>
      </w:r>
    </w:p>
    <w:p w14:paraId="64C6BA22" w14:textId="77777777" w:rsidR="00716FDB" w:rsidRPr="00D96A11" w:rsidRDefault="00716FDB" w:rsidP="00716FDB">
      <w:pPr>
        <w:spacing w:before="120" w:after="120"/>
        <w:rPr>
          <w:b/>
          <w:sz w:val="22"/>
          <w:szCs w:val="22"/>
          <w:u w:val="single"/>
        </w:rPr>
      </w:pPr>
      <w:r w:rsidRPr="00D96A11">
        <w:rPr>
          <w:b/>
          <w:sz w:val="22"/>
          <w:szCs w:val="22"/>
          <w:u w:val="single"/>
        </w:rPr>
        <w:t>Planlama Faaliyetleri</w:t>
      </w:r>
    </w:p>
    <w:p w14:paraId="36DFA2C3" w14:textId="77777777" w:rsidR="00716FDB" w:rsidRPr="00D96A11" w:rsidRDefault="00716FDB" w:rsidP="00716FDB">
      <w:pPr>
        <w:spacing w:before="120" w:after="120"/>
        <w:rPr>
          <w:sz w:val="22"/>
          <w:szCs w:val="22"/>
        </w:rPr>
      </w:pPr>
      <w:r w:rsidRPr="00D96A11">
        <w:rPr>
          <w:sz w:val="22"/>
          <w:szCs w:val="22"/>
        </w:rPr>
        <w:t xml:space="preserve">Birimin toplumsal katkı süreçlerinin yönetimi ve </w:t>
      </w:r>
      <w:proofErr w:type="spellStart"/>
      <w:r w:rsidRPr="00D96A11">
        <w:rPr>
          <w:sz w:val="22"/>
          <w:szCs w:val="22"/>
        </w:rPr>
        <w:t>organizasyonel</w:t>
      </w:r>
      <w:proofErr w:type="spellEnd"/>
      <w:r w:rsidRPr="00D96A11">
        <w:rPr>
          <w:sz w:val="22"/>
          <w:szCs w:val="22"/>
        </w:rPr>
        <w:t xml:space="preserve"> yapısına ilişki</w:t>
      </w:r>
      <w:r>
        <w:rPr>
          <w:sz w:val="22"/>
          <w:szCs w:val="22"/>
        </w:rPr>
        <w:t>n planlamaları bulunmakta olup bunlar ÖGEM Stratejik Plan’da verilmektedir.</w:t>
      </w:r>
    </w:p>
    <w:p w14:paraId="3C73E8B5" w14:textId="77777777" w:rsidR="00716FDB" w:rsidRPr="00D96A11" w:rsidRDefault="00716FDB" w:rsidP="00716FDB">
      <w:pPr>
        <w:spacing w:before="120" w:after="120"/>
        <w:rPr>
          <w:b/>
          <w:sz w:val="22"/>
          <w:szCs w:val="22"/>
          <w:u w:val="single"/>
        </w:rPr>
      </w:pPr>
      <w:r w:rsidRPr="00D96A11">
        <w:rPr>
          <w:b/>
          <w:sz w:val="22"/>
          <w:szCs w:val="22"/>
          <w:u w:val="single"/>
        </w:rPr>
        <w:t xml:space="preserve">Uygulama Faaliyetleri </w:t>
      </w:r>
    </w:p>
    <w:p w14:paraId="45B347BD" w14:textId="77777777" w:rsidR="00716FDB" w:rsidRPr="00D96A11" w:rsidRDefault="00716FDB" w:rsidP="00716FDB">
      <w:pPr>
        <w:spacing w:before="120" w:after="120"/>
        <w:rPr>
          <w:b/>
          <w:sz w:val="22"/>
          <w:szCs w:val="22"/>
        </w:rPr>
      </w:pPr>
      <w:r w:rsidRPr="00D96A11">
        <w:rPr>
          <w:sz w:val="22"/>
          <w:szCs w:val="22"/>
        </w:rPr>
        <w:t xml:space="preserve">Birimin genelinde toplumsal katkı süreçlerinin yönetimi ve </w:t>
      </w:r>
      <w:proofErr w:type="spellStart"/>
      <w:r w:rsidRPr="00D96A11">
        <w:rPr>
          <w:sz w:val="22"/>
          <w:szCs w:val="22"/>
        </w:rPr>
        <w:t>organizasyonel</w:t>
      </w:r>
      <w:proofErr w:type="spellEnd"/>
      <w:r w:rsidRPr="00D96A11">
        <w:rPr>
          <w:sz w:val="22"/>
          <w:szCs w:val="22"/>
        </w:rPr>
        <w:t xml:space="preserve"> yapısı kurumsal te</w:t>
      </w:r>
      <w:r>
        <w:rPr>
          <w:sz w:val="22"/>
          <w:szCs w:val="22"/>
        </w:rPr>
        <w:t>rcihler yönünde uygulanmakta olup, uygulamalar Birim Faaliyet Raporu’nda verilmektedir.</w:t>
      </w:r>
    </w:p>
    <w:p w14:paraId="09D3EB4A" w14:textId="77777777" w:rsidR="00716FDB" w:rsidRPr="009D0969" w:rsidRDefault="00716FDB" w:rsidP="00716FDB">
      <w:pPr>
        <w:keepNext/>
        <w:keepLines/>
        <w:spacing w:before="120" w:after="120"/>
        <w:rPr>
          <w:b/>
          <w:sz w:val="22"/>
          <w:szCs w:val="22"/>
          <w:u w:val="single"/>
        </w:rPr>
      </w:pPr>
      <w:r w:rsidRPr="009D0969">
        <w:rPr>
          <w:b/>
          <w:sz w:val="22"/>
          <w:szCs w:val="22"/>
          <w:u w:val="single"/>
        </w:rPr>
        <w:t>Kontrol Etme ve Önlem Alma (İyileştirme) Faaliyetleri</w:t>
      </w:r>
    </w:p>
    <w:p w14:paraId="21F63041" w14:textId="77777777" w:rsidR="00716FDB" w:rsidRPr="00D96A11" w:rsidRDefault="00716FDB" w:rsidP="00716FDB">
      <w:pPr>
        <w:keepNext/>
        <w:keepLines/>
        <w:spacing w:before="120" w:after="120"/>
        <w:rPr>
          <w:sz w:val="22"/>
          <w:szCs w:val="22"/>
        </w:rPr>
      </w:pPr>
      <w:r>
        <w:rPr>
          <w:sz w:val="22"/>
          <w:szCs w:val="22"/>
        </w:rPr>
        <w:t>Bulunmamaktadır.</w:t>
      </w:r>
    </w:p>
    <w:p w14:paraId="7CA5F431" w14:textId="77777777" w:rsidR="00716FDB" w:rsidRPr="00D96A11" w:rsidRDefault="00716FDB" w:rsidP="00716FDB">
      <w:pPr>
        <w:spacing w:before="120" w:after="120"/>
        <w:rPr>
          <w:b/>
          <w:sz w:val="22"/>
          <w:szCs w:val="22"/>
          <w:u w:val="single"/>
        </w:rPr>
      </w:pPr>
      <w:r w:rsidRPr="00D96A11">
        <w:rPr>
          <w:b/>
          <w:sz w:val="22"/>
          <w:szCs w:val="22"/>
          <w:u w:val="single"/>
        </w:rPr>
        <w:t>Örnek Gösterilen Uygulamalar</w:t>
      </w:r>
    </w:p>
    <w:p w14:paraId="0596000E" w14:textId="77777777" w:rsidR="00716FDB" w:rsidRPr="00D96A11" w:rsidRDefault="00716FDB" w:rsidP="00716FDB">
      <w:pPr>
        <w:spacing w:before="120" w:after="120"/>
        <w:rPr>
          <w:sz w:val="22"/>
          <w:szCs w:val="22"/>
        </w:rPr>
      </w:pPr>
      <w:r>
        <w:rPr>
          <w:sz w:val="22"/>
          <w:szCs w:val="22"/>
        </w:rPr>
        <w:t>Bulunmamaktadır.</w:t>
      </w:r>
    </w:p>
    <w:p w14:paraId="668CBD20" w14:textId="77777777" w:rsidR="00716FDB" w:rsidRPr="00D96A11" w:rsidRDefault="00716FDB" w:rsidP="00716FDB">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40405CA0" w14:textId="77777777" w:rsidR="00716FDB" w:rsidRPr="00194F96" w:rsidRDefault="00716FDB" w:rsidP="00716FDB">
      <w:pPr>
        <w:spacing w:before="120" w:after="120"/>
        <w:rPr>
          <w:sz w:val="22"/>
          <w:szCs w:val="22"/>
        </w:rPr>
      </w:pPr>
      <w:r>
        <w:rPr>
          <w:sz w:val="22"/>
          <w:szCs w:val="22"/>
        </w:rPr>
        <w:t>3</w:t>
      </w:r>
    </w:p>
    <w:p w14:paraId="002E4477" w14:textId="77777777" w:rsidR="00716FDB" w:rsidRDefault="00716FDB" w:rsidP="00716FDB">
      <w:pPr>
        <w:spacing w:before="120" w:after="120"/>
        <w:rPr>
          <w:b/>
          <w:sz w:val="22"/>
          <w:szCs w:val="22"/>
          <w:u w:val="single"/>
        </w:rPr>
      </w:pPr>
      <w:r w:rsidRPr="00D96A11">
        <w:rPr>
          <w:b/>
          <w:sz w:val="22"/>
          <w:szCs w:val="22"/>
          <w:u w:val="single"/>
        </w:rPr>
        <w:t>Kanıtlar</w:t>
      </w:r>
    </w:p>
    <w:p w14:paraId="0A0530A5" w14:textId="48462C0C" w:rsidR="00716FDB" w:rsidRDefault="00716FDB" w:rsidP="00716FDB">
      <w:pPr>
        <w:spacing w:before="120" w:after="120"/>
        <w:rPr>
          <w:rStyle w:val="Kpr"/>
          <w:i/>
          <w:sz w:val="22"/>
          <w:szCs w:val="22"/>
        </w:rPr>
      </w:pPr>
      <w:r w:rsidRPr="00716FDB">
        <w:rPr>
          <w:b/>
          <w:sz w:val="22"/>
          <w:szCs w:val="22"/>
        </w:rPr>
        <w:t>D.1.1.</w:t>
      </w:r>
      <w:r>
        <w:rPr>
          <w:b/>
          <w:sz w:val="22"/>
          <w:szCs w:val="22"/>
        </w:rPr>
        <w:t xml:space="preserve">1. </w:t>
      </w:r>
      <w:hyperlink r:id="rId43" w:history="1">
        <w:r w:rsidRPr="002B3697">
          <w:rPr>
            <w:rStyle w:val="Kpr"/>
            <w:i/>
            <w:sz w:val="22"/>
            <w:szCs w:val="22"/>
          </w:rPr>
          <w:t>ÖGEM Stratejik Plan</w:t>
        </w:r>
      </w:hyperlink>
    </w:p>
    <w:p w14:paraId="0427F241" w14:textId="39A52097" w:rsidR="00716FDB" w:rsidRPr="005025B5" w:rsidRDefault="00716FDB" w:rsidP="00716FDB">
      <w:pPr>
        <w:spacing w:before="120" w:after="120"/>
        <w:rPr>
          <w:rStyle w:val="Kpr"/>
          <w:i/>
          <w:sz w:val="22"/>
          <w:szCs w:val="22"/>
          <w:lang w:eastAsia="tr-TR"/>
        </w:rPr>
      </w:pPr>
      <w:r w:rsidRPr="00716FDB">
        <w:rPr>
          <w:b/>
          <w:sz w:val="22"/>
          <w:szCs w:val="22"/>
        </w:rPr>
        <w:t>D.1.1.2</w:t>
      </w:r>
      <w:hyperlink r:id="rId44" w:history="1">
        <w:r w:rsidRPr="000249E1">
          <w:rPr>
            <w:rStyle w:val="Kpr"/>
            <w:b/>
            <w:sz w:val="22"/>
            <w:szCs w:val="22"/>
          </w:rPr>
          <w:t xml:space="preserve">. </w:t>
        </w:r>
        <w:r w:rsidRPr="000249E1">
          <w:rPr>
            <w:rStyle w:val="Kpr"/>
            <w:i/>
            <w:sz w:val="22"/>
            <w:szCs w:val="22"/>
          </w:rPr>
          <w:t>Birim Faaliyet Raporu-202</w:t>
        </w:r>
        <w:r w:rsidR="00D33AD9" w:rsidRPr="000249E1">
          <w:rPr>
            <w:rStyle w:val="Kpr"/>
            <w:i/>
            <w:sz w:val="22"/>
            <w:szCs w:val="22"/>
          </w:rPr>
          <w:t>3</w:t>
        </w:r>
        <w:r w:rsidRPr="000249E1">
          <w:rPr>
            <w:rStyle w:val="Kpr"/>
            <w:i/>
            <w:sz w:val="22"/>
            <w:szCs w:val="22"/>
          </w:rPr>
          <w:t xml:space="preserve"> (Bölüm 2. Amaç ve Hedefler)</w:t>
        </w:r>
      </w:hyperlink>
      <w:r>
        <w:rPr>
          <w:i/>
          <w:sz w:val="22"/>
          <w:szCs w:val="22"/>
          <w:lang w:eastAsia="tr-TR"/>
        </w:rPr>
        <w:fldChar w:fldCharType="begin"/>
      </w:r>
      <w:r w:rsidRPr="005025B5">
        <w:rPr>
          <w:i/>
          <w:sz w:val="22"/>
          <w:szCs w:val="22"/>
          <w:lang w:eastAsia="tr-TR"/>
        </w:rPr>
        <w:instrText xml:space="preserve"> HYPERLINK "http://webupload.gazi.edu.tr/upload/379/2023/1/18/b0dd53a2-4f64-43cb-9c0d-79affc633361-2022-yili-birim-faaliyet-raporu-ogem.pdf" </w:instrText>
      </w:r>
      <w:r>
        <w:rPr>
          <w:i/>
          <w:sz w:val="22"/>
          <w:szCs w:val="22"/>
          <w:lang w:eastAsia="tr-TR"/>
        </w:rPr>
        <w:fldChar w:fldCharType="separate"/>
      </w:r>
    </w:p>
    <w:p w14:paraId="4EC83414" w14:textId="0B854DF9" w:rsidR="00D94428" w:rsidRPr="00C0289F" w:rsidRDefault="00716FDB" w:rsidP="00716FDB">
      <w:pPr>
        <w:spacing w:before="120" w:after="120"/>
        <w:rPr>
          <w:sz w:val="22"/>
          <w:szCs w:val="22"/>
        </w:rPr>
      </w:pPr>
      <w:r>
        <w:rPr>
          <w:i/>
          <w:sz w:val="22"/>
          <w:szCs w:val="22"/>
        </w:rPr>
        <w:fldChar w:fldCharType="end"/>
      </w:r>
    </w:p>
    <w:p w14:paraId="7182C0B3" w14:textId="77777777" w:rsidR="00D94428" w:rsidRPr="00C0289F" w:rsidRDefault="00D94428" w:rsidP="00D94428">
      <w:pPr>
        <w:pStyle w:val="Balk3"/>
        <w:spacing w:before="120" w:after="120"/>
        <w:rPr>
          <w:rFonts w:ascii="Times New Roman" w:hAnsi="Times New Roman" w:cs="Times New Roman"/>
          <w:b/>
          <w:color w:val="2E74B5" w:themeColor="accent1" w:themeShade="BF"/>
          <w:sz w:val="22"/>
          <w:szCs w:val="22"/>
        </w:rPr>
      </w:pPr>
      <w:bookmarkStart w:id="76" w:name="_Toc123773907"/>
      <w:bookmarkStart w:id="77" w:name="_Toc157773365"/>
      <w:r w:rsidRPr="00C0289F">
        <w:rPr>
          <w:rFonts w:ascii="Times New Roman" w:hAnsi="Times New Roman" w:cs="Times New Roman"/>
          <w:b/>
          <w:color w:val="2E74B5" w:themeColor="accent1" w:themeShade="BF"/>
          <w:sz w:val="22"/>
          <w:szCs w:val="22"/>
        </w:rPr>
        <w:t>D.1.2. Kaynaklar</w:t>
      </w:r>
      <w:bookmarkEnd w:id="76"/>
      <w:bookmarkEnd w:id="77"/>
    </w:p>
    <w:p w14:paraId="40278046" w14:textId="77777777" w:rsidR="00D94428" w:rsidRPr="00C0289F" w:rsidRDefault="00D94428" w:rsidP="00D94428">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Toplumsal katkı etkinliklerine ayrılan kaynaklar (mali, fiziksel, insan gücü) belirlenmiş, paylaşılmış ve kurumsallaşmış olup, bunlar izlenmekte ve değerlendirilmektedir.  </w:t>
      </w:r>
    </w:p>
    <w:p w14:paraId="58A6F2AC" w14:textId="77777777" w:rsidR="00B17760" w:rsidRPr="00D96A11" w:rsidRDefault="00B17760" w:rsidP="00B17760">
      <w:pPr>
        <w:spacing w:before="120" w:after="120"/>
        <w:rPr>
          <w:b/>
          <w:sz w:val="22"/>
          <w:szCs w:val="22"/>
          <w:u w:val="single"/>
        </w:rPr>
      </w:pPr>
      <w:r w:rsidRPr="00D96A11">
        <w:rPr>
          <w:b/>
          <w:sz w:val="22"/>
          <w:szCs w:val="22"/>
          <w:u w:val="single"/>
        </w:rPr>
        <w:t>Planlama Faaliyetleri</w:t>
      </w:r>
    </w:p>
    <w:p w14:paraId="17B8A17B" w14:textId="77777777" w:rsidR="00B17760" w:rsidRPr="00D96A11" w:rsidRDefault="00B17760" w:rsidP="00B17760">
      <w:pPr>
        <w:spacing w:line="259" w:lineRule="auto"/>
        <w:ind w:left="1"/>
        <w:rPr>
          <w:sz w:val="22"/>
          <w:szCs w:val="22"/>
        </w:rPr>
      </w:pPr>
      <w:r w:rsidRPr="00D96A11">
        <w:rPr>
          <w:sz w:val="22"/>
          <w:szCs w:val="22"/>
        </w:rPr>
        <w:t>Birimin toplumsal katkı faaliyetlerini sürdürebilmek için uygun nitelik ve nicelikte fiziki, teknik ve mali kaynakların oluşturulmasına y</w:t>
      </w:r>
      <w:r>
        <w:rPr>
          <w:sz w:val="22"/>
          <w:szCs w:val="22"/>
        </w:rPr>
        <w:t>önelik planları bulunmakta olup bunlar ÖGEM Stratejik Plan’ı ile Birim Faaliyet Raporu’nda verilmektedir.</w:t>
      </w:r>
    </w:p>
    <w:p w14:paraId="21179BDD" w14:textId="77777777" w:rsidR="00B17760" w:rsidRPr="00D96A11" w:rsidRDefault="00B17760" w:rsidP="00B17760">
      <w:pPr>
        <w:spacing w:before="120" w:after="120"/>
        <w:rPr>
          <w:b/>
          <w:sz w:val="22"/>
          <w:szCs w:val="22"/>
          <w:u w:val="single"/>
        </w:rPr>
      </w:pPr>
      <w:r w:rsidRPr="00D96A11">
        <w:rPr>
          <w:b/>
          <w:sz w:val="22"/>
          <w:szCs w:val="22"/>
          <w:u w:val="single"/>
        </w:rPr>
        <w:t xml:space="preserve">Uygulama Faaliyetleri </w:t>
      </w:r>
    </w:p>
    <w:p w14:paraId="21C33F42" w14:textId="77777777" w:rsidR="00B17760" w:rsidRPr="00D96A11" w:rsidRDefault="00B17760" w:rsidP="00B17760">
      <w:pPr>
        <w:spacing w:after="41" w:line="239" w:lineRule="auto"/>
        <w:ind w:left="1"/>
        <w:rPr>
          <w:sz w:val="22"/>
          <w:szCs w:val="22"/>
        </w:rPr>
      </w:pPr>
      <w:r w:rsidRPr="00D96A11">
        <w:rPr>
          <w:sz w:val="22"/>
          <w:szCs w:val="22"/>
        </w:rPr>
        <w:t>Birim toplumsal katkı kaynaklarını toplumsal katkı stratejisi</w:t>
      </w:r>
      <w:r>
        <w:rPr>
          <w:sz w:val="22"/>
          <w:szCs w:val="22"/>
        </w:rPr>
        <w:t xml:space="preserve">ni </w:t>
      </w:r>
      <w:r w:rsidRPr="00D96A11">
        <w:rPr>
          <w:sz w:val="22"/>
          <w:szCs w:val="22"/>
        </w:rPr>
        <w:t xml:space="preserve">gözeterek </w:t>
      </w:r>
      <w:r>
        <w:rPr>
          <w:sz w:val="22"/>
          <w:szCs w:val="22"/>
        </w:rPr>
        <w:t xml:space="preserve">ÖGEM Stratejik Planı’na uygun olarak </w:t>
      </w:r>
      <w:r w:rsidRPr="00D96A11">
        <w:rPr>
          <w:sz w:val="22"/>
          <w:szCs w:val="22"/>
        </w:rPr>
        <w:t>yönetmektedir.</w:t>
      </w:r>
    </w:p>
    <w:p w14:paraId="5A5E95E0" w14:textId="77777777" w:rsidR="00B17760" w:rsidRPr="00D96A11" w:rsidRDefault="00B17760" w:rsidP="00B17760">
      <w:pPr>
        <w:spacing w:before="120" w:after="120"/>
        <w:rPr>
          <w:b/>
          <w:sz w:val="22"/>
          <w:szCs w:val="22"/>
        </w:rPr>
      </w:pPr>
    </w:p>
    <w:p w14:paraId="79A8967A" w14:textId="77777777" w:rsidR="00B17760" w:rsidRPr="009D0969" w:rsidRDefault="00B17760" w:rsidP="00B17760">
      <w:pPr>
        <w:keepNext/>
        <w:keepLines/>
        <w:spacing w:before="120" w:after="120"/>
        <w:rPr>
          <w:b/>
          <w:sz w:val="22"/>
          <w:szCs w:val="22"/>
          <w:u w:val="single"/>
        </w:rPr>
      </w:pPr>
      <w:r w:rsidRPr="009D0969">
        <w:rPr>
          <w:b/>
          <w:sz w:val="22"/>
          <w:szCs w:val="22"/>
          <w:u w:val="single"/>
        </w:rPr>
        <w:t>Kontrol Etme ve Önlem Alma (İyileştirme) Faaliyetleri</w:t>
      </w:r>
    </w:p>
    <w:p w14:paraId="53A1B9EF" w14:textId="77777777" w:rsidR="00B17760" w:rsidRPr="00D96A11" w:rsidRDefault="00B17760" w:rsidP="00B17760">
      <w:pPr>
        <w:keepNext/>
        <w:keepLines/>
        <w:spacing w:before="120" w:after="120"/>
        <w:rPr>
          <w:sz w:val="22"/>
          <w:szCs w:val="22"/>
        </w:rPr>
      </w:pPr>
      <w:r>
        <w:rPr>
          <w:sz w:val="22"/>
          <w:szCs w:val="22"/>
        </w:rPr>
        <w:t xml:space="preserve">Birim toplumsal katkı kaynaklarının yeterliliği ve çeşitliliği Gazi Üniversitesi Stratejik Planı’nda belirlenen performans göstergeleri referans alınarak birim faaliyet raporları vasıtasıyla takip edilmekte, </w:t>
      </w:r>
      <w:proofErr w:type="spellStart"/>
      <w:r>
        <w:rPr>
          <w:sz w:val="22"/>
          <w:szCs w:val="22"/>
        </w:rPr>
        <w:t>raporlaştırılmakta</w:t>
      </w:r>
      <w:proofErr w:type="spellEnd"/>
      <w:r>
        <w:rPr>
          <w:sz w:val="22"/>
          <w:szCs w:val="22"/>
        </w:rPr>
        <w:t xml:space="preserve"> ve bir sonraki senenin faaliyet planlarının oluşturulmasında temel alınmaktadır.</w:t>
      </w:r>
    </w:p>
    <w:p w14:paraId="7E66EA26" w14:textId="77777777" w:rsidR="00B17760" w:rsidRPr="00D96A11" w:rsidRDefault="00B17760" w:rsidP="00B17760">
      <w:pPr>
        <w:spacing w:before="120" w:after="120"/>
        <w:rPr>
          <w:b/>
          <w:sz w:val="22"/>
          <w:szCs w:val="22"/>
          <w:u w:val="single"/>
        </w:rPr>
      </w:pPr>
      <w:r w:rsidRPr="00D96A11">
        <w:rPr>
          <w:b/>
          <w:sz w:val="22"/>
          <w:szCs w:val="22"/>
          <w:u w:val="single"/>
        </w:rPr>
        <w:t>Örnek Gösterilen Uygulamalar</w:t>
      </w:r>
    </w:p>
    <w:p w14:paraId="4D31BC53" w14:textId="77777777" w:rsidR="00B17760" w:rsidRPr="00D96A11" w:rsidRDefault="00B17760" w:rsidP="00B17760">
      <w:pPr>
        <w:spacing w:before="120" w:after="120"/>
        <w:rPr>
          <w:sz w:val="22"/>
          <w:szCs w:val="22"/>
        </w:rPr>
      </w:pPr>
      <w:r>
        <w:rPr>
          <w:sz w:val="22"/>
          <w:szCs w:val="22"/>
        </w:rPr>
        <w:t>Bulunmamaktadır.</w:t>
      </w:r>
    </w:p>
    <w:p w14:paraId="08129432" w14:textId="77777777" w:rsidR="00B17760" w:rsidRPr="00D96A11" w:rsidRDefault="00B17760" w:rsidP="00B17760">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4BCC060C" w14:textId="77777777" w:rsidR="00B17760" w:rsidRPr="00B60BF0" w:rsidRDefault="00B17760" w:rsidP="00B17760">
      <w:pPr>
        <w:spacing w:before="120" w:after="120"/>
        <w:rPr>
          <w:sz w:val="22"/>
          <w:szCs w:val="22"/>
        </w:rPr>
      </w:pPr>
      <w:r>
        <w:rPr>
          <w:sz w:val="22"/>
          <w:szCs w:val="22"/>
        </w:rPr>
        <w:t>4</w:t>
      </w:r>
    </w:p>
    <w:p w14:paraId="6D10E9ED" w14:textId="77777777" w:rsidR="00B17760" w:rsidRDefault="00B17760" w:rsidP="00B17760">
      <w:pPr>
        <w:spacing w:before="120" w:after="120"/>
        <w:rPr>
          <w:b/>
          <w:sz w:val="22"/>
          <w:szCs w:val="22"/>
          <w:u w:val="single"/>
        </w:rPr>
      </w:pPr>
      <w:r w:rsidRPr="00D96A11">
        <w:rPr>
          <w:b/>
          <w:sz w:val="22"/>
          <w:szCs w:val="22"/>
          <w:u w:val="single"/>
        </w:rPr>
        <w:t>Kanıtlar</w:t>
      </w:r>
    </w:p>
    <w:p w14:paraId="3CEB14B2" w14:textId="497C738E" w:rsidR="00B17760" w:rsidRDefault="00B17760" w:rsidP="00B17760">
      <w:pPr>
        <w:spacing w:before="120" w:after="120"/>
        <w:rPr>
          <w:rStyle w:val="Kpr"/>
          <w:i/>
          <w:sz w:val="22"/>
          <w:szCs w:val="22"/>
        </w:rPr>
      </w:pPr>
      <w:r w:rsidRPr="00716FDB">
        <w:rPr>
          <w:b/>
          <w:sz w:val="22"/>
          <w:szCs w:val="22"/>
        </w:rPr>
        <w:t>D.1.</w:t>
      </w:r>
      <w:r>
        <w:rPr>
          <w:b/>
          <w:sz w:val="22"/>
          <w:szCs w:val="22"/>
        </w:rPr>
        <w:t>2</w:t>
      </w:r>
      <w:r w:rsidRPr="00716FDB">
        <w:rPr>
          <w:b/>
          <w:sz w:val="22"/>
          <w:szCs w:val="22"/>
        </w:rPr>
        <w:t>.</w:t>
      </w:r>
      <w:r>
        <w:rPr>
          <w:b/>
          <w:sz w:val="22"/>
          <w:szCs w:val="22"/>
        </w:rPr>
        <w:t xml:space="preserve">1. </w:t>
      </w:r>
      <w:hyperlink r:id="rId45" w:history="1">
        <w:r w:rsidRPr="00EB7BE9">
          <w:rPr>
            <w:rStyle w:val="Kpr"/>
            <w:i/>
            <w:sz w:val="22"/>
            <w:szCs w:val="22"/>
          </w:rPr>
          <w:t>ÖGEM Stratejik Plan</w:t>
        </w:r>
      </w:hyperlink>
    </w:p>
    <w:p w14:paraId="2185C436" w14:textId="35EA57E3" w:rsidR="00B17760" w:rsidRPr="007F0DD4" w:rsidRDefault="00B17760" w:rsidP="00B17760">
      <w:pPr>
        <w:spacing w:before="120" w:after="120"/>
        <w:rPr>
          <w:rStyle w:val="Kpr"/>
          <w:i/>
          <w:sz w:val="22"/>
          <w:szCs w:val="22"/>
        </w:rPr>
      </w:pPr>
      <w:r w:rsidRPr="00716FDB">
        <w:rPr>
          <w:b/>
          <w:sz w:val="22"/>
          <w:szCs w:val="22"/>
        </w:rPr>
        <w:t>D.1.</w:t>
      </w:r>
      <w:r>
        <w:rPr>
          <w:b/>
          <w:sz w:val="22"/>
          <w:szCs w:val="22"/>
        </w:rPr>
        <w:t>2</w:t>
      </w:r>
      <w:r w:rsidRPr="00716FDB">
        <w:rPr>
          <w:b/>
          <w:sz w:val="22"/>
          <w:szCs w:val="22"/>
        </w:rPr>
        <w:t>.</w:t>
      </w:r>
      <w:r>
        <w:rPr>
          <w:b/>
          <w:sz w:val="22"/>
          <w:szCs w:val="22"/>
        </w:rPr>
        <w:t xml:space="preserve">2. </w:t>
      </w:r>
      <w:hyperlink r:id="rId46" w:history="1">
        <w:r w:rsidRPr="00BB31C5">
          <w:rPr>
            <w:rStyle w:val="Kpr"/>
            <w:i/>
            <w:sz w:val="22"/>
            <w:szCs w:val="22"/>
          </w:rPr>
          <w:t>Birim Faaliyet Raporu-202</w:t>
        </w:r>
        <w:r>
          <w:rPr>
            <w:rStyle w:val="Kpr"/>
            <w:i/>
            <w:sz w:val="22"/>
            <w:szCs w:val="22"/>
          </w:rPr>
          <w:t>3</w:t>
        </w:r>
        <w:r w:rsidRPr="00BB31C5">
          <w:rPr>
            <w:rStyle w:val="Kpr"/>
            <w:i/>
            <w:sz w:val="22"/>
            <w:szCs w:val="22"/>
          </w:rPr>
          <w:t xml:space="preserve"> (Bölüm 3.B.3 Stratejik Plan Değerlendirme Tabloları)</w:t>
        </w:r>
      </w:hyperlink>
    </w:p>
    <w:p w14:paraId="748861A1" w14:textId="27C8281C" w:rsidR="00D94428" w:rsidRPr="00B17760" w:rsidRDefault="00B17760" w:rsidP="00B17760">
      <w:pPr>
        <w:spacing w:before="120" w:after="120"/>
        <w:rPr>
          <w:b/>
          <w:sz w:val="22"/>
          <w:szCs w:val="22"/>
          <w:u w:val="single"/>
        </w:rPr>
      </w:pPr>
      <w:r w:rsidRPr="00716FDB">
        <w:rPr>
          <w:b/>
          <w:sz w:val="22"/>
          <w:szCs w:val="22"/>
        </w:rPr>
        <w:t>D.1.</w:t>
      </w:r>
      <w:r>
        <w:rPr>
          <w:b/>
          <w:sz w:val="22"/>
          <w:szCs w:val="22"/>
        </w:rPr>
        <w:t>2</w:t>
      </w:r>
      <w:r w:rsidRPr="00716FDB">
        <w:rPr>
          <w:b/>
          <w:sz w:val="22"/>
          <w:szCs w:val="22"/>
        </w:rPr>
        <w:t>.</w:t>
      </w:r>
      <w:r>
        <w:rPr>
          <w:b/>
          <w:sz w:val="22"/>
          <w:szCs w:val="22"/>
        </w:rPr>
        <w:t xml:space="preserve">3. </w:t>
      </w:r>
      <w:r>
        <w:rPr>
          <w:i/>
          <w:sz w:val="22"/>
          <w:szCs w:val="22"/>
        </w:rPr>
        <w:t>Yönetim Kurulu kararları</w:t>
      </w:r>
    </w:p>
    <w:p w14:paraId="17FCEACC" w14:textId="77777777" w:rsidR="00CA5C5B" w:rsidRPr="00CA5C5B" w:rsidRDefault="00CA5C5B" w:rsidP="00CA5C5B"/>
    <w:p w14:paraId="12C84F39" w14:textId="79C5460B" w:rsidR="0063422B" w:rsidRPr="00C0289F" w:rsidRDefault="0063422B" w:rsidP="003C6026">
      <w:pPr>
        <w:pStyle w:val="Balk2"/>
        <w:spacing w:before="120" w:after="120"/>
        <w:rPr>
          <w:rFonts w:ascii="Times New Roman" w:hAnsi="Times New Roman" w:cs="Times New Roman"/>
          <w:b/>
          <w:sz w:val="22"/>
          <w:szCs w:val="22"/>
        </w:rPr>
      </w:pPr>
      <w:bookmarkStart w:id="78" w:name="_Toc157773366"/>
      <w:r w:rsidRPr="00C0289F">
        <w:rPr>
          <w:rFonts w:ascii="Times New Roman" w:hAnsi="Times New Roman" w:cs="Times New Roman"/>
          <w:b/>
          <w:sz w:val="22"/>
          <w:szCs w:val="22"/>
        </w:rPr>
        <w:t>D.2</w:t>
      </w:r>
      <w:r w:rsidR="00807DE4">
        <w:rPr>
          <w:rFonts w:ascii="Times New Roman" w:hAnsi="Times New Roman" w:cs="Times New Roman"/>
          <w:b/>
          <w:sz w:val="22"/>
          <w:szCs w:val="22"/>
        </w:rPr>
        <w:t>.</w:t>
      </w:r>
      <w:r w:rsidRPr="00C0289F">
        <w:rPr>
          <w:rFonts w:ascii="Times New Roman" w:hAnsi="Times New Roman" w:cs="Times New Roman"/>
          <w:b/>
          <w:sz w:val="22"/>
          <w:szCs w:val="22"/>
        </w:rPr>
        <w:t xml:space="preserve"> Toplumsal Katkı Performansı</w:t>
      </w:r>
      <w:bookmarkEnd w:id="78"/>
    </w:p>
    <w:p w14:paraId="2993EA37" w14:textId="77777777" w:rsidR="00BB42EE" w:rsidRPr="00C0289F" w:rsidRDefault="00960494"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 toplumsal katkı stratejisi ve hedefleri doğrultusunda yürüttüğü faaliyetleri periyodik olarak izlemeli ve sürekli iyileştirmelidir. </w:t>
      </w:r>
    </w:p>
    <w:p w14:paraId="2A8D15C6" w14:textId="77777777" w:rsidR="00960494" w:rsidRPr="00C0289F" w:rsidRDefault="00960494" w:rsidP="003C6026">
      <w:pPr>
        <w:spacing w:before="120" w:after="120"/>
        <w:rPr>
          <w:sz w:val="22"/>
          <w:szCs w:val="22"/>
        </w:rPr>
      </w:pPr>
    </w:p>
    <w:p w14:paraId="018925F3" w14:textId="5548168B"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9" w:name="_Toc157773367"/>
      <w:r w:rsidRPr="00C0289F">
        <w:rPr>
          <w:rFonts w:ascii="Times New Roman" w:hAnsi="Times New Roman" w:cs="Times New Roman"/>
          <w:b/>
          <w:color w:val="2E74B5" w:themeColor="accent1" w:themeShade="BF"/>
          <w:sz w:val="22"/>
          <w:szCs w:val="22"/>
        </w:rPr>
        <w:t>D.2.1.</w:t>
      </w:r>
      <w:r w:rsidR="00807DE4">
        <w:rPr>
          <w:rFonts w:ascii="Times New Roman" w:hAnsi="Times New Roman" w:cs="Times New Roman"/>
          <w:b/>
          <w:color w:val="2E74B5" w:themeColor="accent1" w:themeShade="BF"/>
          <w:sz w:val="22"/>
          <w:szCs w:val="22"/>
        </w:rPr>
        <w:t xml:space="preserve"> </w:t>
      </w:r>
      <w:r w:rsidR="002D4868" w:rsidRPr="00C0289F">
        <w:rPr>
          <w:rFonts w:ascii="Times New Roman" w:hAnsi="Times New Roman" w:cs="Times New Roman"/>
          <w:b/>
          <w:color w:val="2E74B5" w:themeColor="accent1" w:themeShade="BF"/>
          <w:sz w:val="22"/>
          <w:szCs w:val="22"/>
        </w:rPr>
        <w:t>Toplumsal Katkı Performansının İzlenmesi ve Değerlendirilmesi</w:t>
      </w:r>
      <w:bookmarkEnd w:id="79"/>
    </w:p>
    <w:p w14:paraId="058186AA" w14:textId="05AA8732" w:rsidR="00BB42EE" w:rsidRPr="00C0289F" w:rsidRDefault="00BB42EE" w:rsidP="003C6026">
      <w:pPr>
        <w:spacing w:before="120" w:after="120"/>
        <w:ind w:right="64"/>
        <w:jc w:val="both"/>
        <w:rPr>
          <w:sz w:val="22"/>
          <w:szCs w:val="22"/>
        </w:rPr>
      </w:pPr>
      <w:r w:rsidRPr="00C0289F">
        <w:rPr>
          <w:b/>
          <w:sz w:val="22"/>
          <w:szCs w:val="22"/>
          <w:u w:val="single"/>
        </w:rPr>
        <w:t>Gereklilikler</w:t>
      </w:r>
      <w:r w:rsidRPr="00C0289F">
        <w:rPr>
          <w:sz w:val="22"/>
          <w:szCs w:val="22"/>
        </w:rPr>
        <w:t xml:space="preserve"> Birim, </w:t>
      </w:r>
      <w:r w:rsidR="00285761" w:rsidRPr="00C0289F">
        <w:rPr>
          <w:sz w:val="22"/>
          <w:szCs w:val="22"/>
        </w:rPr>
        <w:t xml:space="preserve">BM </w:t>
      </w:r>
      <w:r w:rsidRPr="00C0289F">
        <w:rPr>
          <w:sz w:val="22"/>
          <w:szCs w:val="22"/>
        </w:rPr>
        <w:t xml:space="preserve">Sürdürülebilir Kalkınma Amaçları ile uyumlu, dezavantajlı gruplar </w:t>
      </w:r>
      <w:proofErr w:type="gramStart"/>
      <w:r w:rsidRPr="00C0289F">
        <w:rPr>
          <w:sz w:val="22"/>
          <w:szCs w:val="22"/>
        </w:rPr>
        <w:t>dahil</w:t>
      </w:r>
      <w:proofErr w:type="gramEnd"/>
      <w:r w:rsidRPr="00C0289F">
        <w:rPr>
          <w:sz w:val="22"/>
          <w:szCs w:val="22"/>
        </w:rPr>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5F0C3CF7" w14:textId="77777777" w:rsidR="009B7A3C" w:rsidRPr="00D96A11" w:rsidRDefault="009B7A3C" w:rsidP="009B7A3C">
      <w:pPr>
        <w:spacing w:before="120" w:after="120"/>
        <w:rPr>
          <w:b/>
          <w:sz w:val="22"/>
          <w:szCs w:val="22"/>
          <w:u w:val="single"/>
        </w:rPr>
      </w:pPr>
      <w:r w:rsidRPr="00D96A11">
        <w:rPr>
          <w:b/>
          <w:sz w:val="22"/>
          <w:szCs w:val="22"/>
          <w:u w:val="single"/>
        </w:rPr>
        <w:t>Planlama Faaliyetleri</w:t>
      </w:r>
    </w:p>
    <w:p w14:paraId="738BC777" w14:textId="77777777" w:rsidR="009B7A3C" w:rsidRPr="00D96A11" w:rsidRDefault="009B7A3C" w:rsidP="009B7A3C">
      <w:pPr>
        <w:spacing w:before="120" w:after="120"/>
        <w:rPr>
          <w:sz w:val="22"/>
          <w:szCs w:val="22"/>
        </w:rPr>
      </w:pPr>
      <w:r w:rsidRPr="005772C7">
        <w:rPr>
          <w:sz w:val="22"/>
          <w:szCs w:val="22"/>
        </w:rPr>
        <w:t>Birimde toplumsal katkı performansının izlenmesine ve değerlendirmesine yönelik ilke, kural ve göstergeler bulunmaktadır.</w:t>
      </w:r>
      <w:r>
        <w:rPr>
          <w:sz w:val="22"/>
          <w:szCs w:val="22"/>
        </w:rPr>
        <w:t xml:space="preserve"> </w:t>
      </w:r>
    </w:p>
    <w:p w14:paraId="5470041C" w14:textId="77777777" w:rsidR="009B7A3C" w:rsidRPr="00D96A11" w:rsidRDefault="009B7A3C" w:rsidP="009B7A3C">
      <w:pPr>
        <w:spacing w:before="120" w:after="120"/>
        <w:rPr>
          <w:b/>
          <w:sz w:val="22"/>
          <w:szCs w:val="22"/>
          <w:u w:val="single"/>
        </w:rPr>
      </w:pPr>
      <w:r w:rsidRPr="00D96A11">
        <w:rPr>
          <w:b/>
          <w:sz w:val="22"/>
          <w:szCs w:val="22"/>
          <w:u w:val="single"/>
        </w:rPr>
        <w:t xml:space="preserve">Uygulama Faaliyetleri </w:t>
      </w:r>
    </w:p>
    <w:p w14:paraId="685A84F4" w14:textId="77777777" w:rsidR="009B7A3C" w:rsidRPr="00D96A11" w:rsidRDefault="009B7A3C" w:rsidP="009B7A3C">
      <w:pPr>
        <w:spacing w:before="120" w:after="120"/>
        <w:rPr>
          <w:b/>
          <w:sz w:val="22"/>
          <w:szCs w:val="22"/>
        </w:rPr>
      </w:pPr>
      <w:r w:rsidRPr="00D96A11">
        <w:rPr>
          <w:sz w:val="22"/>
          <w:szCs w:val="22"/>
        </w:rPr>
        <w:t xml:space="preserve">Birimin genelinde toplumsal katkı performansını izlenmek ve değerlendirmek üzere </w:t>
      </w:r>
      <w:r>
        <w:rPr>
          <w:sz w:val="22"/>
          <w:szCs w:val="22"/>
        </w:rPr>
        <w:t>gerçekleştirilen aktiviteler ile ilgili olarak paydaş geri bildirimleri toplanmaktadır.</w:t>
      </w:r>
    </w:p>
    <w:p w14:paraId="73AB7C39" w14:textId="77777777" w:rsidR="009B7A3C" w:rsidRPr="009D0969" w:rsidRDefault="009B7A3C" w:rsidP="009B7A3C">
      <w:pPr>
        <w:keepNext/>
        <w:keepLines/>
        <w:spacing w:before="120" w:after="120"/>
        <w:rPr>
          <w:b/>
          <w:sz w:val="22"/>
          <w:szCs w:val="22"/>
          <w:u w:val="single"/>
        </w:rPr>
      </w:pPr>
      <w:r w:rsidRPr="009D0969">
        <w:rPr>
          <w:b/>
          <w:sz w:val="22"/>
          <w:szCs w:val="22"/>
          <w:u w:val="single"/>
        </w:rPr>
        <w:t>Kontrol Etme ve Önlem Alma (İyileştirme) Faaliyetleri</w:t>
      </w:r>
    </w:p>
    <w:p w14:paraId="14C99304" w14:textId="77777777" w:rsidR="009B7A3C" w:rsidRPr="00D96A11" w:rsidRDefault="009B7A3C" w:rsidP="009B7A3C">
      <w:pPr>
        <w:keepNext/>
        <w:keepLines/>
        <w:spacing w:before="120" w:after="120"/>
        <w:rPr>
          <w:sz w:val="22"/>
          <w:szCs w:val="22"/>
        </w:rPr>
      </w:pPr>
      <w:r>
        <w:rPr>
          <w:sz w:val="22"/>
          <w:szCs w:val="22"/>
        </w:rPr>
        <w:t>Bulunmamaktadır.</w:t>
      </w:r>
    </w:p>
    <w:p w14:paraId="1419C11F" w14:textId="77777777" w:rsidR="009B7A3C" w:rsidRPr="00D96A11" w:rsidRDefault="009B7A3C" w:rsidP="009B7A3C">
      <w:pPr>
        <w:spacing w:before="120" w:after="120"/>
        <w:rPr>
          <w:b/>
          <w:sz w:val="22"/>
          <w:szCs w:val="22"/>
          <w:u w:val="single"/>
        </w:rPr>
      </w:pPr>
      <w:r w:rsidRPr="00D96A11">
        <w:rPr>
          <w:b/>
          <w:sz w:val="22"/>
          <w:szCs w:val="22"/>
          <w:u w:val="single"/>
        </w:rPr>
        <w:t>Örnek Gösterilen Uygulamalar</w:t>
      </w:r>
    </w:p>
    <w:p w14:paraId="3B126C5F" w14:textId="77777777" w:rsidR="009B7A3C" w:rsidRPr="00D96A11" w:rsidRDefault="009B7A3C" w:rsidP="009B7A3C">
      <w:pPr>
        <w:spacing w:before="120" w:after="120"/>
        <w:rPr>
          <w:sz w:val="22"/>
          <w:szCs w:val="22"/>
        </w:rPr>
      </w:pPr>
      <w:r>
        <w:rPr>
          <w:sz w:val="22"/>
          <w:szCs w:val="22"/>
        </w:rPr>
        <w:t>Bulunmamaktadır.</w:t>
      </w:r>
    </w:p>
    <w:p w14:paraId="4CD4557F" w14:textId="77777777" w:rsidR="009B7A3C" w:rsidRPr="00D96A11" w:rsidRDefault="009B7A3C" w:rsidP="009B7A3C">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p>
    <w:p w14:paraId="08E0D2F0" w14:textId="77777777" w:rsidR="009B7A3C" w:rsidRPr="006D7DD7" w:rsidRDefault="009B7A3C" w:rsidP="009B7A3C">
      <w:pPr>
        <w:spacing w:before="120" w:after="120"/>
        <w:rPr>
          <w:sz w:val="22"/>
          <w:szCs w:val="22"/>
        </w:rPr>
      </w:pPr>
      <w:r>
        <w:rPr>
          <w:sz w:val="22"/>
          <w:szCs w:val="22"/>
        </w:rPr>
        <w:t>3</w:t>
      </w:r>
    </w:p>
    <w:p w14:paraId="340906F2" w14:textId="77777777" w:rsidR="009B7A3C" w:rsidRPr="00D96A11" w:rsidRDefault="009B7A3C" w:rsidP="009B7A3C">
      <w:pPr>
        <w:keepNext/>
        <w:spacing w:before="120" w:after="120"/>
        <w:rPr>
          <w:b/>
          <w:sz w:val="22"/>
          <w:szCs w:val="22"/>
          <w:u w:val="single"/>
        </w:rPr>
      </w:pPr>
      <w:r w:rsidRPr="00D96A11">
        <w:rPr>
          <w:b/>
          <w:sz w:val="22"/>
          <w:szCs w:val="22"/>
          <w:u w:val="single"/>
        </w:rPr>
        <w:lastRenderedPageBreak/>
        <w:t>Kanıtlar</w:t>
      </w:r>
    </w:p>
    <w:p w14:paraId="595C4FDF" w14:textId="73EA8464" w:rsidR="009B7A3C" w:rsidRPr="000C6B2E" w:rsidRDefault="00807DE4" w:rsidP="00807DE4">
      <w:pPr>
        <w:keepNext/>
        <w:spacing w:line="259" w:lineRule="auto"/>
        <w:rPr>
          <w:sz w:val="22"/>
          <w:szCs w:val="22"/>
        </w:rPr>
      </w:pPr>
      <w:r w:rsidRPr="00807DE4">
        <w:rPr>
          <w:b/>
          <w:sz w:val="22"/>
          <w:szCs w:val="22"/>
        </w:rPr>
        <w:t xml:space="preserve">D.2.1.1. </w:t>
      </w:r>
      <w:r w:rsidR="009B7A3C" w:rsidRPr="000C6B2E">
        <w:rPr>
          <w:i/>
          <w:sz w:val="22"/>
          <w:szCs w:val="22"/>
        </w:rPr>
        <w:t xml:space="preserve">Kurumun hedefleriyle uyumlu toplumsal katkı faaliyetleri </w:t>
      </w:r>
    </w:p>
    <w:p w14:paraId="1E594466" w14:textId="444FAB04" w:rsidR="00807DE4" w:rsidRPr="00807DE4" w:rsidRDefault="009B7A3C" w:rsidP="00807DE4">
      <w:pPr>
        <w:pStyle w:val="ListeParagraf"/>
        <w:keepNext/>
        <w:spacing w:before="120" w:after="120"/>
        <w:ind w:left="785"/>
        <w:rPr>
          <w:rFonts w:ascii="Times New Roman" w:hAnsi="Times New Roman" w:cs="Times New Roman"/>
          <w:i/>
          <w:lang w:eastAsia="tr-TR"/>
        </w:rPr>
      </w:pPr>
      <w:r w:rsidRPr="007F0DD4">
        <w:rPr>
          <w:rFonts w:ascii="Times New Roman" w:hAnsi="Times New Roman" w:cs="Times New Roman"/>
          <w:b/>
          <w:i/>
          <w:lang w:eastAsia="tr-TR"/>
        </w:rPr>
        <w:t>Linkler</w:t>
      </w:r>
      <w:r w:rsidRPr="007F0DD4">
        <w:rPr>
          <w:rFonts w:ascii="Times New Roman" w:hAnsi="Times New Roman" w:cs="Times New Roman"/>
          <w:i/>
          <w:lang w:eastAsia="tr-TR"/>
        </w:rPr>
        <w:t xml:space="preserve">; </w:t>
      </w:r>
      <w:hyperlink r:id="rId47" w:history="1">
        <w:r w:rsidRPr="007F0DD4">
          <w:rPr>
            <w:rStyle w:val="Kpr"/>
            <w:rFonts w:ascii="Times New Roman" w:hAnsi="Times New Roman" w:cs="Times New Roman"/>
            <w:i/>
            <w:lang w:eastAsia="tr-TR"/>
          </w:rPr>
          <w:t>ÖGEM stratejik plan</w:t>
        </w:r>
      </w:hyperlink>
      <w:r w:rsidRPr="007F0DD4">
        <w:rPr>
          <w:rFonts w:ascii="Times New Roman" w:hAnsi="Times New Roman" w:cs="Times New Roman"/>
          <w:i/>
          <w:lang w:eastAsia="tr-TR"/>
        </w:rPr>
        <w:t>,</w:t>
      </w:r>
      <w:r w:rsidRPr="007F0DD4">
        <w:rPr>
          <w:rFonts w:ascii="Times New Roman" w:hAnsi="Times New Roman" w:cs="Times New Roman"/>
          <w:i/>
          <w:color w:val="FF0000"/>
          <w:lang w:eastAsia="tr-TR"/>
        </w:rPr>
        <w:t xml:space="preserve"> </w:t>
      </w:r>
      <w:hyperlink r:id="rId48" w:history="1">
        <w:r w:rsidRPr="007F0DD4">
          <w:rPr>
            <w:rStyle w:val="Kpr"/>
            <w:rFonts w:ascii="Times New Roman" w:hAnsi="Times New Roman" w:cs="Times New Roman"/>
            <w:i/>
            <w:lang w:eastAsia="tr-TR"/>
          </w:rPr>
          <w:t>Birim Faaliyet Raporu</w:t>
        </w:r>
      </w:hyperlink>
      <w:r w:rsidRPr="007F0DD4">
        <w:rPr>
          <w:rFonts w:ascii="Times New Roman" w:hAnsi="Times New Roman" w:cs="Times New Roman"/>
          <w:i/>
          <w:color w:val="FF0000"/>
          <w:lang w:eastAsia="tr-TR"/>
        </w:rPr>
        <w:t xml:space="preserve">, </w:t>
      </w:r>
      <w:hyperlink r:id="rId49" w:history="1">
        <w:r w:rsidRPr="007F0DD4">
          <w:rPr>
            <w:rStyle w:val="Kpr"/>
            <w:rFonts w:ascii="Times New Roman" w:hAnsi="Times New Roman" w:cs="Times New Roman"/>
            <w:i/>
            <w:lang w:eastAsia="tr-TR"/>
          </w:rPr>
          <w:t>Stratejik Amaçlar Çerçevesindeki Uygulamalar</w:t>
        </w:r>
      </w:hyperlink>
      <w:r w:rsidRPr="007F0DD4">
        <w:rPr>
          <w:rFonts w:ascii="Times New Roman" w:hAnsi="Times New Roman" w:cs="Times New Roman"/>
          <w:i/>
          <w:lang w:eastAsia="tr-TR"/>
        </w:rPr>
        <w:t>,</w:t>
      </w:r>
      <w:r w:rsidRPr="007F0DD4">
        <w:rPr>
          <w:rFonts w:ascii="Times New Roman" w:hAnsi="Times New Roman" w:cs="Times New Roman"/>
          <w:i/>
          <w:color w:val="FF0000"/>
          <w:lang w:eastAsia="tr-TR"/>
        </w:rPr>
        <w:t xml:space="preserve"> </w:t>
      </w:r>
      <w:hyperlink r:id="rId50" w:history="1">
        <w:r w:rsidRPr="007F0DD4">
          <w:rPr>
            <w:rStyle w:val="Kpr"/>
            <w:rFonts w:ascii="Times New Roman" w:hAnsi="Times New Roman" w:cs="Times New Roman"/>
            <w:i/>
            <w:lang w:eastAsia="tr-TR"/>
          </w:rPr>
          <w:t>Çevrimiçi seminerler</w:t>
        </w:r>
      </w:hyperlink>
      <w:r w:rsidRPr="007F0DD4">
        <w:rPr>
          <w:rFonts w:ascii="Times New Roman" w:hAnsi="Times New Roman" w:cs="Times New Roman"/>
          <w:i/>
          <w:lang w:eastAsia="tr-TR"/>
        </w:rPr>
        <w:t>,</w:t>
      </w:r>
      <w:r w:rsidRPr="007F0DD4">
        <w:rPr>
          <w:rFonts w:ascii="Times New Roman" w:hAnsi="Times New Roman" w:cs="Times New Roman"/>
          <w:i/>
          <w:color w:val="FF0000"/>
          <w:lang w:eastAsia="tr-TR"/>
        </w:rPr>
        <w:t xml:space="preserve"> </w:t>
      </w:r>
      <w:hyperlink r:id="rId51" w:history="1">
        <w:r w:rsidRPr="007F0DD4">
          <w:rPr>
            <w:rStyle w:val="Kpr"/>
            <w:rFonts w:ascii="Times New Roman" w:hAnsi="Times New Roman" w:cs="Times New Roman"/>
            <w:i/>
            <w:lang w:eastAsia="tr-TR"/>
          </w:rPr>
          <w:t>Etkinlikler</w:t>
        </w:r>
      </w:hyperlink>
    </w:p>
    <w:p w14:paraId="61A1B985" w14:textId="5B9643B2" w:rsidR="009B7A3C" w:rsidRPr="000C6B2E" w:rsidRDefault="00807DE4" w:rsidP="00807DE4">
      <w:pPr>
        <w:keepNext/>
        <w:spacing w:line="242" w:lineRule="auto"/>
        <w:rPr>
          <w:sz w:val="22"/>
          <w:szCs w:val="22"/>
        </w:rPr>
      </w:pPr>
      <w:r w:rsidRPr="00807DE4">
        <w:rPr>
          <w:b/>
          <w:sz w:val="22"/>
          <w:szCs w:val="22"/>
        </w:rPr>
        <w:t xml:space="preserve">D.2.1.2. </w:t>
      </w:r>
      <w:r w:rsidR="009B7A3C" w:rsidRPr="000C6B2E">
        <w:rPr>
          <w:i/>
          <w:sz w:val="22"/>
          <w:szCs w:val="22"/>
        </w:rPr>
        <w:t>Birim sosyal medya sayfaları:</w:t>
      </w:r>
      <w:r w:rsidR="009B7A3C" w:rsidRPr="000C6B2E">
        <w:rPr>
          <w:color w:val="FF0000"/>
          <w:sz w:val="22"/>
          <w:szCs w:val="22"/>
        </w:rPr>
        <w:t xml:space="preserve"> </w:t>
      </w:r>
      <w:hyperlink r:id="rId52" w:history="1">
        <w:r w:rsidR="009B7A3C" w:rsidRPr="007F0DD4">
          <w:rPr>
            <w:rStyle w:val="Kpr"/>
            <w:sz w:val="22"/>
            <w:szCs w:val="22"/>
          </w:rPr>
          <w:t>Gazi ÖGEM - YouTube</w:t>
        </w:r>
      </w:hyperlink>
      <w:r w:rsidR="009B7A3C" w:rsidRPr="007F0DD4">
        <w:rPr>
          <w:sz w:val="22"/>
          <w:szCs w:val="22"/>
        </w:rPr>
        <w:t xml:space="preserve">, </w:t>
      </w:r>
      <w:hyperlink r:id="rId53" w:history="1">
        <w:r w:rsidRPr="003E6475">
          <w:rPr>
            <w:rStyle w:val="Kpr"/>
            <w:sz w:val="22"/>
            <w:szCs w:val="22"/>
          </w:rPr>
          <w:t>https://www.instagram.com/gaziogem2020/</w:t>
        </w:r>
      </w:hyperlink>
    </w:p>
    <w:p w14:paraId="3B5322B9" w14:textId="77777777" w:rsidR="00F205BC" w:rsidRPr="00C0289F" w:rsidRDefault="00F205BC" w:rsidP="003C6026">
      <w:pPr>
        <w:spacing w:before="120" w:after="120"/>
        <w:rPr>
          <w:sz w:val="22"/>
          <w:szCs w:val="22"/>
        </w:rPr>
      </w:pPr>
    </w:p>
    <w:p w14:paraId="7F67D870" w14:textId="77777777" w:rsidR="00573D25" w:rsidRPr="00C0289F" w:rsidRDefault="00573D25" w:rsidP="003C6026">
      <w:pPr>
        <w:spacing w:before="120" w:after="120"/>
        <w:rPr>
          <w:sz w:val="22"/>
          <w:szCs w:val="22"/>
        </w:rPr>
      </w:pPr>
    </w:p>
    <w:p w14:paraId="4DE73A98" w14:textId="77777777" w:rsidR="00D52AB2" w:rsidRPr="00C0289F" w:rsidRDefault="00D52AB2" w:rsidP="003C6026">
      <w:pPr>
        <w:spacing w:before="120" w:after="120"/>
        <w:rPr>
          <w:sz w:val="22"/>
          <w:szCs w:val="22"/>
        </w:rPr>
      </w:pPr>
      <w:r w:rsidRPr="00C0289F">
        <w:rPr>
          <w:sz w:val="22"/>
          <w:szCs w:val="22"/>
        </w:rPr>
        <w:br w:type="page"/>
      </w:r>
    </w:p>
    <w:p w14:paraId="3ABFC770" w14:textId="77777777" w:rsidR="00D52AB2" w:rsidRPr="00C0289F" w:rsidRDefault="00D52AB2" w:rsidP="003C6026">
      <w:pPr>
        <w:pStyle w:val="Balk1"/>
        <w:spacing w:before="120" w:after="120"/>
        <w:rPr>
          <w:rFonts w:ascii="Times New Roman" w:hAnsi="Times New Roman" w:cs="Times New Roman"/>
          <w:b/>
          <w:sz w:val="22"/>
          <w:szCs w:val="22"/>
        </w:rPr>
      </w:pPr>
      <w:bookmarkStart w:id="80" w:name="_Toc92747672"/>
      <w:bookmarkStart w:id="81" w:name="_Toc157773368"/>
      <w:r w:rsidRPr="00C0289F">
        <w:rPr>
          <w:rFonts w:ascii="Times New Roman" w:hAnsi="Times New Roman" w:cs="Times New Roman"/>
          <w:b/>
          <w:sz w:val="22"/>
          <w:szCs w:val="22"/>
        </w:rPr>
        <w:lastRenderedPageBreak/>
        <w:t>SONUÇ VE DEĞERLENDİRME</w:t>
      </w:r>
      <w:bookmarkEnd w:id="80"/>
      <w:bookmarkEnd w:id="81"/>
      <w:r w:rsidRPr="00C0289F">
        <w:rPr>
          <w:rFonts w:ascii="Times New Roman" w:hAnsi="Times New Roman" w:cs="Times New Roman"/>
          <w:b/>
          <w:sz w:val="22"/>
          <w:szCs w:val="22"/>
        </w:rPr>
        <w:t xml:space="preserve"> </w:t>
      </w:r>
    </w:p>
    <w:p w14:paraId="11F83C80" w14:textId="2B513FF6" w:rsidR="00373ABE" w:rsidRDefault="00373ABE" w:rsidP="00373ABE">
      <w:pPr>
        <w:pStyle w:val="Default"/>
        <w:jc w:val="both"/>
        <w:rPr>
          <w:rFonts w:ascii="Times New Roman" w:hAnsi="Times New Roman" w:cs="Times New Roman"/>
          <w:sz w:val="22"/>
          <w:szCs w:val="22"/>
          <w:lang w:val="tr-TR"/>
        </w:rPr>
      </w:pPr>
      <w:proofErr w:type="gramStart"/>
      <w:r w:rsidRPr="00373ABE">
        <w:rPr>
          <w:rFonts w:ascii="Times New Roman" w:hAnsi="Times New Roman" w:cs="Times New Roman"/>
          <w:sz w:val="22"/>
          <w:szCs w:val="22"/>
          <w:lang w:val="tr-TR"/>
        </w:rPr>
        <w:t xml:space="preserve">Gazi Üniversitesi Öğrenme Gelişim Eğitim Uygulama ve Araştırma Merkezi (ÖGEM), </w:t>
      </w:r>
      <w:r>
        <w:rPr>
          <w:rFonts w:ascii="Times New Roman" w:hAnsi="Times New Roman" w:cs="Times New Roman"/>
          <w:sz w:val="22"/>
          <w:szCs w:val="22"/>
          <w:lang w:val="tr-TR"/>
        </w:rPr>
        <w:t>2005</w:t>
      </w:r>
      <w:r w:rsidRPr="00373ABE">
        <w:rPr>
          <w:rFonts w:ascii="Times New Roman" w:hAnsi="Times New Roman" w:cs="Times New Roman"/>
          <w:sz w:val="22"/>
          <w:szCs w:val="22"/>
          <w:lang w:val="tr-TR"/>
        </w:rPr>
        <w:t>’ten b</w:t>
      </w:r>
      <w:r>
        <w:rPr>
          <w:rFonts w:ascii="Times New Roman" w:hAnsi="Times New Roman" w:cs="Times New Roman"/>
          <w:sz w:val="22"/>
          <w:szCs w:val="22"/>
          <w:lang w:val="tr-TR"/>
        </w:rPr>
        <w:t xml:space="preserve">u yana </w:t>
      </w:r>
      <w:r w:rsidRPr="00373ABE">
        <w:rPr>
          <w:rFonts w:ascii="Times New Roman" w:hAnsi="Times New Roman" w:cs="Times New Roman"/>
          <w:sz w:val="22"/>
          <w:szCs w:val="22"/>
          <w:lang w:val="tr-TR"/>
        </w:rPr>
        <w:t>“</w:t>
      </w:r>
      <w:r>
        <w:rPr>
          <w:rFonts w:ascii="Times New Roman" w:hAnsi="Times New Roman" w:cs="Times New Roman"/>
          <w:sz w:val="22"/>
          <w:szCs w:val="22"/>
          <w:lang w:val="tr-TR"/>
        </w:rPr>
        <w:t xml:space="preserve">Özel </w:t>
      </w:r>
      <w:proofErr w:type="spellStart"/>
      <w:r>
        <w:rPr>
          <w:rFonts w:ascii="Times New Roman" w:hAnsi="Times New Roman" w:cs="Times New Roman"/>
          <w:sz w:val="22"/>
          <w:szCs w:val="22"/>
          <w:lang w:val="tr-TR"/>
        </w:rPr>
        <w:t>gereksinimli</w:t>
      </w:r>
      <w:proofErr w:type="spellEnd"/>
      <w:r>
        <w:rPr>
          <w:rFonts w:ascii="Times New Roman" w:hAnsi="Times New Roman" w:cs="Times New Roman"/>
          <w:sz w:val="22"/>
          <w:szCs w:val="22"/>
          <w:lang w:val="tr-TR"/>
        </w:rPr>
        <w:t xml:space="preserve"> bireylerin eğitimleri</w:t>
      </w:r>
      <w:r w:rsidRPr="00373ABE">
        <w:rPr>
          <w:rFonts w:ascii="Times New Roman" w:hAnsi="Times New Roman" w:cs="Times New Roman"/>
          <w:sz w:val="22"/>
          <w:szCs w:val="22"/>
          <w:lang w:val="tr-TR"/>
        </w:rPr>
        <w:t xml:space="preserve">” alanında </w:t>
      </w:r>
      <w:r>
        <w:rPr>
          <w:rFonts w:ascii="Times New Roman" w:hAnsi="Times New Roman" w:cs="Times New Roman"/>
          <w:sz w:val="22"/>
          <w:szCs w:val="22"/>
          <w:lang w:val="tr-TR"/>
        </w:rPr>
        <w:t xml:space="preserve">ilgili paydaşlar olan özel </w:t>
      </w:r>
      <w:proofErr w:type="spellStart"/>
      <w:r>
        <w:rPr>
          <w:rFonts w:ascii="Times New Roman" w:hAnsi="Times New Roman" w:cs="Times New Roman"/>
          <w:sz w:val="22"/>
          <w:szCs w:val="22"/>
          <w:lang w:val="tr-TR"/>
        </w:rPr>
        <w:t>gereksinimli</w:t>
      </w:r>
      <w:proofErr w:type="spellEnd"/>
      <w:r>
        <w:rPr>
          <w:rFonts w:ascii="Times New Roman" w:hAnsi="Times New Roman" w:cs="Times New Roman"/>
          <w:sz w:val="22"/>
          <w:szCs w:val="22"/>
          <w:lang w:val="tr-TR"/>
        </w:rPr>
        <w:t xml:space="preserve"> bebeklerden yetişkinlere</w:t>
      </w:r>
      <w:r w:rsidRPr="00373ABE">
        <w:rPr>
          <w:rFonts w:ascii="Times New Roman" w:hAnsi="Times New Roman" w:cs="Times New Roman"/>
          <w:sz w:val="22"/>
          <w:szCs w:val="22"/>
          <w:lang w:val="tr-TR"/>
        </w:rPr>
        <w:t xml:space="preserve"> ve </w:t>
      </w:r>
      <w:r>
        <w:rPr>
          <w:rFonts w:ascii="Times New Roman" w:hAnsi="Times New Roman" w:cs="Times New Roman"/>
          <w:sz w:val="22"/>
          <w:szCs w:val="22"/>
          <w:lang w:val="tr-TR"/>
        </w:rPr>
        <w:t>ailelerine, alanda görev yapan ilgili tüm öğretmenlere ve Gazi Eğitim Fakültesi bünyesinde başta özel eğitim öğretmenliği lisans programında öğrenimine devam eden lisans öğrencileri olmak üzere tüm öğretmen adaylarıyla çeşitli çalışmalar yürütmektedi</w:t>
      </w:r>
      <w:r w:rsidRPr="00373ABE">
        <w:rPr>
          <w:rFonts w:ascii="Times New Roman" w:hAnsi="Times New Roman" w:cs="Times New Roman"/>
          <w:sz w:val="22"/>
          <w:szCs w:val="22"/>
          <w:lang w:val="tr-TR"/>
        </w:rPr>
        <w:t xml:space="preserve">r. </w:t>
      </w:r>
      <w:proofErr w:type="gramEnd"/>
      <w:r w:rsidR="00D04AD7" w:rsidRPr="00D04AD7">
        <w:rPr>
          <w:rFonts w:ascii="Times New Roman" w:hAnsi="Times New Roman" w:cs="Times New Roman"/>
          <w:sz w:val="22"/>
          <w:szCs w:val="22"/>
          <w:lang w:val="tr-TR"/>
        </w:rPr>
        <w:t>ÖGEM kurulduğu tarihten itibaren bünyesinde bulunan iki birimiyle (</w:t>
      </w:r>
      <w:proofErr w:type="spellStart"/>
      <w:r w:rsidR="00D04AD7" w:rsidRPr="00D04AD7">
        <w:rPr>
          <w:rFonts w:ascii="Times New Roman" w:hAnsi="Times New Roman" w:cs="Times New Roman"/>
          <w:sz w:val="22"/>
          <w:szCs w:val="22"/>
          <w:lang w:val="tr-TR"/>
        </w:rPr>
        <w:t>Ebeveryn</w:t>
      </w:r>
      <w:proofErr w:type="spellEnd"/>
      <w:r w:rsidR="00D04AD7" w:rsidRPr="00D04AD7">
        <w:rPr>
          <w:rFonts w:ascii="Times New Roman" w:hAnsi="Times New Roman" w:cs="Times New Roman"/>
          <w:sz w:val="22"/>
          <w:szCs w:val="22"/>
          <w:lang w:val="tr-TR"/>
        </w:rPr>
        <w:t xml:space="preserve"> ve Çocuk Destek Birimi ve Araştırma Birimi) giderek artan bir hızla faaliyetlerine devam etmektedir. </w:t>
      </w:r>
      <w:proofErr w:type="gramStart"/>
      <w:r w:rsidR="00D04AD7" w:rsidRPr="00D04AD7">
        <w:rPr>
          <w:rFonts w:ascii="Times New Roman" w:hAnsi="Times New Roman" w:cs="Times New Roman"/>
          <w:sz w:val="22"/>
          <w:szCs w:val="22"/>
          <w:lang w:val="tr-TR"/>
        </w:rPr>
        <w:t>Bu çerçevede merkezde; erken çocukluk dönemi (0-3 yaş), okul öncesi dönem (3-6 yaş), ilköğretim birinci kademe, ikinci kademe ve lise düzeyinde birlikte ve ayrı eğitim kurumlarına devam eden, gelişimsel ve akademik alanlarda akranlarına göre eğitsel, davranışsal ve sosyal gereksinimleri olan ve eğitsel desteğe ihtiyaç duyan bireylere yönelik öğrenme ve gelişim değerlendirmesi yapılmakta, aile ve eğitimci danışmanlığı hizmetleri yürütü</w:t>
      </w:r>
      <w:r w:rsidR="00D04AD7">
        <w:rPr>
          <w:rFonts w:ascii="Times New Roman" w:hAnsi="Times New Roman" w:cs="Times New Roman"/>
          <w:sz w:val="22"/>
          <w:szCs w:val="22"/>
          <w:lang w:val="tr-TR"/>
        </w:rPr>
        <w:t>l</w:t>
      </w:r>
      <w:r w:rsidR="00D04AD7" w:rsidRPr="00D04AD7">
        <w:rPr>
          <w:rFonts w:ascii="Times New Roman" w:hAnsi="Times New Roman" w:cs="Times New Roman"/>
          <w:sz w:val="22"/>
          <w:szCs w:val="22"/>
          <w:lang w:val="tr-TR"/>
        </w:rPr>
        <w:t xml:space="preserve">mekte, eğitsel ve gelişimsel düzenlenmelerin yapılmasına destek verilmekte, akademik ve gelişimsel müdahale programı hazırlanmakta ve uygulanmaktadır. </w:t>
      </w:r>
      <w:proofErr w:type="gramEnd"/>
      <w:r w:rsidR="00D04AD7" w:rsidRPr="00D04AD7">
        <w:rPr>
          <w:rFonts w:ascii="Times New Roman" w:hAnsi="Times New Roman" w:cs="Times New Roman"/>
          <w:sz w:val="22"/>
          <w:szCs w:val="22"/>
          <w:lang w:val="tr-TR"/>
        </w:rPr>
        <w:t>Ayrıca merkezin çalışmaları kapsamında geliştirilen programların öğretmenlerin mesleki gelişimlerine katkı sağlayacak sertifikalı ve sertifikasız eğitim programlarını düzenlenmekte ve yürütmektedir.</w:t>
      </w:r>
      <w:r w:rsidR="00D04AD7">
        <w:rPr>
          <w:rFonts w:ascii="Times New Roman" w:hAnsi="Times New Roman" w:cs="Times New Roman"/>
          <w:sz w:val="22"/>
          <w:szCs w:val="22"/>
          <w:lang w:val="tr-TR"/>
        </w:rPr>
        <w:t xml:space="preserve"> Bu bağlamda merkezimizin güçlü yönlerinden biri toplumsal katkıdır. ÖGEM yapmış olduğu tüm faaliyetleri ile özel </w:t>
      </w:r>
      <w:proofErr w:type="spellStart"/>
      <w:r w:rsidR="00D04AD7">
        <w:rPr>
          <w:rFonts w:ascii="Times New Roman" w:hAnsi="Times New Roman" w:cs="Times New Roman"/>
          <w:sz w:val="22"/>
          <w:szCs w:val="22"/>
          <w:lang w:val="tr-TR"/>
        </w:rPr>
        <w:t>gereksinimli</w:t>
      </w:r>
      <w:proofErr w:type="spellEnd"/>
      <w:r w:rsidR="00D04AD7">
        <w:rPr>
          <w:rFonts w:ascii="Times New Roman" w:hAnsi="Times New Roman" w:cs="Times New Roman"/>
          <w:sz w:val="22"/>
          <w:szCs w:val="22"/>
          <w:lang w:val="tr-TR"/>
        </w:rPr>
        <w:t xml:space="preserve"> bireylerin eğitsel ihtiyaçlarına dair toplumda farkındalık oluşturulmasına katkı sağlamakta ve özel </w:t>
      </w:r>
      <w:proofErr w:type="spellStart"/>
      <w:r w:rsidR="00D04AD7">
        <w:rPr>
          <w:rFonts w:ascii="Times New Roman" w:hAnsi="Times New Roman" w:cs="Times New Roman"/>
          <w:sz w:val="22"/>
          <w:szCs w:val="22"/>
          <w:lang w:val="tr-TR"/>
        </w:rPr>
        <w:t>gereksinimli</w:t>
      </w:r>
      <w:proofErr w:type="spellEnd"/>
      <w:r w:rsidR="00D04AD7">
        <w:rPr>
          <w:rFonts w:ascii="Times New Roman" w:hAnsi="Times New Roman" w:cs="Times New Roman"/>
          <w:sz w:val="22"/>
          <w:szCs w:val="22"/>
          <w:lang w:val="tr-TR"/>
        </w:rPr>
        <w:t xml:space="preserve"> bireylerin başta eğitsel sorunlar olmak üzere yaşamlarında karşılaştıkları sorunlara çözüm önerileri sunmaktadır.</w:t>
      </w:r>
    </w:p>
    <w:p w14:paraId="4611F052" w14:textId="77777777" w:rsidR="00D04AD7" w:rsidRDefault="00D04AD7" w:rsidP="00373ABE">
      <w:pPr>
        <w:pStyle w:val="Default"/>
        <w:jc w:val="both"/>
        <w:rPr>
          <w:rFonts w:ascii="Times New Roman" w:hAnsi="Times New Roman" w:cs="Times New Roman"/>
          <w:sz w:val="22"/>
          <w:szCs w:val="22"/>
          <w:lang w:val="tr-TR"/>
        </w:rPr>
      </w:pPr>
    </w:p>
    <w:p w14:paraId="4D376854" w14:textId="2E33BD77" w:rsidR="00D636D6" w:rsidRPr="00D636D6" w:rsidRDefault="00D636D6" w:rsidP="00373ABE">
      <w:pPr>
        <w:pStyle w:val="Default"/>
        <w:jc w:val="both"/>
        <w:rPr>
          <w:rFonts w:ascii="Times New Roman" w:hAnsi="Times New Roman" w:cs="Times New Roman"/>
          <w:sz w:val="22"/>
          <w:szCs w:val="22"/>
          <w:lang w:val="tr-TR"/>
        </w:rPr>
      </w:pPr>
      <w:r w:rsidRPr="00D636D6">
        <w:rPr>
          <w:rFonts w:ascii="Times New Roman" w:hAnsi="Times New Roman" w:cs="Times New Roman"/>
          <w:sz w:val="22"/>
          <w:szCs w:val="22"/>
          <w:lang w:val="tr-TR"/>
        </w:rPr>
        <w:t xml:space="preserve">Merkezimiz bünyesinde </w:t>
      </w:r>
      <w:r w:rsidRPr="00D636D6">
        <w:rPr>
          <w:rFonts w:ascii="Times New Roman" w:hAnsi="Times New Roman" w:cs="Times New Roman"/>
          <w:i/>
          <w:iCs/>
          <w:sz w:val="22"/>
          <w:szCs w:val="22"/>
          <w:lang w:val="tr-TR"/>
        </w:rPr>
        <w:t xml:space="preserve">Liderlik, Yönetim ve Kalite, Eğitim ve Öğretim, Araştırma ve Geliştirme ve Toplumsal Katkı başlıkları altında </w:t>
      </w:r>
      <w:r w:rsidRPr="00D636D6">
        <w:rPr>
          <w:rFonts w:ascii="Times New Roman" w:hAnsi="Times New Roman" w:cs="Times New Roman"/>
          <w:sz w:val="22"/>
          <w:szCs w:val="22"/>
          <w:lang w:val="tr-TR"/>
        </w:rPr>
        <w:t>başlıkları altında hazırlana</w:t>
      </w:r>
      <w:r>
        <w:rPr>
          <w:rFonts w:ascii="Times New Roman" w:hAnsi="Times New Roman" w:cs="Times New Roman"/>
          <w:sz w:val="22"/>
          <w:szCs w:val="22"/>
          <w:lang w:val="tr-TR"/>
        </w:rPr>
        <w:t>n birim</w:t>
      </w:r>
      <w:r w:rsidRPr="00D636D6">
        <w:rPr>
          <w:rFonts w:ascii="Times New Roman" w:hAnsi="Times New Roman" w:cs="Times New Roman"/>
          <w:sz w:val="22"/>
          <w:szCs w:val="22"/>
          <w:lang w:val="tr-TR"/>
        </w:rPr>
        <w:t xml:space="preserve"> iç değerlendirme raporunda her alt ölçütle ilgili olgunluk düzeyi ve bu düzeyler için kanıtlar ortaya konulmuştur. İç değerlendirme raporu hazırlama sürecinde karşılaşılan eksiklikler 2019-2023 Dönemi ÖGEM Stratejik Planı’nda ortaya konulan hedefler doğrultusunda tamamlanmaya çalışılacaktır. </w:t>
      </w:r>
    </w:p>
    <w:p w14:paraId="61AA2E63" w14:textId="77777777" w:rsidR="00D636D6" w:rsidRPr="00D636D6" w:rsidRDefault="00D636D6" w:rsidP="00D636D6">
      <w:pPr>
        <w:pStyle w:val="Default"/>
        <w:jc w:val="both"/>
        <w:rPr>
          <w:rFonts w:ascii="Times New Roman" w:hAnsi="Times New Roman" w:cs="Times New Roman"/>
          <w:sz w:val="22"/>
          <w:szCs w:val="22"/>
          <w:lang w:val="tr-TR"/>
        </w:rPr>
      </w:pPr>
    </w:p>
    <w:p w14:paraId="58C27DEE" w14:textId="59AD76AE" w:rsidR="00D636D6" w:rsidRPr="00D636D6" w:rsidRDefault="00D636D6" w:rsidP="00D636D6">
      <w:pPr>
        <w:spacing w:after="160" w:line="259" w:lineRule="auto"/>
        <w:jc w:val="both"/>
        <w:rPr>
          <w:sz w:val="22"/>
          <w:szCs w:val="22"/>
        </w:rPr>
      </w:pPr>
      <w:r w:rsidRPr="00D636D6">
        <w:rPr>
          <w:sz w:val="22"/>
          <w:szCs w:val="22"/>
        </w:rPr>
        <w:t xml:space="preserve">Merkezimiz </w:t>
      </w:r>
      <w:proofErr w:type="gramStart"/>
      <w:r w:rsidRPr="00D636D6">
        <w:rPr>
          <w:sz w:val="22"/>
          <w:szCs w:val="22"/>
        </w:rPr>
        <w:t>misyonu</w:t>
      </w:r>
      <w:proofErr w:type="gramEnd"/>
      <w:r w:rsidRPr="00D636D6">
        <w:rPr>
          <w:sz w:val="22"/>
          <w:szCs w:val="22"/>
        </w:rPr>
        <w:t xml:space="preserve">, vizyonu ve stratejik planı doğrultusunda; katma değer yaratan tüm faaliyetlerin etkin ve verimli yönetimini sağlamak, stratejiler üzerinde etkili ve kritik başarı faktörleri ile doğrudan ilişkili kilit süreçleri belirlemek, süreçlerin sistematik yönetilmesi, gözden geçirilmesi ve iyileştirilmesini sağlamak amacıyla </w:t>
      </w:r>
      <w:r w:rsidRPr="00D636D6">
        <w:rPr>
          <w:i/>
          <w:iCs/>
          <w:sz w:val="22"/>
          <w:szCs w:val="22"/>
        </w:rPr>
        <w:t>Süreç Yönetim Modeli</w:t>
      </w:r>
      <w:r w:rsidRPr="00D636D6">
        <w:rPr>
          <w:sz w:val="22"/>
          <w:szCs w:val="22"/>
        </w:rPr>
        <w:t xml:space="preserve">ni benimsemiştir. Bu model doğrultusunda, </w:t>
      </w:r>
      <w:r w:rsidR="00D04AD7">
        <w:rPr>
          <w:sz w:val="22"/>
          <w:szCs w:val="22"/>
        </w:rPr>
        <w:t>m</w:t>
      </w:r>
      <w:r w:rsidRPr="00D636D6">
        <w:rPr>
          <w:sz w:val="22"/>
          <w:szCs w:val="22"/>
        </w:rPr>
        <w:t>erkezimiz koordinasyonunda yürütülecek bütün faaliyetlerde planlama aşamasından değerlendirmeye kadar bütün süreçler bilimsel yaklaşımlar ışığında gerçekleştirilmektedir.</w:t>
      </w:r>
    </w:p>
    <w:p w14:paraId="3865F7DE" w14:textId="77777777" w:rsidR="00D636D6" w:rsidRPr="00D636D6" w:rsidRDefault="00D636D6" w:rsidP="00D636D6">
      <w:pPr>
        <w:pStyle w:val="Default"/>
        <w:jc w:val="both"/>
        <w:rPr>
          <w:rFonts w:ascii="Times New Roman" w:hAnsi="Times New Roman" w:cs="Times New Roman"/>
          <w:sz w:val="22"/>
          <w:szCs w:val="22"/>
          <w:lang w:val="tr-TR"/>
        </w:rPr>
      </w:pPr>
      <w:r w:rsidRPr="00D636D6">
        <w:rPr>
          <w:rFonts w:ascii="Times New Roman" w:hAnsi="Times New Roman" w:cs="Times New Roman"/>
          <w:sz w:val="22"/>
          <w:szCs w:val="22"/>
          <w:lang w:val="tr-TR"/>
        </w:rPr>
        <w:t xml:space="preserve">Gerçekleştirilen iç değerlendirme sonucunda merkezimizin güçlü yönleri şu şekilde ortaya konulmuştur: </w:t>
      </w:r>
    </w:p>
    <w:p w14:paraId="7DBA9DAF" w14:textId="122C100D" w:rsidR="00D04AD7" w:rsidRDefault="00D04AD7" w:rsidP="00EB1FA2">
      <w:pPr>
        <w:pStyle w:val="Default"/>
        <w:widowControl/>
        <w:numPr>
          <w:ilvl w:val="0"/>
          <w:numId w:val="14"/>
        </w:numPr>
        <w:spacing w:before="60"/>
        <w:ind w:left="714" w:hanging="35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Özel </w:t>
      </w:r>
      <w:proofErr w:type="spellStart"/>
      <w:r>
        <w:rPr>
          <w:rFonts w:ascii="Times New Roman" w:hAnsi="Times New Roman" w:cs="Times New Roman"/>
          <w:sz w:val="22"/>
          <w:szCs w:val="22"/>
          <w:lang w:val="tr-TR"/>
        </w:rPr>
        <w:t>gereksinimli</w:t>
      </w:r>
      <w:proofErr w:type="spellEnd"/>
      <w:r>
        <w:rPr>
          <w:rFonts w:ascii="Times New Roman" w:hAnsi="Times New Roman" w:cs="Times New Roman"/>
          <w:sz w:val="22"/>
          <w:szCs w:val="22"/>
          <w:lang w:val="tr-TR"/>
        </w:rPr>
        <w:t xml:space="preserve"> bireylerin eğitsel ihtiyaçlarına dair toplumda farkındalık oluşturulmasına katkı sağlamakta ve özel </w:t>
      </w:r>
      <w:proofErr w:type="spellStart"/>
      <w:r>
        <w:rPr>
          <w:rFonts w:ascii="Times New Roman" w:hAnsi="Times New Roman" w:cs="Times New Roman"/>
          <w:sz w:val="22"/>
          <w:szCs w:val="22"/>
          <w:lang w:val="tr-TR"/>
        </w:rPr>
        <w:t>gereksinimli</w:t>
      </w:r>
      <w:proofErr w:type="spellEnd"/>
      <w:r>
        <w:rPr>
          <w:rFonts w:ascii="Times New Roman" w:hAnsi="Times New Roman" w:cs="Times New Roman"/>
          <w:sz w:val="22"/>
          <w:szCs w:val="22"/>
          <w:lang w:val="tr-TR"/>
        </w:rPr>
        <w:t xml:space="preserve"> bireylerin başta eğitsel sorunlar olmak üzere yaşamlarında karşılaştıkları sorunlara çözüm önerileri sunması,</w:t>
      </w:r>
    </w:p>
    <w:p w14:paraId="3AE2C269" w14:textId="2BA89721" w:rsidR="00D636D6" w:rsidRPr="00D636D6" w:rsidRDefault="00D636D6" w:rsidP="00EB1FA2">
      <w:pPr>
        <w:pStyle w:val="Default"/>
        <w:widowControl/>
        <w:numPr>
          <w:ilvl w:val="0"/>
          <w:numId w:val="14"/>
        </w:numPr>
        <w:spacing w:before="60"/>
        <w:ind w:left="714" w:hanging="357"/>
        <w:jc w:val="both"/>
        <w:rPr>
          <w:rFonts w:ascii="Times New Roman" w:hAnsi="Times New Roman" w:cs="Times New Roman"/>
          <w:sz w:val="22"/>
          <w:szCs w:val="22"/>
          <w:lang w:val="tr-TR"/>
        </w:rPr>
      </w:pPr>
      <w:r w:rsidRPr="00D636D6">
        <w:rPr>
          <w:rFonts w:ascii="Times New Roman" w:hAnsi="Times New Roman" w:cs="Times New Roman"/>
          <w:sz w:val="22"/>
          <w:szCs w:val="22"/>
          <w:lang w:val="tr-TR"/>
        </w:rPr>
        <w:t>Yaptığı iş birliği protokolleri</w:t>
      </w:r>
      <w:r w:rsidR="00D04AD7">
        <w:rPr>
          <w:rFonts w:ascii="Times New Roman" w:hAnsi="Times New Roman" w:cs="Times New Roman"/>
          <w:sz w:val="22"/>
          <w:szCs w:val="22"/>
          <w:lang w:val="tr-TR"/>
        </w:rPr>
        <w:t>, öğretmen ve</w:t>
      </w:r>
      <w:r w:rsidRPr="00D636D6">
        <w:rPr>
          <w:rFonts w:ascii="Times New Roman" w:hAnsi="Times New Roman" w:cs="Times New Roman"/>
          <w:sz w:val="22"/>
          <w:szCs w:val="22"/>
          <w:lang w:val="tr-TR"/>
        </w:rPr>
        <w:t xml:space="preserve"> öğretmen adayları için düzenlenen eğitim seminerleri ile özel eğitim bölümü öğretmen adaylarının ve alanda çalışan özel eğitim öğretmenlerinin mesleki becerilerinin gelişimine katkı sağlaması,</w:t>
      </w:r>
    </w:p>
    <w:p w14:paraId="284909EB" w14:textId="77777777" w:rsidR="00D636D6" w:rsidRPr="00D636D6" w:rsidRDefault="00D636D6" w:rsidP="00EB1FA2">
      <w:pPr>
        <w:pStyle w:val="Default"/>
        <w:widowControl/>
        <w:numPr>
          <w:ilvl w:val="0"/>
          <w:numId w:val="14"/>
        </w:numPr>
        <w:spacing w:before="60"/>
        <w:ind w:left="714" w:hanging="357"/>
        <w:jc w:val="both"/>
        <w:rPr>
          <w:rFonts w:ascii="Times New Roman" w:hAnsi="Times New Roman" w:cs="Times New Roman"/>
          <w:sz w:val="22"/>
          <w:szCs w:val="22"/>
          <w:lang w:val="tr-TR"/>
        </w:rPr>
      </w:pPr>
      <w:r w:rsidRPr="00D636D6">
        <w:rPr>
          <w:rFonts w:ascii="Times New Roman" w:hAnsi="Times New Roman" w:cs="Times New Roman"/>
          <w:sz w:val="22"/>
          <w:szCs w:val="22"/>
          <w:lang w:val="tr-TR"/>
        </w:rPr>
        <w:t xml:space="preserve">Özel </w:t>
      </w:r>
      <w:proofErr w:type="spellStart"/>
      <w:r w:rsidRPr="00D636D6">
        <w:rPr>
          <w:rFonts w:ascii="Times New Roman" w:hAnsi="Times New Roman" w:cs="Times New Roman"/>
          <w:sz w:val="22"/>
          <w:szCs w:val="22"/>
          <w:lang w:val="tr-TR"/>
        </w:rPr>
        <w:t>gereksinimli</w:t>
      </w:r>
      <w:proofErr w:type="spellEnd"/>
      <w:r w:rsidRPr="00D636D6">
        <w:rPr>
          <w:rFonts w:ascii="Times New Roman" w:hAnsi="Times New Roman" w:cs="Times New Roman"/>
          <w:sz w:val="22"/>
          <w:szCs w:val="22"/>
          <w:lang w:val="tr-TR"/>
        </w:rPr>
        <w:t xml:space="preserve"> birey ve ailelilerine sunulan danışmanlığının üst düzey bir nitelik ve niceliğe sahip olması, </w:t>
      </w:r>
    </w:p>
    <w:p w14:paraId="150E32B2" w14:textId="77777777" w:rsidR="00D636D6" w:rsidRPr="00D636D6" w:rsidRDefault="00D636D6" w:rsidP="00EB1FA2">
      <w:pPr>
        <w:pStyle w:val="Default"/>
        <w:widowControl/>
        <w:numPr>
          <w:ilvl w:val="0"/>
          <w:numId w:val="14"/>
        </w:numPr>
        <w:spacing w:before="60"/>
        <w:ind w:left="714" w:hanging="357"/>
        <w:jc w:val="both"/>
        <w:rPr>
          <w:rFonts w:ascii="Times New Roman" w:hAnsi="Times New Roman" w:cs="Times New Roman"/>
          <w:sz w:val="22"/>
          <w:szCs w:val="22"/>
          <w:lang w:val="tr-TR"/>
        </w:rPr>
      </w:pPr>
      <w:r w:rsidRPr="00D636D6">
        <w:rPr>
          <w:rFonts w:ascii="Times New Roman" w:hAnsi="Times New Roman" w:cs="Times New Roman"/>
          <w:sz w:val="22"/>
          <w:szCs w:val="22"/>
          <w:lang w:val="tr-TR"/>
        </w:rPr>
        <w:t xml:space="preserve">Araştırma geliştirme faaliyetlerini planlayıp yürütebilecek ve profesyonel gelişime katkı sunabilecek alanında güçlü akademisyenlerle hizmetlerin sunulması, </w:t>
      </w:r>
    </w:p>
    <w:p w14:paraId="5CBBA497" w14:textId="77777777" w:rsidR="00D636D6" w:rsidRPr="00D636D6" w:rsidRDefault="00D636D6" w:rsidP="00EB1FA2">
      <w:pPr>
        <w:pStyle w:val="Default"/>
        <w:widowControl/>
        <w:numPr>
          <w:ilvl w:val="0"/>
          <w:numId w:val="14"/>
        </w:numPr>
        <w:spacing w:before="60"/>
        <w:ind w:left="714" w:hanging="357"/>
        <w:jc w:val="both"/>
        <w:rPr>
          <w:rFonts w:ascii="Times New Roman" w:hAnsi="Times New Roman" w:cs="Times New Roman"/>
          <w:sz w:val="22"/>
          <w:szCs w:val="22"/>
          <w:lang w:val="tr-TR"/>
        </w:rPr>
      </w:pPr>
      <w:r w:rsidRPr="00D636D6">
        <w:rPr>
          <w:rFonts w:ascii="Times New Roman" w:hAnsi="Times New Roman" w:cs="Times New Roman"/>
          <w:sz w:val="22"/>
          <w:szCs w:val="22"/>
          <w:lang w:val="tr-TR"/>
        </w:rPr>
        <w:t>Birimde yapılan tüm faaliyetlerin toplumsal katkı düzeyinin yüksek olması,</w:t>
      </w:r>
    </w:p>
    <w:p w14:paraId="25A60B1A" w14:textId="77777777" w:rsidR="00D636D6" w:rsidRPr="00D636D6" w:rsidRDefault="00D636D6" w:rsidP="00D636D6">
      <w:pPr>
        <w:pStyle w:val="Default"/>
        <w:jc w:val="both"/>
        <w:rPr>
          <w:rFonts w:ascii="Times New Roman" w:hAnsi="Times New Roman" w:cs="Times New Roman"/>
          <w:sz w:val="22"/>
          <w:szCs w:val="22"/>
          <w:lang w:val="tr-TR"/>
        </w:rPr>
      </w:pPr>
    </w:p>
    <w:p w14:paraId="6E049A8B" w14:textId="77777777" w:rsidR="00D636D6" w:rsidRPr="00D636D6" w:rsidRDefault="00D636D6" w:rsidP="00D636D6">
      <w:pPr>
        <w:pStyle w:val="Default"/>
        <w:jc w:val="both"/>
        <w:rPr>
          <w:rFonts w:ascii="Times New Roman" w:hAnsi="Times New Roman" w:cs="Times New Roman"/>
          <w:sz w:val="22"/>
          <w:szCs w:val="22"/>
          <w:lang w:val="tr-TR"/>
        </w:rPr>
      </w:pPr>
      <w:r w:rsidRPr="00D636D6">
        <w:rPr>
          <w:rFonts w:ascii="Times New Roman" w:hAnsi="Times New Roman" w:cs="Times New Roman"/>
          <w:sz w:val="22"/>
          <w:szCs w:val="22"/>
          <w:lang w:val="tr-TR"/>
        </w:rPr>
        <w:t xml:space="preserve">Diğer taraftan, ortaya konulan iyileştirmeye açık yönlerse şunlar olmuştur: </w:t>
      </w:r>
    </w:p>
    <w:p w14:paraId="41A9A5E1" w14:textId="77777777" w:rsidR="00D636D6" w:rsidRPr="00D636D6" w:rsidRDefault="00D636D6" w:rsidP="00EB1FA2">
      <w:pPr>
        <w:pStyle w:val="Default"/>
        <w:widowControl/>
        <w:numPr>
          <w:ilvl w:val="0"/>
          <w:numId w:val="14"/>
        </w:numPr>
        <w:spacing w:before="60" w:after="150"/>
        <w:jc w:val="both"/>
        <w:rPr>
          <w:rFonts w:ascii="Times New Roman" w:hAnsi="Times New Roman" w:cs="Times New Roman"/>
          <w:sz w:val="22"/>
          <w:szCs w:val="22"/>
          <w:lang w:val="tr-TR"/>
        </w:rPr>
      </w:pPr>
      <w:r w:rsidRPr="00D636D6">
        <w:rPr>
          <w:rFonts w:ascii="Times New Roman" w:hAnsi="Times New Roman" w:cs="Times New Roman"/>
          <w:sz w:val="22"/>
          <w:szCs w:val="22"/>
          <w:lang w:val="tr-TR"/>
        </w:rPr>
        <w:t xml:space="preserve">Merkezimizde kalite güvencesi süreçlerinin tüm aşamaları ile işletilememesi, </w:t>
      </w:r>
    </w:p>
    <w:p w14:paraId="244D8B6C" w14:textId="77777777" w:rsidR="00D636D6" w:rsidRPr="00D636D6" w:rsidRDefault="00D636D6" w:rsidP="00EB1FA2">
      <w:pPr>
        <w:pStyle w:val="Default"/>
        <w:widowControl/>
        <w:numPr>
          <w:ilvl w:val="0"/>
          <w:numId w:val="14"/>
        </w:numPr>
        <w:jc w:val="both"/>
        <w:rPr>
          <w:rFonts w:ascii="Times New Roman" w:hAnsi="Times New Roman" w:cs="Times New Roman"/>
          <w:sz w:val="22"/>
          <w:szCs w:val="22"/>
          <w:lang w:val="tr-TR"/>
        </w:rPr>
      </w:pPr>
      <w:r w:rsidRPr="00D636D6">
        <w:rPr>
          <w:rFonts w:ascii="Times New Roman" w:hAnsi="Times New Roman" w:cs="Times New Roman"/>
          <w:sz w:val="22"/>
          <w:szCs w:val="22"/>
          <w:lang w:val="tr-TR"/>
        </w:rPr>
        <w:t xml:space="preserve">Araştırma ve geliştirme faaliyetlerinde beklenen gelişmelerin sağlanmamış olmasıdır. </w:t>
      </w:r>
    </w:p>
    <w:p w14:paraId="0B8BB8EA" w14:textId="77777777" w:rsidR="00657321" w:rsidRPr="00C0289F" w:rsidRDefault="00657321">
      <w:pPr>
        <w:spacing w:after="160" w:line="259" w:lineRule="auto"/>
        <w:rPr>
          <w:sz w:val="22"/>
          <w:szCs w:val="22"/>
        </w:rPr>
      </w:pPr>
      <w:r w:rsidRPr="00C0289F">
        <w:rPr>
          <w:sz w:val="22"/>
          <w:szCs w:val="22"/>
        </w:rPr>
        <w:br w:type="page"/>
      </w:r>
    </w:p>
    <w:p w14:paraId="0A41AA0D" w14:textId="77777777" w:rsidR="00657321" w:rsidRPr="00C0289F" w:rsidRDefault="00657321" w:rsidP="0063422B">
      <w:pPr>
        <w:spacing w:before="120" w:after="120"/>
        <w:rPr>
          <w:sz w:val="22"/>
          <w:szCs w:val="22"/>
        </w:rPr>
        <w:sectPr w:rsidR="00657321" w:rsidRPr="00C0289F" w:rsidSect="00FB0014">
          <w:headerReference w:type="default" r:id="rId54"/>
          <w:footerReference w:type="default" r:id="rId55"/>
          <w:pgSz w:w="11906" w:h="16838"/>
          <w:pgMar w:top="1417" w:right="1417" w:bottom="1417" w:left="1417" w:header="170" w:footer="170" w:gutter="0"/>
          <w:cols w:space="708"/>
          <w:docGrid w:linePitch="360"/>
        </w:sectPr>
      </w:pPr>
    </w:p>
    <w:p w14:paraId="2CC9DAC5"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56DA918E"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A0ED432"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45EF5350"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095BF30A"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27878B58"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5F9781A"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E813BB7"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5EDC8CC8"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4E11C26D"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A5CAD69"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70755881"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60D13204"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5478A5AF" w14:textId="77777777" w:rsidR="001F365A" w:rsidRPr="00766111" w:rsidRDefault="001F365A" w:rsidP="001F365A">
      <w:pPr>
        <w:jc w:val="center"/>
        <w:rPr>
          <w:rFonts w:ascii="CamberW04-Regular" w:eastAsia="CamberW04-Regular" w:hAnsi="CamberW04-Regular" w:cs="CamberW04-Regular"/>
          <w:b/>
          <w:color w:val="000000"/>
          <w:sz w:val="44"/>
          <w:szCs w:val="44"/>
        </w:rPr>
      </w:pPr>
    </w:p>
    <w:bookmarkStart w:id="82" w:name="_Toc154652318"/>
    <w:bookmarkStart w:id="83" w:name="_Toc157773369"/>
    <w:p w14:paraId="456BBF84" w14:textId="77777777" w:rsidR="001F365A" w:rsidRPr="00766111" w:rsidRDefault="001F365A" w:rsidP="001F365A">
      <w:pPr>
        <w:pStyle w:val="Balk1"/>
        <w:jc w:val="center"/>
        <w:rPr>
          <w:rFonts w:eastAsia="CamberW04-Regular" w:cs="CamberW04-Regular"/>
          <w:color w:val="FFFFFF"/>
          <w:sz w:val="52"/>
          <w:szCs w:val="52"/>
        </w:rPr>
        <w:sectPr w:rsidR="001F365A" w:rsidRPr="00766111" w:rsidSect="00FB0014">
          <w:pgSz w:w="11906" w:h="16838"/>
          <w:pgMar w:top="1417" w:right="1417" w:bottom="1417" w:left="1417" w:header="283" w:footer="708" w:gutter="0"/>
          <w:cols w:space="708"/>
        </w:sectPr>
      </w:pPr>
      <w:r w:rsidRPr="00766111">
        <w:rPr>
          <w:noProof/>
          <w:lang w:eastAsia="tr-TR"/>
        </w:rPr>
        <mc:AlternateContent>
          <mc:Choice Requires="wps">
            <w:drawing>
              <wp:anchor distT="0" distB="0" distL="0" distR="0" simplePos="0" relativeHeight="251670528" behindDoc="1" locked="0" layoutInCell="1" hidden="0" allowOverlap="1" wp14:anchorId="436EC877" wp14:editId="0C0D5546">
                <wp:simplePos x="0" y="0"/>
                <wp:positionH relativeFrom="column">
                  <wp:posOffset>-1014095</wp:posOffset>
                </wp:positionH>
                <wp:positionV relativeFrom="page">
                  <wp:posOffset>-86360</wp:posOffset>
                </wp:positionV>
                <wp:extent cx="7686675" cy="10800715"/>
                <wp:effectExtent l="0" t="0" r="28575" b="19685"/>
                <wp:wrapNone/>
                <wp:docPr id="32" name="Dikdörtgen 32"/>
                <wp:cNvGraphicFramePr/>
                <a:graphic xmlns:a="http://schemas.openxmlformats.org/drawingml/2006/main">
                  <a:graphicData uri="http://schemas.microsoft.com/office/word/2010/wordprocessingShape">
                    <wps:wsp>
                      <wps:cNvSpPr/>
                      <wps:spPr>
                        <a:xfrm>
                          <a:off x="0" y="0"/>
                          <a:ext cx="7686675" cy="10800715"/>
                        </a:xfrm>
                        <a:prstGeom prst="rect">
                          <a:avLst/>
                        </a:prstGeom>
                        <a:solidFill>
                          <a:srgbClr val="2F5496"/>
                        </a:solidFill>
                        <a:ln w="12700" cap="flat" cmpd="sng">
                          <a:solidFill>
                            <a:srgbClr val="31538F"/>
                          </a:solidFill>
                          <a:prstDash val="solid"/>
                          <a:miter lim="800000"/>
                          <a:headEnd type="none" w="sm" len="sm"/>
                          <a:tailEnd type="none" w="sm" len="sm"/>
                        </a:ln>
                      </wps:spPr>
                      <wps:txbx>
                        <w:txbxContent>
                          <w:p w14:paraId="0BE6379A" w14:textId="77777777" w:rsidR="001434C8" w:rsidRDefault="001434C8" w:rsidP="001F365A">
                            <w:pPr>
                              <w:textDirection w:val="btLr"/>
                            </w:pPr>
                          </w:p>
                          <w:p w14:paraId="19EFC978" w14:textId="77777777" w:rsidR="001434C8" w:rsidRDefault="001434C8" w:rsidP="001F365A">
                            <w:pPr>
                              <w:textDirection w:val="btLr"/>
                            </w:pPr>
                          </w:p>
                          <w:p w14:paraId="1F10AEC0" w14:textId="77777777" w:rsidR="001434C8" w:rsidRDefault="001434C8" w:rsidP="001F365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36EC877" id="Dikdörtgen 32" o:spid="_x0000_s1026" style="position:absolute;left:0;text-align:left;margin-left:-79.85pt;margin-top:-6.8pt;width:605.25pt;height:850.4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" fillcolor="#2f5496" strokecolor="#31538f" strokeweight="1pt">
                <v:stroke startarrowwidth="narrow" startarrowlength="short" endarrowwidth="narrow" endarrowlength="short"/>
                <v:textbox inset="2.53958mm,2.53958mm,2.53958mm,2.53958mm">
                  <w:txbxContent>
                    <w:p w14:paraId="0BE6379A" w14:textId="77777777" w:rsidR="001434C8" w:rsidRDefault="001434C8" w:rsidP="001F365A">
                      <w:pPr>
                        <w:textDirection w:val="btLr"/>
                      </w:pPr>
                    </w:p>
                    <w:p w14:paraId="19EFC978" w14:textId="77777777" w:rsidR="001434C8" w:rsidRDefault="001434C8" w:rsidP="001F365A">
                      <w:pPr>
                        <w:textDirection w:val="btLr"/>
                      </w:pPr>
                    </w:p>
                    <w:p w14:paraId="1F10AEC0" w14:textId="77777777" w:rsidR="001434C8" w:rsidRDefault="001434C8" w:rsidP="001F365A">
                      <w:pPr>
                        <w:textDirection w:val="btLr"/>
                      </w:pPr>
                    </w:p>
                  </w:txbxContent>
                </v:textbox>
                <w10:wrap anchory="page"/>
              </v:rect>
            </w:pict>
          </mc:Fallback>
        </mc:AlternateContent>
      </w:r>
      <w:r w:rsidRPr="00766111">
        <w:rPr>
          <w:rFonts w:eastAsia="CamberW04-Regular" w:cs="CamberW04-Regular"/>
          <w:color w:val="FFFFFF"/>
          <w:sz w:val="52"/>
          <w:szCs w:val="52"/>
        </w:rPr>
        <w:t>EK.3 YÖKAK</w:t>
      </w:r>
      <w:bookmarkStart w:id="84" w:name="_heading=h.z337ya" w:colFirst="0" w:colLast="0"/>
      <w:bookmarkEnd w:id="84"/>
      <w:r w:rsidRPr="00766111">
        <w:rPr>
          <w:rFonts w:eastAsia="CamberW04-Regular" w:cs="CamberW04-Regular"/>
          <w:color w:val="FFFFFF"/>
          <w:sz w:val="52"/>
          <w:szCs w:val="52"/>
        </w:rPr>
        <w:t xml:space="preserve"> DERECELİ DEĞERLENDİRME ANAHTARI</w:t>
      </w:r>
      <w:bookmarkEnd w:id="82"/>
      <w:bookmarkEnd w:id="83"/>
    </w:p>
    <w:p w14:paraId="519EFCC6" w14:textId="77777777" w:rsidR="001F365A" w:rsidRPr="00766111" w:rsidRDefault="001F365A" w:rsidP="001F365A">
      <w:pPr>
        <w:pBdr>
          <w:top w:val="nil"/>
          <w:left w:val="nil"/>
          <w:bottom w:val="nil"/>
          <w:right w:val="nil"/>
          <w:between w:val="nil"/>
        </w:pBdr>
        <w:spacing w:line="276" w:lineRule="auto"/>
        <w:rPr>
          <w:rFonts w:ascii="CamberW04-Regular" w:eastAsia="CamberW04-Regular" w:hAnsi="CamberW04-Regular" w:cs="CamberW04-Regular"/>
          <w:sz w:val="32"/>
          <w:szCs w:val="32"/>
        </w:rPr>
      </w:pPr>
    </w:p>
    <w:tbl>
      <w:tblPr>
        <w:tblpPr w:leftFromText="141" w:rightFromText="141" w:vertAnchor="page" w:horzAnchor="margin" w:tblpXSpec="center" w:tblpY="745"/>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8"/>
        <w:gridCol w:w="2190"/>
        <w:gridCol w:w="1948"/>
        <w:gridCol w:w="1816"/>
        <w:gridCol w:w="2155"/>
        <w:gridCol w:w="1956"/>
      </w:tblGrid>
      <w:tr w:rsidR="001F365A" w:rsidRPr="00766111" w14:paraId="453FECF6" w14:textId="77777777" w:rsidTr="001434C8">
        <w:trPr>
          <w:trHeight w:val="412"/>
        </w:trPr>
        <w:tc>
          <w:tcPr>
            <w:tcW w:w="16013" w:type="dxa"/>
            <w:gridSpan w:val="6"/>
            <w:shd w:val="clear" w:color="auto" w:fill="FFCADE"/>
            <w:vAlign w:val="bottom"/>
          </w:tcPr>
          <w:p w14:paraId="5B541F41" w14:textId="77777777" w:rsidR="001F365A" w:rsidRPr="00766111" w:rsidRDefault="001F365A" w:rsidP="001434C8">
            <w:pPr>
              <w:pStyle w:val="Balk2"/>
              <w:jc w:val="right"/>
            </w:pPr>
            <w:bookmarkStart w:id="85" w:name="_Toc154652319"/>
            <w:bookmarkStart w:id="86" w:name="_Toc157773370"/>
            <w:r w:rsidRPr="00766111">
              <w:t>A. LİDERLİK, YÖNETİŞİM ve KALİTE</w:t>
            </w:r>
            <w:bookmarkEnd w:id="85"/>
            <w:bookmarkEnd w:id="86"/>
          </w:p>
        </w:tc>
      </w:tr>
      <w:tr w:rsidR="001F365A" w:rsidRPr="00E835AE" w14:paraId="3F5481F3" w14:textId="77777777" w:rsidTr="001434C8">
        <w:trPr>
          <w:trHeight w:val="261"/>
        </w:trPr>
        <w:tc>
          <w:tcPr>
            <w:tcW w:w="16013" w:type="dxa"/>
            <w:gridSpan w:val="6"/>
            <w:shd w:val="clear" w:color="auto" w:fill="FFCADE"/>
          </w:tcPr>
          <w:p w14:paraId="407265DF" w14:textId="77777777" w:rsidR="001F365A" w:rsidRPr="00E835AE" w:rsidRDefault="001F365A" w:rsidP="001434C8">
            <w:pPr>
              <w:spacing w:line="276" w:lineRule="auto"/>
              <w:rPr>
                <w:b/>
              </w:rPr>
            </w:pPr>
            <w:r w:rsidRPr="00E835AE">
              <w:rPr>
                <w:b/>
              </w:rPr>
              <w:t>A.1. Liderlik ve Kalite</w:t>
            </w:r>
          </w:p>
          <w:p w14:paraId="7FBAE0F1" w14:textId="4DA08AD6" w:rsidR="001F365A" w:rsidRPr="00E835AE" w:rsidRDefault="00E835AE" w:rsidP="001434C8">
            <w:pPr>
              <w:spacing w:line="276" w:lineRule="auto"/>
            </w:pPr>
            <w:r w:rsidRPr="00E835AE">
              <w:t>Birim</w:t>
            </w:r>
            <w:r w:rsidR="001F365A" w:rsidRPr="00E835AE">
              <w:t>, kurumsal dönüşümünü sağlayacak yönetişim modeline sahip olmalı, liderlik yaklaşımları uygulamalı, iç kalite güvence mekanizmalarını oluşturmalı ve kalite güvence kültürünü içselleştirmelidir.</w:t>
            </w:r>
          </w:p>
        </w:tc>
      </w:tr>
      <w:tr w:rsidR="001F365A" w:rsidRPr="00E835AE" w14:paraId="4EB280F5" w14:textId="77777777" w:rsidTr="001434C8">
        <w:trPr>
          <w:trHeight w:val="227"/>
        </w:trPr>
        <w:tc>
          <w:tcPr>
            <w:tcW w:w="5948" w:type="dxa"/>
            <w:shd w:val="clear" w:color="auto" w:fill="FFCADE"/>
            <w:vAlign w:val="center"/>
          </w:tcPr>
          <w:p w14:paraId="280A1F9F" w14:textId="77777777" w:rsidR="001F365A" w:rsidRPr="00E835AE" w:rsidRDefault="001F365A" w:rsidP="001434C8">
            <w:pPr>
              <w:tabs>
                <w:tab w:val="center" w:pos="2792"/>
              </w:tabs>
              <w:spacing w:line="276" w:lineRule="auto"/>
            </w:pPr>
          </w:p>
        </w:tc>
        <w:tc>
          <w:tcPr>
            <w:tcW w:w="2190" w:type="dxa"/>
            <w:shd w:val="clear" w:color="auto" w:fill="FFCADE"/>
            <w:vAlign w:val="bottom"/>
          </w:tcPr>
          <w:p w14:paraId="276BD029" w14:textId="77777777" w:rsidR="001F365A" w:rsidRPr="00E835AE" w:rsidRDefault="001F365A" w:rsidP="001434C8">
            <w:pPr>
              <w:spacing w:line="276" w:lineRule="auto"/>
              <w:jc w:val="center"/>
              <w:rPr>
                <w:b/>
              </w:rPr>
            </w:pPr>
            <w:r w:rsidRPr="00E835AE">
              <w:rPr>
                <w:b/>
              </w:rPr>
              <w:t>1</w:t>
            </w:r>
          </w:p>
        </w:tc>
        <w:tc>
          <w:tcPr>
            <w:tcW w:w="1948" w:type="dxa"/>
            <w:shd w:val="clear" w:color="auto" w:fill="FFCADE"/>
            <w:vAlign w:val="bottom"/>
          </w:tcPr>
          <w:p w14:paraId="6E1D6D9D" w14:textId="77777777" w:rsidR="001F365A" w:rsidRPr="00E835AE" w:rsidRDefault="001F365A" w:rsidP="001434C8">
            <w:pPr>
              <w:spacing w:line="276" w:lineRule="auto"/>
              <w:jc w:val="center"/>
              <w:rPr>
                <w:b/>
              </w:rPr>
            </w:pPr>
            <w:r w:rsidRPr="00E835AE">
              <w:rPr>
                <w:b/>
              </w:rPr>
              <w:t>2</w:t>
            </w:r>
          </w:p>
        </w:tc>
        <w:tc>
          <w:tcPr>
            <w:tcW w:w="1816" w:type="dxa"/>
            <w:shd w:val="clear" w:color="auto" w:fill="FFCADE"/>
            <w:vAlign w:val="bottom"/>
          </w:tcPr>
          <w:p w14:paraId="7A030D21" w14:textId="77777777" w:rsidR="001F365A" w:rsidRPr="00E835AE" w:rsidRDefault="001F365A" w:rsidP="001434C8">
            <w:pPr>
              <w:spacing w:line="276" w:lineRule="auto"/>
              <w:jc w:val="center"/>
              <w:rPr>
                <w:b/>
              </w:rPr>
            </w:pPr>
            <w:r w:rsidRPr="00E835AE">
              <w:rPr>
                <w:b/>
              </w:rPr>
              <w:t>3</w:t>
            </w:r>
          </w:p>
        </w:tc>
        <w:tc>
          <w:tcPr>
            <w:tcW w:w="2155" w:type="dxa"/>
            <w:shd w:val="clear" w:color="auto" w:fill="FFCADE"/>
            <w:vAlign w:val="bottom"/>
          </w:tcPr>
          <w:p w14:paraId="621B96CF" w14:textId="77777777" w:rsidR="001F365A" w:rsidRPr="00E835AE" w:rsidRDefault="001F365A" w:rsidP="001434C8">
            <w:pPr>
              <w:spacing w:line="276" w:lineRule="auto"/>
              <w:jc w:val="center"/>
              <w:rPr>
                <w:b/>
              </w:rPr>
            </w:pPr>
            <w:r w:rsidRPr="00E835AE">
              <w:rPr>
                <w:b/>
              </w:rPr>
              <w:t>4</w:t>
            </w:r>
          </w:p>
        </w:tc>
        <w:tc>
          <w:tcPr>
            <w:tcW w:w="1956" w:type="dxa"/>
            <w:shd w:val="clear" w:color="auto" w:fill="FFCADE"/>
            <w:vAlign w:val="bottom"/>
          </w:tcPr>
          <w:p w14:paraId="57756BB9" w14:textId="77777777" w:rsidR="001F365A" w:rsidRPr="00E835AE" w:rsidRDefault="001F365A" w:rsidP="001434C8">
            <w:pPr>
              <w:spacing w:line="276" w:lineRule="auto"/>
              <w:jc w:val="center"/>
              <w:rPr>
                <w:b/>
              </w:rPr>
            </w:pPr>
            <w:r w:rsidRPr="00E835AE">
              <w:rPr>
                <w:b/>
              </w:rPr>
              <w:t>5</w:t>
            </w:r>
          </w:p>
        </w:tc>
      </w:tr>
      <w:tr w:rsidR="001F365A" w:rsidRPr="00E835AE" w14:paraId="3B2F6939" w14:textId="77777777" w:rsidTr="001434C8">
        <w:trPr>
          <w:trHeight w:val="3969"/>
        </w:trPr>
        <w:tc>
          <w:tcPr>
            <w:tcW w:w="5948" w:type="dxa"/>
            <w:vMerge w:val="restart"/>
            <w:shd w:val="clear" w:color="auto" w:fill="FFFFFF"/>
          </w:tcPr>
          <w:p w14:paraId="310A0E4C" w14:textId="77777777" w:rsidR="001F365A" w:rsidRPr="00E835AE" w:rsidRDefault="001F365A" w:rsidP="001434C8">
            <w:pPr>
              <w:spacing w:line="276" w:lineRule="auto"/>
              <w:rPr>
                <w:b/>
                <w:u w:val="single"/>
              </w:rPr>
            </w:pPr>
          </w:p>
          <w:p w14:paraId="69D34489" w14:textId="77777777" w:rsidR="001F365A" w:rsidRPr="00E835AE" w:rsidRDefault="001F365A" w:rsidP="001434C8">
            <w:pPr>
              <w:spacing w:line="276" w:lineRule="auto"/>
              <w:rPr>
                <w:b/>
                <w:u w:val="single"/>
              </w:rPr>
            </w:pPr>
            <w:r w:rsidRPr="00E835AE">
              <w:rPr>
                <w:b/>
                <w:u w:val="single"/>
              </w:rPr>
              <w:t>A.1.1. Yönetişim modeli ve idari yapı</w:t>
            </w:r>
          </w:p>
          <w:p w14:paraId="68F92E2F" w14:textId="77777777" w:rsidR="001F365A" w:rsidRPr="00E835AE" w:rsidRDefault="001F365A" w:rsidP="001434C8">
            <w:pPr>
              <w:spacing w:line="276" w:lineRule="auto"/>
              <w:rPr>
                <w:u w:val="single"/>
              </w:rPr>
            </w:pPr>
          </w:p>
          <w:p w14:paraId="3A6DA8ED" w14:textId="515B6FD5" w:rsidR="001F365A" w:rsidRPr="00E835AE" w:rsidRDefault="00B92709" w:rsidP="001434C8">
            <w:pPr>
              <w:spacing w:line="276" w:lineRule="auto"/>
              <w:jc w:val="both"/>
            </w:pPr>
            <w:proofErr w:type="gramStart"/>
            <w:r w:rsidRPr="00E835AE">
              <w:t>Birimdeki</w:t>
            </w:r>
            <w:r w:rsidR="001F365A" w:rsidRPr="00E835AE">
              <w:t xml:space="preserve"> yönetişim modeli ve idari yapı (yasal </w:t>
            </w:r>
            <w:proofErr w:type="spellStart"/>
            <w:r w:rsidR="001F365A" w:rsidRPr="00E835AE">
              <w:t>düzenlemeler</w:t>
            </w:r>
            <w:proofErr w:type="spellEnd"/>
            <w:r w:rsidR="001F365A" w:rsidRPr="00E835AE">
              <w:t xml:space="preserve"> </w:t>
            </w:r>
            <w:proofErr w:type="spellStart"/>
            <w:r w:rsidR="001F365A" w:rsidRPr="00E835AE">
              <w:t>çerçevesinde</w:t>
            </w:r>
            <w:proofErr w:type="spellEnd"/>
            <w:r w:rsidR="001F365A" w:rsidRPr="00E835AE">
              <w:t xml:space="preserve"> kurumsal </w:t>
            </w:r>
            <w:proofErr w:type="spellStart"/>
            <w:r w:rsidR="001F365A" w:rsidRPr="00E835AE">
              <w:t>yaklaşım</w:t>
            </w:r>
            <w:proofErr w:type="spellEnd"/>
            <w:r w:rsidR="001F365A" w:rsidRPr="00E835AE">
              <w:t xml:space="preserve">, gelenekler, tercihler); karar verme mekanizmaları,  kontrol ve denge unsurları; kurulların </w:t>
            </w:r>
            <w:proofErr w:type="spellStart"/>
            <w:r w:rsidR="001F365A" w:rsidRPr="00E835AE">
              <w:t>çok</w:t>
            </w:r>
            <w:proofErr w:type="spellEnd"/>
            <w:r w:rsidR="001F365A" w:rsidRPr="00E835AE">
              <w:t xml:space="preserve"> </w:t>
            </w:r>
            <w:proofErr w:type="spellStart"/>
            <w:r w:rsidR="001F365A" w:rsidRPr="00E835AE">
              <w:t>sesliliği</w:t>
            </w:r>
            <w:proofErr w:type="spellEnd"/>
            <w:r w:rsidR="001F365A" w:rsidRPr="00E835AE">
              <w:t xml:space="preserve"> ve </w:t>
            </w:r>
            <w:proofErr w:type="spellStart"/>
            <w:r w:rsidR="001F365A" w:rsidRPr="00E835AE">
              <w:t>bağımsız</w:t>
            </w:r>
            <w:proofErr w:type="spellEnd"/>
            <w:r w:rsidR="001F365A" w:rsidRPr="00E835AE">
              <w:t xml:space="preserve"> hareket kabiliyeti, </w:t>
            </w:r>
            <w:proofErr w:type="spellStart"/>
            <w:r w:rsidR="001F365A" w:rsidRPr="00E835AE">
              <w:t>paydaşların</w:t>
            </w:r>
            <w:proofErr w:type="spellEnd"/>
            <w:r w:rsidR="001F365A" w:rsidRPr="00E835AE">
              <w:t xml:space="preserve"> temsil edilmesi; </w:t>
            </w:r>
            <w:proofErr w:type="spellStart"/>
            <w:r w:rsidR="001F365A" w:rsidRPr="00E835AE">
              <w:t>öngörülen</w:t>
            </w:r>
            <w:proofErr w:type="spellEnd"/>
            <w:r w:rsidR="001F365A" w:rsidRPr="00E835AE">
              <w:t xml:space="preserve"> yönetişim modeli ile </w:t>
            </w:r>
            <w:proofErr w:type="spellStart"/>
            <w:r w:rsidR="001F365A" w:rsidRPr="00E835AE">
              <w:t>gerçekleşmenin</w:t>
            </w:r>
            <w:proofErr w:type="spellEnd"/>
            <w:r w:rsidR="001F365A" w:rsidRPr="00E835AE">
              <w:t xml:space="preserve"> </w:t>
            </w:r>
            <w:proofErr w:type="spellStart"/>
            <w:r w:rsidR="001F365A" w:rsidRPr="00E835AE">
              <w:t>karşılaştırılması</w:t>
            </w:r>
            <w:proofErr w:type="spellEnd"/>
            <w:r w:rsidR="001F365A" w:rsidRPr="00E835AE">
              <w:t xml:space="preserve">, modelin </w:t>
            </w:r>
            <w:proofErr w:type="spellStart"/>
            <w:r w:rsidR="001F365A" w:rsidRPr="00E835AE">
              <w:t>kurumsallığı</w:t>
            </w:r>
            <w:proofErr w:type="spellEnd"/>
            <w:r w:rsidR="001F365A" w:rsidRPr="00E835AE">
              <w:t xml:space="preserve"> ve </w:t>
            </w:r>
            <w:proofErr w:type="spellStart"/>
            <w:r w:rsidR="001F365A" w:rsidRPr="00E835AE">
              <w:t>sürekliliği</w:t>
            </w:r>
            <w:proofErr w:type="spellEnd"/>
            <w:r w:rsidR="001F365A" w:rsidRPr="00E835AE">
              <w:t xml:space="preserve"> </w:t>
            </w:r>
            <w:proofErr w:type="spellStart"/>
            <w:r w:rsidR="001F365A" w:rsidRPr="00E835AE">
              <w:t>yerleşmis</w:t>
            </w:r>
            <w:proofErr w:type="spellEnd"/>
            <w:r w:rsidR="001F365A" w:rsidRPr="00E835AE">
              <w:t xml:space="preserve">̧ ve </w:t>
            </w:r>
            <w:proofErr w:type="spellStart"/>
            <w:r w:rsidR="001F365A" w:rsidRPr="00E835AE">
              <w:t>benimsenmiştir</w:t>
            </w:r>
            <w:proofErr w:type="spellEnd"/>
            <w:r w:rsidR="001F365A" w:rsidRPr="00E835AE">
              <w:t xml:space="preserve">. </w:t>
            </w:r>
            <w:proofErr w:type="gramEnd"/>
            <w:r w:rsidR="001F365A" w:rsidRPr="00E835AE">
              <w:t xml:space="preserve">Vakıf yükseköğretim kurumlarında </w:t>
            </w:r>
            <w:proofErr w:type="spellStart"/>
            <w:r w:rsidR="001F365A" w:rsidRPr="00E835AE">
              <w:t>mütevelli</w:t>
            </w:r>
            <w:proofErr w:type="spellEnd"/>
            <w:r w:rsidR="001F365A" w:rsidRPr="00E835AE">
              <w:t xml:space="preserve"> heyet, devlet yükseköğretim kurumlarında </w:t>
            </w:r>
            <w:proofErr w:type="spellStart"/>
            <w:r w:rsidR="001F365A" w:rsidRPr="00E835AE">
              <w:t>rektör</w:t>
            </w:r>
            <w:proofErr w:type="spellEnd"/>
            <w:r w:rsidR="001F365A" w:rsidRPr="00E835AE">
              <w:t xml:space="preserve"> yardımcıları ve </w:t>
            </w:r>
            <w:proofErr w:type="spellStart"/>
            <w:r w:rsidR="001F365A" w:rsidRPr="00E835AE">
              <w:t>danışmanlarının</w:t>
            </w:r>
            <w:proofErr w:type="spellEnd"/>
            <w:r w:rsidR="001F365A" w:rsidRPr="00E835AE">
              <w:t xml:space="preserve"> (</w:t>
            </w:r>
            <w:proofErr w:type="spellStart"/>
            <w:r w:rsidR="001F365A" w:rsidRPr="00E835AE">
              <w:t>üst</w:t>
            </w:r>
            <w:proofErr w:type="spellEnd"/>
            <w:r w:rsidR="001F365A" w:rsidRPr="00E835AE">
              <w:t xml:space="preserve"> </w:t>
            </w:r>
            <w:proofErr w:type="spellStart"/>
            <w:r w:rsidR="001F365A" w:rsidRPr="00E835AE">
              <w:t>yönetimin</w:t>
            </w:r>
            <w:proofErr w:type="spellEnd"/>
            <w:r w:rsidR="001F365A" w:rsidRPr="00E835AE">
              <w:t xml:space="preserve">) </w:t>
            </w:r>
            <w:proofErr w:type="spellStart"/>
            <w:r w:rsidR="001F365A" w:rsidRPr="00E835AE">
              <w:t>çalışma</w:t>
            </w:r>
            <w:proofErr w:type="spellEnd"/>
            <w:r w:rsidR="001F365A" w:rsidRPr="00E835AE">
              <w:t xml:space="preserve"> tarzı, yetki ve sorumlulukları, </w:t>
            </w:r>
            <w:r w:rsidRPr="00E835AE">
              <w:t>birimin</w:t>
            </w:r>
            <w:r w:rsidR="001F365A" w:rsidRPr="00E835AE">
              <w:t xml:space="preserve"> akademik camiasıyla </w:t>
            </w:r>
            <w:proofErr w:type="spellStart"/>
            <w:r w:rsidR="001F365A" w:rsidRPr="00E835AE">
              <w:t>iletişimi</w:t>
            </w:r>
            <w:proofErr w:type="spellEnd"/>
            <w:r w:rsidR="001F365A" w:rsidRPr="00E835AE">
              <w:t xml:space="preserve">; </w:t>
            </w:r>
            <w:proofErr w:type="spellStart"/>
            <w:r w:rsidR="001F365A" w:rsidRPr="00E835AE">
              <w:t>üst</w:t>
            </w:r>
            <w:proofErr w:type="spellEnd"/>
            <w:r w:rsidR="001F365A" w:rsidRPr="00E835AE">
              <w:t xml:space="preserve"> </w:t>
            </w:r>
            <w:proofErr w:type="spellStart"/>
            <w:r w:rsidR="001F365A" w:rsidRPr="00E835AE">
              <w:t>yönetim</w:t>
            </w:r>
            <w:proofErr w:type="spellEnd"/>
            <w:r w:rsidR="001F365A" w:rsidRPr="00E835AE">
              <w:t xml:space="preserve"> tarzının hedeflenen kurum </w:t>
            </w:r>
            <w:proofErr w:type="spellStart"/>
            <w:r w:rsidR="001F365A" w:rsidRPr="00E835AE">
              <w:t>kimliği</w:t>
            </w:r>
            <w:proofErr w:type="spellEnd"/>
            <w:r w:rsidR="001F365A" w:rsidRPr="00E835AE">
              <w:t xml:space="preserve"> ile uyumu </w:t>
            </w:r>
            <w:proofErr w:type="spellStart"/>
            <w:r w:rsidR="001F365A" w:rsidRPr="00E835AE">
              <w:t>yerleşmis</w:t>
            </w:r>
            <w:proofErr w:type="spellEnd"/>
            <w:r w:rsidR="001F365A" w:rsidRPr="00E835AE">
              <w:t xml:space="preserve">̧ ve </w:t>
            </w:r>
            <w:proofErr w:type="spellStart"/>
            <w:r w:rsidR="001F365A" w:rsidRPr="00E835AE">
              <w:t>benimsenmiştir</w:t>
            </w:r>
            <w:proofErr w:type="spellEnd"/>
            <w:r w:rsidR="001F365A" w:rsidRPr="00E835AE">
              <w:t xml:space="preserve">. Organizasyon </w:t>
            </w:r>
            <w:proofErr w:type="spellStart"/>
            <w:r w:rsidR="001F365A" w:rsidRPr="00E835AE">
              <w:t>şeması</w:t>
            </w:r>
            <w:proofErr w:type="spellEnd"/>
            <w:r w:rsidR="001F365A" w:rsidRPr="00E835AE">
              <w:t xml:space="preserve"> ve </w:t>
            </w:r>
            <w:proofErr w:type="spellStart"/>
            <w:r w:rsidR="001F365A" w:rsidRPr="00E835AE">
              <w:t>bağlı</w:t>
            </w:r>
            <w:proofErr w:type="spellEnd"/>
            <w:r w:rsidR="001F365A" w:rsidRPr="00E835AE">
              <w:t xml:space="preserve"> olma/rapor verme </w:t>
            </w:r>
            <w:proofErr w:type="spellStart"/>
            <w:r w:rsidR="001F365A" w:rsidRPr="00E835AE">
              <w:t>ilişkileri</w:t>
            </w:r>
            <w:proofErr w:type="spellEnd"/>
            <w:r w:rsidR="001F365A" w:rsidRPr="00E835AE">
              <w:t xml:space="preserve">; </w:t>
            </w:r>
            <w:proofErr w:type="spellStart"/>
            <w:r w:rsidR="001F365A" w:rsidRPr="00E835AE">
              <w:t>görev</w:t>
            </w:r>
            <w:proofErr w:type="spellEnd"/>
            <w:r w:rsidR="001F365A" w:rsidRPr="00E835AE">
              <w:t xml:space="preserve"> tanımları, iş </w:t>
            </w:r>
            <w:proofErr w:type="spellStart"/>
            <w:r w:rsidR="001F365A" w:rsidRPr="00E835AE">
              <w:t>akıs</w:t>
            </w:r>
            <w:proofErr w:type="spellEnd"/>
            <w:r w:rsidR="001F365A" w:rsidRPr="00E835AE">
              <w:t xml:space="preserve">̧ </w:t>
            </w:r>
            <w:proofErr w:type="spellStart"/>
            <w:r w:rsidR="001F365A" w:rsidRPr="00E835AE">
              <w:t>süreçleri</w:t>
            </w:r>
            <w:proofErr w:type="spellEnd"/>
            <w:r w:rsidR="001F365A" w:rsidRPr="00E835AE">
              <w:t xml:space="preserve"> vardır ve </w:t>
            </w:r>
            <w:proofErr w:type="spellStart"/>
            <w:r w:rsidR="001F365A" w:rsidRPr="00E835AE">
              <w:t>gerçeği</w:t>
            </w:r>
            <w:proofErr w:type="spellEnd"/>
            <w:r w:rsidR="001F365A" w:rsidRPr="00E835AE">
              <w:t xml:space="preserve"> yansıtmaktadır; ayrıca bunlar </w:t>
            </w:r>
            <w:proofErr w:type="spellStart"/>
            <w:r w:rsidR="001F365A" w:rsidRPr="00E835AE">
              <w:t>yayımlanmıs</w:t>
            </w:r>
            <w:proofErr w:type="spellEnd"/>
            <w:r w:rsidR="001F365A" w:rsidRPr="00E835AE">
              <w:t xml:space="preserve">̧ ve </w:t>
            </w:r>
            <w:proofErr w:type="spellStart"/>
            <w:r w:rsidR="001F365A" w:rsidRPr="00E835AE">
              <w:t>işleyişin</w:t>
            </w:r>
            <w:proofErr w:type="spellEnd"/>
            <w:r w:rsidR="001F365A" w:rsidRPr="00E835AE">
              <w:t xml:space="preserve"> </w:t>
            </w:r>
            <w:proofErr w:type="spellStart"/>
            <w:r w:rsidR="001F365A" w:rsidRPr="00E835AE">
              <w:t>paydaşlarca</w:t>
            </w:r>
            <w:proofErr w:type="spellEnd"/>
            <w:r w:rsidR="001F365A" w:rsidRPr="00E835AE">
              <w:t xml:space="preserve"> </w:t>
            </w:r>
            <w:proofErr w:type="spellStart"/>
            <w:r w:rsidR="001F365A" w:rsidRPr="00E835AE">
              <w:t>bilinirliği</w:t>
            </w:r>
            <w:proofErr w:type="spellEnd"/>
            <w:r w:rsidR="001F365A" w:rsidRPr="00E835AE">
              <w:t xml:space="preserve"> </w:t>
            </w:r>
            <w:proofErr w:type="spellStart"/>
            <w:r w:rsidR="001F365A" w:rsidRPr="00E835AE">
              <w:t>sağlanmıştır</w:t>
            </w:r>
            <w:proofErr w:type="spellEnd"/>
            <w:r w:rsidR="001F365A" w:rsidRPr="00E835AE">
              <w:t xml:space="preserve">. </w:t>
            </w:r>
          </w:p>
          <w:p w14:paraId="1BF65C80" w14:textId="77777777" w:rsidR="001F365A" w:rsidRPr="00E835AE" w:rsidRDefault="001F365A" w:rsidP="001434C8">
            <w:pPr>
              <w:spacing w:line="276" w:lineRule="auto"/>
            </w:pPr>
          </w:p>
        </w:tc>
        <w:tc>
          <w:tcPr>
            <w:tcW w:w="2190" w:type="dxa"/>
            <w:shd w:val="clear" w:color="auto" w:fill="FEE8EF"/>
          </w:tcPr>
          <w:p w14:paraId="55474A27" w14:textId="3930C4D8" w:rsidR="001F365A" w:rsidRPr="00E835AE" w:rsidRDefault="003875DF" w:rsidP="001434C8">
            <w:pPr>
              <w:spacing w:line="276" w:lineRule="auto"/>
            </w:pPr>
            <w:r w:rsidRPr="00E835AE">
              <w:t>Birimin</w:t>
            </w:r>
            <w:r w:rsidR="001F365A" w:rsidRPr="00E835AE">
              <w:t xml:space="preserve"> </w:t>
            </w:r>
            <w:proofErr w:type="gramStart"/>
            <w:r w:rsidR="001F365A" w:rsidRPr="00E835AE">
              <w:t>misyonuyla</w:t>
            </w:r>
            <w:proofErr w:type="gramEnd"/>
            <w:r w:rsidR="001F365A" w:rsidRPr="00E835AE">
              <w:t xml:space="preserve"> uyumlu ve stratejik hedeflerini gerçekleştirmeyi sağlayacak bir yönetişim modeli ve </w:t>
            </w:r>
            <w:proofErr w:type="spellStart"/>
            <w:r w:rsidR="001F365A" w:rsidRPr="00E835AE">
              <w:t>organizasyonel</w:t>
            </w:r>
            <w:proofErr w:type="spellEnd"/>
            <w:r w:rsidR="001F365A" w:rsidRPr="00E835AE">
              <w:t xml:space="preserve"> yapılanması bulunmamaktadır.</w:t>
            </w:r>
          </w:p>
        </w:tc>
        <w:tc>
          <w:tcPr>
            <w:tcW w:w="1948" w:type="dxa"/>
            <w:shd w:val="clear" w:color="auto" w:fill="FECEDD"/>
          </w:tcPr>
          <w:p w14:paraId="2AF4A817" w14:textId="562FB4B9" w:rsidR="001F365A" w:rsidRPr="00E835AE" w:rsidRDefault="003875DF" w:rsidP="001434C8">
            <w:pPr>
              <w:spacing w:line="276" w:lineRule="auto"/>
            </w:pPr>
            <w:r w:rsidRPr="00E835AE">
              <w:t>Birimin</w:t>
            </w:r>
            <w:r w:rsidR="001F365A" w:rsidRPr="00E835AE">
              <w:t xml:space="preserve"> </w:t>
            </w:r>
            <w:proofErr w:type="gramStart"/>
            <w:r w:rsidR="001F365A" w:rsidRPr="00E835AE">
              <w:t>misyon</w:t>
            </w:r>
            <w:proofErr w:type="gramEnd"/>
            <w:r w:rsidR="001F365A" w:rsidRPr="00E835AE">
              <w:t xml:space="preserve"> ve stratejik hedeflerine ulaşmasını güvence altına alan ve süreçleriyle uyumlu yönetişim modeli ve idari yapılanması belirlenmiştir.</w:t>
            </w:r>
          </w:p>
        </w:tc>
        <w:tc>
          <w:tcPr>
            <w:tcW w:w="1816" w:type="dxa"/>
            <w:shd w:val="clear" w:color="auto" w:fill="E7A3B8"/>
          </w:tcPr>
          <w:p w14:paraId="06E13FBE" w14:textId="3629D118" w:rsidR="001F365A" w:rsidRPr="00E835AE" w:rsidRDefault="003875DF" w:rsidP="001434C8">
            <w:pPr>
              <w:spacing w:line="276" w:lineRule="auto"/>
            </w:pPr>
            <w:r w:rsidRPr="00E835AE">
              <w:t>Birimin</w:t>
            </w:r>
            <w:r w:rsidR="001F365A" w:rsidRPr="00E835AE">
              <w:t xml:space="preserve"> yönetişim modeli ve </w:t>
            </w:r>
            <w:proofErr w:type="spellStart"/>
            <w:r w:rsidR="001F365A" w:rsidRPr="00E835AE">
              <w:t>organizasyonel</w:t>
            </w:r>
            <w:proofErr w:type="spellEnd"/>
            <w:r w:rsidR="001F365A" w:rsidRPr="00E835AE">
              <w:t xml:space="preserve"> yapılanması birim ve alanların genelini kapsayacak şekilde faaliyet göstermektedir.</w:t>
            </w:r>
          </w:p>
        </w:tc>
        <w:tc>
          <w:tcPr>
            <w:tcW w:w="2155" w:type="dxa"/>
            <w:shd w:val="clear" w:color="auto" w:fill="DE829E"/>
          </w:tcPr>
          <w:p w14:paraId="0A571725" w14:textId="3682DE9D" w:rsidR="001F365A" w:rsidRPr="00E835AE" w:rsidRDefault="003875DF" w:rsidP="001434C8">
            <w:pPr>
              <w:spacing w:line="276" w:lineRule="auto"/>
            </w:pPr>
            <w:r w:rsidRPr="00E835AE">
              <w:t>Birimin</w:t>
            </w:r>
            <w:r w:rsidR="001F365A" w:rsidRPr="00E835AE">
              <w:t xml:space="preserve"> yönetişim ve </w:t>
            </w:r>
            <w:proofErr w:type="spellStart"/>
            <w:r w:rsidR="001F365A" w:rsidRPr="00E835AE">
              <w:t>organizasyonel</w:t>
            </w:r>
            <w:proofErr w:type="spellEnd"/>
            <w:r w:rsidR="001F365A" w:rsidRPr="00E835AE">
              <w:t xml:space="preserve"> yapılanmasına ilişkin uygulamaları izlenmekte ve iyileştirilmektedir.</w:t>
            </w:r>
          </w:p>
        </w:tc>
        <w:tc>
          <w:tcPr>
            <w:tcW w:w="1956" w:type="dxa"/>
            <w:shd w:val="clear" w:color="auto" w:fill="D87292"/>
          </w:tcPr>
          <w:p w14:paraId="4A1FA5FB"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08FA5398" w14:textId="77777777" w:rsidTr="001434C8">
        <w:trPr>
          <w:trHeight w:val="1984"/>
        </w:trPr>
        <w:tc>
          <w:tcPr>
            <w:tcW w:w="5948" w:type="dxa"/>
            <w:vMerge/>
            <w:shd w:val="clear" w:color="auto" w:fill="FFFFFF"/>
          </w:tcPr>
          <w:p w14:paraId="24E47DC9" w14:textId="77777777" w:rsidR="001F365A" w:rsidRPr="00E835AE" w:rsidRDefault="001F365A" w:rsidP="001434C8">
            <w:pPr>
              <w:pBdr>
                <w:top w:val="nil"/>
                <w:left w:val="nil"/>
                <w:bottom w:val="nil"/>
                <w:right w:val="nil"/>
                <w:between w:val="nil"/>
              </w:pBdr>
              <w:spacing w:line="276" w:lineRule="auto"/>
            </w:pPr>
          </w:p>
        </w:tc>
        <w:tc>
          <w:tcPr>
            <w:tcW w:w="10065" w:type="dxa"/>
            <w:gridSpan w:val="5"/>
            <w:shd w:val="clear" w:color="auto" w:fill="E5AEC0"/>
          </w:tcPr>
          <w:p w14:paraId="328BFA6B" w14:textId="77777777" w:rsidR="00B90813" w:rsidRPr="00FD7397" w:rsidRDefault="00B90813" w:rsidP="00B90813">
            <w:pPr>
              <w:pStyle w:val="Balk4"/>
              <w:spacing w:after="0"/>
              <w:ind w:left="11" w:right="62" w:hanging="11"/>
              <w:jc w:val="both"/>
              <w:rPr>
                <w:rFonts w:ascii="Times New Roman" w:hAnsi="Times New Roman" w:cs="Times New Roman"/>
                <w:b/>
                <w:iCs/>
                <w:color w:val="000000" w:themeColor="text1"/>
                <w:sz w:val="22"/>
              </w:rPr>
            </w:pPr>
            <w:r w:rsidRPr="00FD7397">
              <w:rPr>
                <w:rFonts w:ascii="Times New Roman" w:hAnsi="Times New Roman" w:cs="Times New Roman"/>
                <w:b/>
                <w:iCs/>
                <w:color w:val="000000" w:themeColor="text1"/>
                <w:sz w:val="22"/>
              </w:rPr>
              <w:t>Olgunluk Düzeyi: 3</w:t>
            </w:r>
          </w:p>
          <w:p w14:paraId="49417798" w14:textId="77777777" w:rsidR="00B90813" w:rsidRPr="00FD7397" w:rsidRDefault="00B90813" w:rsidP="00B90813">
            <w:pPr>
              <w:rPr>
                <w:b/>
                <w:i/>
                <w:sz w:val="22"/>
                <w:szCs w:val="22"/>
              </w:rPr>
            </w:pPr>
            <w:r w:rsidRPr="00FD7397">
              <w:rPr>
                <w:b/>
                <w:i/>
                <w:sz w:val="22"/>
                <w:szCs w:val="22"/>
              </w:rPr>
              <w:t>Kanıtlar</w:t>
            </w:r>
          </w:p>
          <w:p w14:paraId="6F95DF47" w14:textId="60B08911" w:rsidR="00B90813" w:rsidRPr="00FD7397" w:rsidRDefault="001D49C6" w:rsidP="001D49C6">
            <w:pPr>
              <w:spacing w:line="259" w:lineRule="auto"/>
              <w:rPr>
                <w:i/>
                <w:sz w:val="22"/>
                <w:szCs w:val="22"/>
              </w:rPr>
            </w:pPr>
            <w:r w:rsidRPr="00FD7397">
              <w:rPr>
                <w:b/>
                <w:sz w:val="22"/>
                <w:szCs w:val="22"/>
                <w:u w:val="single"/>
              </w:rPr>
              <w:t xml:space="preserve">A.1.1.1. </w:t>
            </w:r>
            <w:r w:rsidR="00B90813" w:rsidRPr="00FD7397">
              <w:rPr>
                <w:i/>
                <w:sz w:val="22"/>
                <w:szCs w:val="22"/>
              </w:rPr>
              <w:t>Yönetişim modeli ve organizasyon şeması (görev tanımları, iş akış süreçleri ve organizasyon şeması)</w:t>
            </w:r>
          </w:p>
          <w:p w14:paraId="63A3978F" w14:textId="20C9EE8C" w:rsidR="00B90813" w:rsidRPr="00FD7397" w:rsidRDefault="00B90813" w:rsidP="00B90813">
            <w:pPr>
              <w:spacing w:line="259" w:lineRule="auto"/>
              <w:ind w:left="928"/>
              <w:rPr>
                <w:i/>
                <w:color w:val="FF0000"/>
                <w:sz w:val="22"/>
                <w:szCs w:val="22"/>
              </w:rPr>
            </w:pPr>
            <w:r w:rsidRPr="00FD7397">
              <w:rPr>
                <w:i/>
                <w:sz w:val="22"/>
                <w:szCs w:val="22"/>
              </w:rPr>
              <w:t xml:space="preserve">Linkler; </w:t>
            </w:r>
            <w:hyperlink r:id="rId56" w:history="1">
              <w:r w:rsidRPr="00FD7397">
                <w:rPr>
                  <w:rStyle w:val="Kpr"/>
                  <w:i/>
                  <w:sz w:val="22"/>
                  <w:szCs w:val="22"/>
                </w:rPr>
                <w:t>görev tanımları</w:t>
              </w:r>
            </w:hyperlink>
            <w:r w:rsidRPr="00FD7397">
              <w:rPr>
                <w:i/>
                <w:color w:val="FF0000"/>
                <w:sz w:val="22"/>
                <w:szCs w:val="22"/>
              </w:rPr>
              <w:t xml:space="preserve"> </w:t>
            </w:r>
            <w:r w:rsidRPr="00FD7397">
              <w:rPr>
                <w:i/>
                <w:sz w:val="22"/>
                <w:szCs w:val="22"/>
              </w:rPr>
              <w:t>-</w:t>
            </w:r>
            <w:r w:rsidRPr="00FD7397">
              <w:rPr>
                <w:i/>
                <w:color w:val="FF0000"/>
                <w:sz w:val="22"/>
                <w:szCs w:val="22"/>
              </w:rPr>
              <w:t xml:space="preserve"> </w:t>
            </w:r>
            <w:hyperlink r:id="rId57" w:history="1">
              <w:r w:rsidRPr="00FD7397">
                <w:rPr>
                  <w:rStyle w:val="Kpr"/>
                  <w:i/>
                  <w:sz w:val="22"/>
                  <w:szCs w:val="22"/>
                </w:rPr>
                <w:t>iş akış süreçleri</w:t>
              </w:r>
            </w:hyperlink>
            <w:r w:rsidRPr="00FD7397">
              <w:rPr>
                <w:i/>
                <w:color w:val="FF0000"/>
                <w:sz w:val="22"/>
                <w:szCs w:val="22"/>
              </w:rPr>
              <w:t xml:space="preserve"> </w:t>
            </w:r>
            <w:r w:rsidRPr="00FD7397">
              <w:rPr>
                <w:i/>
                <w:sz w:val="22"/>
                <w:szCs w:val="22"/>
              </w:rPr>
              <w:t xml:space="preserve">- </w:t>
            </w:r>
            <w:hyperlink r:id="rId58" w:history="1">
              <w:r w:rsidRPr="00FD7397">
                <w:rPr>
                  <w:rStyle w:val="Kpr"/>
                  <w:i/>
                  <w:sz w:val="22"/>
                  <w:szCs w:val="22"/>
                </w:rPr>
                <w:t>organizasyon şeması</w:t>
              </w:r>
            </w:hyperlink>
            <w:r w:rsidRPr="00FD7397">
              <w:rPr>
                <w:i/>
                <w:sz w:val="22"/>
                <w:szCs w:val="22"/>
              </w:rPr>
              <w:t xml:space="preserve">),  </w:t>
            </w:r>
          </w:p>
          <w:p w14:paraId="15FA3107" w14:textId="3FCC1F05" w:rsidR="00B90813" w:rsidRPr="00FD7397" w:rsidRDefault="001D49C6" w:rsidP="001D49C6">
            <w:pPr>
              <w:spacing w:after="27"/>
              <w:rPr>
                <w:i/>
                <w:sz w:val="22"/>
                <w:szCs w:val="22"/>
              </w:rPr>
            </w:pPr>
            <w:r w:rsidRPr="00FD7397">
              <w:rPr>
                <w:b/>
                <w:sz w:val="22"/>
                <w:szCs w:val="22"/>
                <w:u w:val="single"/>
              </w:rPr>
              <w:t xml:space="preserve">A.1.1.2. </w:t>
            </w:r>
            <w:r w:rsidR="00B90813" w:rsidRPr="00FD7397">
              <w:rPr>
                <w:i/>
                <w:sz w:val="22"/>
                <w:szCs w:val="22"/>
              </w:rPr>
              <w:t>Birimin yönetim ve idari alanlarla ilgili politikasını ve stratejik amaçlarını uyguladığına dair uygulamalar/kanıtlar</w:t>
            </w:r>
          </w:p>
          <w:p w14:paraId="2D072AE1" w14:textId="77777777" w:rsidR="00D30BE0" w:rsidRPr="00D30BE0" w:rsidRDefault="00B90813" w:rsidP="00D30BE0">
            <w:pPr>
              <w:rPr>
                <w:sz w:val="22"/>
              </w:rPr>
            </w:pPr>
            <w:r w:rsidRPr="00FD7397">
              <w:rPr>
                <w:i/>
                <w:sz w:val="22"/>
                <w:szCs w:val="22"/>
              </w:rPr>
              <w:t xml:space="preserve">Linkler; </w:t>
            </w:r>
            <w:hyperlink r:id="rId59" w:history="1">
              <w:r w:rsidR="00D30BE0" w:rsidRPr="00D30BE0">
                <w:rPr>
                  <w:rStyle w:val="Kpr"/>
                  <w:i/>
                  <w:sz w:val="22"/>
                  <w:lang w:eastAsia="tr-TR"/>
                </w:rPr>
                <w:t>ÖGEM stratejik plan</w:t>
              </w:r>
            </w:hyperlink>
            <w:r w:rsidR="00D30BE0" w:rsidRPr="00D30BE0">
              <w:rPr>
                <w:i/>
                <w:sz w:val="22"/>
                <w:lang w:eastAsia="tr-TR"/>
              </w:rPr>
              <w:t>,</w:t>
            </w:r>
            <w:r w:rsidR="00D30BE0" w:rsidRPr="00D30BE0">
              <w:rPr>
                <w:i/>
                <w:color w:val="FF0000"/>
                <w:sz w:val="22"/>
                <w:lang w:eastAsia="tr-TR"/>
              </w:rPr>
              <w:t xml:space="preserve"> </w:t>
            </w:r>
            <w:hyperlink r:id="rId60" w:history="1">
              <w:r w:rsidR="00D30BE0" w:rsidRPr="00D30BE0">
                <w:rPr>
                  <w:rStyle w:val="Kpr"/>
                  <w:i/>
                  <w:sz w:val="22"/>
                  <w:lang w:eastAsia="tr-TR"/>
                </w:rPr>
                <w:t>Birim Faaliyet Raporu</w:t>
              </w:r>
            </w:hyperlink>
            <w:r w:rsidR="00D30BE0" w:rsidRPr="00D30BE0">
              <w:rPr>
                <w:i/>
                <w:color w:val="FF0000"/>
                <w:sz w:val="22"/>
                <w:lang w:eastAsia="tr-TR"/>
              </w:rPr>
              <w:t xml:space="preserve">, </w:t>
            </w:r>
            <w:hyperlink r:id="rId61" w:history="1">
              <w:r w:rsidR="00D30BE0" w:rsidRPr="00D30BE0">
                <w:rPr>
                  <w:rStyle w:val="Kpr"/>
                  <w:i/>
                  <w:sz w:val="22"/>
                  <w:lang w:eastAsia="tr-TR"/>
                </w:rPr>
                <w:t>Stratejik Amaçlar Çerçevesindeki Uygulamalar</w:t>
              </w:r>
            </w:hyperlink>
            <w:r w:rsidR="00D30BE0" w:rsidRPr="00D30BE0">
              <w:rPr>
                <w:i/>
                <w:sz w:val="22"/>
                <w:lang w:eastAsia="tr-TR"/>
              </w:rPr>
              <w:t>,</w:t>
            </w:r>
            <w:r w:rsidR="00D30BE0" w:rsidRPr="00D30BE0">
              <w:rPr>
                <w:i/>
                <w:color w:val="FF0000"/>
                <w:sz w:val="22"/>
                <w:lang w:eastAsia="tr-TR"/>
              </w:rPr>
              <w:t xml:space="preserve"> </w:t>
            </w:r>
            <w:hyperlink r:id="rId62" w:history="1">
              <w:r w:rsidR="00D30BE0" w:rsidRPr="00D30BE0">
                <w:rPr>
                  <w:rStyle w:val="Kpr"/>
                  <w:i/>
                  <w:sz w:val="22"/>
                  <w:lang w:eastAsia="tr-TR"/>
                </w:rPr>
                <w:t>Çevrimiçi seminerler</w:t>
              </w:r>
            </w:hyperlink>
            <w:r w:rsidR="00D30BE0" w:rsidRPr="00D30BE0">
              <w:rPr>
                <w:i/>
                <w:sz w:val="22"/>
                <w:lang w:eastAsia="tr-TR"/>
              </w:rPr>
              <w:t>,</w:t>
            </w:r>
            <w:r w:rsidR="00D30BE0" w:rsidRPr="00D30BE0">
              <w:rPr>
                <w:i/>
                <w:color w:val="FF0000"/>
                <w:sz w:val="22"/>
                <w:lang w:eastAsia="tr-TR"/>
              </w:rPr>
              <w:t xml:space="preserve"> </w:t>
            </w:r>
            <w:hyperlink r:id="rId63" w:history="1">
              <w:r w:rsidR="00D30BE0" w:rsidRPr="00D30BE0">
                <w:rPr>
                  <w:rStyle w:val="Kpr"/>
                  <w:i/>
                  <w:sz w:val="22"/>
                  <w:lang w:eastAsia="tr-TR"/>
                </w:rPr>
                <w:t>Etkinlikler</w:t>
              </w:r>
            </w:hyperlink>
          </w:p>
          <w:p w14:paraId="13F71557" w14:textId="69318D50" w:rsidR="001F365A" w:rsidRPr="00FD7397" w:rsidRDefault="001F365A" w:rsidP="00B90813">
            <w:pPr>
              <w:ind w:left="927" w:right="63"/>
              <w:jc w:val="both"/>
              <w:rPr>
                <w:i/>
                <w:sz w:val="22"/>
                <w:szCs w:val="22"/>
              </w:rPr>
            </w:pPr>
          </w:p>
        </w:tc>
      </w:tr>
    </w:tbl>
    <w:p w14:paraId="0665AF69" w14:textId="77777777" w:rsidR="001F365A" w:rsidRPr="00E835AE" w:rsidRDefault="001F365A" w:rsidP="001F365A"/>
    <w:p w14:paraId="060703AC" w14:textId="77777777" w:rsidR="001F365A" w:rsidRPr="00E835AE" w:rsidRDefault="001F365A" w:rsidP="001F365A"/>
    <w:p w14:paraId="55BFC92F" w14:textId="77777777" w:rsidR="001F365A" w:rsidRPr="00E835AE" w:rsidRDefault="001F365A" w:rsidP="001F365A"/>
    <w:tbl>
      <w:tblPr>
        <w:tblpPr w:leftFromText="141" w:rightFromText="141" w:vertAnchor="page" w:horzAnchor="margin" w:tblpXSpec="center" w:tblpY="671"/>
        <w:tblW w:w="16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787"/>
        <w:gridCol w:w="2317"/>
        <w:gridCol w:w="1965"/>
        <w:gridCol w:w="2462"/>
        <w:gridCol w:w="1951"/>
      </w:tblGrid>
      <w:tr w:rsidR="001F365A" w:rsidRPr="00E835AE" w14:paraId="464732AC" w14:textId="77777777" w:rsidTr="001434C8">
        <w:trPr>
          <w:trHeight w:val="434"/>
        </w:trPr>
        <w:tc>
          <w:tcPr>
            <w:tcW w:w="16297" w:type="dxa"/>
            <w:gridSpan w:val="6"/>
            <w:shd w:val="clear" w:color="auto" w:fill="FFCADE"/>
          </w:tcPr>
          <w:p w14:paraId="3995E38C"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63ADEA5F" w14:textId="77777777" w:rsidTr="001434C8">
        <w:trPr>
          <w:trHeight w:val="205"/>
        </w:trPr>
        <w:tc>
          <w:tcPr>
            <w:tcW w:w="16297" w:type="dxa"/>
            <w:gridSpan w:val="6"/>
            <w:shd w:val="clear" w:color="auto" w:fill="FFCADE"/>
            <w:vAlign w:val="center"/>
          </w:tcPr>
          <w:p w14:paraId="346FCEE5" w14:textId="77777777" w:rsidR="001F365A" w:rsidRPr="00E835AE" w:rsidRDefault="001F365A" w:rsidP="001434C8">
            <w:pPr>
              <w:spacing w:line="276" w:lineRule="auto"/>
              <w:rPr>
                <w:b/>
              </w:rPr>
            </w:pPr>
            <w:r w:rsidRPr="00E835AE">
              <w:rPr>
                <w:b/>
              </w:rPr>
              <w:t>A.1. Liderlik ve Kalite</w:t>
            </w:r>
          </w:p>
          <w:p w14:paraId="4060FBF0" w14:textId="77777777" w:rsidR="001F365A" w:rsidRPr="00E835AE" w:rsidRDefault="001F365A" w:rsidP="001434C8">
            <w:pPr>
              <w:spacing w:line="276" w:lineRule="auto"/>
              <w:rPr>
                <w:b/>
              </w:rPr>
            </w:pPr>
          </w:p>
        </w:tc>
      </w:tr>
      <w:tr w:rsidR="001F365A" w:rsidRPr="00E835AE" w14:paraId="1F062035" w14:textId="77777777" w:rsidTr="001434C8">
        <w:trPr>
          <w:trHeight w:val="205"/>
        </w:trPr>
        <w:tc>
          <w:tcPr>
            <w:tcW w:w="4815" w:type="dxa"/>
            <w:shd w:val="clear" w:color="auto" w:fill="FFCADE"/>
            <w:vAlign w:val="center"/>
          </w:tcPr>
          <w:p w14:paraId="22052398" w14:textId="77777777" w:rsidR="001F365A" w:rsidRPr="00E835AE" w:rsidRDefault="001F365A" w:rsidP="001434C8">
            <w:pPr>
              <w:spacing w:line="276" w:lineRule="auto"/>
              <w:rPr>
                <w:b/>
              </w:rPr>
            </w:pPr>
          </w:p>
        </w:tc>
        <w:tc>
          <w:tcPr>
            <w:tcW w:w="2787" w:type="dxa"/>
            <w:shd w:val="clear" w:color="auto" w:fill="FFCADE"/>
            <w:vAlign w:val="bottom"/>
          </w:tcPr>
          <w:p w14:paraId="3A3332F8" w14:textId="77777777" w:rsidR="001F365A" w:rsidRPr="00E835AE" w:rsidRDefault="001F365A" w:rsidP="001434C8">
            <w:pPr>
              <w:spacing w:line="276" w:lineRule="auto"/>
              <w:jc w:val="center"/>
              <w:rPr>
                <w:b/>
              </w:rPr>
            </w:pPr>
            <w:r w:rsidRPr="00E835AE">
              <w:rPr>
                <w:b/>
              </w:rPr>
              <w:t>1</w:t>
            </w:r>
          </w:p>
        </w:tc>
        <w:tc>
          <w:tcPr>
            <w:tcW w:w="2317" w:type="dxa"/>
            <w:shd w:val="clear" w:color="auto" w:fill="FFCADE"/>
            <w:vAlign w:val="bottom"/>
          </w:tcPr>
          <w:p w14:paraId="59372923" w14:textId="77777777" w:rsidR="001F365A" w:rsidRPr="00E835AE" w:rsidRDefault="001F365A" w:rsidP="001434C8">
            <w:pPr>
              <w:spacing w:line="276" w:lineRule="auto"/>
              <w:jc w:val="center"/>
              <w:rPr>
                <w:b/>
              </w:rPr>
            </w:pPr>
            <w:r w:rsidRPr="00E835AE">
              <w:rPr>
                <w:b/>
              </w:rPr>
              <w:t>2</w:t>
            </w:r>
          </w:p>
        </w:tc>
        <w:tc>
          <w:tcPr>
            <w:tcW w:w="1965" w:type="dxa"/>
            <w:shd w:val="clear" w:color="auto" w:fill="FFCADE"/>
            <w:vAlign w:val="bottom"/>
          </w:tcPr>
          <w:p w14:paraId="343203C6" w14:textId="77777777" w:rsidR="001F365A" w:rsidRPr="00E835AE" w:rsidRDefault="001F365A" w:rsidP="001434C8">
            <w:pPr>
              <w:spacing w:line="276" w:lineRule="auto"/>
              <w:jc w:val="center"/>
              <w:rPr>
                <w:b/>
              </w:rPr>
            </w:pPr>
            <w:r w:rsidRPr="00E835AE">
              <w:rPr>
                <w:b/>
              </w:rPr>
              <w:t>3</w:t>
            </w:r>
          </w:p>
        </w:tc>
        <w:tc>
          <w:tcPr>
            <w:tcW w:w="2462" w:type="dxa"/>
            <w:shd w:val="clear" w:color="auto" w:fill="FFCADE"/>
            <w:vAlign w:val="bottom"/>
          </w:tcPr>
          <w:p w14:paraId="7DC79785" w14:textId="77777777" w:rsidR="001F365A" w:rsidRPr="00E835AE" w:rsidRDefault="001F365A" w:rsidP="001434C8">
            <w:pPr>
              <w:spacing w:line="276" w:lineRule="auto"/>
              <w:jc w:val="center"/>
              <w:rPr>
                <w:b/>
              </w:rPr>
            </w:pPr>
            <w:r w:rsidRPr="00E835AE">
              <w:rPr>
                <w:b/>
              </w:rPr>
              <w:t>4</w:t>
            </w:r>
          </w:p>
        </w:tc>
        <w:tc>
          <w:tcPr>
            <w:tcW w:w="1951" w:type="dxa"/>
            <w:shd w:val="clear" w:color="auto" w:fill="FFCADE"/>
            <w:vAlign w:val="bottom"/>
          </w:tcPr>
          <w:p w14:paraId="6D0CCC4A" w14:textId="77777777" w:rsidR="001F365A" w:rsidRPr="00E835AE" w:rsidRDefault="001F365A" w:rsidP="001434C8">
            <w:pPr>
              <w:spacing w:line="276" w:lineRule="auto"/>
              <w:jc w:val="center"/>
              <w:rPr>
                <w:b/>
              </w:rPr>
            </w:pPr>
            <w:r w:rsidRPr="00E835AE">
              <w:rPr>
                <w:b/>
              </w:rPr>
              <w:t>5</w:t>
            </w:r>
          </w:p>
        </w:tc>
      </w:tr>
      <w:tr w:rsidR="001F365A" w:rsidRPr="00E835AE" w14:paraId="3E24F7C1" w14:textId="77777777" w:rsidTr="001434C8">
        <w:trPr>
          <w:trHeight w:val="3823"/>
        </w:trPr>
        <w:tc>
          <w:tcPr>
            <w:tcW w:w="4815" w:type="dxa"/>
            <w:vMerge w:val="restart"/>
            <w:shd w:val="clear" w:color="auto" w:fill="FFFFFF"/>
          </w:tcPr>
          <w:p w14:paraId="490E4554" w14:textId="77777777" w:rsidR="001F365A" w:rsidRPr="00E835AE" w:rsidRDefault="001F365A" w:rsidP="001434C8">
            <w:pPr>
              <w:spacing w:line="276" w:lineRule="auto"/>
            </w:pPr>
          </w:p>
          <w:p w14:paraId="43868A92" w14:textId="77777777" w:rsidR="001F365A" w:rsidRPr="00E835AE" w:rsidRDefault="001F365A" w:rsidP="001434C8">
            <w:pPr>
              <w:spacing w:line="276" w:lineRule="auto"/>
              <w:rPr>
                <w:b/>
                <w:u w:val="single"/>
              </w:rPr>
            </w:pPr>
            <w:r w:rsidRPr="00E835AE">
              <w:rPr>
                <w:b/>
                <w:u w:val="single"/>
              </w:rPr>
              <w:t>A.1.2. Liderlik</w:t>
            </w:r>
          </w:p>
          <w:p w14:paraId="1B7EE1D3" w14:textId="77777777" w:rsidR="001F365A" w:rsidRPr="00E835AE" w:rsidRDefault="001F365A" w:rsidP="001434C8">
            <w:pPr>
              <w:spacing w:line="276" w:lineRule="auto"/>
              <w:rPr>
                <w:b/>
                <w:u w:val="single"/>
              </w:rPr>
            </w:pPr>
          </w:p>
          <w:p w14:paraId="6DAA2CDF" w14:textId="21D04D02" w:rsidR="001F365A" w:rsidRPr="00E835AE" w:rsidRDefault="00B92709" w:rsidP="001434C8">
            <w:pPr>
              <w:spacing w:line="276" w:lineRule="auto"/>
              <w:jc w:val="both"/>
            </w:pPr>
            <w:r w:rsidRPr="00E835AE">
              <w:t>Birimde</w:t>
            </w:r>
            <w:r w:rsidR="001F365A" w:rsidRPr="00E835AE">
              <w:t xml:space="preserve"> </w:t>
            </w:r>
            <w:proofErr w:type="spellStart"/>
            <w:r w:rsidR="001F365A" w:rsidRPr="00E835AE">
              <w:t>rektörün</w:t>
            </w:r>
            <w:proofErr w:type="spellEnd"/>
            <w:r w:rsidR="001F365A" w:rsidRPr="00E835AE">
              <w:t xml:space="preserve"> ve süreç </w:t>
            </w:r>
            <w:proofErr w:type="gramStart"/>
            <w:r w:rsidR="001F365A" w:rsidRPr="00E835AE">
              <w:t>liderlerinin  yükseköğretim</w:t>
            </w:r>
            <w:proofErr w:type="gramEnd"/>
            <w:r w:rsidR="001F365A" w:rsidRPr="00E835AE">
              <w:t xml:space="preserve"> ekosistemindeki değişim, belirsizlik ve karmaşıklığı dikkate alan bir kalite güvencesi sistemi ve kültürü oluşturma konusunda sahipliği ve motivasyonu yüksektir. Bu süreçler çevik bir liderlik yaklaşımıyla yönetilmektedir. </w:t>
            </w:r>
          </w:p>
          <w:p w14:paraId="34886352" w14:textId="196955D5" w:rsidR="001F365A" w:rsidRPr="00E835AE" w:rsidRDefault="001F365A" w:rsidP="001434C8">
            <w:pPr>
              <w:spacing w:line="276" w:lineRule="auto"/>
              <w:jc w:val="both"/>
            </w:pPr>
            <w:r w:rsidRPr="00E835AE">
              <w:t xml:space="preserve">Birimlerde liderlik </w:t>
            </w:r>
            <w:proofErr w:type="spellStart"/>
            <w:r w:rsidRPr="00E835AE">
              <w:t>anlayışı</w:t>
            </w:r>
            <w:proofErr w:type="spellEnd"/>
            <w:r w:rsidRPr="00E835AE">
              <w:t xml:space="preserve"> ve koordinasyon </w:t>
            </w:r>
            <w:proofErr w:type="spellStart"/>
            <w:r w:rsidRPr="00E835AE">
              <w:t>kültüru</w:t>
            </w:r>
            <w:proofErr w:type="spellEnd"/>
            <w:r w:rsidRPr="00E835AE">
              <w:t xml:space="preserve">̈ </w:t>
            </w:r>
            <w:proofErr w:type="spellStart"/>
            <w:r w:rsidRPr="00E835AE">
              <w:t>yerleşmiştir</w:t>
            </w:r>
            <w:proofErr w:type="spellEnd"/>
            <w:r w:rsidRPr="00E835AE">
              <w:t xml:space="preserve">. Liderler </w:t>
            </w:r>
            <w:r w:rsidR="00B92709" w:rsidRPr="00E835AE">
              <w:t>birimin</w:t>
            </w:r>
            <w:r w:rsidRPr="00E835AE">
              <w:t xml:space="preserve"> değerleri ve hedefleri doğrultusunda stratejilerinin yanı sıra; yetki paylaşımını, ilişkileri, zamanı, kurumsal </w:t>
            </w:r>
            <w:proofErr w:type="gramStart"/>
            <w:r w:rsidRPr="00E835AE">
              <w:t>motivasyon</w:t>
            </w:r>
            <w:proofErr w:type="gramEnd"/>
            <w:r w:rsidRPr="00E835AE">
              <w:t xml:space="preserve"> ve stresi de etkin ve dengeli biçimde yönetmektedir.</w:t>
            </w:r>
          </w:p>
          <w:p w14:paraId="6F570173" w14:textId="77777777" w:rsidR="001F365A" w:rsidRPr="00E835AE" w:rsidRDefault="001F365A" w:rsidP="001434C8">
            <w:pPr>
              <w:spacing w:line="276" w:lineRule="auto"/>
              <w:jc w:val="both"/>
            </w:pPr>
            <w:r w:rsidRPr="00E835AE">
              <w:t xml:space="preserve">Akademik ve idari birimler ile </w:t>
            </w:r>
            <w:proofErr w:type="spellStart"/>
            <w:r w:rsidRPr="00E835AE">
              <w:t>yönetim</w:t>
            </w:r>
            <w:proofErr w:type="spellEnd"/>
            <w:r w:rsidRPr="00E835AE">
              <w:t xml:space="preserve"> arasında etkin bir </w:t>
            </w:r>
            <w:proofErr w:type="spellStart"/>
            <w:r w:rsidRPr="00E835AE">
              <w:t>iletişim</w:t>
            </w:r>
            <w:proofErr w:type="spellEnd"/>
            <w:r w:rsidRPr="00E835AE">
              <w:t xml:space="preserve"> </w:t>
            </w:r>
            <w:proofErr w:type="spellStart"/>
            <w:r w:rsidRPr="00E835AE">
              <w:t>ağı</w:t>
            </w:r>
            <w:proofErr w:type="spellEnd"/>
            <w:r w:rsidRPr="00E835AE">
              <w:t xml:space="preserve"> </w:t>
            </w:r>
            <w:proofErr w:type="spellStart"/>
            <w:r w:rsidRPr="00E835AE">
              <w:t>oluşturulmuştur</w:t>
            </w:r>
            <w:proofErr w:type="spellEnd"/>
            <w:r w:rsidRPr="00E835AE">
              <w:t xml:space="preserve">. </w:t>
            </w:r>
          </w:p>
          <w:p w14:paraId="77DF8F9C" w14:textId="77777777" w:rsidR="001F365A" w:rsidRPr="00E835AE" w:rsidRDefault="001F365A" w:rsidP="001434C8">
            <w:pPr>
              <w:spacing w:line="276" w:lineRule="auto"/>
              <w:jc w:val="both"/>
            </w:pPr>
            <w:r w:rsidRPr="00E835AE">
              <w:t xml:space="preserve">Liderlik süreçleri ve kalite güvencesi kültürünün içselleştirilmesi </w:t>
            </w:r>
            <w:proofErr w:type="spellStart"/>
            <w:r w:rsidRPr="00E835AE">
              <w:t>sürekli</w:t>
            </w:r>
            <w:proofErr w:type="spellEnd"/>
            <w:r w:rsidRPr="00E835AE">
              <w:t xml:space="preserve"> </w:t>
            </w:r>
            <w:proofErr w:type="spellStart"/>
            <w:r w:rsidRPr="00E835AE">
              <w:t>değerlendirilmektedir</w:t>
            </w:r>
            <w:proofErr w:type="spellEnd"/>
            <w:r w:rsidRPr="00E835AE">
              <w:t xml:space="preserve">. </w:t>
            </w:r>
          </w:p>
          <w:p w14:paraId="5695572C" w14:textId="77777777" w:rsidR="001F365A" w:rsidRPr="00E835AE" w:rsidRDefault="001F365A" w:rsidP="001434C8">
            <w:pPr>
              <w:spacing w:line="276" w:lineRule="auto"/>
            </w:pPr>
          </w:p>
        </w:tc>
        <w:tc>
          <w:tcPr>
            <w:tcW w:w="2787" w:type="dxa"/>
            <w:shd w:val="clear" w:color="auto" w:fill="FDDFE8"/>
          </w:tcPr>
          <w:p w14:paraId="3A3E046F" w14:textId="2A323804" w:rsidR="001F365A" w:rsidRPr="00E835AE" w:rsidRDefault="00B92709" w:rsidP="001434C8">
            <w:pPr>
              <w:spacing w:line="276" w:lineRule="auto"/>
            </w:pPr>
            <w:r w:rsidRPr="00E835AE">
              <w:t>Birimde</w:t>
            </w:r>
            <w:r w:rsidR="001F365A" w:rsidRPr="00E835AE">
              <w:t xml:space="preserve"> kalite güvencesi sisteminin yönetilmesi ve kalite kültürünün içselleştirilmesini destekleyen etkin bir liderlik yaklaşımı bulunmamaktadır. </w:t>
            </w:r>
          </w:p>
          <w:p w14:paraId="783CDACE" w14:textId="77777777" w:rsidR="001F365A" w:rsidRPr="00E835AE" w:rsidRDefault="001F365A" w:rsidP="001434C8">
            <w:pPr>
              <w:spacing w:line="276" w:lineRule="auto"/>
            </w:pPr>
          </w:p>
        </w:tc>
        <w:tc>
          <w:tcPr>
            <w:tcW w:w="2317" w:type="dxa"/>
            <w:shd w:val="clear" w:color="auto" w:fill="FECEDD"/>
          </w:tcPr>
          <w:p w14:paraId="51A311C9" w14:textId="662423D8" w:rsidR="001F365A" w:rsidRPr="00E835AE" w:rsidRDefault="00B92709" w:rsidP="001434C8">
            <w:pPr>
              <w:spacing w:line="276" w:lineRule="auto"/>
            </w:pPr>
            <w:r w:rsidRPr="00E835AE">
              <w:t>Birimde</w:t>
            </w:r>
            <w:r w:rsidR="001F365A" w:rsidRPr="00E835AE">
              <w:t xml:space="preserve"> liderlerin kalite güvencesi sisteminin yönetimi ve kültürünün içselleştirilmesi konusunda sahipliği ve </w:t>
            </w:r>
            <w:proofErr w:type="gramStart"/>
            <w:r w:rsidR="001F365A" w:rsidRPr="00E835AE">
              <w:t>motivasyonu</w:t>
            </w:r>
            <w:proofErr w:type="gramEnd"/>
            <w:r w:rsidR="001F365A" w:rsidRPr="00E835AE">
              <w:t xml:space="preserve"> bulunmaktadır. </w:t>
            </w:r>
          </w:p>
        </w:tc>
        <w:tc>
          <w:tcPr>
            <w:tcW w:w="1965" w:type="dxa"/>
            <w:shd w:val="clear" w:color="auto" w:fill="E59BB2"/>
          </w:tcPr>
          <w:p w14:paraId="77EE3D15" w14:textId="4C7CDAB2" w:rsidR="001F365A" w:rsidRPr="00E835AE" w:rsidRDefault="003875DF" w:rsidP="001434C8">
            <w:pPr>
              <w:spacing w:line="276" w:lineRule="auto"/>
            </w:pPr>
            <w:r w:rsidRPr="00E835AE">
              <w:t>Birimin</w:t>
            </w:r>
            <w:r w:rsidR="001F365A" w:rsidRPr="00E835AE">
              <w:t xml:space="preserve"> geneline yayılmış, kalite güvencesi sistemi ve kültürünün gelişimini destekleyen etkin liderlik uygulamaları bulunmaktadır.</w:t>
            </w:r>
          </w:p>
        </w:tc>
        <w:tc>
          <w:tcPr>
            <w:tcW w:w="2462" w:type="dxa"/>
            <w:shd w:val="clear" w:color="auto" w:fill="DE829E"/>
          </w:tcPr>
          <w:p w14:paraId="09AA5282" w14:textId="77777777" w:rsidR="001F365A" w:rsidRPr="00E835AE" w:rsidRDefault="001F365A" w:rsidP="001434C8">
            <w:pPr>
              <w:spacing w:line="276" w:lineRule="auto"/>
            </w:pPr>
            <w:r w:rsidRPr="00E835AE">
              <w:t>Liderlik uygulamaları ve bu uygulamaların kalite güvencesi sistemi ve kültürünün gelişimine katkısı izlenmekte ve bağlı iyileştirmeler gerçekleştirilmektedir.</w:t>
            </w:r>
          </w:p>
        </w:tc>
        <w:tc>
          <w:tcPr>
            <w:tcW w:w="1951" w:type="dxa"/>
            <w:shd w:val="clear" w:color="auto" w:fill="D87292"/>
          </w:tcPr>
          <w:p w14:paraId="662BECB6"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520E6DF9" w14:textId="77777777" w:rsidTr="001434C8">
        <w:trPr>
          <w:trHeight w:val="2823"/>
        </w:trPr>
        <w:tc>
          <w:tcPr>
            <w:tcW w:w="4815" w:type="dxa"/>
            <w:vMerge/>
            <w:shd w:val="clear" w:color="auto" w:fill="FFFFFF"/>
          </w:tcPr>
          <w:p w14:paraId="2B4187B3" w14:textId="77777777" w:rsidR="001F365A" w:rsidRPr="00E835AE" w:rsidRDefault="001F365A" w:rsidP="001434C8">
            <w:pPr>
              <w:pBdr>
                <w:top w:val="nil"/>
                <w:left w:val="nil"/>
                <w:bottom w:val="nil"/>
                <w:right w:val="nil"/>
                <w:between w:val="nil"/>
              </w:pBdr>
              <w:spacing w:line="276" w:lineRule="auto"/>
            </w:pPr>
          </w:p>
        </w:tc>
        <w:tc>
          <w:tcPr>
            <w:tcW w:w="11482" w:type="dxa"/>
            <w:gridSpan w:val="5"/>
            <w:shd w:val="clear" w:color="auto" w:fill="E5AEC0"/>
          </w:tcPr>
          <w:p w14:paraId="24AE544E" w14:textId="77777777" w:rsidR="00B90813" w:rsidRPr="00FD7397" w:rsidRDefault="00B90813" w:rsidP="00B90813">
            <w:pPr>
              <w:spacing w:after="19" w:line="259" w:lineRule="auto"/>
              <w:rPr>
                <w:sz w:val="22"/>
                <w:szCs w:val="22"/>
              </w:rPr>
            </w:pPr>
            <w:r w:rsidRPr="00FD7397">
              <w:rPr>
                <w:b/>
                <w:iCs/>
                <w:color w:val="000000" w:themeColor="text1"/>
                <w:sz w:val="22"/>
                <w:szCs w:val="22"/>
              </w:rPr>
              <w:t>Olgunluk Düzeyi: 2</w:t>
            </w:r>
          </w:p>
          <w:p w14:paraId="4EE50AE1" w14:textId="77777777" w:rsidR="00B90813" w:rsidRPr="00FD7397" w:rsidRDefault="00B90813" w:rsidP="00B90813">
            <w:pPr>
              <w:spacing w:after="45" w:line="259" w:lineRule="auto"/>
              <w:ind w:left="119"/>
              <w:rPr>
                <w:b/>
                <w:i/>
                <w:sz w:val="22"/>
                <w:szCs w:val="22"/>
              </w:rPr>
            </w:pPr>
          </w:p>
          <w:p w14:paraId="43DF2BB6" w14:textId="77777777" w:rsidR="00B90813" w:rsidRPr="00FD7397" w:rsidRDefault="00B90813" w:rsidP="00B90813">
            <w:pPr>
              <w:spacing w:after="45" w:line="259" w:lineRule="auto"/>
              <w:rPr>
                <w:sz w:val="22"/>
                <w:szCs w:val="22"/>
              </w:rPr>
            </w:pPr>
            <w:r w:rsidRPr="00FD7397">
              <w:rPr>
                <w:b/>
                <w:i/>
                <w:sz w:val="22"/>
                <w:szCs w:val="22"/>
              </w:rPr>
              <w:t xml:space="preserve">Kanıtlar </w:t>
            </w:r>
          </w:p>
          <w:p w14:paraId="117F0C7A" w14:textId="3186EAFC" w:rsidR="001F365A" w:rsidRPr="00FD7397" w:rsidRDefault="00AE4D7D" w:rsidP="00FD7397">
            <w:pPr>
              <w:spacing w:after="2" w:line="259" w:lineRule="auto"/>
              <w:jc w:val="both"/>
              <w:rPr>
                <w:i/>
                <w:sz w:val="22"/>
                <w:szCs w:val="22"/>
              </w:rPr>
            </w:pPr>
            <w:r w:rsidRPr="00FD7397">
              <w:rPr>
                <w:b/>
                <w:sz w:val="22"/>
                <w:szCs w:val="22"/>
                <w:u w:val="single"/>
              </w:rPr>
              <w:t xml:space="preserve">A.1.2.1.  </w:t>
            </w:r>
            <w:hyperlink r:id="rId64" w:history="1">
              <w:r w:rsidR="00B90813" w:rsidRPr="00FD7397">
                <w:rPr>
                  <w:rStyle w:val="Kpr"/>
                  <w:i/>
                  <w:sz w:val="22"/>
                  <w:szCs w:val="22"/>
                </w:rPr>
                <w:t>Kalite Güvencesi Politikası</w:t>
              </w:r>
            </w:hyperlink>
          </w:p>
        </w:tc>
      </w:tr>
    </w:tbl>
    <w:p w14:paraId="0E9DD881" w14:textId="77777777" w:rsidR="001F365A" w:rsidRPr="00E835AE" w:rsidRDefault="001F365A" w:rsidP="001F365A"/>
    <w:p w14:paraId="0C02692D" w14:textId="77777777" w:rsidR="001F365A" w:rsidRPr="00E835AE" w:rsidRDefault="001F365A" w:rsidP="001F365A"/>
    <w:tbl>
      <w:tblPr>
        <w:tblpPr w:leftFromText="141" w:rightFromText="141" w:vertAnchor="page" w:horzAnchor="margin" w:tblpXSpec="center" w:tblpY="671"/>
        <w:tblW w:w="1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126"/>
        <w:gridCol w:w="1985"/>
        <w:gridCol w:w="2409"/>
        <w:gridCol w:w="2524"/>
        <w:gridCol w:w="1901"/>
      </w:tblGrid>
      <w:tr w:rsidR="001F365A" w:rsidRPr="00E835AE" w14:paraId="5E554661" w14:textId="77777777" w:rsidTr="001434C8">
        <w:trPr>
          <w:trHeight w:val="449"/>
        </w:trPr>
        <w:tc>
          <w:tcPr>
            <w:tcW w:w="15760" w:type="dxa"/>
            <w:gridSpan w:val="6"/>
            <w:shd w:val="clear" w:color="auto" w:fill="FFCADE"/>
          </w:tcPr>
          <w:p w14:paraId="538988E3"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6A5ADB53" w14:textId="77777777" w:rsidTr="001434C8">
        <w:trPr>
          <w:trHeight w:val="212"/>
        </w:trPr>
        <w:tc>
          <w:tcPr>
            <w:tcW w:w="15760" w:type="dxa"/>
            <w:gridSpan w:val="6"/>
            <w:shd w:val="clear" w:color="auto" w:fill="FFCADE"/>
            <w:vAlign w:val="center"/>
          </w:tcPr>
          <w:p w14:paraId="0879CFE2" w14:textId="77777777" w:rsidR="001F365A" w:rsidRPr="00E835AE" w:rsidRDefault="001F365A" w:rsidP="001434C8">
            <w:pPr>
              <w:spacing w:line="276" w:lineRule="auto"/>
              <w:rPr>
                <w:b/>
              </w:rPr>
            </w:pPr>
            <w:r w:rsidRPr="00E835AE">
              <w:rPr>
                <w:b/>
              </w:rPr>
              <w:t>A.1. Liderlik ve Kalite</w:t>
            </w:r>
          </w:p>
          <w:p w14:paraId="4428C002" w14:textId="77777777" w:rsidR="001F365A" w:rsidRPr="00E835AE" w:rsidRDefault="001F365A" w:rsidP="001434C8">
            <w:pPr>
              <w:spacing w:line="276" w:lineRule="auto"/>
              <w:rPr>
                <w:b/>
              </w:rPr>
            </w:pPr>
          </w:p>
        </w:tc>
      </w:tr>
      <w:tr w:rsidR="001F365A" w:rsidRPr="00E835AE" w14:paraId="26DC83D6" w14:textId="77777777" w:rsidTr="001434C8">
        <w:trPr>
          <w:trHeight w:val="212"/>
        </w:trPr>
        <w:tc>
          <w:tcPr>
            <w:tcW w:w="4815" w:type="dxa"/>
            <w:shd w:val="clear" w:color="auto" w:fill="FFCADE"/>
            <w:vAlign w:val="center"/>
          </w:tcPr>
          <w:p w14:paraId="3A9CEDBF" w14:textId="77777777" w:rsidR="001F365A" w:rsidRPr="00E835AE" w:rsidRDefault="001F365A" w:rsidP="001434C8">
            <w:pPr>
              <w:spacing w:line="276" w:lineRule="auto"/>
              <w:rPr>
                <w:b/>
              </w:rPr>
            </w:pPr>
          </w:p>
        </w:tc>
        <w:tc>
          <w:tcPr>
            <w:tcW w:w="2126" w:type="dxa"/>
            <w:shd w:val="clear" w:color="auto" w:fill="FFCADE"/>
            <w:vAlign w:val="bottom"/>
          </w:tcPr>
          <w:p w14:paraId="31599620" w14:textId="77777777" w:rsidR="001F365A" w:rsidRPr="00E835AE" w:rsidRDefault="001F365A" w:rsidP="001434C8">
            <w:pPr>
              <w:spacing w:line="276" w:lineRule="auto"/>
              <w:jc w:val="center"/>
              <w:rPr>
                <w:b/>
              </w:rPr>
            </w:pPr>
            <w:r w:rsidRPr="00E835AE">
              <w:rPr>
                <w:b/>
              </w:rPr>
              <w:t>1</w:t>
            </w:r>
          </w:p>
        </w:tc>
        <w:tc>
          <w:tcPr>
            <w:tcW w:w="1985" w:type="dxa"/>
            <w:shd w:val="clear" w:color="auto" w:fill="FFCADE"/>
            <w:vAlign w:val="bottom"/>
          </w:tcPr>
          <w:p w14:paraId="54E10604" w14:textId="77777777" w:rsidR="001F365A" w:rsidRPr="00E835AE" w:rsidRDefault="001F365A" w:rsidP="001434C8">
            <w:pPr>
              <w:spacing w:line="276" w:lineRule="auto"/>
              <w:jc w:val="center"/>
              <w:rPr>
                <w:b/>
              </w:rPr>
            </w:pPr>
            <w:r w:rsidRPr="00E835AE">
              <w:rPr>
                <w:b/>
              </w:rPr>
              <w:t>2</w:t>
            </w:r>
          </w:p>
        </w:tc>
        <w:tc>
          <w:tcPr>
            <w:tcW w:w="2409" w:type="dxa"/>
            <w:shd w:val="clear" w:color="auto" w:fill="FFCADE"/>
            <w:vAlign w:val="bottom"/>
          </w:tcPr>
          <w:p w14:paraId="57B0B0BA" w14:textId="77777777" w:rsidR="001F365A" w:rsidRPr="00E835AE" w:rsidRDefault="001F365A" w:rsidP="001434C8">
            <w:pPr>
              <w:spacing w:line="276" w:lineRule="auto"/>
              <w:jc w:val="center"/>
              <w:rPr>
                <w:b/>
              </w:rPr>
            </w:pPr>
            <w:r w:rsidRPr="00E835AE">
              <w:rPr>
                <w:b/>
              </w:rPr>
              <w:t>3</w:t>
            </w:r>
          </w:p>
        </w:tc>
        <w:tc>
          <w:tcPr>
            <w:tcW w:w="2524" w:type="dxa"/>
            <w:shd w:val="clear" w:color="auto" w:fill="FFCADE"/>
            <w:vAlign w:val="bottom"/>
          </w:tcPr>
          <w:p w14:paraId="3078B147" w14:textId="77777777" w:rsidR="001F365A" w:rsidRPr="00E835AE" w:rsidRDefault="001F365A" w:rsidP="001434C8">
            <w:pPr>
              <w:spacing w:line="276" w:lineRule="auto"/>
              <w:jc w:val="center"/>
              <w:rPr>
                <w:b/>
              </w:rPr>
            </w:pPr>
            <w:r w:rsidRPr="00E835AE">
              <w:rPr>
                <w:b/>
              </w:rPr>
              <w:t>4</w:t>
            </w:r>
          </w:p>
        </w:tc>
        <w:tc>
          <w:tcPr>
            <w:tcW w:w="1901" w:type="dxa"/>
            <w:shd w:val="clear" w:color="auto" w:fill="FFCADE"/>
            <w:vAlign w:val="bottom"/>
          </w:tcPr>
          <w:p w14:paraId="2135C53D" w14:textId="77777777" w:rsidR="001F365A" w:rsidRPr="00E835AE" w:rsidRDefault="001F365A" w:rsidP="001434C8">
            <w:pPr>
              <w:spacing w:line="276" w:lineRule="auto"/>
              <w:jc w:val="center"/>
              <w:rPr>
                <w:b/>
              </w:rPr>
            </w:pPr>
            <w:r w:rsidRPr="00E835AE">
              <w:rPr>
                <w:b/>
              </w:rPr>
              <w:t>5</w:t>
            </w:r>
          </w:p>
        </w:tc>
      </w:tr>
      <w:tr w:rsidR="001F365A" w:rsidRPr="00E835AE" w14:paraId="1412F878" w14:textId="77777777" w:rsidTr="001434C8">
        <w:trPr>
          <w:trHeight w:val="3182"/>
        </w:trPr>
        <w:tc>
          <w:tcPr>
            <w:tcW w:w="4815" w:type="dxa"/>
            <w:vMerge w:val="restart"/>
            <w:shd w:val="clear" w:color="auto" w:fill="FFFFFF"/>
          </w:tcPr>
          <w:p w14:paraId="74BA77F0" w14:textId="77777777" w:rsidR="001F365A" w:rsidRPr="00E835AE" w:rsidRDefault="001F365A" w:rsidP="001434C8">
            <w:pPr>
              <w:spacing w:line="276" w:lineRule="auto"/>
            </w:pPr>
          </w:p>
          <w:p w14:paraId="3098322B" w14:textId="77777777" w:rsidR="001F365A" w:rsidRPr="00E835AE" w:rsidRDefault="001F365A" w:rsidP="001434C8">
            <w:pPr>
              <w:spacing w:line="276" w:lineRule="auto"/>
            </w:pPr>
          </w:p>
          <w:p w14:paraId="59C95863" w14:textId="77777777" w:rsidR="001F365A" w:rsidRPr="00E835AE" w:rsidRDefault="001F365A" w:rsidP="001434C8">
            <w:pPr>
              <w:spacing w:line="276" w:lineRule="auto"/>
              <w:rPr>
                <w:b/>
                <w:u w:val="single"/>
              </w:rPr>
            </w:pPr>
            <w:r w:rsidRPr="00E835AE">
              <w:rPr>
                <w:b/>
                <w:u w:val="single"/>
              </w:rPr>
              <w:t>A.1.3. Kurumsal dönüşüm kapasitesi</w:t>
            </w:r>
          </w:p>
          <w:p w14:paraId="1C50B3B8" w14:textId="77777777" w:rsidR="001F365A" w:rsidRPr="00E835AE" w:rsidRDefault="001F365A" w:rsidP="001434C8">
            <w:pPr>
              <w:spacing w:line="276" w:lineRule="auto"/>
              <w:jc w:val="both"/>
            </w:pPr>
          </w:p>
          <w:p w14:paraId="5F0B66F2" w14:textId="4F45382C" w:rsidR="001F365A" w:rsidRPr="00E835AE" w:rsidRDefault="001F365A" w:rsidP="001434C8">
            <w:pPr>
              <w:spacing w:line="276" w:lineRule="auto"/>
              <w:jc w:val="both"/>
            </w:pPr>
            <w:r w:rsidRPr="00E835AE">
              <w:t xml:space="preserve">Yükseköğretim ekosistemi içerisindeki değişimleri, küresel eğilimleri, ulusal hedefleri ve paydaş beklentilerini dikkate alarak </w:t>
            </w:r>
            <w:r w:rsidR="00B92709" w:rsidRPr="00E835AE">
              <w:t>birimin</w:t>
            </w:r>
            <w:r w:rsidRPr="00E835AE">
              <w:t xml:space="preserve"> geleceğe hazır olmasını sağlayan çevik yönetim yetkinliği vardır. Geleceğe uyum için amaç, </w:t>
            </w:r>
            <w:proofErr w:type="gramStart"/>
            <w:r w:rsidRPr="00E835AE">
              <w:t>misyon</w:t>
            </w:r>
            <w:proofErr w:type="gramEnd"/>
            <w:r w:rsidRPr="00E835AE">
              <w:t xml:space="preserve"> ve hedefler doğrultusunda </w:t>
            </w:r>
            <w:r w:rsidR="00E835AE" w:rsidRPr="00E835AE">
              <w:t>birimi</w:t>
            </w:r>
            <w:r w:rsidRPr="00E835AE">
              <w:t xml:space="preserve"> dönüştürmek üzere değişim yönetimi, kıyaslama, yenilik yönetimi gibi yaklaşımları kullanır ve kurumsal özgünlüğü güçlendirir.</w:t>
            </w:r>
          </w:p>
        </w:tc>
        <w:tc>
          <w:tcPr>
            <w:tcW w:w="2126" w:type="dxa"/>
            <w:shd w:val="clear" w:color="auto" w:fill="FDDFE8"/>
          </w:tcPr>
          <w:p w14:paraId="5379283B" w14:textId="328D2783" w:rsidR="001F365A" w:rsidRPr="00E835AE" w:rsidRDefault="00B92709" w:rsidP="001434C8">
            <w:pPr>
              <w:spacing w:line="276" w:lineRule="auto"/>
            </w:pPr>
            <w:r w:rsidRPr="00E835AE">
              <w:t>Birimde</w:t>
            </w:r>
            <w:r w:rsidR="001F365A" w:rsidRPr="00E835AE">
              <w:t xml:space="preserve"> değişim yönetimi bulunmamaktadır. </w:t>
            </w:r>
          </w:p>
        </w:tc>
        <w:tc>
          <w:tcPr>
            <w:tcW w:w="1985" w:type="dxa"/>
            <w:shd w:val="clear" w:color="auto" w:fill="FECEDD"/>
          </w:tcPr>
          <w:p w14:paraId="6A0942DC" w14:textId="47494174" w:rsidR="001F365A" w:rsidRPr="00E835AE" w:rsidRDefault="00B92709" w:rsidP="001434C8">
            <w:pPr>
              <w:spacing w:line="276" w:lineRule="auto"/>
            </w:pPr>
            <w:r w:rsidRPr="00E835AE">
              <w:t>Birimde</w:t>
            </w:r>
            <w:r w:rsidR="001F365A" w:rsidRPr="00E835AE">
              <w:t xml:space="preserve"> değişim ihtiyacı olgunluk seviyesinde belirlenmiştir. </w:t>
            </w:r>
          </w:p>
        </w:tc>
        <w:tc>
          <w:tcPr>
            <w:tcW w:w="2409" w:type="dxa"/>
            <w:shd w:val="clear" w:color="auto" w:fill="E59BB2"/>
          </w:tcPr>
          <w:p w14:paraId="0056F38D" w14:textId="7D6E327E" w:rsidR="001F365A" w:rsidRPr="00E835AE" w:rsidRDefault="00B92709" w:rsidP="001434C8">
            <w:pPr>
              <w:spacing w:line="276" w:lineRule="auto"/>
            </w:pPr>
            <w:r w:rsidRPr="00E835AE">
              <w:t>Birimde</w:t>
            </w:r>
            <w:r w:rsidR="001F365A" w:rsidRPr="00E835AE">
              <w:t xml:space="preserve"> değişim yönetimi yaklaşımı </w:t>
            </w:r>
            <w:r w:rsidRPr="00E835AE">
              <w:t>birimin</w:t>
            </w:r>
            <w:r w:rsidR="001F365A" w:rsidRPr="00E835AE">
              <w:t xml:space="preserve"> geneline yayılmış ve bütüncül olarak yürütülmektedir. </w:t>
            </w:r>
          </w:p>
        </w:tc>
        <w:tc>
          <w:tcPr>
            <w:tcW w:w="2524" w:type="dxa"/>
            <w:shd w:val="clear" w:color="auto" w:fill="DE829E"/>
          </w:tcPr>
          <w:p w14:paraId="22CA24D7" w14:textId="77777777" w:rsidR="001F365A" w:rsidRPr="00E835AE" w:rsidRDefault="001F365A" w:rsidP="001434C8">
            <w:pPr>
              <w:spacing w:line="276" w:lineRule="auto"/>
            </w:pPr>
            <w:r w:rsidRPr="00E835AE">
              <w:t xml:space="preserve">Amaç, </w:t>
            </w:r>
            <w:proofErr w:type="gramStart"/>
            <w:r w:rsidRPr="00E835AE">
              <w:t>misyon</w:t>
            </w:r>
            <w:proofErr w:type="gramEnd"/>
            <w:r w:rsidRPr="00E835AE">
              <w:t xml:space="preserve"> ve hedefler doğrultusunda gerçekleştirilen değişim yönetimi uygulamaları izlenmekte ve önlemler alınmaktadır.</w:t>
            </w:r>
          </w:p>
        </w:tc>
        <w:tc>
          <w:tcPr>
            <w:tcW w:w="1901" w:type="dxa"/>
            <w:shd w:val="clear" w:color="auto" w:fill="D87292"/>
          </w:tcPr>
          <w:p w14:paraId="3FF423EC"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0C3A9FE0" w14:textId="77777777" w:rsidTr="001434C8">
        <w:trPr>
          <w:trHeight w:val="2763"/>
        </w:trPr>
        <w:tc>
          <w:tcPr>
            <w:tcW w:w="4815" w:type="dxa"/>
            <w:vMerge/>
            <w:shd w:val="clear" w:color="auto" w:fill="FFFFFF"/>
          </w:tcPr>
          <w:p w14:paraId="36D2BE01" w14:textId="77777777" w:rsidR="001F365A" w:rsidRPr="00E835AE" w:rsidRDefault="001F365A" w:rsidP="001434C8">
            <w:pPr>
              <w:spacing w:line="276" w:lineRule="auto"/>
            </w:pPr>
          </w:p>
        </w:tc>
        <w:tc>
          <w:tcPr>
            <w:tcW w:w="10945" w:type="dxa"/>
            <w:gridSpan w:val="5"/>
            <w:shd w:val="clear" w:color="auto" w:fill="FDDFE8"/>
          </w:tcPr>
          <w:p w14:paraId="1F62E656" w14:textId="77777777" w:rsidR="00B90813" w:rsidRPr="004D174F" w:rsidRDefault="00B90813" w:rsidP="00B90813">
            <w:pPr>
              <w:spacing w:after="19" w:line="259" w:lineRule="auto"/>
              <w:rPr>
                <w:sz w:val="22"/>
                <w:szCs w:val="22"/>
              </w:rPr>
            </w:pPr>
            <w:r w:rsidRPr="004D174F">
              <w:rPr>
                <w:b/>
                <w:iCs/>
                <w:color w:val="000000" w:themeColor="text1"/>
                <w:sz w:val="22"/>
              </w:rPr>
              <w:t>Olgunluk Düzeyi: 1</w:t>
            </w:r>
          </w:p>
          <w:p w14:paraId="302B411E" w14:textId="77777777" w:rsidR="00B90813" w:rsidRPr="004D174F" w:rsidRDefault="00B90813" w:rsidP="00B90813">
            <w:pPr>
              <w:spacing w:after="19" w:line="259" w:lineRule="auto"/>
              <w:ind w:left="119"/>
              <w:rPr>
                <w:sz w:val="22"/>
                <w:szCs w:val="22"/>
              </w:rPr>
            </w:pPr>
          </w:p>
          <w:p w14:paraId="06447B4B" w14:textId="5849EEC1" w:rsidR="001F365A" w:rsidRPr="00E34EA9" w:rsidRDefault="00B90813" w:rsidP="00EB1FA2">
            <w:pPr>
              <w:pStyle w:val="ListeParagraf"/>
              <w:numPr>
                <w:ilvl w:val="0"/>
                <w:numId w:val="15"/>
              </w:numPr>
              <w:spacing w:line="276" w:lineRule="auto"/>
              <w:jc w:val="both"/>
              <w:rPr>
                <w:i/>
              </w:rPr>
            </w:pPr>
            <w:r w:rsidRPr="004D174F">
              <w:rPr>
                <w:rFonts w:ascii="Times New Roman" w:hAnsi="Times New Roman" w:cs="Times New Roman"/>
              </w:rPr>
              <w:t>Birimde değişim yönetimi bulunmamaktadır.</w:t>
            </w:r>
            <w:r w:rsidRPr="00E34EA9">
              <w:t xml:space="preserve">  </w:t>
            </w:r>
          </w:p>
        </w:tc>
      </w:tr>
    </w:tbl>
    <w:p w14:paraId="40140D9F" w14:textId="77777777" w:rsidR="001F365A" w:rsidRPr="00E835AE" w:rsidRDefault="001F365A" w:rsidP="001F365A"/>
    <w:tbl>
      <w:tblPr>
        <w:tblpPr w:leftFromText="141" w:rightFromText="141" w:vertAnchor="page" w:horzAnchor="margin" w:tblpXSpec="center" w:tblpY="920"/>
        <w:tblW w:w="1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1F365A" w:rsidRPr="00E835AE" w14:paraId="05A8B86F" w14:textId="77777777" w:rsidTr="001434C8">
        <w:trPr>
          <w:trHeight w:val="170"/>
        </w:trPr>
        <w:tc>
          <w:tcPr>
            <w:tcW w:w="16096" w:type="dxa"/>
            <w:gridSpan w:val="6"/>
            <w:shd w:val="clear" w:color="auto" w:fill="FFCADE"/>
          </w:tcPr>
          <w:p w14:paraId="5C99719F"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698A1ABA" w14:textId="77777777" w:rsidTr="001434C8">
        <w:trPr>
          <w:trHeight w:val="196"/>
        </w:trPr>
        <w:tc>
          <w:tcPr>
            <w:tcW w:w="16096" w:type="dxa"/>
            <w:gridSpan w:val="6"/>
            <w:shd w:val="clear" w:color="auto" w:fill="FFCADE"/>
            <w:vAlign w:val="center"/>
          </w:tcPr>
          <w:p w14:paraId="34B81B5E" w14:textId="77777777" w:rsidR="001F365A" w:rsidRPr="00E835AE" w:rsidRDefault="001F365A" w:rsidP="001434C8">
            <w:pPr>
              <w:spacing w:line="276" w:lineRule="auto"/>
              <w:rPr>
                <w:b/>
              </w:rPr>
            </w:pPr>
            <w:r w:rsidRPr="00E835AE">
              <w:rPr>
                <w:b/>
              </w:rPr>
              <w:t>A.1. Liderlik ve Kalite</w:t>
            </w:r>
          </w:p>
          <w:p w14:paraId="15FEC2F6" w14:textId="77777777" w:rsidR="001F365A" w:rsidRPr="00E835AE" w:rsidRDefault="001F365A" w:rsidP="001434C8">
            <w:pPr>
              <w:spacing w:line="276" w:lineRule="auto"/>
              <w:rPr>
                <w:b/>
              </w:rPr>
            </w:pPr>
          </w:p>
        </w:tc>
      </w:tr>
      <w:tr w:rsidR="001F365A" w:rsidRPr="00E835AE" w14:paraId="4F37C431" w14:textId="77777777" w:rsidTr="001434C8">
        <w:trPr>
          <w:trHeight w:val="196"/>
        </w:trPr>
        <w:tc>
          <w:tcPr>
            <w:tcW w:w="5956" w:type="dxa"/>
            <w:shd w:val="clear" w:color="auto" w:fill="FFCADE"/>
            <w:vAlign w:val="center"/>
          </w:tcPr>
          <w:p w14:paraId="723036B9" w14:textId="77777777" w:rsidR="001F365A" w:rsidRPr="00E835AE" w:rsidRDefault="001F365A" w:rsidP="001434C8">
            <w:pPr>
              <w:spacing w:line="276" w:lineRule="auto"/>
              <w:rPr>
                <w:b/>
              </w:rPr>
            </w:pPr>
          </w:p>
        </w:tc>
        <w:tc>
          <w:tcPr>
            <w:tcW w:w="2199" w:type="dxa"/>
            <w:shd w:val="clear" w:color="auto" w:fill="FFCADE"/>
            <w:vAlign w:val="bottom"/>
          </w:tcPr>
          <w:p w14:paraId="3EB0394A" w14:textId="77777777" w:rsidR="001F365A" w:rsidRPr="00E835AE" w:rsidRDefault="001F365A" w:rsidP="001434C8">
            <w:pPr>
              <w:spacing w:line="276" w:lineRule="auto"/>
              <w:jc w:val="center"/>
              <w:rPr>
                <w:b/>
              </w:rPr>
            </w:pPr>
            <w:r w:rsidRPr="00E835AE">
              <w:rPr>
                <w:b/>
              </w:rPr>
              <w:t>1</w:t>
            </w:r>
          </w:p>
        </w:tc>
        <w:tc>
          <w:tcPr>
            <w:tcW w:w="1957" w:type="dxa"/>
            <w:shd w:val="clear" w:color="auto" w:fill="FFCADE"/>
            <w:vAlign w:val="bottom"/>
          </w:tcPr>
          <w:p w14:paraId="09929CE2" w14:textId="77777777" w:rsidR="001F365A" w:rsidRPr="00E835AE" w:rsidRDefault="001F365A" w:rsidP="001434C8">
            <w:pPr>
              <w:spacing w:line="276" w:lineRule="auto"/>
              <w:jc w:val="center"/>
              <w:rPr>
                <w:b/>
              </w:rPr>
            </w:pPr>
            <w:r w:rsidRPr="00E835AE">
              <w:rPr>
                <w:b/>
              </w:rPr>
              <w:t>2</w:t>
            </w:r>
          </w:p>
        </w:tc>
        <w:tc>
          <w:tcPr>
            <w:tcW w:w="2017" w:type="dxa"/>
            <w:shd w:val="clear" w:color="auto" w:fill="FFCADE"/>
            <w:vAlign w:val="bottom"/>
          </w:tcPr>
          <w:p w14:paraId="58994B23" w14:textId="77777777" w:rsidR="001F365A" w:rsidRPr="00E835AE" w:rsidRDefault="001F365A" w:rsidP="001434C8">
            <w:pPr>
              <w:spacing w:line="276" w:lineRule="auto"/>
              <w:jc w:val="center"/>
              <w:rPr>
                <w:b/>
              </w:rPr>
            </w:pPr>
            <w:r w:rsidRPr="00E835AE">
              <w:rPr>
                <w:b/>
              </w:rPr>
              <w:t>3</w:t>
            </w:r>
          </w:p>
        </w:tc>
        <w:tc>
          <w:tcPr>
            <w:tcW w:w="2000" w:type="dxa"/>
            <w:shd w:val="clear" w:color="auto" w:fill="FFCADE"/>
            <w:vAlign w:val="bottom"/>
          </w:tcPr>
          <w:p w14:paraId="0BE47108" w14:textId="77777777" w:rsidR="001F365A" w:rsidRPr="00E835AE" w:rsidRDefault="001F365A" w:rsidP="001434C8">
            <w:pPr>
              <w:spacing w:line="276" w:lineRule="auto"/>
              <w:jc w:val="center"/>
              <w:rPr>
                <w:b/>
              </w:rPr>
            </w:pPr>
            <w:r w:rsidRPr="00E835AE">
              <w:rPr>
                <w:b/>
              </w:rPr>
              <w:t>4</w:t>
            </w:r>
          </w:p>
        </w:tc>
        <w:tc>
          <w:tcPr>
            <w:tcW w:w="1967" w:type="dxa"/>
            <w:shd w:val="clear" w:color="auto" w:fill="FFCADE"/>
            <w:vAlign w:val="bottom"/>
          </w:tcPr>
          <w:p w14:paraId="55D10849" w14:textId="77777777" w:rsidR="001F365A" w:rsidRPr="00E835AE" w:rsidRDefault="001F365A" w:rsidP="001434C8">
            <w:pPr>
              <w:spacing w:line="276" w:lineRule="auto"/>
              <w:jc w:val="center"/>
              <w:rPr>
                <w:b/>
              </w:rPr>
            </w:pPr>
            <w:r w:rsidRPr="00E835AE">
              <w:rPr>
                <w:b/>
              </w:rPr>
              <w:t>5</w:t>
            </w:r>
          </w:p>
        </w:tc>
      </w:tr>
      <w:tr w:rsidR="001F365A" w:rsidRPr="00E835AE" w14:paraId="456F5A92" w14:textId="77777777" w:rsidTr="001434C8">
        <w:trPr>
          <w:trHeight w:val="3509"/>
        </w:trPr>
        <w:tc>
          <w:tcPr>
            <w:tcW w:w="5956" w:type="dxa"/>
            <w:vMerge w:val="restart"/>
            <w:shd w:val="clear" w:color="auto" w:fill="FFFFFF"/>
          </w:tcPr>
          <w:p w14:paraId="296E6651" w14:textId="77777777" w:rsidR="001F365A" w:rsidRPr="00E835AE" w:rsidRDefault="001F365A" w:rsidP="001434C8">
            <w:pPr>
              <w:spacing w:line="276" w:lineRule="auto"/>
            </w:pPr>
          </w:p>
          <w:p w14:paraId="0B57F517" w14:textId="77777777" w:rsidR="001F365A" w:rsidRPr="00E835AE" w:rsidRDefault="001F365A" w:rsidP="001434C8">
            <w:pPr>
              <w:spacing w:line="276" w:lineRule="auto"/>
              <w:jc w:val="both"/>
              <w:rPr>
                <w:b/>
                <w:u w:val="single"/>
              </w:rPr>
            </w:pPr>
            <w:r w:rsidRPr="00E835AE">
              <w:rPr>
                <w:b/>
                <w:u w:val="single"/>
              </w:rPr>
              <w:t>A.1.4. İç kalite güvencesi mekanizmaları</w:t>
            </w:r>
          </w:p>
          <w:p w14:paraId="486227A8" w14:textId="77777777" w:rsidR="001F365A" w:rsidRPr="00E835AE" w:rsidRDefault="001F365A" w:rsidP="001434C8">
            <w:pPr>
              <w:spacing w:line="276" w:lineRule="auto"/>
              <w:rPr>
                <w:b/>
                <w:u w:val="single"/>
              </w:rPr>
            </w:pPr>
          </w:p>
          <w:p w14:paraId="789829A0" w14:textId="77777777" w:rsidR="001F365A" w:rsidRPr="00E835AE" w:rsidRDefault="001F365A" w:rsidP="001434C8">
            <w:pPr>
              <w:spacing w:line="276" w:lineRule="auto"/>
              <w:jc w:val="both"/>
            </w:pPr>
            <w:r w:rsidRPr="00E835AE">
              <w:t xml:space="preserve">PUKÖ </w:t>
            </w:r>
            <w:proofErr w:type="spellStart"/>
            <w:r w:rsidRPr="00E835AE">
              <w:t>çevrimleri</w:t>
            </w:r>
            <w:proofErr w:type="spellEnd"/>
            <w:r w:rsidRPr="00E835AE">
              <w:t xml:space="preserve"> itibarı ile takvim yılı temelinde hangi </w:t>
            </w:r>
            <w:proofErr w:type="spellStart"/>
            <w:r w:rsidRPr="00E835AE">
              <w:t>işlem</w:t>
            </w:r>
            <w:proofErr w:type="spellEnd"/>
            <w:r w:rsidRPr="00E835AE">
              <w:t xml:space="preserve">, </w:t>
            </w:r>
            <w:proofErr w:type="spellStart"/>
            <w:r w:rsidRPr="00E835AE">
              <w:t>sürec</w:t>
            </w:r>
            <w:proofErr w:type="spellEnd"/>
            <w:r w:rsidRPr="00E835AE">
              <w:t xml:space="preserve">̧, mekanizmaların devreye </w:t>
            </w:r>
            <w:proofErr w:type="spellStart"/>
            <w:r w:rsidRPr="00E835AE">
              <w:t>gireceği</w:t>
            </w:r>
            <w:proofErr w:type="spellEnd"/>
            <w:r w:rsidRPr="00E835AE">
              <w:t xml:space="preserve"> </w:t>
            </w:r>
            <w:proofErr w:type="spellStart"/>
            <w:r w:rsidRPr="00E835AE">
              <w:t>planlanmıs</w:t>
            </w:r>
            <w:proofErr w:type="spellEnd"/>
            <w:r w:rsidRPr="00E835AE">
              <w:t xml:space="preserve">̧, </w:t>
            </w:r>
            <w:proofErr w:type="spellStart"/>
            <w:r w:rsidRPr="00E835AE">
              <w:t>akıs</w:t>
            </w:r>
            <w:proofErr w:type="spellEnd"/>
            <w:r w:rsidRPr="00E835AE">
              <w:t xml:space="preserve">̧ </w:t>
            </w:r>
            <w:proofErr w:type="spellStart"/>
            <w:r w:rsidRPr="00E835AE">
              <w:t>şemaları</w:t>
            </w:r>
            <w:proofErr w:type="spellEnd"/>
            <w:r w:rsidRPr="00E835AE">
              <w:t xml:space="preserve"> belirlidir. Sorumluluklar ve yetkiler </w:t>
            </w:r>
            <w:proofErr w:type="spellStart"/>
            <w:r w:rsidRPr="00E835AE">
              <w:t>tanımlanmıştır</w:t>
            </w:r>
            <w:proofErr w:type="spellEnd"/>
            <w:r w:rsidRPr="00E835AE">
              <w:t xml:space="preserve">. </w:t>
            </w:r>
            <w:proofErr w:type="spellStart"/>
            <w:r w:rsidRPr="00E835AE">
              <w:t>Gerçekleşen</w:t>
            </w:r>
            <w:proofErr w:type="spellEnd"/>
            <w:r w:rsidRPr="00E835AE">
              <w:t xml:space="preserve"> uygulamalar değerlendirilmektedir. </w:t>
            </w:r>
          </w:p>
          <w:p w14:paraId="0081D7EA" w14:textId="77777777" w:rsidR="001F365A" w:rsidRPr="00E835AE" w:rsidRDefault="001F365A" w:rsidP="001434C8">
            <w:pPr>
              <w:spacing w:line="276" w:lineRule="auto"/>
              <w:jc w:val="both"/>
            </w:pPr>
            <w:r w:rsidRPr="00E835AE">
              <w:t xml:space="preserve">Takvim yılı temelinde tasarlanmayan </w:t>
            </w:r>
            <w:proofErr w:type="spellStart"/>
            <w:r w:rsidRPr="00E835AE">
              <w:t>diğer</w:t>
            </w:r>
            <w:proofErr w:type="spellEnd"/>
            <w:r w:rsidRPr="00E835AE">
              <w:t xml:space="preserve"> kalite </w:t>
            </w:r>
            <w:proofErr w:type="spellStart"/>
            <w:r w:rsidRPr="00E835AE">
              <w:t>döngülerinin</w:t>
            </w:r>
            <w:proofErr w:type="spellEnd"/>
            <w:r w:rsidRPr="00E835AE">
              <w:t xml:space="preserve"> ise </w:t>
            </w:r>
            <w:proofErr w:type="spellStart"/>
            <w:r w:rsidRPr="00E835AE">
              <w:t>tüm</w:t>
            </w:r>
            <w:proofErr w:type="spellEnd"/>
            <w:r w:rsidRPr="00E835AE">
              <w:t xml:space="preserve"> katmanları </w:t>
            </w:r>
            <w:proofErr w:type="spellStart"/>
            <w:r w:rsidRPr="00E835AE">
              <w:t>içerdiği</w:t>
            </w:r>
            <w:proofErr w:type="spellEnd"/>
            <w:r w:rsidRPr="00E835AE">
              <w:t xml:space="preserve"> kanıtları ile </w:t>
            </w:r>
            <w:proofErr w:type="spellStart"/>
            <w:r w:rsidRPr="00E835AE">
              <w:t>belirtilmiştir</w:t>
            </w:r>
            <w:proofErr w:type="spellEnd"/>
            <w:r w:rsidRPr="00E835AE">
              <w:t xml:space="preserve">, </w:t>
            </w:r>
            <w:proofErr w:type="spellStart"/>
            <w:r w:rsidRPr="00E835AE">
              <w:t>gerçekleşen</w:t>
            </w:r>
            <w:proofErr w:type="spellEnd"/>
            <w:r w:rsidRPr="00E835AE">
              <w:t xml:space="preserve"> uygulamalar değerlendirilmektedir. </w:t>
            </w:r>
          </w:p>
          <w:p w14:paraId="1044D7FE" w14:textId="6A3B5560" w:rsidR="001F365A" w:rsidRPr="00E835AE" w:rsidRDefault="00E835AE" w:rsidP="001434C8">
            <w:pPr>
              <w:spacing w:line="276" w:lineRule="auto"/>
              <w:jc w:val="both"/>
            </w:pPr>
            <w:r w:rsidRPr="00E835AE">
              <w:t>Birime</w:t>
            </w:r>
            <w:r w:rsidR="001F365A" w:rsidRPr="00E835AE">
              <w:t xml:space="preserve"> ait kalite güvencesi rehberi gibi, politika ayrıntılarının yer aldığı </w:t>
            </w:r>
            <w:proofErr w:type="spellStart"/>
            <w:r w:rsidR="001F365A" w:rsidRPr="00E835AE">
              <w:t>erişilebilen</w:t>
            </w:r>
            <w:proofErr w:type="spellEnd"/>
            <w:r w:rsidR="001F365A" w:rsidRPr="00E835AE">
              <w:t xml:space="preserve"> ve </w:t>
            </w:r>
            <w:proofErr w:type="spellStart"/>
            <w:r w:rsidR="001F365A" w:rsidRPr="00E835AE">
              <w:t>güncellenen</w:t>
            </w:r>
            <w:proofErr w:type="spellEnd"/>
            <w:r w:rsidR="001F365A" w:rsidRPr="00E835AE">
              <w:t xml:space="preserve"> bir doküman bulunmaktadır. </w:t>
            </w:r>
          </w:p>
          <w:p w14:paraId="3C1EF6A7" w14:textId="0165B550" w:rsidR="001F365A" w:rsidRPr="00E835AE" w:rsidRDefault="003875DF" w:rsidP="001434C8">
            <w:pPr>
              <w:spacing w:line="276" w:lineRule="auto"/>
              <w:jc w:val="both"/>
            </w:pPr>
            <w:r w:rsidRPr="00E835AE">
              <w:t>Birimin</w:t>
            </w:r>
            <w:r w:rsidR="001F365A" w:rsidRPr="00E835AE">
              <w:t xml:space="preserve"> Kalite Komisyonunun </w:t>
            </w:r>
            <w:proofErr w:type="spellStart"/>
            <w:r w:rsidR="001F365A" w:rsidRPr="00E835AE">
              <w:t>sürec</w:t>
            </w:r>
            <w:proofErr w:type="spellEnd"/>
            <w:r w:rsidR="001F365A" w:rsidRPr="00E835AE">
              <w:t xml:space="preserve">̧ ve uygulamaları tanımlıdır, kurum </w:t>
            </w:r>
            <w:proofErr w:type="spellStart"/>
            <w:r w:rsidR="001F365A" w:rsidRPr="00E835AE">
              <w:t>çalışanlarınca</w:t>
            </w:r>
            <w:proofErr w:type="spellEnd"/>
            <w:r w:rsidR="001F365A" w:rsidRPr="00E835AE">
              <w:t xml:space="preserve"> bilinir. Komisyon </w:t>
            </w:r>
            <w:proofErr w:type="spellStart"/>
            <w:r w:rsidR="001F365A" w:rsidRPr="00E835AE">
              <w:t>ic</w:t>
            </w:r>
            <w:proofErr w:type="spellEnd"/>
            <w:r w:rsidR="001F365A" w:rsidRPr="00E835AE">
              <w:t xml:space="preserve">̧ kalite güvencesi sisteminin </w:t>
            </w:r>
            <w:proofErr w:type="spellStart"/>
            <w:r w:rsidR="001F365A" w:rsidRPr="00E835AE">
              <w:t>oluşturulması</w:t>
            </w:r>
            <w:proofErr w:type="spellEnd"/>
            <w:r w:rsidR="001F365A" w:rsidRPr="00E835AE">
              <w:t xml:space="preserve"> ve </w:t>
            </w:r>
            <w:proofErr w:type="spellStart"/>
            <w:r w:rsidR="001F365A" w:rsidRPr="00E835AE">
              <w:t>geliştirilmesinde</w:t>
            </w:r>
            <w:proofErr w:type="spellEnd"/>
            <w:r w:rsidR="001F365A" w:rsidRPr="00E835AE">
              <w:t xml:space="preserve"> etkin rol alır, program akreditasyonu </w:t>
            </w:r>
            <w:proofErr w:type="spellStart"/>
            <w:r w:rsidR="001F365A" w:rsidRPr="00E835AE">
              <w:t>süreçlerine</w:t>
            </w:r>
            <w:proofErr w:type="spellEnd"/>
            <w:r w:rsidR="001F365A" w:rsidRPr="00E835AE">
              <w:t xml:space="preserve"> destek verir. Komisyon </w:t>
            </w:r>
            <w:proofErr w:type="spellStart"/>
            <w:r w:rsidR="001F365A" w:rsidRPr="00E835AE">
              <w:t>gerçekleştirilen</w:t>
            </w:r>
            <w:proofErr w:type="spellEnd"/>
            <w:r w:rsidR="001F365A" w:rsidRPr="00E835AE">
              <w:t xml:space="preserve"> etkinliklerin </w:t>
            </w:r>
            <w:proofErr w:type="spellStart"/>
            <w:r w:rsidR="001F365A" w:rsidRPr="00E835AE">
              <w:t>sonuçlarını</w:t>
            </w:r>
            <w:proofErr w:type="spellEnd"/>
            <w:r w:rsidR="001F365A" w:rsidRPr="00E835AE">
              <w:t xml:space="preserve"> </w:t>
            </w:r>
            <w:proofErr w:type="spellStart"/>
            <w:r w:rsidR="001F365A" w:rsidRPr="00E835AE">
              <w:t>değerlendirir</w:t>
            </w:r>
            <w:proofErr w:type="spellEnd"/>
            <w:r w:rsidR="001F365A" w:rsidRPr="00E835AE">
              <w:t>. Bu değerlendirmeler karar alma mekanizmalarını etkiler.</w:t>
            </w:r>
          </w:p>
        </w:tc>
        <w:tc>
          <w:tcPr>
            <w:tcW w:w="2199" w:type="dxa"/>
            <w:shd w:val="clear" w:color="auto" w:fill="FDDFE8"/>
          </w:tcPr>
          <w:p w14:paraId="0AE93FAC" w14:textId="566DDB8C" w:rsidR="001F365A" w:rsidRPr="00E835AE" w:rsidRDefault="003875DF" w:rsidP="001434C8">
            <w:pPr>
              <w:spacing w:line="276" w:lineRule="auto"/>
            </w:pPr>
            <w:r w:rsidRPr="00E835AE">
              <w:t>Birimin</w:t>
            </w:r>
            <w:r w:rsidR="001F365A" w:rsidRPr="00E835AE">
              <w:t xml:space="preserve"> tanımlanmış bir iç kalite güvencesi sistemi bulunmamaktadır.</w:t>
            </w:r>
          </w:p>
        </w:tc>
        <w:tc>
          <w:tcPr>
            <w:tcW w:w="1957" w:type="dxa"/>
            <w:shd w:val="clear" w:color="auto" w:fill="FECEDD"/>
          </w:tcPr>
          <w:p w14:paraId="313C60EF" w14:textId="5AEA5864" w:rsidR="001F365A" w:rsidRPr="00E835AE" w:rsidRDefault="003875DF" w:rsidP="001434C8">
            <w:pPr>
              <w:spacing w:line="276" w:lineRule="auto"/>
            </w:pPr>
            <w:r w:rsidRPr="00E835AE">
              <w:t>Birimin</w:t>
            </w:r>
            <w:r w:rsidR="001F365A" w:rsidRPr="00E835AE">
              <w:t xml:space="preserve"> iç kalite güvencesi süreç ve mekanizmaları tanımlanmıştır. </w:t>
            </w:r>
          </w:p>
          <w:p w14:paraId="745F742F" w14:textId="77777777" w:rsidR="001F365A" w:rsidRPr="00E835AE" w:rsidRDefault="001F365A" w:rsidP="001434C8">
            <w:pPr>
              <w:spacing w:line="276" w:lineRule="auto"/>
            </w:pPr>
          </w:p>
        </w:tc>
        <w:tc>
          <w:tcPr>
            <w:tcW w:w="2017" w:type="dxa"/>
            <w:shd w:val="clear" w:color="auto" w:fill="E59BB2"/>
          </w:tcPr>
          <w:p w14:paraId="0CF9143B" w14:textId="72B19058" w:rsidR="001F365A" w:rsidRPr="00E835AE" w:rsidRDefault="001F365A" w:rsidP="001434C8">
            <w:pPr>
              <w:spacing w:line="276" w:lineRule="auto"/>
            </w:pPr>
            <w:r w:rsidRPr="00E835AE">
              <w:t xml:space="preserve">İç kalite güvencesi sistemi </w:t>
            </w:r>
            <w:r w:rsidR="00B92709" w:rsidRPr="00E835AE">
              <w:t>birimin</w:t>
            </w:r>
            <w:r w:rsidRPr="00E835AE">
              <w:t xml:space="preserve"> geneline yayılmış, şeffaf ve bütüncül olarak yürütülmektedir.</w:t>
            </w:r>
          </w:p>
        </w:tc>
        <w:tc>
          <w:tcPr>
            <w:tcW w:w="2000" w:type="dxa"/>
            <w:shd w:val="clear" w:color="auto" w:fill="DE829E"/>
          </w:tcPr>
          <w:p w14:paraId="4A89D74D" w14:textId="77777777" w:rsidR="001F365A" w:rsidRPr="00E835AE" w:rsidRDefault="001F365A" w:rsidP="001434C8">
            <w:pPr>
              <w:spacing w:line="276" w:lineRule="auto"/>
            </w:pPr>
            <w:r w:rsidRPr="00E835AE">
              <w:t>İç kalite güvencesi sistemi mekanizmaları izlenmekte ve ilgili paydaşlarla birlikte iyileştirilmektedir.</w:t>
            </w:r>
          </w:p>
        </w:tc>
        <w:tc>
          <w:tcPr>
            <w:tcW w:w="1967" w:type="dxa"/>
            <w:shd w:val="clear" w:color="auto" w:fill="D87292"/>
          </w:tcPr>
          <w:p w14:paraId="251583D5"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5184C1FA" w14:textId="77777777" w:rsidTr="001434C8">
        <w:trPr>
          <w:trHeight w:val="2724"/>
        </w:trPr>
        <w:tc>
          <w:tcPr>
            <w:tcW w:w="5956" w:type="dxa"/>
            <w:vMerge/>
            <w:shd w:val="clear" w:color="auto" w:fill="FFFFFF"/>
          </w:tcPr>
          <w:p w14:paraId="5BF264DC" w14:textId="77777777" w:rsidR="001F365A" w:rsidRPr="00E835AE" w:rsidRDefault="001F365A" w:rsidP="001434C8">
            <w:pPr>
              <w:pBdr>
                <w:top w:val="nil"/>
                <w:left w:val="nil"/>
                <w:bottom w:val="nil"/>
                <w:right w:val="nil"/>
                <w:between w:val="nil"/>
              </w:pBdr>
              <w:spacing w:line="276" w:lineRule="auto"/>
            </w:pPr>
          </w:p>
        </w:tc>
        <w:tc>
          <w:tcPr>
            <w:tcW w:w="10140" w:type="dxa"/>
            <w:gridSpan w:val="5"/>
            <w:shd w:val="clear" w:color="auto" w:fill="E5AEC0"/>
          </w:tcPr>
          <w:p w14:paraId="7FAE2DF7" w14:textId="77777777" w:rsidR="00DF1A5D" w:rsidRPr="004D174F" w:rsidRDefault="00DF1A5D" w:rsidP="00DF1A5D">
            <w:pPr>
              <w:spacing w:after="19" w:line="259" w:lineRule="auto"/>
              <w:rPr>
                <w:sz w:val="22"/>
                <w:szCs w:val="22"/>
              </w:rPr>
            </w:pPr>
            <w:r w:rsidRPr="004D174F">
              <w:rPr>
                <w:b/>
                <w:iCs/>
                <w:color w:val="000000" w:themeColor="text1"/>
                <w:sz w:val="22"/>
              </w:rPr>
              <w:t>Olgunluk Düzeyi: 1</w:t>
            </w:r>
          </w:p>
          <w:p w14:paraId="58266B2B" w14:textId="77777777" w:rsidR="00DF1A5D" w:rsidRPr="004D174F" w:rsidRDefault="00DF1A5D" w:rsidP="00DF1A5D">
            <w:pPr>
              <w:spacing w:line="259" w:lineRule="auto"/>
              <w:rPr>
                <w:sz w:val="22"/>
                <w:szCs w:val="22"/>
              </w:rPr>
            </w:pPr>
          </w:p>
          <w:p w14:paraId="7179321F" w14:textId="2E0A32E8" w:rsidR="001F365A" w:rsidRPr="00787C38" w:rsidRDefault="00DF1A5D" w:rsidP="00EB1FA2">
            <w:pPr>
              <w:pStyle w:val="ListeParagraf"/>
              <w:numPr>
                <w:ilvl w:val="0"/>
                <w:numId w:val="15"/>
              </w:numPr>
              <w:spacing w:line="276" w:lineRule="auto"/>
              <w:jc w:val="both"/>
              <w:rPr>
                <w:i/>
              </w:rPr>
            </w:pPr>
            <w:r w:rsidRPr="004D174F">
              <w:rPr>
                <w:rFonts w:ascii="Times New Roman" w:hAnsi="Times New Roman" w:cs="Times New Roman"/>
              </w:rPr>
              <w:t>Birimin tanımlanmış bir iç kalite güvencesi sistemi bulunmamaktadır.</w:t>
            </w:r>
          </w:p>
        </w:tc>
      </w:tr>
    </w:tbl>
    <w:p w14:paraId="6D127141" w14:textId="77777777" w:rsidR="001F365A" w:rsidRPr="00E835AE" w:rsidRDefault="001F365A" w:rsidP="001F365A"/>
    <w:p w14:paraId="5F8D4677" w14:textId="77777777" w:rsidR="001F365A" w:rsidRPr="00E835AE" w:rsidRDefault="001F365A" w:rsidP="001F365A"/>
    <w:tbl>
      <w:tblPr>
        <w:tblpPr w:leftFromText="141" w:rightFromText="141" w:vertAnchor="page" w:horzAnchor="margin" w:tblpXSpec="center" w:tblpY="920"/>
        <w:tblW w:w="1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1F365A" w:rsidRPr="00E835AE" w14:paraId="12D6EA0A" w14:textId="77777777" w:rsidTr="001434C8">
        <w:trPr>
          <w:trHeight w:val="170"/>
        </w:trPr>
        <w:tc>
          <w:tcPr>
            <w:tcW w:w="16096" w:type="dxa"/>
            <w:gridSpan w:val="6"/>
            <w:shd w:val="clear" w:color="auto" w:fill="FFCADE"/>
          </w:tcPr>
          <w:p w14:paraId="49D53173"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0C281CC3" w14:textId="77777777" w:rsidTr="001434C8">
        <w:trPr>
          <w:trHeight w:val="196"/>
        </w:trPr>
        <w:tc>
          <w:tcPr>
            <w:tcW w:w="16096" w:type="dxa"/>
            <w:gridSpan w:val="6"/>
            <w:shd w:val="clear" w:color="auto" w:fill="FFCADE"/>
            <w:vAlign w:val="center"/>
          </w:tcPr>
          <w:p w14:paraId="59DD2C44" w14:textId="77777777" w:rsidR="001F365A" w:rsidRPr="00E835AE" w:rsidRDefault="001F365A" w:rsidP="001434C8">
            <w:pPr>
              <w:spacing w:line="276" w:lineRule="auto"/>
              <w:rPr>
                <w:b/>
              </w:rPr>
            </w:pPr>
            <w:r w:rsidRPr="00E835AE">
              <w:rPr>
                <w:b/>
              </w:rPr>
              <w:t>A.1. Liderlik ve Kalite</w:t>
            </w:r>
          </w:p>
          <w:p w14:paraId="14F8141B" w14:textId="77777777" w:rsidR="001F365A" w:rsidRPr="00E835AE" w:rsidRDefault="001F365A" w:rsidP="001434C8">
            <w:pPr>
              <w:spacing w:line="276" w:lineRule="auto"/>
              <w:rPr>
                <w:b/>
              </w:rPr>
            </w:pPr>
          </w:p>
        </w:tc>
      </w:tr>
      <w:tr w:rsidR="001F365A" w:rsidRPr="00E835AE" w14:paraId="3F2E7A9E" w14:textId="77777777" w:rsidTr="001434C8">
        <w:trPr>
          <w:trHeight w:val="196"/>
        </w:trPr>
        <w:tc>
          <w:tcPr>
            <w:tcW w:w="5956" w:type="dxa"/>
            <w:shd w:val="clear" w:color="auto" w:fill="FFCADE"/>
            <w:vAlign w:val="center"/>
          </w:tcPr>
          <w:p w14:paraId="79E42D38" w14:textId="77777777" w:rsidR="001F365A" w:rsidRPr="00E835AE" w:rsidRDefault="001F365A" w:rsidP="001434C8">
            <w:pPr>
              <w:spacing w:line="276" w:lineRule="auto"/>
              <w:rPr>
                <w:b/>
              </w:rPr>
            </w:pPr>
          </w:p>
        </w:tc>
        <w:tc>
          <w:tcPr>
            <w:tcW w:w="2199" w:type="dxa"/>
            <w:shd w:val="clear" w:color="auto" w:fill="FFCADE"/>
            <w:vAlign w:val="bottom"/>
          </w:tcPr>
          <w:p w14:paraId="41A7A904" w14:textId="77777777" w:rsidR="001F365A" w:rsidRPr="00E835AE" w:rsidRDefault="001F365A" w:rsidP="001434C8">
            <w:pPr>
              <w:spacing w:line="276" w:lineRule="auto"/>
              <w:jc w:val="center"/>
              <w:rPr>
                <w:b/>
              </w:rPr>
            </w:pPr>
            <w:r w:rsidRPr="00E835AE">
              <w:rPr>
                <w:b/>
              </w:rPr>
              <w:t>1</w:t>
            </w:r>
          </w:p>
        </w:tc>
        <w:tc>
          <w:tcPr>
            <w:tcW w:w="1957" w:type="dxa"/>
            <w:shd w:val="clear" w:color="auto" w:fill="FFCADE"/>
            <w:vAlign w:val="bottom"/>
          </w:tcPr>
          <w:p w14:paraId="580BD90A" w14:textId="77777777" w:rsidR="001F365A" w:rsidRPr="00E835AE" w:rsidRDefault="001F365A" w:rsidP="001434C8">
            <w:pPr>
              <w:spacing w:line="276" w:lineRule="auto"/>
              <w:jc w:val="center"/>
              <w:rPr>
                <w:b/>
              </w:rPr>
            </w:pPr>
            <w:r w:rsidRPr="00E835AE">
              <w:rPr>
                <w:b/>
              </w:rPr>
              <w:t>2</w:t>
            </w:r>
          </w:p>
        </w:tc>
        <w:tc>
          <w:tcPr>
            <w:tcW w:w="2017" w:type="dxa"/>
            <w:shd w:val="clear" w:color="auto" w:fill="FFCADE"/>
            <w:vAlign w:val="bottom"/>
          </w:tcPr>
          <w:p w14:paraId="599245A0" w14:textId="77777777" w:rsidR="001F365A" w:rsidRPr="00E835AE" w:rsidRDefault="001F365A" w:rsidP="001434C8">
            <w:pPr>
              <w:spacing w:line="276" w:lineRule="auto"/>
              <w:jc w:val="center"/>
              <w:rPr>
                <w:b/>
              </w:rPr>
            </w:pPr>
            <w:r w:rsidRPr="00E835AE">
              <w:rPr>
                <w:b/>
              </w:rPr>
              <w:t>3</w:t>
            </w:r>
          </w:p>
        </w:tc>
        <w:tc>
          <w:tcPr>
            <w:tcW w:w="2000" w:type="dxa"/>
            <w:shd w:val="clear" w:color="auto" w:fill="FFCADE"/>
            <w:vAlign w:val="bottom"/>
          </w:tcPr>
          <w:p w14:paraId="5B85E1AA" w14:textId="77777777" w:rsidR="001F365A" w:rsidRPr="00E835AE" w:rsidRDefault="001F365A" w:rsidP="001434C8">
            <w:pPr>
              <w:spacing w:line="276" w:lineRule="auto"/>
              <w:jc w:val="center"/>
              <w:rPr>
                <w:b/>
              </w:rPr>
            </w:pPr>
            <w:r w:rsidRPr="00E835AE">
              <w:rPr>
                <w:b/>
              </w:rPr>
              <w:t>4</w:t>
            </w:r>
          </w:p>
        </w:tc>
        <w:tc>
          <w:tcPr>
            <w:tcW w:w="1967" w:type="dxa"/>
            <w:shd w:val="clear" w:color="auto" w:fill="FFCADE"/>
            <w:vAlign w:val="bottom"/>
          </w:tcPr>
          <w:p w14:paraId="3A2F2F18" w14:textId="77777777" w:rsidR="001F365A" w:rsidRPr="00E835AE" w:rsidRDefault="001F365A" w:rsidP="001434C8">
            <w:pPr>
              <w:spacing w:line="276" w:lineRule="auto"/>
              <w:jc w:val="center"/>
              <w:rPr>
                <w:b/>
              </w:rPr>
            </w:pPr>
            <w:r w:rsidRPr="00E835AE">
              <w:rPr>
                <w:b/>
              </w:rPr>
              <w:t>5</w:t>
            </w:r>
          </w:p>
        </w:tc>
      </w:tr>
      <w:tr w:rsidR="001F365A" w:rsidRPr="00E835AE" w14:paraId="2632D37F" w14:textId="77777777" w:rsidTr="001434C8">
        <w:trPr>
          <w:trHeight w:val="3509"/>
        </w:trPr>
        <w:tc>
          <w:tcPr>
            <w:tcW w:w="5956" w:type="dxa"/>
            <w:vMerge w:val="restart"/>
            <w:shd w:val="clear" w:color="auto" w:fill="FFFFFF"/>
          </w:tcPr>
          <w:p w14:paraId="7522E380" w14:textId="77777777" w:rsidR="001F365A" w:rsidRPr="00E835AE" w:rsidRDefault="001F365A" w:rsidP="001434C8">
            <w:pPr>
              <w:spacing w:line="276" w:lineRule="auto"/>
            </w:pPr>
          </w:p>
          <w:p w14:paraId="567E991D" w14:textId="77777777" w:rsidR="001F365A" w:rsidRPr="00E835AE" w:rsidRDefault="001F365A" w:rsidP="001434C8">
            <w:pPr>
              <w:spacing w:line="276" w:lineRule="auto"/>
              <w:jc w:val="both"/>
              <w:rPr>
                <w:b/>
                <w:u w:val="single"/>
              </w:rPr>
            </w:pPr>
            <w:r w:rsidRPr="00E835AE">
              <w:rPr>
                <w:b/>
                <w:u w:val="single"/>
              </w:rPr>
              <w:t>A.1.5. Kamuoyunu bilgilendirme ve hesap verebilirlik</w:t>
            </w:r>
          </w:p>
          <w:p w14:paraId="51C4D1DD" w14:textId="77777777" w:rsidR="001F365A" w:rsidRPr="00E835AE" w:rsidRDefault="001F365A" w:rsidP="001434C8">
            <w:pPr>
              <w:spacing w:line="276" w:lineRule="auto"/>
              <w:rPr>
                <w:b/>
                <w:u w:val="single"/>
              </w:rPr>
            </w:pPr>
          </w:p>
          <w:p w14:paraId="06B3ED72" w14:textId="17023F40" w:rsidR="001F365A" w:rsidRPr="00E835AE" w:rsidRDefault="001F365A" w:rsidP="001434C8">
            <w:pPr>
              <w:spacing w:line="276" w:lineRule="auto"/>
              <w:jc w:val="both"/>
            </w:pPr>
            <w:r w:rsidRPr="00E835AE">
              <w:t xml:space="preserve">Kamuoyunu bilgilendirme ilkesel olarak </w:t>
            </w:r>
            <w:proofErr w:type="spellStart"/>
            <w:r w:rsidRPr="00E835AE">
              <w:t>benimsenmiştir</w:t>
            </w:r>
            <w:proofErr w:type="spellEnd"/>
            <w:r w:rsidRPr="00E835AE">
              <w:t xml:space="preserve">, hangi kanalların nasıl </w:t>
            </w:r>
            <w:proofErr w:type="spellStart"/>
            <w:r w:rsidRPr="00E835AE">
              <w:t>kullanılacağı</w:t>
            </w:r>
            <w:proofErr w:type="spellEnd"/>
            <w:r w:rsidRPr="00E835AE">
              <w:t xml:space="preserve"> </w:t>
            </w:r>
            <w:proofErr w:type="spellStart"/>
            <w:r w:rsidRPr="00E835AE">
              <w:t>tasarlanmıştır</w:t>
            </w:r>
            <w:proofErr w:type="spellEnd"/>
            <w:r w:rsidRPr="00E835AE">
              <w:t xml:space="preserve">, </w:t>
            </w:r>
            <w:proofErr w:type="spellStart"/>
            <w:r w:rsidRPr="00E835AE">
              <w:t>erişilebilir</w:t>
            </w:r>
            <w:proofErr w:type="spellEnd"/>
            <w:r w:rsidRPr="00E835AE">
              <w:t xml:space="preserve"> olarak ilan </w:t>
            </w:r>
            <w:proofErr w:type="spellStart"/>
            <w:r w:rsidRPr="00E835AE">
              <w:t>edilmiştir</w:t>
            </w:r>
            <w:proofErr w:type="spellEnd"/>
            <w:r w:rsidRPr="00E835AE">
              <w:t xml:space="preserve"> ve </w:t>
            </w:r>
            <w:proofErr w:type="spellStart"/>
            <w:r w:rsidRPr="00E835AE">
              <w:t>tüm</w:t>
            </w:r>
            <w:proofErr w:type="spellEnd"/>
            <w:r w:rsidRPr="00E835AE">
              <w:t xml:space="preserve"> bilgilendirme adımları sistematik olarak atılmaktadır. </w:t>
            </w:r>
            <w:r w:rsidR="00E835AE" w:rsidRPr="00E835AE">
              <w:t xml:space="preserve">Birim </w:t>
            </w:r>
            <w:r w:rsidRPr="00E835AE">
              <w:t xml:space="preserve">web sayfası </w:t>
            </w:r>
            <w:proofErr w:type="spellStart"/>
            <w:r w:rsidRPr="00E835AE">
              <w:t>doğru</w:t>
            </w:r>
            <w:proofErr w:type="spellEnd"/>
            <w:r w:rsidRPr="00E835AE">
              <w:t xml:space="preserve">, </w:t>
            </w:r>
            <w:proofErr w:type="spellStart"/>
            <w:r w:rsidRPr="00E835AE">
              <w:t>güncel</w:t>
            </w:r>
            <w:proofErr w:type="spellEnd"/>
            <w:r w:rsidRPr="00E835AE">
              <w:t xml:space="preserve">, ilgili ve kolayca </w:t>
            </w:r>
            <w:proofErr w:type="spellStart"/>
            <w:r w:rsidRPr="00E835AE">
              <w:t>erişilebilir</w:t>
            </w:r>
            <w:proofErr w:type="spellEnd"/>
            <w:r w:rsidRPr="00E835AE">
              <w:t xml:space="preserve"> bilgiyi vermektedir; bunun </w:t>
            </w:r>
            <w:proofErr w:type="spellStart"/>
            <w:r w:rsidRPr="00E835AE">
              <w:t>sağlanması</w:t>
            </w:r>
            <w:proofErr w:type="spellEnd"/>
            <w:r w:rsidRPr="00E835AE">
              <w:t xml:space="preserve"> </w:t>
            </w:r>
            <w:proofErr w:type="spellStart"/>
            <w:r w:rsidRPr="00E835AE">
              <w:t>için</w:t>
            </w:r>
            <w:proofErr w:type="spellEnd"/>
            <w:r w:rsidRPr="00E835AE">
              <w:t xml:space="preserve">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w:t>
            </w:r>
            <w:r w:rsidR="003875DF" w:rsidRPr="00E835AE">
              <w:t>Birimin</w:t>
            </w:r>
            <w:r w:rsidRPr="00E835AE">
              <w:t xml:space="preserve"> bölgesindeki dış paydaşları, ilişkili olduğu yerel yönetimler, diğer üniversiteler, kamu kurumu kuruluşları, sivil toplum kuruluşları, sanayi ve yerel halk ile ilişkileri değerlendirilmektedir.</w:t>
            </w:r>
          </w:p>
          <w:p w14:paraId="3FA8DFF1" w14:textId="77777777" w:rsidR="001F365A" w:rsidRPr="00E835AE" w:rsidRDefault="001F365A" w:rsidP="001434C8">
            <w:pPr>
              <w:spacing w:line="276" w:lineRule="auto"/>
            </w:pPr>
          </w:p>
        </w:tc>
        <w:tc>
          <w:tcPr>
            <w:tcW w:w="2199" w:type="dxa"/>
            <w:shd w:val="clear" w:color="auto" w:fill="FDDFE8"/>
          </w:tcPr>
          <w:p w14:paraId="4CA3FCDD" w14:textId="53A25E54" w:rsidR="001F365A" w:rsidRPr="00E835AE" w:rsidRDefault="00B92709" w:rsidP="001434C8">
            <w:pPr>
              <w:spacing w:line="276" w:lineRule="auto"/>
            </w:pPr>
            <w:r w:rsidRPr="00E835AE">
              <w:t>Birimde</w:t>
            </w:r>
            <w:r w:rsidR="001F365A" w:rsidRPr="00E835AE">
              <w:t xml:space="preserve"> kamuoyunu bilgilendirmek ve hesap verebilirliği gerçekleştirmek üzere mekanizmalar bulunmamaktadır. </w:t>
            </w:r>
          </w:p>
        </w:tc>
        <w:tc>
          <w:tcPr>
            <w:tcW w:w="1957" w:type="dxa"/>
            <w:shd w:val="clear" w:color="auto" w:fill="FECEDD"/>
          </w:tcPr>
          <w:p w14:paraId="4A287BBB" w14:textId="664A0DAF" w:rsidR="001F365A" w:rsidRPr="00E835AE" w:rsidRDefault="00B92709" w:rsidP="001434C8">
            <w:pPr>
              <w:spacing w:line="276" w:lineRule="auto"/>
            </w:pPr>
            <w:r w:rsidRPr="00E835AE">
              <w:t>Birimde</w:t>
            </w:r>
            <w:r w:rsidR="001F365A" w:rsidRPr="00E835AE">
              <w:t xml:space="preserve"> şeffaflık ve hesap verebilirlik ilkeleri doğrultusunda kamuoyunu bilgilendirmek üzere tanımlı süreçler bulunmaktadır.</w:t>
            </w:r>
          </w:p>
        </w:tc>
        <w:tc>
          <w:tcPr>
            <w:tcW w:w="2017" w:type="dxa"/>
            <w:shd w:val="clear" w:color="auto" w:fill="E59BB2"/>
          </w:tcPr>
          <w:p w14:paraId="0E1F9FC9" w14:textId="7A3C58FB" w:rsidR="001F365A" w:rsidRPr="00E835AE" w:rsidRDefault="00E835AE" w:rsidP="001434C8">
            <w:pPr>
              <w:spacing w:line="276" w:lineRule="auto"/>
            </w:pPr>
            <w:r w:rsidRPr="00E835AE">
              <w:t xml:space="preserve">Birim </w:t>
            </w:r>
            <w:r w:rsidR="001F365A" w:rsidRPr="00E835AE">
              <w:t xml:space="preserve">tanımlı süreçleri doğrultusunda kamuoyunu bilgilendirme ve hesap verebilirlik mekanizmalarını işletmektedir. </w:t>
            </w:r>
          </w:p>
        </w:tc>
        <w:tc>
          <w:tcPr>
            <w:tcW w:w="2000" w:type="dxa"/>
            <w:shd w:val="clear" w:color="auto" w:fill="DE829E"/>
          </w:tcPr>
          <w:p w14:paraId="6E41963E" w14:textId="1BBDF9C3" w:rsidR="001F365A" w:rsidRPr="00E835AE" w:rsidRDefault="003875DF" w:rsidP="001434C8">
            <w:pPr>
              <w:spacing w:line="276" w:lineRule="auto"/>
            </w:pPr>
            <w:r w:rsidRPr="00E835AE">
              <w:t>Birimin</w:t>
            </w:r>
            <w:r w:rsidR="001F365A" w:rsidRPr="00E835AE">
              <w:t xml:space="preserve"> kamuoyunu bilgilendirme ve hesap verebilirlik mekanizmaları izlenmekte ve paydaş görüşleri doğrultusunda iyileştirilmektedir.</w:t>
            </w:r>
          </w:p>
        </w:tc>
        <w:tc>
          <w:tcPr>
            <w:tcW w:w="1967" w:type="dxa"/>
            <w:shd w:val="clear" w:color="auto" w:fill="D87292"/>
          </w:tcPr>
          <w:p w14:paraId="652DB983"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626F0578" w14:textId="77777777" w:rsidTr="001434C8">
        <w:trPr>
          <w:trHeight w:val="2724"/>
        </w:trPr>
        <w:tc>
          <w:tcPr>
            <w:tcW w:w="5956" w:type="dxa"/>
            <w:vMerge/>
            <w:shd w:val="clear" w:color="auto" w:fill="FFFFFF"/>
          </w:tcPr>
          <w:p w14:paraId="06E8811D" w14:textId="77777777" w:rsidR="001F365A" w:rsidRPr="00E835AE" w:rsidRDefault="001F365A" w:rsidP="001434C8">
            <w:pPr>
              <w:pBdr>
                <w:top w:val="nil"/>
                <w:left w:val="nil"/>
                <w:bottom w:val="nil"/>
                <w:right w:val="nil"/>
                <w:between w:val="nil"/>
              </w:pBdr>
              <w:spacing w:line="276" w:lineRule="auto"/>
            </w:pPr>
          </w:p>
        </w:tc>
        <w:tc>
          <w:tcPr>
            <w:tcW w:w="10140" w:type="dxa"/>
            <w:gridSpan w:val="5"/>
            <w:shd w:val="clear" w:color="auto" w:fill="E5AEC0"/>
          </w:tcPr>
          <w:p w14:paraId="7329F88D" w14:textId="77777777" w:rsidR="00DF1A5D" w:rsidRPr="00FD7397" w:rsidRDefault="00DF1A5D" w:rsidP="00FD7397">
            <w:pPr>
              <w:spacing w:after="19" w:line="259" w:lineRule="auto"/>
              <w:rPr>
                <w:sz w:val="22"/>
                <w:szCs w:val="22"/>
              </w:rPr>
            </w:pPr>
            <w:r w:rsidRPr="00FD7397">
              <w:rPr>
                <w:b/>
                <w:iCs/>
                <w:color w:val="000000" w:themeColor="text1"/>
                <w:sz w:val="22"/>
                <w:szCs w:val="22"/>
              </w:rPr>
              <w:t>Olgunluk Düzeyi: 4</w:t>
            </w:r>
          </w:p>
          <w:p w14:paraId="2C31293E" w14:textId="77777777" w:rsidR="00DF1A5D" w:rsidRPr="00FD7397" w:rsidRDefault="00DF1A5D" w:rsidP="00DF1A5D">
            <w:pPr>
              <w:spacing w:after="19" w:line="259" w:lineRule="auto"/>
              <w:ind w:left="119"/>
              <w:rPr>
                <w:sz w:val="22"/>
                <w:szCs w:val="22"/>
              </w:rPr>
            </w:pPr>
          </w:p>
          <w:p w14:paraId="7507F847" w14:textId="77777777" w:rsidR="00DF1A5D" w:rsidRPr="00FD7397" w:rsidRDefault="00DF1A5D" w:rsidP="00FD7397">
            <w:pPr>
              <w:spacing w:after="120" w:line="259" w:lineRule="auto"/>
              <w:rPr>
                <w:sz w:val="22"/>
                <w:szCs w:val="22"/>
              </w:rPr>
            </w:pPr>
            <w:r w:rsidRPr="00FD7397">
              <w:rPr>
                <w:b/>
                <w:i/>
                <w:sz w:val="22"/>
                <w:szCs w:val="22"/>
              </w:rPr>
              <w:t xml:space="preserve">Kanıtlar </w:t>
            </w:r>
          </w:p>
          <w:p w14:paraId="4DCCA3F1" w14:textId="004DA0BA" w:rsidR="00DF1A5D" w:rsidRPr="00FD7397" w:rsidRDefault="00DF1A5D" w:rsidP="00FD7397">
            <w:pPr>
              <w:spacing w:after="120" w:line="259" w:lineRule="auto"/>
              <w:rPr>
                <w:color w:val="FF0000"/>
                <w:sz w:val="22"/>
                <w:szCs w:val="22"/>
              </w:rPr>
            </w:pPr>
            <w:r w:rsidRPr="00FD7397">
              <w:rPr>
                <w:b/>
                <w:sz w:val="22"/>
                <w:szCs w:val="22"/>
                <w:u w:val="single"/>
              </w:rPr>
              <w:t xml:space="preserve">A.1.5.1. </w:t>
            </w:r>
            <w:r w:rsidRPr="00FD7397">
              <w:rPr>
                <w:i/>
                <w:sz w:val="22"/>
                <w:szCs w:val="22"/>
              </w:rPr>
              <w:t xml:space="preserve">Birim internet sayfası: </w:t>
            </w:r>
            <w:hyperlink r:id="rId65" w:history="1">
              <w:r w:rsidRPr="00FD7397">
                <w:rPr>
                  <w:rStyle w:val="Kpr"/>
                  <w:i/>
                  <w:sz w:val="22"/>
                  <w:szCs w:val="22"/>
                </w:rPr>
                <w:t>https://ogem.gazi.edu.tr/</w:t>
              </w:r>
            </w:hyperlink>
            <w:r w:rsidRPr="00FD7397">
              <w:rPr>
                <w:i/>
                <w:color w:val="FF0000"/>
                <w:sz w:val="22"/>
                <w:szCs w:val="22"/>
              </w:rPr>
              <w:t xml:space="preserve"> </w:t>
            </w:r>
          </w:p>
          <w:p w14:paraId="3EBA40F9" w14:textId="743C29BF" w:rsidR="00DF1A5D" w:rsidRPr="00FD7397" w:rsidRDefault="00DF1A5D" w:rsidP="00FD7397">
            <w:pPr>
              <w:spacing w:after="120" w:line="259" w:lineRule="auto"/>
              <w:rPr>
                <w:color w:val="FF0000"/>
                <w:sz w:val="22"/>
                <w:szCs w:val="22"/>
              </w:rPr>
            </w:pPr>
            <w:r w:rsidRPr="00FD7397">
              <w:rPr>
                <w:b/>
                <w:sz w:val="22"/>
                <w:szCs w:val="22"/>
                <w:u w:val="single"/>
              </w:rPr>
              <w:t xml:space="preserve">A.1.5.2. </w:t>
            </w:r>
            <w:hyperlink r:id="rId66" w:history="1">
              <w:r w:rsidRPr="00FD7397">
                <w:rPr>
                  <w:rStyle w:val="Kpr"/>
                  <w:sz w:val="22"/>
                  <w:szCs w:val="22"/>
                </w:rPr>
                <w:t>ÖGEM Stratejik Plan</w:t>
              </w:r>
            </w:hyperlink>
          </w:p>
          <w:p w14:paraId="0A5B63EE" w14:textId="6AE0E3B2" w:rsidR="00DF1A5D" w:rsidRPr="00FD7397" w:rsidRDefault="00787C38" w:rsidP="00FD7397">
            <w:pPr>
              <w:spacing w:after="120" w:line="259" w:lineRule="auto"/>
              <w:rPr>
                <w:rStyle w:val="Kpr"/>
                <w:i/>
                <w:iCs/>
                <w:color w:val="auto"/>
                <w:sz w:val="22"/>
                <w:szCs w:val="22"/>
                <w:u w:val="none"/>
              </w:rPr>
            </w:pPr>
            <w:r w:rsidRPr="00FD7397">
              <w:rPr>
                <w:b/>
                <w:sz w:val="22"/>
                <w:szCs w:val="22"/>
                <w:u w:val="single"/>
              </w:rPr>
              <w:t xml:space="preserve">A.1.2.3. </w:t>
            </w:r>
            <w:hyperlink r:id="rId67" w:history="1">
              <w:r w:rsidR="00DF1A5D" w:rsidRPr="00FD7397">
                <w:rPr>
                  <w:rStyle w:val="Kpr"/>
                  <w:i/>
                  <w:iCs/>
                  <w:sz w:val="22"/>
                  <w:szCs w:val="22"/>
                </w:rPr>
                <w:t>Birim Faaliyet Raporu-202</w:t>
              </w:r>
              <w:r w:rsidR="00F62EEA" w:rsidRPr="00FD7397">
                <w:rPr>
                  <w:rStyle w:val="Kpr"/>
                  <w:i/>
                  <w:iCs/>
                  <w:sz w:val="22"/>
                  <w:szCs w:val="22"/>
                </w:rPr>
                <w:t>3</w:t>
              </w:r>
            </w:hyperlink>
          </w:p>
          <w:p w14:paraId="6F156245" w14:textId="76F1D806" w:rsidR="00DF1A5D" w:rsidRPr="00FD7397" w:rsidRDefault="00787C38" w:rsidP="00FD7397">
            <w:pPr>
              <w:spacing w:after="120" w:line="259" w:lineRule="auto"/>
              <w:rPr>
                <w:sz w:val="22"/>
                <w:szCs w:val="22"/>
              </w:rPr>
            </w:pPr>
            <w:r w:rsidRPr="00FD7397">
              <w:rPr>
                <w:b/>
                <w:sz w:val="22"/>
                <w:szCs w:val="22"/>
                <w:u w:val="single"/>
              </w:rPr>
              <w:t xml:space="preserve">A.1.2.4. </w:t>
            </w:r>
            <w:r w:rsidR="00DF1A5D" w:rsidRPr="00FD7397">
              <w:rPr>
                <w:sz w:val="22"/>
                <w:szCs w:val="22"/>
              </w:rPr>
              <w:t>Bölüm İçi Değerlendirme Raporu (BIDR) 202</w:t>
            </w:r>
            <w:r w:rsidR="00F62EEA" w:rsidRPr="00FD7397">
              <w:rPr>
                <w:sz w:val="22"/>
                <w:szCs w:val="22"/>
              </w:rPr>
              <w:t>3</w:t>
            </w:r>
          </w:p>
          <w:p w14:paraId="3214C8FB" w14:textId="77777777" w:rsidR="001F365A" w:rsidRPr="00FD7397" w:rsidRDefault="001F365A" w:rsidP="001434C8">
            <w:pPr>
              <w:ind w:left="785" w:right="63"/>
              <w:jc w:val="both"/>
              <w:rPr>
                <w:i/>
                <w:sz w:val="22"/>
                <w:szCs w:val="22"/>
              </w:rPr>
            </w:pPr>
          </w:p>
        </w:tc>
      </w:tr>
    </w:tbl>
    <w:p w14:paraId="07E0B194" w14:textId="77777777" w:rsidR="001F365A" w:rsidRPr="00E835AE" w:rsidRDefault="001F365A" w:rsidP="001F365A"/>
    <w:tbl>
      <w:tblPr>
        <w:tblpPr w:leftFromText="141" w:rightFromText="141" w:vertAnchor="page" w:horzAnchor="margin" w:tblpXSpec="center" w:tblpY="745"/>
        <w:tblW w:w="16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68"/>
        <w:gridCol w:w="1985"/>
        <w:gridCol w:w="1701"/>
        <w:gridCol w:w="2551"/>
        <w:gridCol w:w="1943"/>
      </w:tblGrid>
      <w:tr w:rsidR="001F365A" w:rsidRPr="00E835AE" w14:paraId="44E0F677" w14:textId="77777777" w:rsidTr="001434C8">
        <w:trPr>
          <w:trHeight w:val="412"/>
        </w:trPr>
        <w:tc>
          <w:tcPr>
            <w:tcW w:w="16255" w:type="dxa"/>
            <w:gridSpan w:val="6"/>
            <w:shd w:val="clear" w:color="auto" w:fill="FFCADE"/>
            <w:vAlign w:val="bottom"/>
          </w:tcPr>
          <w:p w14:paraId="52092BC5"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27723E24" w14:textId="77777777" w:rsidTr="001434C8">
        <w:trPr>
          <w:trHeight w:val="261"/>
        </w:trPr>
        <w:tc>
          <w:tcPr>
            <w:tcW w:w="16255" w:type="dxa"/>
            <w:gridSpan w:val="6"/>
            <w:shd w:val="clear" w:color="auto" w:fill="FFCADE"/>
          </w:tcPr>
          <w:p w14:paraId="055BFB2A" w14:textId="77777777" w:rsidR="001F365A" w:rsidRPr="00E835AE" w:rsidRDefault="001F365A" w:rsidP="001434C8">
            <w:pPr>
              <w:spacing w:line="276" w:lineRule="auto"/>
              <w:rPr>
                <w:b/>
              </w:rPr>
            </w:pPr>
            <w:r w:rsidRPr="00E835AE">
              <w:rPr>
                <w:b/>
              </w:rPr>
              <w:t xml:space="preserve">A.2. </w:t>
            </w:r>
            <w:r w:rsidRPr="00E835AE">
              <w:t xml:space="preserve"> </w:t>
            </w:r>
            <w:r w:rsidRPr="00E835AE">
              <w:rPr>
                <w:b/>
              </w:rPr>
              <w:t>Misyon ve Stratejik Amaçlar</w:t>
            </w:r>
          </w:p>
          <w:p w14:paraId="34BF3C1F" w14:textId="1C87B551" w:rsidR="001F365A" w:rsidRPr="00E835AE" w:rsidRDefault="00E835AE" w:rsidP="001434C8">
            <w:pPr>
              <w:spacing w:line="276" w:lineRule="auto"/>
            </w:pPr>
            <w:r>
              <w:t>Birim</w:t>
            </w:r>
            <w:r w:rsidR="001F365A" w:rsidRPr="00E835AE">
              <w:t xml:space="preserve">; </w:t>
            </w:r>
            <w:proofErr w:type="gramStart"/>
            <w:r w:rsidR="001F365A" w:rsidRPr="00E835AE">
              <w:t>vizyon</w:t>
            </w:r>
            <w:proofErr w:type="gramEnd"/>
            <w:r w:rsidR="001F365A" w:rsidRPr="00E835AE">
              <w:t>,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1F365A" w:rsidRPr="00E835AE" w14:paraId="58E580D7" w14:textId="77777777" w:rsidTr="001434C8">
        <w:trPr>
          <w:trHeight w:val="261"/>
        </w:trPr>
        <w:tc>
          <w:tcPr>
            <w:tcW w:w="5807" w:type="dxa"/>
            <w:shd w:val="clear" w:color="auto" w:fill="FFCADE"/>
          </w:tcPr>
          <w:p w14:paraId="64C6AC7D" w14:textId="77777777" w:rsidR="001F365A" w:rsidRPr="00E835AE" w:rsidRDefault="001F365A" w:rsidP="001434C8">
            <w:pPr>
              <w:spacing w:line="276" w:lineRule="auto"/>
              <w:rPr>
                <w:b/>
              </w:rPr>
            </w:pPr>
          </w:p>
        </w:tc>
        <w:tc>
          <w:tcPr>
            <w:tcW w:w="2268" w:type="dxa"/>
            <w:shd w:val="clear" w:color="auto" w:fill="FFCADE"/>
            <w:vAlign w:val="bottom"/>
          </w:tcPr>
          <w:p w14:paraId="34D42734" w14:textId="77777777" w:rsidR="001F365A" w:rsidRPr="00E835AE" w:rsidRDefault="001F365A" w:rsidP="001434C8">
            <w:pPr>
              <w:spacing w:line="276" w:lineRule="auto"/>
              <w:jc w:val="center"/>
              <w:rPr>
                <w:b/>
              </w:rPr>
            </w:pPr>
            <w:r w:rsidRPr="00E835AE">
              <w:rPr>
                <w:b/>
              </w:rPr>
              <w:t>1</w:t>
            </w:r>
          </w:p>
        </w:tc>
        <w:tc>
          <w:tcPr>
            <w:tcW w:w="1985" w:type="dxa"/>
            <w:shd w:val="clear" w:color="auto" w:fill="FFCADE"/>
            <w:vAlign w:val="bottom"/>
          </w:tcPr>
          <w:p w14:paraId="49F0D007" w14:textId="77777777" w:rsidR="001F365A" w:rsidRPr="00E835AE" w:rsidRDefault="001F365A" w:rsidP="001434C8">
            <w:pPr>
              <w:spacing w:line="276" w:lineRule="auto"/>
              <w:jc w:val="center"/>
              <w:rPr>
                <w:b/>
              </w:rPr>
            </w:pPr>
            <w:r w:rsidRPr="00E835AE">
              <w:rPr>
                <w:b/>
              </w:rPr>
              <w:t>2</w:t>
            </w:r>
          </w:p>
        </w:tc>
        <w:tc>
          <w:tcPr>
            <w:tcW w:w="1701" w:type="dxa"/>
            <w:shd w:val="clear" w:color="auto" w:fill="FFCADE"/>
            <w:vAlign w:val="bottom"/>
          </w:tcPr>
          <w:p w14:paraId="36698A17" w14:textId="77777777" w:rsidR="001F365A" w:rsidRPr="00E835AE" w:rsidRDefault="001F365A" w:rsidP="001434C8">
            <w:pPr>
              <w:spacing w:line="276" w:lineRule="auto"/>
              <w:jc w:val="center"/>
              <w:rPr>
                <w:b/>
              </w:rPr>
            </w:pPr>
            <w:r w:rsidRPr="00E835AE">
              <w:rPr>
                <w:b/>
              </w:rPr>
              <w:t>3</w:t>
            </w:r>
          </w:p>
        </w:tc>
        <w:tc>
          <w:tcPr>
            <w:tcW w:w="2551" w:type="dxa"/>
            <w:shd w:val="clear" w:color="auto" w:fill="FFCADE"/>
            <w:vAlign w:val="bottom"/>
          </w:tcPr>
          <w:p w14:paraId="09E35D44" w14:textId="77777777" w:rsidR="001F365A" w:rsidRPr="00E835AE" w:rsidRDefault="001F365A" w:rsidP="001434C8">
            <w:pPr>
              <w:spacing w:line="276" w:lineRule="auto"/>
              <w:jc w:val="center"/>
              <w:rPr>
                <w:bCs/>
              </w:rPr>
            </w:pPr>
            <w:r w:rsidRPr="00E835AE">
              <w:rPr>
                <w:b/>
              </w:rPr>
              <w:t>4</w:t>
            </w:r>
          </w:p>
        </w:tc>
        <w:tc>
          <w:tcPr>
            <w:tcW w:w="1943" w:type="dxa"/>
            <w:shd w:val="clear" w:color="auto" w:fill="FFCADE"/>
            <w:vAlign w:val="bottom"/>
          </w:tcPr>
          <w:p w14:paraId="727DA310" w14:textId="77777777" w:rsidR="001F365A" w:rsidRPr="00E835AE" w:rsidRDefault="001F365A" w:rsidP="001434C8">
            <w:pPr>
              <w:spacing w:line="276" w:lineRule="auto"/>
              <w:jc w:val="center"/>
              <w:rPr>
                <w:bCs/>
              </w:rPr>
            </w:pPr>
            <w:r w:rsidRPr="00E835AE">
              <w:rPr>
                <w:b/>
              </w:rPr>
              <w:t>5</w:t>
            </w:r>
          </w:p>
        </w:tc>
      </w:tr>
      <w:tr w:rsidR="001F365A" w:rsidRPr="00E835AE" w14:paraId="72DC051A" w14:textId="77777777" w:rsidTr="001434C8">
        <w:trPr>
          <w:trHeight w:val="3168"/>
        </w:trPr>
        <w:tc>
          <w:tcPr>
            <w:tcW w:w="5807" w:type="dxa"/>
            <w:vMerge w:val="restart"/>
            <w:shd w:val="clear" w:color="auto" w:fill="FFFFFF"/>
          </w:tcPr>
          <w:p w14:paraId="778CA4D3" w14:textId="77777777" w:rsidR="001F365A" w:rsidRPr="00E835AE" w:rsidRDefault="001F365A" w:rsidP="001434C8">
            <w:pPr>
              <w:spacing w:line="276" w:lineRule="auto"/>
              <w:rPr>
                <w:b/>
                <w:u w:val="single"/>
              </w:rPr>
            </w:pPr>
          </w:p>
          <w:p w14:paraId="699C21FE" w14:textId="77777777" w:rsidR="001F365A" w:rsidRPr="00E835AE" w:rsidRDefault="001F365A" w:rsidP="001434C8">
            <w:pPr>
              <w:spacing w:line="276" w:lineRule="auto"/>
              <w:rPr>
                <w:b/>
                <w:u w:val="single"/>
              </w:rPr>
            </w:pPr>
            <w:r w:rsidRPr="00E835AE">
              <w:rPr>
                <w:b/>
                <w:u w:val="single"/>
              </w:rPr>
              <w:t xml:space="preserve">A.2.1. Misyon, </w:t>
            </w:r>
            <w:proofErr w:type="gramStart"/>
            <w:r w:rsidRPr="00E835AE">
              <w:rPr>
                <w:b/>
                <w:u w:val="single"/>
              </w:rPr>
              <w:t>vizyon</w:t>
            </w:r>
            <w:proofErr w:type="gramEnd"/>
            <w:r w:rsidRPr="00E835AE">
              <w:rPr>
                <w:b/>
                <w:u w:val="single"/>
              </w:rPr>
              <w:t xml:space="preserve"> ve politikalar </w:t>
            </w:r>
          </w:p>
          <w:p w14:paraId="25D10A7B" w14:textId="77777777" w:rsidR="001F365A" w:rsidRPr="00E835AE" w:rsidRDefault="001F365A" w:rsidP="001434C8">
            <w:pPr>
              <w:spacing w:line="276" w:lineRule="auto"/>
              <w:rPr>
                <w:u w:val="single"/>
              </w:rPr>
            </w:pPr>
          </w:p>
          <w:p w14:paraId="5F8BD82A" w14:textId="22512FE0" w:rsidR="001F365A" w:rsidRPr="00E835AE" w:rsidRDefault="001F365A" w:rsidP="001434C8">
            <w:pPr>
              <w:spacing w:line="276" w:lineRule="auto"/>
              <w:jc w:val="both"/>
            </w:pPr>
            <w:r w:rsidRPr="00E835AE">
              <w:t xml:space="preserve">Misyon ve </w:t>
            </w:r>
            <w:proofErr w:type="gramStart"/>
            <w:r w:rsidRPr="00E835AE">
              <w:t>vizyon</w:t>
            </w:r>
            <w:proofErr w:type="gramEnd"/>
            <w:r w:rsidRPr="00E835AE">
              <w:t xml:space="preserve"> ifadesi </w:t>
            </w:r>
            <w:proofErr w:type="spellStart"/>
            <w:r w:rsidRPr="00E835AE">
              <w:t>tanımlanmıştır</w:t>
            </w:r>
            <w:proofErr w:type="spellEnd"/>
            <w:r w:rsidRPr="00E835AE">
              <w:t xml:space="preserve">, kurum </w:t>
            </w:r>
            <w:proofErr w:type="spellStart"/>
            <w:r w:rsidRPr="00E835AE">
              <w:t>çalışanlarınca</w:t>
            </w:r>
            <w:proofErr w:type="spellEnd"/>
            <w:r w:rsidRPr="00E835AE">
              <w:t xml:space="preserve"> bilinir ve </w:t>
            </w:r>
            <w:proofErr w:type="spellStart"/>
            <w:r w:rsidRPr="00E835AE">
              <w:t>paylaşılır</w:t>
            </w:r>
            <w:proofErr w:type="spellEnd"/>
            <w:r w:rsidRPr="00E835AE">
              <w:t xml:space="preserve">. </w:t>
            </w:r>
            <w:r w:rsidR="00E835AE" w:rsidRPr="00E835AE">
              <w:t>Birime</w:t>
            </w:r>
            <w:r w:rsidRPr="00E835AE">
              <w:t xml:space="preserve"> </w:t>
            </w:r>
            <w:proofErr w:type="spellStart"/>
            <w:r w:rsidRPr="00E835AE">
              <w:t>özeldir</w:t>
            </w:r>
            <w:proofErr w:type="spellEnd"/>
            <w:r w:rsidRPr="00E835AE">
              <w:t xml:space="preserve">, </w:t>
            </w:r>
            <w:proofErr w:type="spellStart"/>
            <w:r w:rsidRPr="00E835AE">
              <w:t>sürdürülebilir</w:t>
            </w:r>
            <w:proofErr w:type="spellEnd"/>
            <w:r w:rsidRPr="00E835AE">
              <w:t xml:space="preserve"> bir gelecek yaratmak </w:t>
            </w:r>
            <w:proofErr w:type="spellStart"/>
            <w:r w:rsidRPr="00E835AE">
              <w:t>için</w:t>
            </w:r>
            <w:proofErr w:type="spellEnd"/>
            <w:r w:rsidRPr="00E835AE">
              <w:t xml:space="preserve"> yol </w:t>
            </w:r>
            <w:proofErr w:type="spellStart"/>
            <w:r w:rsidRPr="00E835AE">
              <w:t>göstericidir</w:t>
            </w:r>
            <w:proofErr w:type="spellEnd"/>
            <w:r w:rsidRPr="00E835AE">
              <w:t xml:space="preserve">. </w:t>
            </w:r>
          </w:p>
          <w:p w14:paraId="12F0A80A" w14:textId="77777777" w:rsidR="001F365A" w:rsidRPr="00E835AE" w:rsidRDefault="001F365A" w:rsidP="001434C8">
            <w:pPr>
              <w:spacing w:line="276" w:lineRule="auto"/>
              <w:jc w:val="both"/>
            </w:pPr>
          </w:p>
          <w:p w14:paraId="356B46E0" w14:textId="77777777" w:rsidR="001F365A" w:rsidRPr="00E835AE" w:rsidRDefault="001F365A" w:rsidP="001434C8">
            <w:pPr>
              <w:spacing w:line="276" w:lineRule="auto"/>
              <w:jc w:val="both"/>
            </w:pPr>
            <w:r w:rsidRPr="00E835AE">
              <w:t xml:space="preserve">Kalite </w:t>
            </w:r>
            <w:proofErr w:type="spellStart"/>
            <w:r w:rsidRPr="00E835AE">
              <w:t>güvencesi</w:t>
            </w:r>
            <w:proofErr w:type="spellEnd"/>
            <w:r w:rsidRPr="00E835AE">
              <w:t xml:space="preserve"> politikası vardır, </w:t>
            </w:r>
            <w:proofErr w:type="spellStart"/>
            <w:r w:rsidRPr="00E835AE">
              <w:t>paydaşların</w:t>
            </w:r>
            <w:proofErr w:type="spellEnd"/>
            <w:r w:rsidRPr="00E835AE">
              <w:t xml:space="preserve"> </w:t>
            </w:r>
            <w:proofErr w:type="spellStart"/>
            <w:r w:rsidRPr="00E835AE">
              <w:t>görüşu</w:t>
            </w:r>
            <w:proofErr w:type="spellEnd"/>
            <w:r w:rsidRPr="00E835AE">
              <w:t xml:space="preserve">̈ alınarak </w:t>
            </w:r>
            <w:proofErr w:type="spellStart"/>
            <w:r w:rsidRPr="00E835AE">
              <w:t>hazırlanmıştır</w:t>
            </w:r>
            <w:proofErr w:type="spellEnd"/>
            <w:r w:rsidRPr="00E835AE">
              <w:t xml:space="preserve">. Politika kurum </w:t>
            </w:r>
            <w:proofErr w:type="spellStart"/>
            <w:r w:rsidRPr="00E835AE">
              <w:t>çalışanlarınca</w:t>
            </w:r>
            <w:proofErr w:type="spellEnd"/>
            <w:r w:rsidRPr="00E835AE">
              <w:t xml:space="preserve"> bilinir ve </w:t>
            </w:r>
            <w:proofErr w:type="spellStart"/>
            <w:r w:rsidRPr="00E835AE">
              <w:t>paylaşılır</w:t>
            </w:r>
            <w:proofErr w:type="spellEnd"/>
            <w:r w:rsidRPr="00E835AE">
              <w:t xml:space="preserve">. Politika belgesi yalın, somut, </w:t>
            </w:r>
            <w:proofErr w:type="spellStart"/>
            <w:r w:rsidRPr="00E835AE">
              <w:t>gerçekçidir</w:t>
            </w:r>
            <w:proofErr w:type="spellEnd"/>
            <w:r w:rsidRPr="00E835AE">
              <w:t xml:space="preserve">. </w:t>
            </w:r>
            <w:proofErr w:type="spellStart"/>
            <w:r w:rsidRPr="00E835AE">
              <w:t>Sürdürülebilir</w:t>
            </w:r>
            <w:proofErr w:type="spellEnd"/>
            <w:r w:rsidRPr="00E835AE">
              <w:t xml:space="preserve"> kalite güvencesi sistemini ana hatlarıyla tarif etmektedir. Kalite güvencesinin </w:t>
            </w:r>
            <w:proofErr w:type="spellStart"/>
            <w:r w:rsidRPr="00E835AE">
              <w:t>yönetim</w:t>
            </w:r>
            <w:proofErr w:type="spellEnd"/>
            <w:r w:rsidRPr="00E835AE">
              <w:t xml:space="preserve"> </w:t>
            </w:r>
            <w:proofErr w:type="spellStart"/>
            <w:r w:rsidRPr="00E835AE">
              <w:t>şekli</w:t>
            </w:r>
            <w:proofErr w:type="spellEnd"/>
            <w:r w:rsidRPr="00E835AE">
              <w:t xml:space="preserve">, yapılanması, temel mekanizmaları, merkezi kurgu ve birimlere </w:t>
            </w:r>
            <w:proofErr w:type="spellStart"/>
            <w:r w:rsidRPr="00E835AE">
              <w:t>erişimi</w:t>
            </w:r>
            <w:proofErr w:type="spellEnd"/>
            <w:r w:rsidRPr="00E835AE">
              <w:t xml:space="preserve"> </w:t>
            </w:r>
            <w:proofErr w:type="spellStart"/>
            <w:r w:rsidRPr="00E835AE">
              <w:t>açıklanmıştır</w:t>
            </w:r>
            <w:proofErr w:type="spellEnd"/>
            <w:r w:rsidRPr="00E835AE">
              <w:t xml:space="preserve">. </w:t>
            </w:r>
          </w:p>
          <w:p w14:paraId="6F8ABE89" w14:textId="77777777" w:rsidR="001F365A" w:rsidRPr="00E835AE" w:rsidRDefault="001F365A" w:rsidP="001434C8">
            <w:pPr>
              <w:spacing w:line="276" w:lineRule="auto"/>
              <w:jc w:val="both"/>
            </w:pPr>
            <w:r w:rsidRPr="00E835AE">
              <w:t xml:space="preserve">Aynı </w:t>
            </w:r>
            <w:proofErr w:type="spellStart"/>
            <w:r w:rsidRPr="00E835AE">
              <w:t>şekilde</w:t>
            </w:r>
            <w:proofErr w:type="spellEnd"/>
            <w:r w:rsidRPr="00E835AE">
              <w:t xml:space="preserve"> </w:t>
            </w:r>
            <w:proofErr w:type="spellStart"/>
            <w:r w:rsidRPr="00E835AE">
              <w:t>eğitim</w:t>
            </w:r>
            <w:proofErr w:type="spellEnd"/>
            <w:r w:rsidRPr="00E835AE">
              <w:t xml:space="preserve"> ve </w:t>
            </w:r>
            <w:proofErr w:type="spellStart"/>
            <w:r w:rsidRPr="00E835AE">
              <w:t>öğretim</w:t>
            </w:r>
            <w:proofErr w:type="spellEnd"/>
            <w:r w:rsidRPr="00E835AE">
              <w:t xml:space="preserve"> (uzaktan </w:t>
            </w:r>
            <w:proofErr w:type="spellStart"/>
            <w:r w:rsidRPr="00E835AE">
              <w:t>eğitimi</w:t>
            </w:r>
            <w:proofErr w:type="spellEnd"/>
            <w:r w:rsidRPr="00E835AE">
              <w:t xml:space="preserve"> de kapsayacak </w:t>
            </w:r>
            <w:proofErr w:type="spellStart"/>
            <w:r w:rsidRPr="00E835AE">
              <w:t>şekilde</w:t>
            </w:r>
            <w:proofErr w:type="spellEnd"/>
            <w:r w:rsidRPr="00E835AE">
              <w:t xml:space="preserve">), </w:t>
            </w:r>
            <w:proofErr w:type="spellStart"/>
            <w:r w:rsidRPr="00E835AE">
              <w:t>araştırma</w:t>
            </w:r>
            <w:proofErr w:type="spellEnd"/>
            <w:r w:rsidRPr="00E835AE">
              <w:t xml:space="preserve"> ve </w:t>
            </w:r>
            <w:proofErr w:type="spellStart"/>
            <w:r w:rsidRPr="00E835AE">
              <w:t>geliştirme</w:t>
            </w:r>
            <w:proofErr w:type="spellEnd"/>
            <w:r w:rsidRPr="00E835AE">
              <w:t xml:space="preserve">, toplumsal katkı, yönetişim sistemi ve </w:t>
            </w:r>
            <w:proofErr w:type="spellStart"/>
            <w:r w:rsidRPr="00E835AE">
              <w:t>uluslararasılaşma</w:t>
            </w:r>
            <w:proofErr w:type="spellEnd"/>
            <w:r w:rsidRPr="00E835AE">
              <w:t xml:space="preserve"> politikaları vardır ve kalite güvencesi politikası </w:t>
            </w:r>
            <w:proofErr w:type="spellStart"/>
            <w:r w:rsidRPr="00E835AE">
              <w:t>için</w:t>
            </w:r>
            <w:proofErr w:type="spellEnd"/>
            <w:r w:rsidRPr="00E835AE">
              <w:t xml:space="preserve"> sayılan </w:t>
            </w:r>
            <w:proofErr w:type="spellStart"/>
            <w:r w:rsidRPr="00E835AE">
              <w:t>özellikleri</w:t>
            </w:r>
            <w:proofErr w:type="spellEnd"/>
            <w:r w:rsidRPr="00E835AE">
              <w:t xml:space="preserve"> </w:t>
            </w:r>
            <w:proofErr w:type="spellStart"/>
            <w:r w:rsidRPr="00E835AE">
              <w:t>taşır</w:t>
            </w:r>
            <w:proofErr w:type="spellEnd"/>
            <w:r w:rsidRPr="00E835AE">
              <w:t xml:space="preserve">. Bu politika ifadelerinin somut </w:t>
            </w:r>
            <w:proofErr w:type="spellStart"/>
            <w:r w:rsidRPr="00E835AE">
              <w:t>sonuçları</w:t>
            </w:r>
            <w:proofErr w:type="spellEnd"/>
            <w:r w:rsidRPr="00E835AE">
              <w:t xml:space="preserve">, uygulamalara yansıyan etkileri vardır; </w:t>
            </w:r>
            <w:proofErr w:type="spellStart"/>
            <w:r w:rsidRPr="00E835AE">
              <w:t>örnekleri</w:t>
            </w:r>
            <w:proofErr w:type="spellEnd"/>
            <w:r w:rsidRPr="00E835AE">
              <w:t xml:space="preserve"> sunulabilir. </w:t>
            </w:r>
          </w:p>
          <w:p w14:paraId="38BC92B1" w14:textId="77777777" w:rsidR="001F365A" w:rsidRPr="00E835AE" w:rsidRDefault="001F365A" w:rsidP="001434C8">
            <w:pPr>
              <w:spacing w:line="276" w:lineRule="auto"/>
            </w:pPr>
          </w:p>
        </w:tc>
        <w:tc>
          <w:tcPr>
            <w:tcW w:w="2268" w:type="dxa"/>
            <w:shd w:val="clear" w:color="auto" w:fill="FEE8EF"/>
          </w:tcPr>
          <w:p w14:paraId="35547322" w14:textId="78757B48" w:rsidR="001F365A" w:rsidRPr="00E835AE" w:rsidRDefault="00B92709" w:rsidP="001434C8">
            <w:pPr>
              <w:spacing w:line="276" w:lineRule="auto"/>
            </w:pPr>
            <w:r w:rsidRPr="00E835AE">
              <w:t>Birimde</w:t>
            </w:r>
            <w:r w:rsidR="001F365A" w:rsidRPr="00E835AE">
              <w:t xml:space="preserve"> tanımlanmış misyon, </w:t>
            </w:r>
            <w:proofErr w:type="gramStart"/>
            <w:r w:rsidR="001F365A" w:rsidRPr="00E835AE">
              <w:t>vizyon  ve</w:t>
            </w:r>
            <w:proofErr w:type="gramEnd"/>
            <w:r w:rsidR="001F365A" w:rsidRPr="00E835AE">
              <w:t xml:space="preserve"> politikalar bulunmamaktadır.</w:t>
            </w:r>
          </w:p>
        </w:tc>
        <w:tc>
          <w:tcPr>
            <w:tcW w:w="1985" w:type="dxa"/>
            <w:shd w:val="clear" w:color="auto" w:fill="FECEDD"/>
          </w:tcPr>
          <w:p w14:paraId="03D1A93C" w14:textId="2486ED77" w:rsidR="001F365A" w:rsidRPr="00E835AE" w:rsidRDefault="003875DF" w:rsidP="001434C8">
            <w:pPr>
              <w:spacing w:line="276" w:lineRule="auto"/>
            </w:pPr>
            <w:r w:rsidRPr="00E835AE">
              <w:t>Birimin</w:t>
            </w:r>
            <w:r w:rsidR="001F365A" w:rsidRPr="00E835AE">
              <w:t xml:space="preserve"> tanımlanmış ve kuruma özgü </w:t>
            </w:r>
            <w:proofErr w:type="gramStart"/>
            <w:r w:rsidR="001F365A" w:rsidRPr="00E835AE">
              <w:t>misyon</w:t>
            </w:r>
            <w:proofErr w:type="gramEnd"/>
            <w:r w:rsidR="001F365A" w:rsidRPr="00E835AE">
              <w:t>, vizyon ve politikaları bulunmaktadır.</w:t>
            </w:r>
          </w:p>
        </w:tc>
        <w:tc>
          <w:tcPr>
            <w:tcW w:w="1701" w:type="dxa"/>
            <w:shd w:val="clear" w:color="auto" w:fill="E7A3B8"/>
          </w:tcPr>
          <w:p w14:paraId="1D561A05" w14:textId="1F2402B7" w:rsidR="001F365A" w:rsidRPr="00E835AE" w:rsidRDefault="003875DF" w:rsidP="001434C8">
            <w:pPr>
              <w:spacing w:line="276" w:lineRule="auto"/>
            </w:pPr>
            <w:r w:rsidRPr="00E835AE">
              <w:t>Birimin</w:t>
            </w:r>
            <w:r w:rsidR="001F365A" w:rsidRPr="00E835AE">
              <w:t xml:space="preserve"> genelinde </w:t>
            </w:r>
            <w:proofErr w:type="gramStart"/>
            <w:r w:rsidR="001F365A" w:rsidRPr="00E835AE">
              <w:t>misyon</w:t>
            </w:r>
            <w:proofErr w:type="gramEnd"/>
            <w:r w:rsidR="001F365A" w:rsidRPr="00E835AE">
              <w:t xml:space="preserve">, vizyon ve politikalarla uyumlu uygulamalar bulunmaktadır. </w:t>
            </w:r>
          </w:p>
        </w:tc>
        <w:tc>
          <w:tcPr>
            <w:tcW w:w="2551" w:type="dxa"/>
            <w:shd w:val="clear" w:color="auto" w:fill="DE829E"/>
          </w:tcPr>
          <w:p w14:paraId="0B3106A4" w14:textId="77777777" w:rsidR="001F365A" w:rsidRPr="00E835AE" w:rsidRDefault="001F365A" w:rsidP="001434C8">
            <w:pPr>
              <w:spacing w:line="276" w:lineRule="auto"/>
            </w:pPr>
            <w:r w:rsidRPr="00E835AE">
              <w:t xml:space="preserve">Misyon, </w:t>
            </w:r>
            <w:proofErr w:type="gramStart"/>
            <w:r w:rsidRPr="00E835AE">
              <w:t>vizyon</w:t>
            </w:r>
            <w:proofErr w:type="gramEnd"/>
            <w:r w:rsidRPr="00E835AE">
              <w:t xml:space="preserve"> ve politikalar doğrultusunda gerçekleştirilen uygulamalar izlenmekte ve paydaşlarla birlikte değerlendirilerek önlemler alınmaktadır.</w:t>
            </w:r>
          </w:p>
        </w:tc>
        <w:tc>
          <w:tcPr>
            <w:tcW w:w="1943" w:type="dxa"/>
            <w:shd w:val="clear" w:color="auto" w:fill="D87292"/>
          </w:tcPr>
          <w:p w14:paraId="72D8665D"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19A63BC1" w14:textId="77777777" w:rsidTr="001434C8">
        <w:trPr>
          <w:trHeight w:val="1984"/>
        </w:trPr>
        <w:tc>
          <w:tcPr>
            <w:tcW w:w="5807" w:type="dxa"/>
            <w:vMerge/>
            <w:shd w:val="clear" w:color="auto" w:fill="FFFFFF"/>
          </w:tcPr>
          <w:p w14:paraId="7DBCB871" w14:textId="77777777" w:rsidR="001F365A" w:rsidRPr="00E835AE" w:rsidRDefault="001F365A" w:rsidP="001434C8">
            <w:pPr>
              <w:pBdr>
                <w:top w:val="nil"/>
                <w:left w:val="nil"/>
                <w:bottom w:val="nil"/>
                <w:right w:val="nil"/>
                <w:between w:val="nil"/>
              </w:pBdr>
              <w:spacing w:line="276" w:lineRule="auto"/>
            </w:pPr>
          </w:p>
        </w:tc>
        <w:tc>
          <w:tcPr>
            <w:tcW w:w="10448" w:type="dxa"/>
            <w:gridSpan w:val="5"/>
            <w:shd w:val="clear" w:color="auto" w:fill="E5AEC0"/>
          </w:tcPr>
          <w:p w14:paraId="377D9989" w14:textId="77777777" w:rsidR="00006CB3" w:rsidRPr="00FD7397" w:rsidRDefault="00006CB3" w:rsidP="00FD7397">
            <w:pPr>
              <w:spacing w:after="120" w:line="259" w:lineRule="auto"/>
              <w:ind w:left="119"/>
              <w:rPr>
                <w:sz w:val="22"/>
                <w:szCs w:val="22"/>
              </w:rPr>
            </w:pPr>
            <w:r w:rsidRPr="00FD7397">
              <w:rPr>
                <w:b/>
                <w:iCs/>
                <w:color w:val="000000" w:themeColor="text1"/>
                <w:sz w:val="22"/>
                <w:szCs w:val="22"/>
              </w:rPr>
              <w:t>Olgunluk Düzeyi: 4</w:t>
            </w:r>
          </w:p>
          <w:p w14:paraId="6877F58F" w14:textId="77777777" w:rsidR="00006CB3" w:rsidRPr="00FD7397" w:rsidRDefault="00006CB3" w:rsidP="00FD7397">
            <w:pPr>
              <w:spacing w:after="120" w:line="259" w:lineRule="auto"/>
              <w:ind w:left="119"/>
              <w:rPr>
                <w:sz w:val="22"/>
                <w:szCs w:val="22"/>
              </w:rPr>
            </w:pPr>
          </w:p>
          <w:p w14:paraId="5D145227" w14:textId="77777777" w:rsidR="00006CB3" w:rsidRPr="00FD7397" w:rsidRDefault="00006CB3" w:rsidP="00FD7397">
            <w:pPr>
              <w:spacing w:after="120" w:line="259" w:lineRule="auto"/>
              <w:ind w:left="119"/>
              <w:rPr>
                <w:sz w:val="22"/>
                <w:szCs w:val="22"/>
              </w:rPr>
            </w:pPr>
            <w:r w:rsidRPr="00FD7397">
              <w:rPr>
                <w:b/>
                <w:i/>
                <w:sz w:val="22"/>
                <w:szCs w:val="22"/>
              </w:rPr>
              <w:t xml:space="preserve">Kanıtlar </w:t>
            </w:r>
          </w:p>
          <w:p w14:paraId="6FA08EE3" w14:textId="3722814A" w:rsidR="00006CB3" w:rsidRPr="00FD7397" w:rsidRDefault="00006CB3" w:rsidP="00FD7397">
            <w:pPr>
              <w:spacing w:after="120" w:line="259" w:lineRule="auto"/>
              <w:ind w:left="478"/>
              <w:rPr>
                <w:sz w:val="22"/>
                <w:szCs w:val="22"/>
              </w:rPr>
            </w:pPr>
            <w:r w:rsidRPr="00FD7397">
              <w:rPr>
                <w:b/>
                <w:sz w:val="22"/>
                <w:szCs w:val="22"/>
                <w:u w:val="single"/>
              </w:rPr>
              <w:t xml:space="preserve">A.2.1.1. </w:t>
            </w:r>
            <w:hyperlink r:id="rId68" w:history="1">
              <w:r w:rsidRPr="00FD7397">
                <w:rPr>
                  <w:rStyle w:val="Kpr"/>
                  <w:i/>
                  <w:sz w:val="22"/>
                  <w:szCs w:val="22"/>
                </w:rPr>
                <w:t>Misyon ve Vizyon</w:t>
              </w:r>
            </w:hyperlink>
            <w:r w:rsidRPr="00FD7397">
              <w:rPr>
                <w:i/>
                <w:sz w:val="22"/>
                <w:szCs w:val="22"/>
              </w:rPr>
              <w:t xml:space="preserve"> </w:t>
            </w:r>
          </w:p>
          <w:p w14:paraId="30A835EB" w14:textId="77777777" w:rsidR="006E6543" w:rsidRDefault="00006CB3" w:rsidP="00FD7397">
            <w:pPr>
              <w:spacing w:after="120" w:line="259" w:lineRule="auto"/>
              <w:ind w:left="478"/>
              <w:rPr>
                <w:i/>
                <w:color w:val="0563C1"/>
                <w:sz w:val="20"/>
                <w:u w:val="single"/>
                <w:lang w:eastAsia="tr-TR"/>
              </w:rPr>
            </w:pPr>
            <w:r w:rsidRPr="00FD7397">
              <w:rPr>
                <w:b/>
                <w:sz w:val="22"/>
                <w:szCs w:val="22"/>
                <w:u w:val="single"/>
              </w:rPr>
              <w:t xml:space="preserve">A.2.1.2. </w:t>
            </w:r>
            <w:hyperlink r:id="rId69" w:history="1">
              <w:r w:rsidR="006E6543" w:rsidRPr="006E6543">
                <w:rPr>
                  <w:i/>
                  <w:color w:val="0563C1"/>
                  <w:sz w:val="22"/>
                  <w:szCs w:val="22"/>
                  <w:u w:val="single"/>
                  <w:lang w:eastAsia="tr-TR"/>
                </w:rPr>
                <w:t>Çevrimiçi seminerler</w:t>
              </w:r>
            </w:hyperlink>
          </w:p>
          <w:p w14:paraId="1331A10B" w14:textId="12C52850" w:rsidR="00006CB3" w:rsidRPr="00FD7397" w:rsidRDefault="00006CB3" w:rsidP="00FD7397">
            <w:pPr>
              <w:spacing w:after="120" w:line="259" w:lineRule="auto"/>
              <w:ind w:left="478"/>
              <w:rPr>
                <w:rStyle w:val="Kpr"/>
                <w:sz w:val="22"/>
                <w:szCs w:val="22"/>
              </w:rPr>
            </w:pPr>
            <w:r w:rsidRPr="00FD7397">
              <w:rPr>
                <w:b/>
                <w:sz w:val="22"/>
                <w:szCs w:val="22"/>
                <w:u w:val="single"/>
              </w:rPr>
              <w:t xml:space="preserve">A.2.1.3. </w:t>
            </w:r>
            <w:r w:rsidRPr="00FD7397">
              <w:rPr>
                <w:i/>
                <w:sz w:val="22"/>
                <w:szCs w:val="22"/>
              </w:rPr>
              <w:fldChar w:fldCharType="begin"/>
            </w:r>
            <w:r w:rsidRPr="00FD7397">
              <w:rPr>
                <w:i/>
                <w:sz w:val="22"/>
                <w:szCs w:val="22"/>
              </w:rPr>
              <w:instrText xml:space="preserve"> HYPERLINK "https://ogem.gazi.edu.tr/view/page/286624/ogrenme-gelisim-egitim-uygulama-ve-arastirma-merkezi-e-bulteni" </w:instrText>
            </w:r>
            <w:r w:rsidRPr="00FD7397">
              <w:rPr>
                <w:i/>
                <w:sz w:val="22"/>
                <w:szCs w:val="22"/>
              </w:rPr>
              <w:fldChar w:fldCharType="separate"/>
            </w:r>
            <w:r w:rsidRPr="00FD7397">
              <w:rPr>
                <w:rStyle w:val="Kpr"/>
                <w:i/>
                <w:sz w:val="22"/>
                <w:szCs w:val="22"/>
              </w:rPr>
              <w:t>E-Bültenler</w:t>
            </w:r>
          </w:p>
          <w:p w14:paraId="71FBEA8D" w14:textId="6A76C1A5" w:rsidR="00006CB3" w:rsidRPr="00FD7397" w:rsidRDefault="00006CB3" w:rsidP="00FD7397">
            <w:pPr>
              <w:spacing w:after="120" w:line="259" w:lineRule="auto"/>
              <w:ind w:left="478"/>
              <w:rPr>
                <w:color w:val="FF0000"/>
                <w:sz w:val="22"/>
                <w:szCs w:val="22"/>
              </w:rPr>
            </w:pPr>
            <w:r w:rsidRPr="00FD7397">
              <w:rPr>
                <w:i/>
                <w:sz w:val="22"/>
                <w:szCs w:val="22"/>
              </w:rPr>
              <w:fldChar w:fldCharType="end"/>
            </w:r>
            <w:r w:rsidRPr="00FD7397">
              <w:rPr>
                <w:b/>
                <w:sz w:val="22"/>
                <w:szCs w:val="22"/>
                <w:u w:val="single"/>
              </w:rPr>
              <w:t xml:space="preserve">A.2.1.4. </w:t>
            </w:r>
            <w:r w:rsidRPr="00FD7397">
              <w:rPr>
                <w:i/>
                <w:sz w:val="22"/>
                <w:szCs w:val="22"/>
              </w:rPr>
              <w:t xml:space="preserve">Birim internet sayfası: </w:t>
            </w:r>
            <w:hyperlink r:id="rId70" w:history="1">
              <w:r w:rsidRPr="00FD7397">
                <w:rPr>
                  <w:rStyle w:val="Kpr"/>
                  <w:i/>
                  <w:sz w:val="22"/>
                  <w:szCs w:val="22"/>
                </w:rPr>
                <w:t>https://ogem.gazi.edu.tr/</w:t>
              </w:r>
            </w:hyperlink>
            <w:r w:rsidRPr="00FD7397">
              <w:rPr>
                <w:i/>
                <w:color w:val="FF0000"/>
                <w:sz w:val="22"/>
                <w:szCs w:val="22"/>
              </w:rPr>
              <w:t xml:space="preserve"> </w:t>
            </w:r>
          </w:p>
          <w:p w14:paraId="68620EF8" w14:textId="14669B62" w:rsidR="00006CB3" w:rsidRPr="00FD7397" w:rsidRDefault="00006CB3" w:rsidP="00FD7397">
            <w:pPr>
              <w:spacing w:after="120" w:line="259" w:lineRule="auto"/>
              <w:ind w:left="478"/>
              <w:rPr>
                <w:color w:val="FF0000"/>
                <w:sz w:val="22"/>
                <w:szCs w:val="22"/>
              </w:rPr>
            </w:pPr>
            <w:r w:rsidRPr="00FD7397">
              <w:rPr>
                <w:b/>
                <w:sz w:val="22"/>
                <w:szCs w:val="22"/>
                <w:u w:val="single"/>
              </w:rPr>
              <w:t xml:space="preserve">A.2.1. 5. </w:t>
            </w:r>
            <w:r w:rsidRPr="00FD7397">
              <w:rPr>
                <w:i/>
                <w:sz w:val="22"/>
                <w:szCs w:val="22"/>
              </w:rPr>
              <w:t>Birim sosyal medya sayfaları:</w:t>
            </w:r>
            <w:r w:rsidRPr="00FD7397">
              <w:rPr>
                <w:color w:val="FF0000"/>
                <w:sz w:val="22"/>
                <w:szCs w:val="22"/>
              </w:rPr>
              <w:t xml:space="preserve"> </w:t>
            </w:r>
            <w:hyperlink r:id="rId71" w:history="1">
              <w:r w:rsidRPr="00FD7397">
                <w:rPr>
                  <w:rStyle w:val="Kpr"/>
                  <w:sz w:val="22"/>
                  <w:szCs w:val="22"/>
                </w:rPr>
                <w:t>Gazi ÖGEM - YouTube</w:t>
              </w:r>
            </w:hyperlink>
            <w:r w:rsidRPr="00FD7397">
              <w:rPr>
                <w:sz w:val="22"/>
                <w:szCs w:val="22"/>
              </w:rPr>
              <w:t xml:space="preserve">, </w:t>
            </w:r>
            <w:hyperlink r:id="rId72" w:history="1">
              <w:r w:rsidRPr="00FD7397">
                <w:rPr>
                  <w:rStyle w:val="Kpr"/>
                  <w:sz w:val="22"/>
                  <w:szCs w:val="22"/>
                </w:rPr>
                <w:t>https://www.instagram.com/gaziogem2020/</w:t>
              </w:r>
            </w:hyperlink>
            <w:r w:rsidRPr="00FD7397">
              <w:rPr>
                <w:sz w:val="22"/>
                <w:szCs w:val="22"/>
              </w:rPr>
              <w:t xml:space="preserve"> </w:t>
            </w:r>
          </w:p>
          <w:p w14:paraId="14E521BA" w14:textId="65AEC090" w:rsidR="00006CB3" w:rsidRPr="006E6543" w:rsidRDefault="006E6543" w:rsidP="00FD7397">
            <w:pPr>
              <w:spacing w:after="120" w:line="259" w:lineRule="auto"/>
              <w:ind w:left="478"/>
              <w:rPr>
                <w:rStyle w:val="Kpr"/>
                <w:sz w:val="22"/>
                <w:szCs w:val="22"/>
              </w:rPr>
            </w:pPr>
            <w:r>
              <w:rPr>
                <w:i/>
                <w:sz w:val="22"/>
                <w:szCs w:val="22"/>
              </w:rPr>
              <w:fldChar w:fldCharType="begin"/>
            </w:r>
            <w:r>
              <w:rPr>
                <w:i/>
                <w:sz w:val="22"/>
                <w:szCs w:val="22"/>
              </w:rPr>
              <w:instrText xml:space="preserve"> HYPERLINK "https://webupload.gazi.edu.tr/upload/379/2024/1/26/09c4577b-42ac-4ef4-914f-fe5b73ed797f-2023-yili-birim-faaliyet-raporu-1.docx" </w:instrText>
            </w:r>
            <w:r>
              <w:rPr>
                <w:i/>
                <w:sz w:val="22"/>
                <w:szCs w:val="22"/>
              </w:rPr>
              <w:fldChar w:fldCharType="separate"/>
            </w:r>
            <w:r w:rsidRPr="006E6543">
              <w:rPr>
                <w:rStyle w:val="Kpr"/>
                <w:i/>
                <w:sz w:val="22"/>
                <w:szCs w:val="22"/>
              </w:rPr>
              <w:t>Birim Faaliyet Raporu- 2023</w:t>
            </w:r>
            <w:r w:rsidR="00006CB3" w:rsidRPr="006E6543">
              <w:rPr>
                <w:rStyle w:val="Kpr"/>
                <w:i/>
                <w:sz w:val="22"/>
                <w:szCs w:val="22"/>
              </w:rPr>
              <w:t xml:space="preserve"> (Bölüm 3.B.3 Stratejik Plan Değerlendirme Tabloları)</w:t>
            </w:r>
          </w:p>
          <w:p w14:paraId="64688AEB" w14:textId="7AFAB6EC" w:rsidR="001F365A" w:rsidRPr="00FD7397" w:rsidRDefault="006E6543" w:rsidP="00FD7397">
            <w:pPr>
              <w:spacing w:after="120"/>
              <w:ind w:right="63"/>
              <w:jc w:val="both"/>
              <w:rPr>
                <w:sz w:val="22"/>
                <w:szCs w:val="22"/>
              </w:rPr>
            </w:pPr>
            <w:r>
              <w:rPr>
                <w:i/>
                <w:sz w:val="22"/>
                <w:szCs w:val="22"/>
              </w:rPr>
              <w:fldChar w:fldCharType="end"/>
            </w:r>
          </w:p>
        </w:tc>
      </w:tr>
    </w:tbl>
    <w:p w14:paraId="194F218C" w14:textId="77777777" w:rsidR="001F365A" w:rsidRPr="00E835AE" w:rsidRDefault="001F365A" w:rsidP="001F365A"/>
    <w:p w14:paraId="0BC6C7D0" w14:textId="77777777" w:rsidR="001F365A" w:rsidRPr="00E835AE" w:rsidRDefault="001F365A" w:rsidP="001F365A"/>
    <w:tbl>
      <w:tblPr>
        <w:tblpPr w:leftFromText="141" w:rightFromText="141" w:vertAnchor="page" w:horzAnchor="margin" w:tblpXSpec="center" w:tblpY="845"/>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127"/>
        <w:gridCol w:w="1984"/>
        <w:gridCol w:w="2478"/>
        <w:gridCol w:w="2394"/>
        <w:gridCol w:w="1933"/>
      </w:tblGrid>
      <w:tr w:rsidR="001F365A" w:rsidRPr="00E835AE" w14:paraId="74FEBFD9" w14:textId="77777777" w:rsidTr="001434C8">
        <w:trPr>
          <w:trHeight w:val="412"/>
        </w:trPr>
        <w:tc>
          <w:tcPr>
            <w:tcW w:w="16014" w:type="dxa"/>
            <w:gridSpan w:val="6"/>
            <w:shd w:val="clear" w:color="auto" w:fill="FFCADE"/>
            <w:vAlign w:val="bottom"/>
          </w:tcPr>
          <w:p w14:paraId="63EC22C5"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6C5B0C24" w14:textId="77777777" w:rsidTr="001434C8">
        <w:trPr>
          <w:trHeight w:val="273"/>
        </w:trPr>
        <w:tc>
          <w:tcPr>
            <w:tcW w:w="16014" w:type="dxa"/>
            <w:gridSpan w:val="6"/>
            <w:tcBorders>
              <w:right w:val="nil"/>
            </w:tcBorders>
            <w:shd w:val="clear" w:color="auto" w:fill="FFCADE"/>
            <w:vAlign w:val="center"/>
          </w:tcPr>
          <w:p w14:paraId="6C12D154" w14:textId="77777777" w:rsidR="001F365A" w:rsidRPr="00E835AE" w:rsidRDefault="001F365A" w:rsidP="001434C8">
            <w:pPr>
              <w:spacing w:line="276" w:lineRule="auto"/>
              <w:rPr>
                <w:b/>
              </w:rPr>
            </w:pPr>
            <w:r w:rsidRPr="00E835AE">
              <w:rPr>
                <w:b/>
              </w:rPr>
              <w:t xml:space="preserve">A.2. </w:t>
            </w:r>
            <w:r w:rsidRPr="00E835AE">
              <w:t xml:space="preserve"> </w:t>
            </w:r>
            <w:r w:rsidRPr="00E835AE">
              <w:rPr>
                <w:b/>
              </w:rPr>
              <w:t>Misyon ve Stratejik Amaçlar</w:t>
            </w:r>
          </w:p>
          <w:p w14:paraId="28F57A21" w14:textId="77777777" w:rsidR="001F365A" w:rsidRPr="00E835AE" w:rsidRDefault="001F365A" w:rsidP="001434C8">
            <w:pPr>
              <w:spacing w:line="276" w:lineRule="auto"/>
              <w:rPr>
                <w:b/>
              </w:rPr>
            </w:pPr>
          </w:p>
        </w:tc>
      </w:tr>
      <w:tr w:rsidR="001F365A" w:rsidRPr="00E835AE" w14:paraId="1E97FF21" w14:textId="77777777" w:rsidTr="001434C8">
        <w:trPr>
          <w:trHeight w:val="273"/>
        </w:trPr>
        <w:tc>
          <w:tcPr>
            <w:tcW w:w="5098" w:type="dxa"/>
            <w:shd w:val="clear" w:color="auto" w:fill="FFCADE"/>
            <w:vAlign w:val="center"/>
          </w:tcPr>
          <w:p w14:paraId="7BEDBE34" w14:textId="77777777" w:rsidR="001F365A" w:rsidRPr="00E835AE" w:rsidRDefault="001F365A" w:rsidP="001434C8">
            <w:pPr>
              <w:spacing w:line="276" w:lineRule="auto"/>
              <w:rPr>
                <w:b/>
              </w:rPr>
            </w:pPr>
          </w:p>
        </w:tc>
        <w:tc>
          <w:tcPr>
            <w:tcW w:w="2127" w:type="dxa"/>
            <w:shd w:val="clear" w:color="auto" w:fill="FFCADE"/>
            <w:vAlign w:val="bottom"/>
          </w:tcPr>
          <w:p w14:paraId="6AA6DE47" w14:textId="77777777" w:rsidR="001F365A" w:rsidRPr="00E835AE" w:rsidRDefault="001F365A" w:rsidP="001434C8">
            <w:pPr>
              <w:spacing w:line="276" w:lineRule="auto"/>
              <w:jc w:val="center"/>
              <w:rPr>
                <w:b/>
              </w:rPr>
            </w:pPr>
            <w:r w:rsidRPr="00E835AE">
              <w:rPr>
                <w:b/>
              </w:rPr>
              <w:t>1</w:t>
            </w:r>
          </w:p>
        </w:tc>
        <w:tc>
          <w:tcPr>
            <w:tcW w:w="1984" w:type="dxa"/>
            <w:shd w:val="clear" w:color="auto" w:fill="FFCADE"/>
            <w:vAlign w:val="bottom"/>
          </w:tcPr>
          <w:p w14:paraId="1EAA40B5" w14:textId="77777777" w:rsidR="001F365A" w:rsidRPr="00E835AE" w:rsidRDefault="001F365A" w:rsidP="001434C8">
            <w:pPr>
              <w:spacing w:line="276" w:lineRule="auto"/>
              <w:jc w:val="center"/>
              <w:rPr>
                <w:b/>
              </w:rPr>
            </w:pPr>
            <w:r w:rsidRPr="00E835AE">
              <w:rPr>
                <w:b/>
              </w:rPr>
              <w:t>2</w:t>
            </w:r>
          </w:p>
        </w:tc>
        <w:tc>
          <w:tcPr>
            <w:tcW w:w="2478" w:type="dxa"/>
            <w:shd w:val="clear" w:color="auto" w:fill="FFCADE"/>
            <w:vAlign w:val="bottom"/>
          </w:tcPr>
          <w:p w14:paraId="04811D59" w14:textId="77777777" w:rsidR="001F365A" w:rsidRPr="00E835AE" w:rsidRDefault="001F365A" w:rsidP="001434C8">
            <w:pPr>
              <w:spacing w:line="276" w:lineRule="auto"/>
              <w:jc w:val="center"/>
              <w:rPr>
                <w:b/>
              </w:rPr>
            </w:pPr>
            <w:r w:rsidRPr="00E835AE">
              <w:rPr>
                <w:b/>
              </w:rPr>
              <w:t>3</w:t>
            </w:r>
          </w:p>
        </w:tc>
        <w:tc>
          <w:tcPr>
            <w:tcW w:w="2394" w:type="dxa"/>
            <w:shd w:val="clear" w:color="auto" w:fill="FFCADE"/>
            <w:vAlign w:val="bottom"/>
          </w:tcPr>
          <w:p w14:paraId="684F9EA5" w14:textId="77777777" w:rsidR="001F365A" w:rsidRPr="00E835AE" w:rsidRDefault="001F365A" w:rsidP="001434C8">
            <w:pPr>
              <w:spacing w:line="276" w:lineRule="auto"/>
              <w:jc w:val="center"/>
              <w:rPr>
                <w:b/>
              </w:rPr>
            </w:pPr>
            <w:r w:rsidRPr="00E835AE">
              <w:rPr>
                <w:b/>
              </w:rPr>
              <w:t>4</w:t>
            </w:r>
          </w:p>
        </w:tc>
        <w:tc>
          <w:tcPr>
            <w:tcW w:w="1933" w:type="dxa"/>
            <w:tcBorders>
              <w:right w:val="nil"/>
            </w:tcBorders>
            <w:shd w:val="clear" w:color="auto" w:fill="FFCADE"/>
            <w:vAlign w:val="bottom"/>
          </w:tcPr>
          <w:p w14:paraId="51860C70" w14:textId="77777777" w:rsidR="001F365A" w:rsidRPr="00E835AE" w:rsidRDefault="001F365A" w:rsidP="001434C8">
            <w:pPr>
              <w:spacing w:line="276" w:lineRule="auto"/>
              <w:jc w:val="center"/>
              <w:rPr>
                <w:b/>
              </w:rPr>
            </w:pPr>
            <w:r w:rsidRPr="00E835AE">
              <w:rPr>
                <w:b/>
              </w:rPr>
              <w:t>5</w:t>
            </w:r>
          </w:p>
        </w:tc>
      </w:tr>
      <w:tr w:rsidR="001F365A" w:rsidRPr="00E835AE" w14:paraId="255A4AA8" w14:textId="77777777" w:rsidTr="001434C8">
        <w:trPr>
          <w:trHeight w:val="3118"/>
        </w:trPr>
        <w:tc>
          <w:tcPr>
            <w:tcW w:w="5098" w:type="dxa"/>
            <w:vMerge w:val="restart"/>
            <w:shd w:val="clear" w:color="auto" w:fill="FFFFFF"/>
          </w:tcPr>
          <w:p w14:paraId="482351AE" w14:textId="77777777" w:rsidR="001F365A" w:rsidRPr="00E835AE" w:rsidRDefault="001F365A" w:rsidP="001434C8">
            <w:pPr>
              <w:spacing w:line="276" w:lineRule="auto"/>
            </w:pPr>
          </w:p>
          <w:p w14:paraId="0E015F00" w14:textId="77777777" w:rsidR="001F365A" w:rsidRPr="00E835AE" w:rsidRDefault="001F365A" w:rsidP="001434C8">
            <w:pPr>
              <w:spacing w:line="276" w:lineRule="auto"/>
            </w:pPr>
          </w:p>
          <w:p w14:paraId="65A62DDB" w14:textId="77777777" w:rsidR="001F365A" w:rsidRPr="00E835AE" w:rsidRDefault="001F365A" w:rsidP="001434C8">
            <w:pPr>
              <w:spacing w:line="276" w:lineRule="auto"/>
              <w:jc w:val="both"/>
              <w:rPr>
                <w:b/>
                <w:u w:val="single"/>
              </w:rPr>
            </w:pPr>
            <w:r w:rsidRPr="00E835AE">
              <w:rPr>
                <w:b/>
                <w:u w:val="single"/>
              </w:rPr>
              <w:t>A.2.2. Stratejik amaç ve hedefler</w:t>
            </w:r>
          </w:p>
          <w:p w14:paraId="333A26DE" w14:textId="77777777" w:rsidR="001F365A" w:rsidRPr="00E835AE" w:rsidRDefault="001F365A" w:rsidP="001434C8">
            <w:pPr>
              <w:spacing w:line="276" w:lineRule="auto"/>
              <w:rPr>
                <w:b/>
                <w:u w:val="single"/>
              </w:rPr>
            </w:pPr>
          </w:p>
          <w:p w14:paraId="58F1D33C" w14:textId="77777777" w:rsidR="001F365A" w:rsidRPr="00E835AE" w:rsidRDefault="001F365A" w:rsidP="001434C8">
            <w:pPr>
              <w:spacing w:line="276" w:lineRule="auto"/>
              <w:jc w:val="both"/>
              <w:rPr>
                <w:b/>
                <w:u w:val="single"/>
              </w:rPr>
            </w:pPr>
            <w:r w:rsidRPr="00E835AE">
              <w:t xml:space="preserve">Stratejik Plan* </w:t>
            </w:r>
            <w:proofErr w:type="spellStart"/>
            <w:r w:rsidRPr="00E835AE">
              <w:t>kültüru</w:t>
            </w:r>
            <w:proofErr w:type="spellEnd"/>
            <w:r w:rsidRPr="00E835AE">
              <w:t xml:space="preserve">̈ ve </w:t>
            </w:r>
            <w:proofErr w:type="spellStart"/>
            <w:r w:rsidRPr="00E835AE">
              <w:t>geleneği</w:t>
            </w:r>
            <w:proofErr w:type="spellEnd"/>
            <w:r w:rsidRPr="00E835AE">
              <w:t xml:space="preserve"> vardır, mevcut </w:t>
            </w:r>
            <w:proofErr w:type="spellStart"/>
            <w:r w:rsidRPr="00E835AE">
              <w:t>dönemi</w:t>
            </w:r>
            <w:proofErr w:type="spellEnd"/>
            <w:r w:rsidRPr="00E835AE">
              <w:t xml:space="preserve"> kapsayan, kısa/orta uzun vadeli </w:t>
            </w:r>
            <w:proofErr w:type="spellStart"/>
            <w:r w:rsidRPr="00E835AE">
              <w:t>amaçlar</w:t>
            </w:r>
            <w:proofErr w:type="spellEnd"/>
            <w:r w:rsidRPr="00E835AE">
              <w:t xml:space="preserve">, hedefler, alt hedefler, eylemler ve bunların zamanlaması, </w:t>
            </w:r>
            <w:proofErr w:type="spellStart"/>
            <w:r w:rsidRPr="00E835AE">
              <w:t>önceliklendirilmesi</w:t>
            </w:r>
            <w:proofErr w:type="spellEnd"/>
            <w:r w:rsidRPr="00E835AE">
              <w:t xml:space="preserve">, sorumluları, mali kaynakları bulunmaktadır, </w:t>
            </w:r>
            <w:proofErr w:type="spellStart"/>
            <w:r w:rsidRPr="00E835AE">
              <w:t>tüm</w:t>
            </w:r>
            <w:proofErr w:type="spellEnd"/>
            <w:r w:rsidRPr="00E835AE">
              <w:t xml:space="preserve"> </w:t>
            </w:r>
            <w:proofErr w:type="spellStart"/>
            <w:r w:rsidRPr="00E835AE">
              <w:t>paydaşların</w:t>
            </w:r>
            <w:proofErr w:type="spellEnd"/>
            <w:r w:rsidRPr="00E835AE">
              <w:t xml:space="preserve"> </w:t>
            </w:r>
            <w:proofErr w:type="spellStart"/>
            <w:r w:rsidRPr="00E835AE">
              <w:t>görüşu</w:t>
            </w:r>
            <w:proofErr w:type="spellEnd"/>
            <w:r w:rsidRPr="00E835AE">
              <w:t>̈ alınarak (</w:t>
            </w:r>
            <w:proofErr w:type="spellStart"/>
            <w:r w:rsidRPr="00E835AE">
              <w:t>özellikle</w:t>
            </w:r>
            <w:proofErr w:type="spellEnd"/>
            <w:r w:rsidRPr="00E835AE">
              <w:t xml:space="preserve"> stratejik </w:t>
            </w:r>
            <w:proofErr w:type="spellStart"/>
            <w:r w:rsidRPr="00E835AE">
              <w:t>paydaşlar</w:t>
            </w:r>
            <w:proofErr w:type="spellEnd"/>
            <w:r w:rsidRPr="00E835AE">
              <w:t xml:space="preserve">) </w:t>
            </w:r>
            <w:proofErr w:type="spellStart"/>
            <w:r w:rsidRPr="00E835AE">
              <w:t>hazırlanmıştır</w:t>
            </w:r>
            <w:proofErr w:type="spellEnd"/>
            <w:r w:rsidRPr="00E835AE">
              <w:t xml:space="preserve">. Mevcut stratejik plan hazırlanırken bir </w:t>
            </w:r>
            <w:proofErr w:type="spellStart"/>
            <w:r w:rsidRPr="00E835AE">
              <w:t>öncekinin</w:t>
            </w:r>
            <w:proofErr w:type="spellEnd"/>
            <w:r w:rsidRPr="00E835AE">
              <w:t xml:space="preserve"> ayrıntılı </w:t>
            </w:r>
            <w:proofErr w:type="spellStart"/>
            <w:r w:rsidRPr="00E835AE">
              <w:t>değerlendirilmesi</w:t>
            </w:r>
            <w:proofErr w:type="spellEnd"/>
            <w:r w:rsidRPr="00E835AE">
              <w:t xml:space="preserve"> </w:t>
            </w:r>
            <w:proofErr w:type="spellStart"/>
            <w:r w:rsidRPr="00E835AE">
              <w:t>yapılmıs</w:t>
            </w:r>
            <w:proofErr w:type="spellEnd"/>
            <w:r w:rsidRPr="00E835AE">
              <w:t xml:space="preserve">̧ ve </w:t>
            </w:r>
            <w:proofErr w:type="spellStart"/>
            <w:r w:rsidRPr="00E835AE">
              <w:t>kullanılmıştır</w:t>
            </w:r>
            <w:proofErr w:type="spellEnd"/>
            <w:r w:rsidRPr="00E835AE">
              <w:t xml:space="preserve">; yıllık </w:t>
            </w:r>
            <w:proofErr w:type="spellStart"/>
            <w:r w:rsidRPr="00E835AE">
              <w:t>gerçekleşme</w:t>
            </w:r>
            <w:proofErr w:type="spellEnd"/>
            <w:r w:rsidRPr="00E835AE">
              <w:t xml:space="preserve"> takip edilerek ilgili kurullarda </w:t>
            </w:r>
            <w:proofErr w:type="spellStart"/>
            <w:r w:rsidRPr="00E835AE">
              <w:t>tartışılmakta</w:t>
            </w:r>
            <w:proofErr w:type="spellEnd"/>
            <w:r w:rsidRPr="00E835AE">
              <w:t xml:space="preserve"> ve gerekli </w:t>
            </w:r>
            <w:proofErr w:type="spellStart"/>
            <w:r w:rsidRPr="00E835AE">
              <w:t>önlemler</w:t>
            </w:r>
            <w:proofErr w:type="spellEnd"/>
            <w:r w:rsidRPr="00E835AE">
              <w:t xml:space="preserve"> alınmaktadır.</w:t>
            </w:r>
          </w:p>
          <w:p w14:paraId="504194AA" w14:textId="77777777" w:rsidR="001F365A" w:rsidRPr="00E835AE" w:rsidRDefault="001F365A" w:rsidP="001434C8">
            <w:pPr>
              <w:spacing w:line="276" w:lineRule="auto"/>
            </w:pPr>
            <w:r w:rsidRPr="00E835AE">
              <w:t xml:space="preserve"> </w:t>
            </w:r>
          </w:p>
          <w:p w14:paraId="7EF11EDD" w14:textId="77777777" w:rsidR="001F365A" w:rsidRPr="00E835AE" w:rsidRDefault="001F365A" w:rsidP="001434C8">
            <w:pPr>
              <w:spacing w:line="276" w:lineRule="auto"/>
            </w:pPr>
          </w:p>
          <w:p w14:paraId="0339EDB7" w14:textId="77777777" w:rsidR="001F365A" w:rsidRPr="00E835AE" w:rsidRDefault="001F365A" w:rsidP="001434C8">
            <w:pPr>
              <w:spacing w:line="276" w:lineRule="auto"/>
            </w:pPr>
            <w:r w:rsidRPr="00E835AE">
              <w:t xml:space="preserve">* Vakıf yükseköğretim kurumları için stratejik amaç ve hedefleri ile performans göstergelerinin tanımlandığı </w:t>
            </w:r>
            <w:proofErr w:type="spellStart"/>
            <w:r w:rsidRPr="00E835AE">
              <w:t>dökumandır</w:t>
            </w:r>
            <w:proofErr w:type="spellEnd"/>
            <w:r w:rsidRPr="00E835AE">
              <w:t xml:space="preserve">. </w:t>
            </w:r>
          </w:p>
        </w:tc>
        <w:tc>
          <w:tcPr>
            <w:tcW w:w="2127" w:type="dxa"/>
            <w:shd w:val="clear" w:color="auto" w:fill="FDDFE8"/>
          </w:tcPr>
          <w:p w14:paraId="60612878" w14:textId="7806B0AB" w:rsidR="001F365A" w:rsidRPr="00E835AE" w:rsidRDefault="003875DF" w:rsidP="001434C8">
            <w:pPr>
              <w:spacing w:line="276" w:lineRule="auto"/>
            </w:pPr>
            <w:r w:rsidRPr="00E835AE">
              <w:t>Birimin</w:t>
            </w:r>
            <w:r w:rsidR="001F365A" w:rsidRPr="00E835AE">
              <w:t xml:space="preserve"> stratejik planı bulunmamaktadır.</w:t>
            </w:r>
          </w:p>
        </w:tc>
        <w:tc>
          <w:tcPr>
            <w:tcW w:w="1984" w:type="dxa"/>
            <w:shd w:val="clear" w:color="auto" w:fill="FECEDD"/>
          </w:tcPr>
          <w:p w14:paraId="0A5A7D22" w14:textId="2ECCEC06" w:rsidR="001F365A" w:rsidRPr="00E835AE" w:rsidRDefault="003875DF" w:rsidP="001434C8">
            <w:pPr>
              <w:spacing w:line="276" w:lineRule="auto"/>
            </w:pPr>
            <w:r w:rsidRPr="00E835AE">
              <w:t>Birimin</w:t>
            </w:r>
            <w:r w:rsidR="001F365A" w:rsidRPr="00E835AE">
              <w:t xml:space="preserve"> ilan edilmiş bir stratejik planı bulunmaktadır.</w:t>
            </w:r>
          </w:p>
        </w:tc>
        <w:tc>
          <w:tcPr>
            <w:tcW w:w="2478" w:type="dxa"/>
            <w:shd w:val="clear" w:color="auto" w:fill="E59BB2"/>
          </w:tcPr>
          <w:p w14:paraId="4C7F3D4B" w14:textId="15ED0628" w:rsidR="001F365A" w:rsidRPr="00E835AE" w:rsidRDefault="003875DF" w:rsidP="001434C8">
            <w:pPr>
              <w:spacing w:line="276" w:lineRule="auto"/>
            </w:pPr>
            <w:r w:rsidRPr="00E835AE">
              <w:t>Birimin</w:t>
            </w:r>
            <w:r w:rsidR="001F365A" w:rsidRPr="00E835AE">
              <w:t xml:space="preserve"> bütünsel, tüm birimleri tarafından benimsenmiş ve paydaşlarınca bilinen stratejik planı ve bu planıyla uyumlu uygulamaları vardır.</w:t>
            </w:r>
          </w:p>
        </w:tc>
        <w:tc>
          <w:tcPr>
            <w:tcW w:w="2394" w:type="dxa"/>
            <w:shd w:val="clear" w:color="auto" w:fill="DE829E"/>
          </w:tcPr>
          <w:p w14:paraId="485F4C13" w14:textId="527360A0" w:rsidR="001F365A" w:rsidRPr="00E835AE" w:rsidRDefault="00E835AE" w:rsidP="001434C8">
            <w:pPr>
              <w:spacing w:line="276" w:lineRule="auto"/>
            </w:pPr>
            <w:r w:rsidRPr="00E835AE">
              <w:t xml:space="preserve">Birim </w:t>
            </w:r>
            <w:r w:rsidR="001F365A" w:rsidRPr="00E835AE">
              <w:t>uyguladığı stratejik planı izlemekte ve ilgili paydaşlarla birlikte değerlendirerek gelecek planlarına yansıtılmaktadır.</w:t>
            </w:r>
          </w:p>
        </w:tc>
        <w:tc>
          <w:tcPr>
            <w:tcW w:w="1933" w:type="dxa"/>
            <w:shd w:val="clear" w:color="auto" w:fill="D87292"/>
          </w:tcPr>
          <w:p w14:paraId="0AF648FA"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7BA85673" w14:textId="77777777" w:rsidTr="001434C8">
        <w:trPr>
          <w:trHeight w:val="3544"/>
        </w:trPr>
        <w:tc>
          <w:tcPr>
            <w:tcW w:w="5098" w:type="dxa"/>
            <w:vMerge/>
            <w:shd w:val="clear" w:color="auto" w:fill="FFFFFF"/>
          </w:tcPr>
          <w:p w14:paraId="13EECC7A" w14:textId="77777777" w:rsidR="001F365A" w:rsidRPr="00E835AE" w:rsidRDefault="001F365A" w:rsidP="001434C8">
            <w:pPr>
              <w:pBdr>
                <w:top w:val="nil"/>
                <w:left w:val="nil"/>
                <w:bottom w:val="nil"/>
                <w:right w:val="nil"/>
                <w:between w:val="nil"/>
              </w:pBdr>
              <w:spacing w:line="276" w:lineRule="auto"/>
            </w:pPr>
          </w:p>
        </w:tc>
        <w:tc>
          <w:tcPr>
            <w:tcW w:w="10916" w:type="dxa"/>
            <w:gridSpan w:val="5"/>
            <w:shd w:val="clear" w:color="auto" w:fill="E5AEC0"/>
          </w:tcPr>
          <w:p w14:paraId="7577AC2C" w14:textId="77777777" w:rsidR="001610FE" w:rsidRPr="00FD7397" w:rsidRDefault="001610FE" w:rsidP="00FD7397">
            <w:pPr>
              <w:spacing w:after="120" w:line="259" w:lineRule="auto"/>
              <w:rPr>
                <w:sz w:val="22"/>
                <w:szCs w:val="22"/>
              </w:rPr>
            </w:pPr>
            <w:r w:rsidRPr="00FD7397">
              <w:rPr>
                <w:b/>
                <w:iCs/>
                <w:color w:val="000000" w:themeColor="text1"/>
                <w:sz w:val="22"/>
                <w:szCs w:val="22"/>
              </w:rPr>
              <w:t>Olgunluk Düzeyi: 3</w:t>
            </w:r>
          </w:p>
          <w:p w14:paraId="0B15050E" w14:textId="77777777" w:rsidR="001610FE" w:rsidRPr="00FD7397" w:rsidRDefault="001610FE" w:rsidP="00FD7397">
            <w:pPr>
              <w:spacing w:after="120" w:line="259" w:lineRule="auto"/>
              <w:rPr>
                <w:sz w:val="22"/>
                <w:szCs w:val="22"/>
              </w:rPr>
            </w:pPr>
          </w:p>
          <w:p w14:paraId="406FA14F" w14:textId="77777777" w:rsidR="001610FE" w:rsidRPr="00FD7397" w:rsidRDefault="001610FE" w:rsidP="00FD7397">
            <w:pPr>
              <w:spacing w:after="120" w:line="259" w:lineRule="auto"/>
              <w:rPr>
                <w:sz w:val="22"/>
                <w:szCs w:val="22"/>
              </w:rPr>
            </w:pPr>
            <w:r w:rsidRPr="00FD7397">
              <w:rPr>
                <w:b/>
                <w:i/>
                <w:sz w:val="22"/>
                <w:szCs w:val="22"/>
              </w:rPr>
              <w:t xml:space="preserve">Kanıtlar </w:t>
            </w:r>
          </w:p>
          <w:p w14:paraId="158C2885" w14:textId="41FDB3F9" w:rsidR="001610FE" w:rsidRPr="00FD7397" w:rsidRDefault="001610FE" w:rsidP="00FD7397">
            <w:pPr>
              <w:spacing w:after="120" w:line="259" w:lineRule="auto"/>
              <w:jc w:val="both"/>
              <w:rPr>
                <w:sz w:val="22"/>
                <w:szCs w:val="22"/>
              </w:rPr>
            </w:pPr>
            <w:r w:rsidRPr="00FD7397">
              <w:rPr>
                <w:b/>
                <w:sz w:val="22"/>
                <w:szCs w:val="22"/>
                <w:u w:val="single"/>
              </w:rPr>
              <w:t xml:space="preserve">A.2.2.1. </w:t>
            </w:r>
            <w:hyperlink r:id="rId73" w:history="1">
              <w:r w:rsidRPr="00FD7397">
                <w:rPr>
                  <w:rStyle w:val="Kpr"/>
                  <w:i/>
                  <w:sz w:val="22"/>
                  <w:szCs w:val="22"/>
                </w:rPr>
                <w:t>Stratejik plan</w:t>
              </w:r>
            </w:hyperlink>
            <w:r w:rsidRPr="00FD7397">
              <w:rPr>
                <w:i/>
                <w:color w:val="FF0000"/>
                <w:sz w:val="22"/>
                <w:szCs w:val="22"/>
              </w:rPr>
              <w:t xml:space="preserve"> </w:t>
            </w:r>
          </w:p>
          <w:p w14:paraId="3CFB4178" w14:textId="235F7AA5" w:rsidR="001610FE" w:rsidRPr="00FD7397" w:rsidRDefault="007D03F2" w:rsidP="00FD7397">
            <w:pPr>
              <w:spacing w:after="120" w:line="259" w:lineRule="auto"/>
              <w:jc w:val="both"/>
              <w:rPr>
                <w:sz w:val="22"/>
                <w:szCs w:val="22"/>
              </w:rPr>
            </w:pPr>
            <w:r w:rsidRPr="00FD7397">
              <w:rPr>
                <w:b/>
                <w:sz w:val="22"/>
                <w:szCs w:val="22"/>
                <w:u w:val="single"/>
              </w:rPr>
              <w:t xml:space="preserve">A.2.2.2. </w:t>
            </w:r>
            <w:r w:rsidR="001610FE" w:rsidRPr="00FD7397">
              <w:rPr>
                <w:i/>
                <w:sz w:val="22"/>
                <w:szCs w:val="22"/>
              </w:rPr>
              <w:t xml:space="preserve">Stratejik plan çerçevesinde gerçekleştirilmiş </w:t>
            </w:r>
            <w:hyperlink r:id="rId74" w:history="1">
              <w:r w:rsidR="00AA424C" w:rsidRPr="00AA424C">
                <w:rPr>
                  <w:rStyle w:val="Kpr"/>
                  <w:i/>
                  <w:sz w:val="22"/>
                  <w:lang w:eastAsia="tr-TR"/>
                </w:rPr>
                <w:t>Çevrimiçi seminerler</w:t>
              </w:r>
            </w:hyperlink>
          </w:p>
          <w:p w14:paraId="0E0B798E" w14:textId="6D44145E" w:rsidR="001610FE" w:rsidRPr="00FD7397" w:rsidRDefault="007D03F2" w:rsidP="00FD7397">
            <w:pPr>
              <w:spacing w:after="120" w:line="259" w:lineRule="auto"/>
              <w:jc w:val="both"/>
              <w:rPr>
                <w:sz w:val="22"/>
                <w:szCs w:val="22"/>
              </w:rPr>
            </w:pPr>
            <w:r w:rsidRPr="00FD7397">
              <w:rPr>
                <w:b/>
                <w:sz w:val="22"/>
                <w:szCs w:val="22"/>
                <w:u w:val="single"/>
              </w:rPr>
              <w:t xml:space="preserve">A.2.2.3. </w:t>
            </w:r>
            <w:r w:rsidR="001610FE" w:rsidRPr="00FD7397">
              <w:rPr>
                <w:i/>
                <w:sz w:val="22"/>
                <w:szCs w:val="22"/>
              </w:rPr>
              <w:t>Stratejik plan çerçevesinde gerçekleştirilmiş faaliyetlerin değerlendirmeleri (</w:t>
            </w:r>
            <w:hyperlink r:id="rId75" w:history="1">
              <w:r w:rsidR="001610FE" w:rsidRPr="00FD7397">
                <w:rPr>
                  <w:rStyle w:val="Kpr"/>
                  <w:i/>
                  <w:sz w:val="22"/>
                  <w:szCs w:val="22"/>
                </w:rPr>
                <w:t>Birim Faaliyet Raporu-202</w:t>
              </w:r>
              <w:r w:rsidR="0032748D" w:rsidRPr="00FD7397">
                <w:rPr>
                  <w:rStyle w:val="Kpr"/>
                  <w:i/>
                  <w:sz w:val="22"/>
                  <w:szCs w:val="22"/>
                </w:rPr>
                <w:t>3</w:t>
              </w:r>
              <w:r w:rsidR="001610FE" w:rsidRPr="00FD7397">
                <w:rPr>
                  <w:rStyle w:val="Kpr"/>
                  <w:i/>
                  <w:sz w:val="22"/>
                  <w:szCs w:val="22"/>
                </w:rPr>
                <w:t xml:space="preserve"> (Bölüm 3.B.3 Stratejik Plan Değerlendirme Tabloları) </w:t>
              </w:r>
            </w:hyperlink>
            <w:r w:rsidR="001610FE" w:rsidRPr="00FD7397">
              <w:rPr>
                <w:i/>
                <w:sz w:val="22"/>
                <w:szCs w:val="22"/>
              </w:rPr>
              <w:t>)</w:t>
            </w:r>
          </w:p>
          <w:p w14:paraId="6942F1B5" w14:textId="5BBFE298" w:rsidR="001610FE" w:rsidRPr="00FD7397" w:rsidRDefault="007D03F2" w:rsidP="00FD7397">
            <w:pPr>
              <w:spacing w:after="120" w:line="259" w:lineRule="auto"/>
              <w:jc w:val="both"/>
              <w:rPr>
                <w:sz w:val="22"/>
                <w:szCs w:val="22"/>
              </w:rPr>
            </w:pPr>
            <w:r w:rsidRPr="00FD7397">
              <w:rPr>
                <w:b/>
                <w:sz w:val="22"/>
                <w:szCs w:val="22"/>
                <w:u w:val="single"/>
              </w:rPr>
              <w:t xml:space="preserve">A.2.2.4. </w:t>
            </w:r>
            <w:r w:rsidR="001610FE" w:rsidRPr="00FD7397">
              <w:rPr>
                <w:i/>
                <w:sz w:val="22"/>
                <w:szCs w:val="22"/>
              </w:rPr>
              <w:t>Stratejik plan çerçevesinde gerçekleştirilmiş diğer uygulamalar (</w:t>
            </w:r>
            <w:hyperlink r:id="rId76" w:history="1">
              <w:r w:rsidR="001610FE" w:rsidRPr="00FD7397">
                <w:rPr>
                  <w:rStyle w:val="Kpr"/>
                  <w:i/>
                  <w:sz w:val="22"/>
                  <w:szCs w:val="22"/>
                </w:rPr>
                <w:t>E-Bültenler</w:t>
              </w:r>
            </w:hyperlink>
            <w:r w:rsidR="001610FE" w:rsidRPr="00FD7397">
              <w:rPr>
                <w:i/>
                <w:sz w:val="22"/>
                <w:szCs w:val="22"/>
              </w:rPr>
              <w:t>)</w:t>
            </w:r>
          </w:p>
          <w:p w14:paraId="5A048D29" w14:textId="77777777" w:rsidR="001F365A" w:rsidRPr="00FD7397" w:rsidRDefault="001F365A" w:rsidP="001434C8">
            <w:pPr>
              <w:spacing w:line="276" w:lineRule="auto"/>
              <w:ind w:left="478"/>
              <w:jc w:val="both"/>
              <w:rPr>
                <w:i/>
                <w:sz w:val="22"/>
                <w:szCs w:val="22"/>
              </w:rPr>
            </w:pPr>
          </w:p>
        </w:tc>
      </w:tr>
    </w:tbl>
    <w:p w14:paraId="040983F3" w14:textId="77777777" w:rsidR="001F365A" w:rsidRPr="00E835AE" w:rsidRDefault="001F365A" w:rsidP="001F365A"/>
    <w:p w14:paraId="7C17B2A7" w14:textId="77777777" w:rsidR="001F365A" w:rsidRPr="00E835AE" w:rsidRDefault="001F365A" w:rsidP="001F365A"/>
    <w:p w14:paraId="342DA568" w14:textId="77777777" w:rsidR="001F365A" w:rsidRPr="00E835AE" w:rsidRDefault="001F365A" w:rsidP="001F365A">
      <w:r w:rsidRPr="00E835AE">
        <w:br w:type="page"/>
      </w:r>
    </w:p>
    <w:tbl>
      <w:tblPr>
        <w:tblpPr w:leftFromText="141" w:rightFromText="141" w:vertAnchor="page" w:horzAnchor="margin" w:tblpXSpec="center" w:tblpY="771"/>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985"/>
        <w:gridCol w:w="1842"/>
        <w:gridCol w:w="1843"/>
        <w:gridCol w:w="2482"/>
        <w:gridCol w:w="2565"/>
      </w:tblGrid>
      <w:tr w:rsidR="001F365A" w:rsidRPr="00E835AE" w14:paraId="729A856E" w14:textId="77777777" w:rsidTr="001434C8">
        <w:tc>
          <w:tcPr>
            <w:tcW w:w="15390" w:type="dxa"/>
            <w:gridSpan w:val="6"/>
            <w:shd w:val="clear" w:color="auto" w:fill="FFCADE"/>
          </w:tcPr>
          <w:p w14:paraId="562F609F" w14:textId="77777777" w:rsidR="001F365A" w:rsidRPr="00E835AE" w:rsidRDefault="001F365A" w:rsidP="001434C8">
            <w:pPr>
              <w:spacing w:line="276" w:lineRule="auto"/>
              <w:jc w:val="right"/>
              <w:rPr>
                <w:b/>
              </w:rPr>
            </w:pPr>
            <w:r w:rsidRPr="00E835AE">
              <w:rPr>
                <w:rStyle w:val="b1Char"/>
              </w:rPr>
              <w:lastRenderedPageBreak/>
              <w:t>A. LİDERLİK, YÖNETİŞİM ve KALİTE</w:t>
            </w:r>
          </w:p>
        </w:tc>
      </w:tr>
      <w:tr w:rsidR="001F365A" w:rsidRPr="00E835AE" w14:paraId="58450960" w14:textId="77777777" w:rsidTr="001434C8">
        <w:tc>
          <w:tcPr>
            <w:tcW w:w="15390" w:type="dxa"/>
            <w:gridSpan w:val="6"/>
            <w:shd w:val="clear" w:color="auto" w:fill="FFCADE"/>
          </w:tcPr>
          <w:p w14:paraId="2CFDCCB7" w14:textId="77777777" w:rsidR="001F365A" w:rsidRPr="00E835AE" w:rsidRDefault="001F365A" w:rsidP="001434C8">
            <w:pPr>
              <w:tabs>
                <w:tab w:val="center" w:pos="2792"/>
              </w:tabs>
              <w:spacing w:line="276" w:lineRule="auto"/>
              <w:rPr>
                <w:b/>
              </w:rPr>
            </w:pPr>
            <w:r w:rsidRPr="00E835AE">
              <w:rPr>
                <w:b/>
              </w:rPr>
              <w:t xml:space="preserve">A.2. Misyon ve Stratejik </w:t>
            </w:r>
            <w:proofErr w:type="spellStart"/>
            <w:r w:rsidRPr="00E835AE">
              <w:rPr>
                <w:b/>
              </w:rPr>
              <w:t>Amaçlar</w:t>
            </w:r>
            <w:proofErr w:type="spellEnd"/>
          </w:p>
          <w:p w14:paraId="1FA356C8" w14:textId="77777777" w:rsidR="001F365A" w:rsidRPr="00E835AE" w:rsidRDefault="001F365A" w:rsidP="001434C8">
            <w:pPr>
              <w:spacing w:line="276" w:lineRule="auto"/>
              <w:jc w:val="center"/>
              <w:rPr>
                <w:b/>
              </w:rPr>
            </w:pPr>
          </w:p>
        </w:tc>
      </w:tr>
      <w:tr w:rsidR="001F365A" w:rsidRPr="00E835AE" w14:paraId="33EE8C12" w14:textId="77777777" w:rsidTr="001434C8">
        <w:tc>
          <w:tcPr>
            <w:tcW w:w="4673" w:type="dxa"/>
            <w:shd w:val="clear" w:color="auto" w:fill="FFCADE"/>
          </w:tcPr>
          <w:p w14:paraId="6B859618" w14:textId="77777777" w:rsidR="001F365A" w:rsidRPr="00E835AE" w:rsidRDefault="001F365A" w:rsidP="001434C8">
            <w:pPr>
              <w:tabs>
                <w:tab w:val="center" w:pos="2792"/>
              </w:tabs>
              <w:spacing w:line="276" w:lineRule="auto"/>
              <w:rPr>
                <w:b/>
              </w:rPr>
            </w:pPr>
          </w:p>
        </w:tc>
        <w:tc>
          <w:tcPr>
            <w:tcW w:w="1985" w:type="dxa"/>
            <w:shd w:val="clear" w:color="auto" w:fill="FFCADE"/>
          </w:tcPr>
          <w:p w14:paraId="7EDBF7F9" w14:textId="77777777" w:rsidR="001F365A" w:rsidRPr="00E835AE" w:rsidRDefault="001F365A" w:rsidP="001434C8">
            <w:pPr>
              <w:spacing w:line="276" w:lineRule="auto"/>
              <w:jc w:val="center"/>
              <w:rPr>
                <w:b/>
              </w:rPr>
            </w:pPr>
            <w:r w:rsidRPr="00E835AE">
              <w:rPr>
                <w:b/>
              </w:rPr>
              <w:t>1</w:t>
            </w:r>
          </w:p>
        </w:tc>
        <w:tc>
          <w:tcPr>
            <w:tcW w:w="1842" w:type="dxa"/>
            <w:shd w:val="clear" w:color="auto" w:fill="FFCADE"/>
          </w:tcPr>
          <w:p w14:paraId="57C502F7" w14:textId="77777777" w:rsidR="001F365A" w:rsidRPr="00E835AE" w:rsidRDefault="001F365A" w:rsidP="001434C8">
            <w:pPr>
              <w:spacing w:line="276" w:lineRule="auto"/>
              <w:jc w:val="center"/>
              <w:rPr>
                <w:b/>
              </w:rPr>
            </w:pPr>
            <w:r w:rsidRPr="00E835AE">
              <w:rPr>
                <w:b/>
              </w:rPr>
              <w:t>2</w:t>
            </w:r>
          </w:p>
        </w:tc>
        <w:tc>
          <w:tcPr>
            <w:tcW w:w="1843" w:type="dxa"/>
            <w:shd w:val="clear" w:color="auto" w:fill="FFCADE"/>
          </w:tcPr>
          <w:p w14:paraId="3C0FB325" w14:textId="77777777" w:rsidR="001F365A" w:rsidRPr="00E835AE" w:rsidRDefault="001F365A" w:rsidP="001434C8">
            <w:pPr>
              <w:spacing w:line="276" w:lineRule="auto"/>
              <w:jc w:val="center"/>
              <w:rPr>
                <w:b/>
              </w:rPr>
            </w:pPr>
            <w:r w:rsidRPr="00E835AE">
              <w:rPr>
                <w:b/>
              </w:rPr>
              <w:t>3</w:t>
            </w:r>
          </w:p>
        </w:tc>
        <w:tc>
          <w:tcPr>
            <w:tcW w:w="2482" w:type="dxa"/>
            <w:shd w:val="clear" w:color="auto" w:fill="FFCADE"/>
          </w:tcPr>
          <w:p w14:paraId="41585E1F" w14:textId="77777777" w:rsidR="001F365A" w:rsidRPr="00E835AE" w:rsidRDefault="001F365A" w:rsidP="001434C8">
            <w:pPr>
              <w:spacing w:line="276" w:lineRule="auto"/>
              <w:jc w:val="center"/>
              <w:rPr>
                <w:b/>
              </w:rPr>
            </w:pPr>
            <w:r w:rsidRPr="00E835AE">
              <w:rPr>
                <w:b/>
              </w:rPr>
              <w:t>4</w:t>
            </w:r>
          </w:p>
        </w:tc>
        <w:tc>
          <w:tcPr>
            <w:tcW w:w="2565" w:type="dxa"/>
            <w:shd w:val="clear" w:color="auto" w:fill="FFCADE"/>
          </w:tcPr>
          <w:p w14:paraId="761F9045" w14:textId="77777777" w:rsidR="001F365A" w:rsidRPr="00E835AE" w:rsidRDefault="001F365A" w:rsidP="001434C8">
            <w:pPr>
              <w:spacing w:line="276" w:lineRule="auto"/>
              <w:jc w:val="center"/>
              <w:rPr>
                <w:b/>
              </w:rPr>
            </w:pPr>
            <w:r w:rsidRPr="00E835AE">
              <w:rPr>
                <w:b/>
              </w:rPr>
              <w:t>5</w:t>
            </w:r>
          </w:p>
        </w:tc>
      </w:tr>
      <w:tr w:rsidR="001F365A" w:rsidRPr="00E835AE" w14:paraId="624561D5" w14:textId="77777777" w:rsidTr="001434C8">
        <w:trPr>
          <w:trHeight w:val="4155"/>
        </w:trPr>
        <w:tc>
          <w:tcPr>
            <w:tcW w:w="4673" w:type="dxa"/>
            <w:vMerge w:val="restart"/>
            <w:shd w:val="clear" w:color="auto" w:fill="FFFFFF"/>
          </w:tcPr>
          <w:p w14:paraId="618062AF" w14:textId="77777777" w:rsidR="001F365A" w:rsidRPr="00E835AE" w:rsidRDefault="001F365A" w:rsidP="001434C8">
            <w:pPr>
              <w:spacing w:line="276" w:lineRule="auto"/>
              <w:rPr>
                <w:sz w:val="22"/>
              </w:rPr>
            </w:pPr>
          </w:p>
          <w:p w14:paraId="1556ACBE" w14:textId="77777777" w:rsidR="001F365A" w:rsidRPr="00E835AE" w:rsidRDefault="001F365A" w:rsidP="001434C8">
            <w:pPr>
              <w:spacing w:line="276" w:lineRule="auto"/>
              <w:rPr>
                <w:b/>
                <w:sz w:val="22"/>
                <w:u w:val="single"/>
              </w:rPr>
            </w:pPr>
            <w:r w:rsidRPr="00E835AE">
              <w:rPr>
                <w:b/>
                <w:sz w:val="22"/>
                <w:u w:val="single"/>
              </w:rPr>
              <w:t>A.2.3. Performans yönetimi</w:t>
            </w:r>
          </w:p>
          <w:p w14:paraId="392DAE58" w14:textId="77777777" w:rsidR="001F365A" w:rsidRPr="00E835AE" w:rsidRDefault="001F365A" w:rsidP="001434C8">
            <w:pPr>
              <w:spacing w:line="276" w:lineRule="auto"/>
              <w:rPr>
                <w:b/>
                <w:sz w:val="22"/>
                <w:u w:val="single"/>
              </w:rPr>
            </w:pPr>
          </w:p>
          <w:p w14:paraId="28863E16" w14:textId="10152CC1" w:rsidR="001F365A" w:rsidRPr="00E835AE" w:rsidRDefault="00B92709" w:rsidP="001434C8">
            <w:pPr>
              <w:spacing w:line="276" w:lineRule="auto"/>
              <w:jc w:val="both"/>
              <w:rPr>
                <w:sz w:val="22"/>
              </w:rPr>
            </w:pPr>
            <w:r w:rsidRPr="00E835AE">
              <w:rPr>
                <w:sz w:val="22"/>
              </w:rPr>
              <w:t>Birimde</w:t>
            </w:r>
            <w:r w:rsidR="001F365A" w:rsidRPr="00E835AE">
              <w:rPr>
                <w:sz w:val="22"/>
              </w:rPr>
              <w:t xml:space="preserve"> performans yönetim mekanizmaları bütünsel bir yaklaşımla ele alınmaktadır. Bu mekanizmalar </w:t>
            </w:r>
            <w:r w:rsidR="003875DF" w:rsidRPr="00E835AE">
              <w:rPr>
                <w:sz w:val="22"/>
              </w:rPr>
              <w:t>birimin</w:t>
            </w:r>
            <w:r w:rsidR="001F365A" w:rsidRPr="00E835AE">
              <w:rPr>
                <w:sz w:val="22"/>
              </w:rPr>
              <w:t xml:space="preserve"> stratejik amaçları doğrultusunda sürekli iyileşmesine ve geleceğe hazırlanmasına yardımcı olur. Bilişim sistemleriyle desteklenerek performans yönetiminin doğru ve güvenilir olması sağlanmaktadır. </w:t>
            </w:r>
            <w:r w:rsidR="003875DF" w:rsidRPr="00E835AE">
              <w:rPr>
                <w:sz w:val="22"/>
              </w:rPr>
              <w:t>Birimin</w:t>
            </w:r>
            <w:r w:rsidR="001F365A" w:rsidRPr="00E835AE">
              <w:rPr>
                <w:sz w:val="22"/>
              </w:rPr>
              <w:t xml:space="preserve"> stratejik bakış açısını yansıtan performans yönetimi süreç odaklı ve paydaş katılımıyla sürdürülmektedir.</w:t>
            </w:r>
          </w:p>
          <w:p w14:paraId="41089CD9" w14:textId="77777777" w:rsidR="001F365A" w:rsidRPr="00E835AE" w:rsidRDefault="001F365A" w:rsidP="001434C8">
            <w:pPr>
              <w:spacing w:line="276" w:lineRule="auto"/>
              <w:jc w:val="both"/>
              <w:rPr>
                <w:sz w:val="22"/>
              </w:rPr>
            </w:pPr>
            <w:proofErr w:type="spellStart"/>
            <w:r w:rsidRPr="00E835AE">
              <w:rPr>
                <w:sz w:val="22"/>
              </w:rPr>
              <w:t>Tüm</w:t>
            </w:r>
            <w:proofErr w:type="spellEnd"/>
            <w:r w:rsidRPr="00E835AE">
              <w:rPr>
                <w:sz w:val="22"/>
              </w:rPr>
              <w:t xml:space="preserve"> temel etkinlikleri kapsayan kurumsal (genel, anahtar, uzaktan eğitim vb.) performans </w:t>
            </w:r>
            <w:proofErr w:type="spellStart"/>
            <w:r w:rsidRPr="00E835AE">
              <w:rPr>
                <w:sz w:val="22"/>
              </w:rPr>
              <w:t>göstergeleri</w:t>
            </w:r>
            <w:proofErr w:type="spellEnd"/>
            <w:r w:rsidRPr="00E835AE">
              <w:rPr>
                <w:sz w:val="22"/>
              </w:rPr>
              <w:t xml:space="preserve"> </w:t>
            </w:r>
            <w:proofErr w:type="spellStart"/>
            <w:r w:rsidRPr="00E835AE">
              <w:rPr>
                <w:sz w:val="22"/>
              </w:rPr>
              <w:t>tanımlanmıs</w:t>
            </w:r>
            <w:proofErr w:type="spellEnd"/>
            <w:r w:rsidRPr="00E835AE">
              <w:rPr>
                <w:sz w:val="22"/>
              </w:rPr>
              <w:t xml:space="preserve">̧ ve paylaşılmıştır. </w:t>
            </w:r>
          </w:p>
          <w:p w14:paraId="0275F5EC" w14:textId="77777777" w:rsidR="001F365A" w:rsidRPr="00E835AE" w:rsidRDefault="001F365A" w:rsidP="001434C8">
            <w:pPr>
              <w:spacing w:line="276" w:lineRule="auto"/>
              <w:jc w:val="both"/>
              <w:rPr>
                <w:sz w:val="22"/>
              </w:rPr>
            </w:pPr>
            <w:r w:rsidRPr="00E835AE">
              <w:rPr>
                <w:sz w:val="22"/>
              </w:rPr>
              <w:t xml:space="preserve">Performans göstergelerinin </w:t>
            </w:r>
            <w:proofErr w:type="spellStart"/>
            <w:r w:rsidRPr="00E835AE">
              <w:rPr>
                <w:sz w:val="22"/>
              </w:rPr>
              <w:t>ic</w:t>
            </w:r>
            <w:proofErr w:type="spellEnd"/>
            <w:r w:rsidRPr="00E835AE">
              <w:rPr>
                <w:sz w:val="22"/>
              </w:rPr>
              <w:t xml:space="preserve">̧ kalite güvencesi sistemi ile nasıl </w:t>
            </w:r>
            <w:proofErr w:type="spellStart"/>
            <w:r w:rsidRPr="00E835AE">
              <w:rPr>
                <w:sz w:val="22"/>
              </w:rPr>
              <w:t>ilişkilendirildiği</w:t>
            </w:r>
            <w:proofErr w:type="spellEnd"/>
            <w:r w:rsidRPr="00E835AE">
              <w:rPr>
                <w:sz w:val="22"/>
              </w:rPr>
              <w:t xml:space="preserve"> </w:t>
            </w:r>
            <w:proofErr w:type="spellStart"/>
            <w:r w:rsidRPr="00E835AE">
              <w:rPr>
                <w:sz w:val="22"/>
              </w:rPr>
              <w:t>tanımlanmıs</w:t>
            </w:r>
            <w:proofErr w:type="spellEnd"/>
            <w:r w:rsidRPr="00E835AE">
              <w:rPr>
                <w:sz w:val="22"/>
              </w:rPr>
              <w:t xml:space="preserve">̧ ve yazılıdır. Kararlara yansıma </w:t>
            </w:r>
            <w:proofErr w:type="spellStart"/>
            <w:r w:rsidRPr="00E835AE">
              <w:rPr>
                <w:sz w:val="22"/>
              </w:rPr>
              <w:t>örnekleri</w:t>
            </w:r>
            <w:proofErr w:type="spellEnd"/>
            <w:r w:rsidRPr="00E835AE">
              <w:rPr>
                <w:sz w:val="22"/>
              </w:rPr>
              <w:t xml:space="preserve"> mevcuttur. </w:t>
            </w:r>
          </w:p>
          <w:p w14:paraId="0267FDFC" w14:textId="77777777" w:rsidR="001F365A" w:rsidRPr="00E835AE" w:rsidRDefault="001F365A" w:rsidP="001434C8">
            <w:pPr>
              <w:spacing w:line="276" w:lineRule="auto"/>
              <w:jc w:val="both"/>
              <w:rPr>
                <w:sz w:val="22"/>
              </w:rPr>
            </w:pPr>
            <w:r w:rsidRPr="00E835AE">
              <w:rPr>
                <w:sz w:val="22"/>
              </w:rPr>
              <w:t xml:space="preserve">Yıllar </w:t>
            </w:r>
            <w:proofErr w:type="spellStart"/>
            <w:r w:rsidRPr="00E835AE">
              <w:rPr>
                <w:sz w:val="22"/>
              </w:rPr>
              <w:t>içinde</w:t>
            </w:r>
            <w:proofErr w:type="spellEnd"/>
            <w:r w:rsidRPr="00E835AE">
              <w:rPr>
                <w:sz w:val="22"/>
              </w:rPr>
              <w:t xml:space="preserve"> nasıl </w:t>
            </w:r>
            <w:proofErr w:type="spellStart"/>
            <w:r w:rsidRPr="00E835AE">
              <w:rPr>
                <w:sz w:val="22"/>
              </w:rPr>
              <w:t>değiştiği</w:t>
            </w:r>
            <w:proofErr w:type="spellEnd"/>
            <w:r w:rsidRPr="00E835AE">
              <w:rPr>
                <w:sz w:val="22"/>
              </w:rPr>
              <w:t xml:space="preserve"> takip edilmektedir, bu izlemenin </w:t>
            </w:r>
            <w:proofErr w:type="spellStart"/>
            <w:r w:rsidRPr="00E835AE">
              <w:rPr>
                <w:sz w:val="22"/>
              </w:rPr>
              <w:t>sonuçları</w:t>
            </w:r>
            <w:proofErr w:type="spellEnd"/>
            <w:r w:rsidRPr="00E835AE">
              <w:rPr>
                <w:sz w:val="22"/>
              </w:rPr>
              <w:t xml:space="preserve"> yazılıdır ve </w:t>
            </w:r>
            <w:proofErr w:type="spellStart"/>
            <w:r w:rsidRPr="00E835AE">
              <w:rPr>
                <w:sz w:val="22"/>
              </w:rPr>
              <w:t>gerektiği</w:t>
            </w:r>
            <w:proofErr w:type="spellEnd"/>
            <w:r w:rsidRPr="00E835AE">
              <w:rPr>
                <w:sz w:val="22"/>
              </w:rPr>
              <w:t xml:space="preserve"> </w:t>
            </w:r>
            <w:proofErr w:type="spellStart"/>
            <w:r w:rsidRPr="00E835AE">
              <w:rPr>
                <w:sz w:val="22"/>
              </w:rPr>
              <w:t>şekilde</w:t>
            </w:r>
            <w:proofErr w:type="spellEnd"/>
            <w:r w:rsidRPr="00E835AE">
              <w:rPr>
                <w:sz w:val="22"/>
              </w:rPr>
              <w:t xml:space="preserve"> </w:t>
            </w:r>
            <w:proofErr w:type="spellStart"/>
            <w:r w:rsidRPr="00E835AE">
              <w:rPr>
                <w:sz w:val="22"/>
              </w:rPr>
              <w:t>kullanıldığına</w:t>
            </w:r>
            <w:proofErr w:type="spellEnd"/>
            <w:r w:rsidRPr="00E835AE">
              <w:rPr>
                <w:sz w:val="22"/>
              </w:rPr>
              <w:t xml:space="preserve"> dair kanıtlar mevcuttur. </w:t>
            </w:r>
          </w:p>
          <w:p w14:paraId="6A875635" w14:textId="77777777" w:rsidR="001F365A" w:rsidRPr="00E835AE" w:rsidRDefault="001F365A" w:rsidP="001434C8">
            <w:pPr>
              <w:spacing w:line="276" w:lineRule="auto"/>
              <w:rPr>
                <w:sz w:val="22"/>
              </w:rPr>
            </w:pPr>
          </w:p>
        </w:tc>
        <w:tc>
          <w:tcPr>
            <w:tcW w:w="1985" w:type="dxa"/>
            <w:tcBorders>
              <w:bottom w:val="single" w:sz="4" w:space="0" w:color="auto"/>
            </w:tcBorders>
            <w:shd w:val="clear" w:color="auto" w:fill="FDDFE8"/>
          </w:tcPr>
          <w:p w14:paraId="65031FCA" w14:textId="3F8FC3A7" w:rsidR="001F365A" w:rsidRPr="00E835AE" w:rsidRDefault="00B92709" w:rsidP="001434C8">
            <w:pPr>
              <w:spacing w:line="276" w:lineRule="auto"/>
            </w:pPr>
            <w:r w:rsidRPr="00E835AE">
              <w:t>Birimde</w:t>
            </w:r>
            <w:r w:rsidR="001F365A" w:rsidRPr="00E835AE">
              <w:t xml:space="preserve"> performans yönetimi bulunmamaktadır.</w:t>
            </w:r>
          </w:p>
        </w:tc>
        <w:tc>
          <w:tcPr>
            <w:tcW w:w="1842" w:type="dxa"/>
            <w:tcBorders>
              <w:bottom w:val="single" w:sz="4" w:space="0" w:color="auto"/>
            </w:tcBorders>
            <w:shd w:val="clear" w:color="auto" w:fill="FECEDD"/>
          </w:tcPr>
          <w:p w14:paraId="43E77A33" w14:textId="1FF99C64" w:rsidR="001F365A" w:rsidRPr="00E835AE" w:rsidRDefault="00B92709" w:rsidP="001434C8">
            <w:pPr>
              <w:spacing w:line="276" w:lineRule="auto"/>
            </w:pPr>
            <w:r w:rsidRPr="00E835AE">
              <w:t>Birimde</w:t>
            </w:r>
            <w:r w:rsidR="001F365A" w:rsidRPr="00E835AE">
              <w:t xml:space="preserve"> performans göstergeleri ve performans yönetimi mekanizmaları tanımlanmıştır.</w:t>
            </w:r>
          </w:p>
        </w:tc>
        <w:tc>
          <w:tcPr>
            <w:tcW w:w="1843" w:type="dxa"/>
            <w:tcBorders>
              <w:bottom w:val="single" w:sz="4" w:space="0" w:color="auto"/>
            </w:tcBorders>
            <w:shd w:val="clear" w:color="auto" w:fill="E59BB2"/>
          </w:tcPr>
          <w:p w14:paraId="2247CCFF" w14:textId="5CB8A2F7" w:rsidR="001F365A" w:rsidRPr="00E835AE" w:rsidRDefault="003875DF" w:rsidP="001434C8">
            <w:pPr>
              <w:spacing w:line="276" w:lineRule="auto"/>
            </w:pPr>
            <w:r w:rsidRPr="00E835AE">
              <w:t>Birimin</w:t>
            </w:r>
            <w:r w:rsidR="001F365A" w:rsidRPr="00E835AE">
              <w:t xml:space="preserve"> geneline yayılmış performans yönetimi uygulamaları bulunmaktadır.</w:t>
            </w:r>
          </w:p>
        </w:tc>
        <w:tc>
          <w:tcPr>
            <w:tcW w:w="2482" w:type="dxa"/>
            <w:tcBorders>
              <w:bottom w:val="single" w:sz="4" w:space="0" w:color="auto"/>
            </w:tcBorders>
            <w:shd w:val="clear" w:color="auto" w:fill="DE829E"/>
          </w:tcPr>
          <w:p w14:paraId="37901DA4" w14:textId="59D1432F" w:rsidR="001F365A" w:rsidRPr="00E835AE" w:rsidRDefault="00B92709" w:rsidP="001434C8">
            <w:pPr>
              <w:spacing w:line="276" w:lineRule="auto"/>
            </w:pPr>
            <w:r w:rsidRPr="00E835AE">
              <w:t>Birimde</w:t>
            </w:r>
            <w:r w:rsidR="001F365A" w:rsidRPr="00E835AE">
              <w:t xml:space="preserve"> performans göstergelerinin işlerliği ve performans yönetimi mekanizmaları izlenmekte ve izlem sonuçlarına göre iyileştirmeler gerçekleştirilmektedir.</w:t>
            </w:r>
          </w:p>
          <w:p w14:paraId="2ECDEF9A" w14:textId="77777777" w:rsidR="001F365A" w:rsidRPr="00E835AE" w:rsidRDefault="001F365A" w:rsidP="001434C8">
            <w:pPr>
              <w:spacing w:line="276" w:lineRule="auto"/>
            </w:pPr>
          </w:p>
        </w:tc>
        <w:tc>
          <w:tcPr>
            <w:tcW w:w="2565" w:type="dxa"/>
            <w:tcBorders>
              <w:bottom w:val="single" w:sz="4" w:space="0" w:color="auto"/>
            </w:tcBorders>
            <w:shd w:val="clear" w:color="auto" w:fill="D87292"/>
          </w:tcPr>
          <w:p w14:paraId="2D6DA450"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22C609F2" w14:textId="77777777" w:rsidTr="001434C8">
        <w:trPr>
          <w:trHeight w:val="2624"/>
        </w:trPr>
        <w:tc>
          <w:tcPr>
            <w:tcW w:w="4673" w:type="dxa"/>
            <w:vMerge/>
            <w:shd w:val="clear" w:color="auto" w:fill="FFFFFF"/>
          </w:tcPr>
          <w:p w14:paraId="1AC7213E" w14:textId="77777777" w:rsidR="001F365A" w:rsidRPr="00E835AE" w:rsidRDefault="001F365A" w:rsidP="001434C8">
            <w:pPr>
              <w:spacing w:line="276" w:lineRule="auto"/>
            </w:pPr>
          </w:p>
        </w:tc>
        <w:tc>
          <w:tcPr>
            <w:tcW w:w="10717" w:type="dxa"/>
            <w:gridSpan w:val="5"/>
            <w:tcBorders>
              <w:top w:val="single" w:sz="4" w:space="0" w:color="auto"/>
            </w:tcBorders>
            <w:shd w:val="clear" w:color="auto" w:fill="FDDFE8"/>
          </w:tcPr>
          <w:p w14:paraId="2A6CA345" w14:textId="77777777" w:rsidR="00AC20C3" w:rsidRPr="00243CA5" w:rsidRDefault="00AC20C3" w:rsidP="00FD7397">
            <w:pPr>
              <w:spacing w:after="120" w:line="259" w:lineRule="auto"/>
              <w:rPr>
                <w:sz w:val="22"/>
                <w:szCs w:val="22"/>
              </w:rPr>
            </w:pPr>
            <w:r w:rsidRPr="00243CA5">
              <w:rPr>
                <w:b/>
                <w:iCs/>
                <w:color w:val="000000" w:themeColor="text1"/>
                <w:sz w:val="22"/>
              </w:rPr>
              <w:t>Olgunluk Düzeyi: 1</w:t>
            </w:r>
          </w:p>
          <w:p w14:paraId="24C0656F" w14:textId="77777777" w:rsidR="00AC20C3" w:rsidRPr="00243CA5" w:rsidRDefault="00AC20C3" w:rsidP="00FD7397">
            <w:pPr>
              <w:spacing w:after="120" w:line="259" w:lineRule="auto"/>
              <w:rPr>
                <w:i/>
                <w:sz w:val="22"/>
                <w:szCs w:val="22"/>
              </w:rPr>
            </w:pPr>
            <w:r w:rsidRPr="00243CA5">
              <w:rPr>
                <w:i/>
                <w:sz w:val="22"/>
                <w:szCs w:val="22"/>
              </w:rPr>
              <w:t xml:space="preserve"> </w:t>
            </w:r>
          </w:p>
          <w:p w14:paraId="6D4C4A29" w14:textId="1FDC9FCA" w:rsidR="001F365A" w:rsidRPr="004D174F" w:rsidRDefault="00AC20C3" w:rsidP="00EB1FA2">
            <w:pPr>
              <w:pStyle w:val="ListeParagraf"/>
              <w:widowControl w:val="0"/>
              <w:numPr>
                <w:ilvl w:val="0"/>
                <w:numId w:val="15"/>
              </w:numPr>
              <w:spacing w:after="120" w:line="276" w:lineRule="auto"/>
              <w:ind w:right="63"/>
              <w:jc w:val="both"/>
              <w:rPr>
                <w:i/>
              </w:rPr>
            </w:pPr>
            <w:r w:rsidRPr="00243CA5">
              <w:rPr>
                <w:rFonts w:ascii="Times New Roman" w:hAnsi="Times New Roman" w:cs="Times New Roman"/>
              </w:rPr>
              <w:t>Birimde performans yönetimi bulunmamaktadır.</w:t>
            </w:r>
          </w:p>
        </w:tc>
      </w:tr>
    </w:tbl>
    <w:p w14:paraId="227856EB" w14:textId="77777777" w:rsidR="001F365A" w:rsidRPr="00E835AE" w:rsidRDefault="001F365A" w:rsidP="001F365A"/>
    <w:tbl>
      <w:tblPr>
        <w:tblpPr w:leftFromText="141" w:rightFromText="141" w:vertAnchor="page" w:horzAnchor="margin" w:tblpXSpec="center" w:tblpY="945"/>
        <w:tblW w:w="15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195"/>
        <w:gridCol w:w="1976"/>
        <w:gridCol w:w="2376"/>
        <w:gridCol w:w="1906"/>
      </w:tblGrid>
      <w:tr w:rsidR="001F365A" w:rsidRPr="00E835AE" w14:paraId="2ACC38B0" w14:textId="77777777" w:rsidTr="001434C8">
        <w:trPr>
          <w:trHeight w:val="169"/>
        </w:trPr>
        <w:tc>
          <w:tcPr>
            <w:tcW w:w="15819" w:type="dxa"/>
            <w:gridSpan w:val="6"/>
            <w:shd w:val="clear" w:color="auto" w:fill="FFCADE"/>
          </w:tcPr>
          <w:p w14:paraId="7DAB2C37"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0EAC3C82" w14:textId="77777777" w:rsidTr="001434C8">
        <w:trPr>
          <w:trHeight w:val="339"/>
        </w:trPr>
        <w:tc>
          <w:tcPr>
            <w:tcW w:w="15819" w:type="dxa"/>
            <w:gridSpan w:val="6"/>
            <w:shd w:val="clear" w:color="auto" w:fill="FFCADE"/>
          </w:tcPr>
          <w:p w14:paraId="77A77168" w14:textId="77777777" w:rsidR="001F365A" w:rsidRPr="00E835AE" w:rsidRDefault="001F365A" w:rsidP="001434C8">
            <w:pPr>
              <w:tabs>
                <w:tab w:val="left" w:pos="1501"/>
              </w:tabs>
              <w:spacing w:line="276" w:lineRule="auto"/>
              <w:jc w:val="both"/>
              <w:rPr>
                <w:b/>
              </w:rPr>
            </w:pPr>
            <w:r w:rsidRPr="00E835AE">
              <w:rPr>
                <w:b/>
              </w:rPr>
              <w:t>A.3. Yönetim Sistemleri</w:t>
            </w:r>
          </w:p>
          <w:p w14:paraId="6DB688D5" w14:textId="3B95B062" w:rsidR="001F365A" w:rsidRPr="00E835AE" w:rsidRDefault="00E835AE" w:rsidP="001434C8">
            <w:pPr>
              <w:tabs>
                <w:tab w:val="left" w:pos="1501"/>
              </w:tabs>
              <w:spacing w:line="276" w:lineRule="auto"/>
              <w:jc w:val="both"/>
            </w:pPr>
            <w:r>
              <w:t>Birim,</w:t>
            </w:r>
            <w:r w:rsidR="001F365A" w:rsidRPr="00E835AE">
              <w:t xml:space="preserve"> stratejik hedeflerine ulaşmayı nitelik ve nicelik olarak güvence altına almak amacıyla mali, beşerî ve bilgi kaynakları ile süreçlerini yönetmek üzere bir sisteme sahip olmalıdır.</w:t>
            </w:r>
          </w:p>
        </w:tc>
      </w:tr>
      <w:tr w:rsidR="001F365A" w:rsidRPr="00E835AE" w14:paraId="49D8CE97" w14:textId="77777777" w:rsidTr="001434C8">
        <w:trPr>
          <w:trHeight w:val="209"/>
        </w:trPr>
        <w:tc>
          <w:tcPr>
            <w:tcW w:w="5240" w:type="dxa"/>
            <w:shd w:val="clear" w:color="auto" w:fill="FFCADE"/>
            <w:vAlign w:val="center"/>
          </w:tcPr>
          <w:p w14:paraId="0099F4B6" w14:textId="77777777" w:rsidR="001F365A" w:rsidRPr="00E835AE" w:rsidRDefault="001F365A" w:rsidP="001434C8">
            <w:pPr>
              <w:tabs>
                <w:tab w:val="center" w:pos="2792"/>
              </w:tabs>
              <w:spacing w:line="276" w:lineRule="auto"/>
            </w:pPr>
          </w:p>
        </w:tc>
        <w:tc>
          <w:tcPr>
            <w:tcW w:w="2126" w:type="dxa"/>
            <w:shd w:val="clear" w:color="auto" w:fill="FFCADE"/>
            <w:vAlign w:val="bottom"/>
          </w:tcPr>
          <w:p w14:paraId="2D4DA769" w14:textId="77777777" w:rsidR="001F365A" w:rsidRPr="00E835AE" w:rsidRDefault="001F365A" w:rsidP="001434C8">
            <w:pPr>
              <w:spacing w:line="276" w:lineRule="auto"/>
              <w:jc w:val="center"/>
              <w:rPr>
                <w:b/>
              </w:rPr>
            </w:pPr>
            <w:r w:rsidRPr="00E835AE">
              <w:rPr>
                <w:b/>
              </w:rPr>
              <w:t>1</w:t>
            </w:r>
          </w:p>
        </w:tc>
        <w:tc>
          <w:tcPr>
            <w:tcW w:w="2195" w:type="dxa"/>
            <w:shd w:val="clear" w:color="auto" w:fill="FFCADE"/>
            <w:vAlign w:val="bottom"/>
          </w:tcPr>
          <w:p w14:paraId="171C30F4" w14:textId="77777777" w:rsidR="001F365A" w:rsidRPr="00E835AE" w:rsidRDefault="001F365A" w:rsidP="001434C8">
            <w:pPr>
              <w:spacing w:line="276" w:lineRule="auto"/>
              <w:jc w:val="center"/>
              <w:rPr>
                <w:b/>
              </w:rPr>
            </w:pPr>
            <w:r w:rsidRPr="00E835AE">
              <w:rPr>
                <w:b/>
              </w:rPr>
              <w:t>2</w:t>
            </w:r>
          </w:p>
        </w:tc>
        <w:tc>
          <w:tcPr>
            <w:tcW w:w="1976" w:type="dxa"/>
            <w:shd w:val="clear" w:color="auto" w:fill="FFCADE"/>
            <w:vAlign w:val="bottom"/>
          </w:tcPr>
          <w:p w14:paraId="2F8EBC66" w14:textId="77777777" w:rsidR="001F365A" w:rsidRPr="00E835AE" w:rsidRDefault="001F365A" w:rsidP="001434C8">
            <w:pPr>
              <w:spacing w:line="276" w:lineRule="auto"/>
              <w:jc w:val="center"/>
              <w:rPr>
                <w:b/>
              </w:rPr>
            </w:pPr>
            <w:r w:rsidRPr="00E835AE">
              <w:rPr>
                <w:b/>
              </w:rPr>
              <w:t>3</w:t>
            </w:r>
          </w:p>
        </w:tc>
        <w:tc>
          <w:tcPr>
            <w:tcW w:w="2376" w:type="dxa"/>
            <w:shd w:val="clear" w:color="auto" w:fill="FFCADE"/>
            <w:vAlign w:val="bottom"/>
          </w:tcPr>
          <w:p w14:paraId="11DE5648" w14:textId="77777777" w:rsidR="001F365A" w:rsidRPr="00E835AE" w:rsidRDefault="001F365A" w:rsidP="001434C8">
            <w:pPr>
              <w:spacing w:line="276" w:lineRule="auto"/>
              <w:jc w:val="center"/>
              <w:rPr>
                <w:b/>
              </w:rPr>
            </w:pPr>
            <w:r w:rsidRPr="00E835AE">
              <w:rPr>
                <w:b/>
              </w:rPr>
              <w:t>4</w:t>
            </w:r>
          </w:p>
        </w:tc>
        <w:tc>
          <w:tcPr>
            <w:tcW w:w="1906" w:type="dxa"/>
            <w:shd w:val="clear" w:color="auto" w:fill="FFCADE"/>
            <w:vAlign w:val="bottom"/>
          </w:tcPr>
          <w:p w14:paraId="19A0D359" w14:textId="77777777" w:rsidR="001F365A" w:rsidRPr="00E835AE" w:rsidRDefault="001F365A" w:rsidP="001434C8">
            <w:pPr>
              <w:spacing w:line="276" w:lineRule="auto"/>
              <w:jc w:val="center"/>
              <w:rPr>
                <w:b/>
              </w:rPr>
            </w:pPr>
            <w:r w:rsidRPr="00E835AE">
              <w:rPr>
                <w:b/>
              </w:rPr>
              <w:t>5</w:t>
            </w:r>
          </w:p>
        </w:tc>
      </w:tr>
      <w:tr w:rsidR="001F365A" w:rsidRPr="00E835AE" w14:paraId="0E6A30DF" w14:textId="77777777" w:rsidTr="001434C8">
        <w:trPr>
          <w:trHeight w:val="3719"/>
        </w:trPr>
        <w:tc>
          <w:tcPr>
            <w:tcW w:w="5240" w:type="dxa"/>
            <w:vMerge w:val="restart"/>
            <w:shd w:val="clear" w:color="auto" w:fill="FFFFFF"/>
          </w:tcPr>
          <w:p w14:paraId="1D7A6377" w14:textId="77777777" w:rsidR="001F365A" w:rsidRPr="00E835AE" w:rsidRDefault="001F365A" w:rsidP="001434C8">
            <w:pPr>
              <w:spacing w:line="276" w:lineRule="auto"/>
            </w:pPr>
          </w:p>
          <w:p w14:paraId="7B469DE6" w14:textId="77777777" w:rsidR="001F365A" w:rsidRPr="00E835AE" w:rsidRDefault="001F365A" w:rsidP="001434C8">
            <w:pPr>
              <w:spacing w:line="276" w:lineRule="auto"/>
            </w:pPr>
          </w:p>
          <w:p w14:paraId="5F24804E" w14:textId="77777777" w:rsidR="001F365A" w:rsidRPr="00E835AE" w:rsidRDefault="001F365A" w:rsidP="001434C8">
            <w:pPr>
              <w:spacing w:line="276" w:lineRule="auto"/>
              <w:rPr>
                <w:b/>
                <w:u w:val="single"/>
              </w:rPr>
            </w:pPr>
            <w:r w:rsidRPr="00E835AE">
              <w:rPr>
                <w:b/>
                <w:u w:val="single"/>
              </w:rPr>
              <w:t>A.3.1. Bilgi yönetim sistemi</w:t>
            </w:r>
          </w:p>
          <w:p w14:paraId="165B2501" w14:textId="77777777" w:rsidR="001F365A" w:rsidRPr="00E835AE" w:rsidRDefault="001F365A" w:rsidP="001434C8">
            <w:pPr>
              <w:spacing w:line="276" w:lineRule="auto"/>
              <w:rPr>
                <w:b/>
                <w:u w:val="single"/>
              </w:rPr>
            </w:pPr>
          </w:p>
          <w:p w14:paraId="41A743B9" w14:textId="62595743" w:rsidR="001F365A" w:rsidRPr="00E835AE" w:rsidRDefault="003875DF" w:rsidP="001434C8">
            <w:pPr>
              <w:spacing w:line="276" w:lineRule="auto"/>
              <w:jc w:val="both"/>
            </w:pPr>
            <w:r w:rsidRPr="00E835AE">
              <w:t>Birimin</w:t>
            </w:r>
            <w:r w:rsidR="001F365A" w:rsidRPr="00E835AE">
              <w:t xml:space="preserve"> </w:t>
            </w:r>
            <w:proofErr w:type="spellStart"/>
            <w:r w:rsidR="001F365A" w:rsidRPr="00E835AE">
              <w:t>önemli</w:t>
            </w:r>
            <w:proofErr w:type="spellEnd"/>
            <w:r w:rsidR="001F365A" w:rsidRPr="00E835AE">
              <w:t xml:space="preserve"> etkinlikleri ve </w:t>
            </w:r>
            <w:proofErr w:type="spellStart"/>
            <w:r w:rsidR="001F365A" w:rsidRPr="00E835AE">
              <w:t>süreçlerine</w:t>
            </w:r>
            <w:proofErr w:type="spellEnd"/>
            <w:r w:rsidR="001F365A" w:rsidRPr="00E835AE">
              <w:t xml:space="preserve"> </w:t>
            </w:r>
            <w:proofErr w:type="spellStart"/>
            <w:r w:rsidR="001F365A" w:rsidRPr="00E835AE">
              <w:t>ilişkin</w:t>
            </w:r>
            <w:proofErr w:type="spellEnd"/>
            <w:r w:rsidR="001F365A" w:rsidRPr="00E835AE">
              <w:t xml:space="preserve"> veriler toplanmakta, analiz edilmekte, raporlanmakta ve stratejik </w:t>
            </w:r>
            <w:proofErr w:type="spellStart"/>
            <w:r w:rsidR="001F365A" w:rsidRPr="00E835AE">
              <w:t>yönetim</w:t>
            </w:r>
            <w:proofErr w:type="spellEnd"/>
            <w:r w:rsidR="001F365A" w:rsidRPr="00E835AE">
              <w:t xml:space="preserve"> </w:t>
            </w:r>
            <w:proofErr w:type="spellStart"/>
            <w:r w:rsidR="001F365A" w:rsidRPr="00E835AE">
              <w:t>için</w:t>
            </w:r>
            <w:proofErr w:type="spellEnd"/>
            <w:r w:rsidR="001F365A" w:rsidRPr="00E835AE">
              <w:t xml:space="preserve"> kullanılmaktadır. Akademik ve idari birimlerin kullandıkları Bilgi </w:t>
            </w:r>
            <w:proofErr w:type="spellStart"/>
            <w:r w:rsidR="001F365A" w:rsidRPr="00E835AE">
              <w:t>Yönetim</w:t>
            </w:r>
            <w:proofErr w:type="spellEnd"/>
            <w:r w:rsidR="001F365A" w:rsidRPr="00E835AE">
              <w:t xml:space="preserve"> Sistemi </w:t>
            </w:r>
            <w:proofErr w:type="gramStart"/>
            <w:r w:rsidR="001F365A" w:rsidRPr="00E835AE">
              <w:t>entegredir</w:t>
            </w:r>
            <w:proofErr w:type="gramEnd"/>
            <w:r w:rsidR="001F365A" w:rsidRPr="00E835AE">
              <w:t xml:space="preserve"> ve kalite </w:t>
            </w:r>
            <w:proofErr w:type="spellStart"/>
            <w:r w:rsidR="001F365A" w:rsidRPr="00E835AE">
              <w:t>yönetim</w:t>
            </w:r>
            <w:proofErr w:type="spellEnd"/>
            <w:r w:rsidR="001F365A" w:rsidRPr="00E835AE">
              <w:t xml:space="preserve"> </w:t>
            </w:r>
            <w:proofErr w:type="spellStart"/>
            <w:r w:rsidR="001F365A" w:rsidRPr="00E835AE">
              <w:t>süreçlerini</w:t>
            </w:r>
            <w:proofErr w:type="spellEnd"/>
            <w:r w:rsidR="001F365A" w:rsidRPr="00E835AE">
              <w:t xml:space="preserve"> beslemektedir. Bilgi Yönetim Sistemi güvenliği, gizliliği ve güvenilirliği sağlanmıştır.</w:t>
            </w:r>
          </w:p>
        </w:tc>
        <w:tc>
          <w:tcPr>
            <w:tcW w:w="2126" w:type="dxa"/>
            <w:shd w:val="clear" w:color="auto" w:fill="FDDFE8"/>
          </w:tcPr>
          <w:p w14:paraId="48DDD810" w14:textId="68AF9307" w:rsidR="001F365A" w:rsidRPr="00E835AE" w:rsidRDefault="00B92709" w:rsidP="001434C8">
            <w:pPr>
              <w:spacing w:line="276" w:lineRule="auto"/>
            </w:pPr>
            <w:r w:rsidRPr="00E835AE">
              <w:t>Birimde</w:t>
            </w:r>
            <w:r w:rsidR="001F365A" w:rsidRPr="00E835AE">
              <w:t xml:space="preserve"> bilgi yönetim sistemi bulunmamaktadır.</w:t>
            </w:r>
          </w:p>
        </w:tc>
        <w:tc>
          <w:tcPr>
            <w:tcW w:w="2195" w:type="dxa"/>
            <w:shd w:val="clear" w:color="auto" w:fill="FECEDD"/>
          </w:tcPr>
          <w:p w14:paraId="01B6BF13" w14:textId="00B8773B" w:rsidR="001F365A" w:rsidRPr="00E835AE" w:rsidRDefault="00B92709" w:rsidP="001434C8">
            <w:pPr>
              <w:spacing w:line="276" w:lineRule="auto"/>
            </w:pPr>
            <w:r w:rsidRPr="00E835AE">
              <w:t>Birimde</w:t>
            </w:r>
            <w:r w:rsidR="001F365A" w:rsidRPr="00E835AE">
              <w:t xml:space="preserve"> kurumsal bilginin edinimi, saklanması, kullanılması, işlenmesi ve değerlendirilmesine destek olacak bilgi yönetim sistemleri oluşturulmuştur.  </w:t>
            </w:r>
          </w:p>
        </w:tc>
        <w:tc>
          <w:tcPr>
            <w:tcW w:w="1976" w:type="dxa"/>
            <w:shd w:val="clear" w:color="auto" w:fill="E59BB2"/>
          </w:tcPr>
          <w:p w14:paraId="5ACCE689" w14:textId="7C577A00" w:rsidR="001F365A" w:rsidRPr="00E835AE" w:rsidRDefault="00E835AE" w:rsidP="001434C8">
            <w:pPr>
              <w:ind w:right="63"/>
              <w:rPr>
                <w:b/>
                <w:i/>
              </w:rPr>
            </w:pPr>
            <w:r w:rsidRPr="00E835AE">
              <w:t xml:space="preserve">Birim </w:t>
            </w:r>
            <w:r w:rsidR="001F365A" w:rsidRPr="00E835AE">
              <w:t xml:space="preserve">genelinde temel süreçleri (eğitim ve öğretim, araştırma ve geliştirme, toplumsal katkı, kalite güvencesi) destekleyen </w:t>
            </w:r>
            <w:proofErr w:type="gramStart"/>
            <w:r w:rsidR="001F365A" w:rsidRPr="00E835AE">
              <w:t>entegre</w:t>
            </w:r>
            <w:proofErr w:type="gramEnd"/>
            <w:r w:rsidR="001F365A" w:rsidRPr="00E835AE">
              <w:t xml:space="preserve"> bilgi yönetim sistemi işletilmektedir. </w:t>
            </w:r>
          </w:p>
        </w:tc>
        <w:tc>
          <w:tcPr>
            <w:tcW w:w="2376" w:type="dxa"/>
            <w:shd w:val="clear" w:color="auto" w:fill="DE829E"/>
          </w:tcPr>
          <w:p w14:paraId="01B4FD2D" w14:textId="2D7A3577" w:rsidR="001F365A" w:rsidRPr="00E835AE" w:rsidRDefault="00B92709" w:rsidP="001434C8">
            <w:pPr>
              <w:keepNext/>
              <w:keepLines/>
              <w:spacing w:before="40"/>
              <w:rPr>
                <w:b/>
                <w:i/>
                <w:color w:val="1F3763"/>
              </w:rPr>
            </w:pPr>
            <w:bookmarkStart w:id="87" w:name="_heading=h.3j2qqm3" w:colFirst="0" w:colLast="0"/>
            <w:bookmarkEnd w:id="87"/>
            <w:r w:rsidRPr="00E835AE">
              <w:t>Birimde</w:t>
            </w:r>
            <w:r w:rsidR="001F365A" w:rsidRPr="00E835AE">
              <w:t xml:space="preserve"> </w:t>
            </w:r>
            <w:proofErr w:type="gramStart"/>
            <w:r w:rsidR="001F365A" w:rsidRPr="00E835AE">
              <w:t>entegre</w:t>
            </w:r>
            <w:proofErr w:type="gramEnd"/>
            <w:r w:rsidR="001F365A" w:rsidRPr="00E835AE">
              <w:t xml:space="preserve"> bilgi yönetim sistemi izlenmekte ve iyileştirilmektedir.</w:t>
            </w:r>
          </w:p>
        </w:tc>
        <w:tc>
          <w:tcPr>
            <w:tcW w:w="1906" w:type="dxa"/>
            <w:shd w:val="clear" w:color="auto" w:fill="D87292"/>
          </w:tcPr>
          <w:p w14:paraId="176164F1"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19EEEFC8" w14:textId="77777777" w:rsidTr="001434C8">
        <w:trPr>
          <w:trHeight w:val="3269"/>
        </w:trPr>
        <w:tc>
          <w:tcPr>
            <w:tcW w:w="5240" w:type="dxa"/>
            <w:vMerge/>
            <w:shd w:val="clear" w:color="auto" w:fill="FFFFFF"/>
          </w:tcPr>
          <w:p w14:paraId="1AE191C9" w14:textId="77777777" w:rsidR="001F365A" w:rsidRPr="00E835AE" w:rsidRDefault="001F365A" w:rsidP="001434C8">
            <w:pPr>
              <w:pBdr>
                <w:top w:val="nil"/>
                <w:left w:val="nil"/>
                <w:bottom w:val="nil"/>
                <w:right w:val="nil"/>
                <w:between w:val="nil"/>
              </w:pBdr>
              <w:spacing w:line="276" w:lineRule="auto"/>
            </w:pPr>
          </w:p>
        </w:tc>
        <w:tc>
          <w:tcPr>
            <w:tcW w:w="10579" w:type="dxa"/>
            <w:gridSpan w:val="5"/>
            <w:shd w:val="clear" w:color="auto" w:fill="E5AEC0"/>
          </w:tcPr>
          <w:p w14:paraId="5D22EE6D" w14:textId="77777777" w:rsidR="001640D9" w:rsidRPr="00081F56" w:rsidRDefault="001640D9" w:rsidP="00FD7397">
            <w:pPr>
              <w:spacing w:after="120" w:line="259" w:lineRule="auto"/>
              <w:rPr>
                <w:sz w:val="22"/>
                <w:szCs w:val="22"/>
              </w:rPr>
            </w:pPr>
            <w:r w:rsidRPr="00081F56">
              <w:rPr>
                <w:b/>
                <w:iCs/>
                <w:color w:val="000000" w:themeColor="text1"/>
                <w:sz w:val="22"/>
              </w:rPr>
              <w:t>Olgunluk Düzeyi: 1</w:t>
            </w:r>
          </w:p>
          <w:p w14:paraId="2021A7B0" w14:textId="2BA36E90" w:rsidR="001640D9" w:rsidRPr="00081F56" w:rsidRDefault="001640D9" w:rsidP="00FD7397">
            <w:pPr>
              <w:spacing w:after="120" w:line="259" w:lineRule="auto"/>
              <w:rPr>
                <w:i/>
                <w:sz w:val="22"/>
                <w:szCs w:val="22"/>
              </w:rPr>
            </w:pPr>
          </w:p>
          <w:p w14:paraId="05DD6817" w14:textId="462AC77B" w:rsidR="001F365A" w:rsidRPr="00081F56" w:rsidRDefault="001640D9" w:rsidP="00EB1FA2">
            <w:pPr>
              <w:numPr>
                <w:ilvl w:val="0"/>
                <w:numId w:val="3"/>
              </w:numPr>
              <w:spacing w:after="120"/>
              <w:ind w:right="63"/>
              <w:jc w:val="both"/>
              <w:rPr>
                <w:i/>
              </w:rPr>
            </w:pPr>
            <w:r w:rsidRPr="00081F56">
              <w:rPr>
                <w:sz w:val="22"/>
                <w:szCs w:val="22"/>
              </w:rPr>
              <w:t>Birimde performans yönetimi bulunmamaktadır.</w:t>
            </w:r>
          </w:p>
        </w:tc>
      </w:tr>
    </w:tbl>
    <w:p w14:paraId="7E7192AF" w14:textId="77777777" w:rsidR="001F365A" w:rsidRPr="00E835AE" w:rsidRDefault="001F365A" w:rsidP="001F365A"/>
    <w:p w14:paraId="66154B44" w14:textId="77777777" w:rsidR="001F365A" w:rsidRPr="00E835AE" w:rsidRDefault="001F365A" w:rsidP="001F365A"/>
    <w:tbl>
      <w:tblPr>
        <w:tblpPr w:leftFromText="141" w:rightFromText="141" w:vertAnchor="page" w:horzAnchor="margin" w:tblpXSpec="center" w:tblpY="945"/>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7"/>
        <w:gridCol w:w="2041"/>
        <w:gridCol w:w="1767"/>
        <w:gridCol w:w="1976"/>
        <w:gridCol w:w="2311"/>
        <w:gridCol w:w="1853"/>
      </w:tblGrid>
      <w:tr w:rsidR="001F365A" w:rsidRPr="00E835AE" w14:paraId="378DEC0F" w14:textId="77777777" w:rsidTr="001434C8">
        <w:trPr>
          <w:trHeight w:val="451"/>
        </w:trPr>
        <w:tc>
          <w:tcPr>
            <w:tcW w:w="15385" w:type="dxa"/>
            <w:gridSpan w:val="6"/>
            <w:shd w:val="clear" w:color="auto" w:fill="FFCADE"/>
          </w:tcPr>
          <w:p w14:paraId="59F56E1B"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63A6D23F" w14:textId="77777777" w:rsidTr="001434C8">
        <w:trPr>
          <w:trHeight w:val="691"/>
        </w:trPr>
        <w:tc>
          <w:tcPr>
            <w:tcW w:w="15385" w:type="dxa"/>
            <w:gridSpan w:val="6"/>
            <w:shd w:val="clear" w:color="auto" w:fill="FFCADE"/>
          </w:tcPr>
          <w:p w14:paraId="5AA5C4A7" w14:textId="77777777" w:rsidR="001F365A" w:rsidRPr="00E835AE" w:rsidRDefault="001F365A" w:rsidP="001434C8">
            <w:pPr>
              <w:tabs>
                <w:tab w:val="left" w:pos="1501"/>
              </w:tabs>
              <w:spacing w:line="276" w:lineRule="auto"/>
              <w:jc w:val="both"/>
              <w:rPr>
                <w:b/>
              </w:rPr>
            </w:pPr>
            <w:r w:rsidRPr="00E835AE">
              <w:rPr>
                <w:b/>
              </w:rPr>
              <w:t>A.3. Yönetim Sistemleri</w:t>
            </w:r>
          </w:p>
          <w:p w14:paraId="24762644" w14:textId="77777777" w:rsidR="001F365A" w:rsidRPr="00E835AE" w:rsidRDefault="001F365A" w:rsidP="001434C8">
            <w:pPr>
              <w:tabs>
                <w:tab w:val="left" w:pos="1501"/>
              </w:tabs>
              <w:spacing w:line="276" w:lineRule="auto"/>
              <w:jc w:val="both"/>
            </w:pPr>
          </w:p>
        </w:tc>
      </w:tr>
      <w:tr w:rsidR="001F365A" w:rsidRPr="00E835AE" w14:paraId="6ACE1844" w14:textId="77777777" w:rsidTr="001434C8">
        <w:trPr>
          <w:trHeight w:val="317"/>
        </w:trPr>
        <w:tc>
          <w:tcPr>
            <w:tcW w:w="5437" w:type="dxa"/>
            <w:shd w:val="clear" w:color="auto" w:fill="FFCADE"/>
            <w:vAlign w:val="center"/>
          </w:tcPr>
          <w:p w14:paraId="11DCA909" w14:textId="77777777" w:rsidR="001F365A" w:rsidRPr="00E835AE" w:rsidRDefault="001F365A" w:rsidP="001434C8">
            <w:pPr>
              <w:tabs>
                <w:tab w:val="center" w:pos="2792"/>
              </w:tabs>
              <w:spacing w:line="276" w:lineRule="auto"/>
            </w:pPr>
          </w:p>
        </w:tc>
        <w:tc>
          <w:tcPr>
            <w:tcW w:w="2041" w:type="dxa"/>
            <w:shd w:val="clear" w:color="auto" w:fill="FFCADE"/>
            <w:vAlign w:val="bottom"/>
          </w:tcPr>
          <w:p w14:paraId="594D7232" w14:textId="77777777" w:rsidR="001F365A" w:rsidRPr="00E835AE" w:rsidRDefault="001F365A" w:rsidP="001434C8">
            <w:pPr>
              <w:spacing w:line="276" w:lineRule="auto"/>
              <w:jc w:val="center"/>
              <w:rPr>
                <w:b/>
              </w:rPr>
            </w:pPr>
            <w:r w:rsidRPr="00E835AE">
              <w:rPr>
                <w:b/>
              </w:rPr>
              <w:t>1</w:t>
            </w:r>
          </w:p>
        </w:tc>
        <w:tc>
          <w:tcPr>
            <w:tcW w:w="1767" w:type="dxa"/>
            <w:shd w:val="clear" w:color="auto" w:fill="FFCADE"/>
            <w:vAlign w:val="bottom"/>
          </w:tcPr>
          <w:p w14:paraId="0B22BD49" w14:textId="77777777" w:rsidR="001F365A" w:rsidRPr="00E835AE" w:rsidRDefault="001F365A" w:rsidP="001434C8">
            <w:pPr>
              <w:spacing w:line="276" w:lineRule="auto"/>
              <w:jc w:val="center"/>
              <w:rPr>
                <w:b/>
              </w:rPr>
            </w:pPr>
            <w:r w:rsidRPr="00E835AE">
              <w:rPr>
                <w:b/>
              </w:rPr>
              <w:t>2</w:t>
            </w:r>
          </w:p>
        </w:tc>
        <w:tc>
          <w:tcPr>
            <w:tcW w:w="1976" w:type="dxa"/>
            <w:shd w:val="clear" w:color="auto" w:fill="FFCADE"/>
            <w:vAlign w:val="bottom"/>
          </w:tcPr>
          <w:p w14:paraId="4EC45A2F" w14:textId="77777777" w:rsidR="001F365A" w:rsidRPr="00E835AE" w:rsidRDefault="001F365A" w:rsidP="001434C8">
            <w:pPr>
              <w:spacing w:line="276" w:lineRule="auto"/>
              <w:jc w:val="center"/>
              <w:rPr>
                <w:b/>
              </w:rPr>
            </w:pPr>
            <w:r w:rsidRPr="00E835AE">
              <w:rPr>
                <w:b/>
              </w:rPr>
              <w:t>3</w:t>
            </w:r>
          </w:p>
        </w:tc>
        <w:tc>
          <w:tcPr>
            <w:tcW w:w="2311" w:type="dxa"/>
            <w:shd w:val="clear" w:color="auto" w:fill="FFCADE"/>
            <w:vAlign w:val="bottom"/>
          </w:tcPr>
          <w:p w14:paraId="5DC48D8C" w14:textId="77777777" w:rsidR="001F365A" w:rsidRPr="00E835AE" w:rsidRDefault="001F365A" w:rsidP="001434C8">
            <w:pPr>
              <w:spacing w:line="276" w:lineRule="auto"/>
              <w:jc w:val="center"/>
              <w:rPr>
                <w:b/>
              </w:rPr>
            </w:pPr>
            <w:r w:rsidRPr="00E835AE">
              <w:rPr>
                <w:b/>
              </w:rPr>
              <w:t>4</w:t>
            </w:r>
          </w:p>
        </w:tc>
        <w:tc>
          <w:tcPr>
            <w:tcW w:w="1851" w:type="dxa"/>
            <w:shd w:val="clear" w:color="auto" w:fill="FFCADE"/>
            <w:vAlign w:val="bottom"/>
          </w:tcPr>
          <w:p w14:paraId="587710D8" w14:textId="77777777" w:rsidR="001F365A" w:rsidRPr="00E835AE" w:rsidRDefault="001F365A" w:rsidP="001434C8">
            <w:pPr>
              <w:spacing w:line="276" w:lineRule="auto"/>
              <w:jc w:val="center"/>
              <w:rPr>
                <w:b/>
              </w:rPr>
            </w:pPr>
            <w:r w:rsidRPr="00E835AE">
              <w:rPr>
                <w:b/>
              </w:rPr>
              <w:t>5</w:t>
            </w:r>
          </w:p>
        </w:tc>
      </w:tr>
      <w:tr w:rsidR="001F365A" w:rsidRPr="00E835AE" w14:paraId="26155158" w14:textId="77777777" w:rsidTr="001434C8">
        <w:trPr>
          <w:trHeight w:val="3494"/>
        </w:trPr>
        <w:tc>
          <w:tcPr>
            <w:tcW w:w="5437" w:type="dxa"/>
            <w:vMerge w:val="restart"/>
            <w:shd w:val="clear" w:color="auto" w:fill="FFFFFF"/>
          </w:tcPr>
          <w:p w14:paraId="7F85D4D2" w14:textId="77777777" w:rsidR="001F365A" w:rsidRPr="00E835AE" w:rsidRDefault="001F365A" w:rsidP="001434C8">
            <w:pPr>
              <w:spacing w:line="276" w:lineRule="auto"/>
            </w:pPr>
          </w:p>
          <w:p w14:paraId="4C4280B0" w14:textId="77777777" w:rsidR="001F365A" w:rsidRPr="00E835AE" w:rsidRDefault="001F365A" w:rsidP="001434C8">
            <w:pPr>
              <w:spacing w:line="276" w:lineRule="auto"/>
              <w:rPr>
                <w:b/>
                <w:u w:val="single"/>
              </w:rPr>
            </w:pPr>
            <w:r w:rsidRPr="00E835AE">
              <w:rPr>
                <w:b/>
                <w:u w:val="single"/>
              </w:rPr>
              <w:t>A.3.2. İnsan kaynakları yönetimi</w:t>
            </w:r>
          </w:p>
          <w:p w14:paraId="2E4FB848" w14:textId="52C9C8B6" w:rsidR="001F365A" w:rsidRPr="00E835AE" w:rsidRDefault="001F365A" w:rsidP="001434C8">
            <w:pPr>
              <w:spacing w:line="276" w:lineRule="auto"/>
              <w:jc w:val="both"/>
            </w:pPr>
            <w:r w:rsidRPr="00E835AE">
              <w:t xml:space="preserve">İnsan kaynakları yönetimine ilişkin kurallar ve süreçler bulunmaktadır. Şeffaf şekilde yürütülen bu süreçler </w:t>
            </w:r>
            <w:r w:rsidR="00B92709" w:rsidRPr="00E835AE">
              <w:t>birimde</w:t>
            </w:r>
            <w:r w:rsidRPr="00E835AE">
              <w:t xml:space="preserve"> herkes tarafından bilinmektedir. </w:t>
            </w:r>
            <w:proofErr w:type="spellStart"/>
            <w:r w:rsidRPr="00E835AE">
              <w:t>Eğitim</w:t>
            </w:r>
            <w:proofErr w:type="spellEnd"/>
            <w:r w:rsidRPr="00E835AE">
              <w:t xml:space="preserve"> ve liyakat </w:t>
            </w:r>
            <w:proofErr w:type="spellStart"/>
            <w:r w:rsidRPr="00E835AE">
              <w:t>öncelikli</w:t>
            </w:r>
            <w:proofErr w:type="spellEnd"/>
            <w:r w:rsidRPr="00E835AE">
              <w:t xml:space="preserve"> </w:t>
            </w:r>
            <w:proofErr w:type="gramStart"/>
            <w:r w:rsidRPr="00E835AE">
              <w:t>kriter</w:t>
            </w:r>
            <w:proofErr w:type="gramEnd"/>
            <w:r w:rsidRPr="00E835AE">
              <w:t xml:space="preserve"> olup, yetkinliklerin arttırılması temel hedeftir.  </w:t>
            </w:r>
          </w:p>
          <w:p w14:paraId="435D5B8D" w14:textId="77777777" w:rsidR="001F365A" w:rsidRPr="00E835AE" w:rsidRDefault="001F365A" w:rsidP="001434C8">
            <w:pPr>
              <w:spacing w:line="276" w:lineRule="auto"/>
            </w:pPr>
            <w:proofErr w:type="spellStart"/>
            <w:r w:rsidRPr="00E835AE">
              <w:t>Çalışan</w:t>
            </w:r>
            <w:proofErr w:type="spellEnd"/>
            <w:r w:rsidRPr="00E835AE">
              <w:t xml:space="preserve"> (akademik-idari) memnuniyet, </w:t>
            </w:r>
            <w:proofErr w:type="spellStart"/>
            <w:r w:rsidRPr="00E835AE">
              <w:t>şikayet</w:t>
            </w:r>
            <w:proofErr w:type="spellEnd"/>
            <w:r w:rsidRPr="00E835AE">
              <w:t xml:space="preserve"> ve </w:t>
            </w:r>
            <w:proofErr w:type="spellStart"/>
            <w:r w:rsidRPr="00E835AE">
              <w:t>önerilerini</w:t>
            </w:r>
            <w:proofErr w:type="spellEnd"/>
            <w:r w:rsidRPr="00E835AE">
              <w:t xml:space="preserve"> belirlemek ve izlemek amacıyla geliştirilmiş olan yöntem ve mekanizmalar uygulanmakta ve sonuçları değerlendirilerek iyileştirilmektedir.</w:t>
            </w:r>
          </w:p>
        </w:tc>
        <w:tc>
          <w:tcPr>
            <w:tcW w:w="2041" w:type="dxa"/>
            <w:shd w:val="clear" w:color="auto" w:fill="FDDFE8"/>
          </w:tcPr>
          <w:p w14:paraId="6F8E0F4E" w14:textId="7C943096" w:rsidR="001F365A" w:rsidRPr="00E835AE" w:rsidRDefault="00B92709" w:rsidP="001434C8">
            <w:pPr>
              <w:spacing w:line="276" w:lineRule="auto"/>
            </w:pPr>
            <w:r w:rsidRPr="00E835AE">
              <w:t>Birimde</w:t>
            </w:r>
            <w:r w:rsidR="001F365A" w:rsidRPr="00E835AE">
              <w:t xml:space="preserve"> insan kaynakları yönetimine ilişkin tanımlı süreçler bulunmamaktadır.</w:t>
            </w:r>
          </w:p>
        </w:tc>
        <w:tc>
          <w:tcPr>
            <w:tcW w:w="1767" w:type="dxa"/>
            <w:shd w:val="clear" w:color="auto" w:fill="FECEDD"/>
          </w:tcPr>
          <w:p w14:paraId="37EE106F" w14:textId="42D3C1B4" w:rsidR="001F365A" w:rsidRPr="00E835AE" w:rsidRDefault="00B92709" w:rsidP="001434C8">
            <w:pPr>
              <w:spacing w:line="276" w:lineRule="auto"/>
            </w:pPr>
            <w:r w:rsidRPr="00E835AE">
              <w:t>Birimde</w:t>
            </w:r>
            <w:r w:rsidR="001F365A" w:rsidRPr="00E835AE">
              <w:t xml:space="preserve"> stratejik hedefleriyle uyumlu insan kaynakları yönetimine ilişkin tanımlı süreçler bulunmaktadır. </w:t>
            </w:r>
          </w:p>
        </w:tc>
        <w:tc>
          <w:tcPr>
            <w:tcW w:w="1976" w:type="dxa"/>
            <w:shd w:val="clear" w:color="auto" w:fill="E59BB2"/>
          </w:tcPr>
          <w:p w14:paraId="42F937C8" w14:textId="7300C6D0" w:rsidR="001F365A" w:rsidRPr="00E835AE" w:rsidRDefault="003875DF" w:rsidP="001434C8">
            <w:pPr>
              <w:ind w:right="63"/>
              <w:rPr>
                <w:b/>
                <w:i/>
              </w:rPr>
            </w:pPr>
            <w:r w:rsidRPr="00E835AE">
              <w:t>Birimin</w:t>
            </w:r>
            <w:r w:rsidR="001F365A" w:rsidRPr="00E835AE">
              <w:t xml:space="preserve"> genelinde insan kaynakları yönetimi doğrultusunda uygulamalar tanımlı süreçlere uygun bir biçimde yürütülmektedir. </w:t>
            </w:r>
          </w:p>
        </w:tc>
        <w:tc>
          <w:tcPr>
            <w:tcW w:w="2311" w:type="dxa"/>
            <w:shd w:val="clear" w:color="auto" w:fill="DE829E"/>
          </w:tcPr>
          <w:p w14:paraId="6DDDDC1B" w14:textId="300628F1" w:rsidR="001F365A" w:rsidRPr="00E835AE" w:rsidRDefault="00B92709" w:rsidP="001434C8">
            <w:pPr>
              <w:keepNext/>
              <w:keepLines/>
              <w:spacing w:before="40"/>
              <w:rPr>
                <w:b/>
                <w:i/>
                <w:color w:val="1F3763"/>
              </w:rPr>
            </w:pPr>
            <w:bookmarkStart w:id="88" w:name="_heading=h.1y810tw" w:colFirst="0" w:colLast="0"/>
            <w:bookmarkEnd w:id="88"/>
            <w:r w:rsidRPr="00E835AE">
              <w:t>Birimde</w:t>
            </w:r>
            <w:r w:rsidR="001F365A" w:rsidRPr="00E835AE">
              <w:t xml:space="preserve"> insan kaynakları yönetimi uygulamaları izlenmekte ve ilgili iç paydaşlarla değerlendirilerek iyileştirilmektedir. </w:t>
            </w:r>
          </w:p>
        </w:tc>
        <w:tc>
          <w:tcPr>
            <w:tcW w:w="1851" w:type="dxa"/>
            <w:shd w:val="clear" w:color="auto" w:fill="D87292"/>
          </w:tcPr>
          <w:p w14:paraId="7351D996"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7C801595" w14:textId="77777777" w:rsidTr="001434C8">
        <w:trPr>
          <w:trHeight w:val="3072"/>
        </w:trPr>
        <w:tc>
          <w:tcPr>
            <w:tcW w:w="5437" w:type="dxa"/>
            <w:vMerge/>
            <w:shd w:val="clear" w:color="auto" w:fill="FFFFFF"/>
          </w:tcPr>
          <w:p w14:paraId="1ADE6E91" w14:textId="77777777" w:rsidR="001F365A" w:rsidRPr="00E835AE" w:rsidRDefault="001F365A" w:rsidP="001434C8">
            <w:pPr>
              <w:pBdr>
                <w:top w:val="nil"/>
                <w:left w:val="nil"/>
                <w:bottom w:val="nil"/>
                <w:right w:val="nil"/>
                <w:between w:val="nil"/>
              </w:pBdr>
              <w:spacing w:line="276" w:lineRule="auto"/>
            </w:pPr>
          </w:p>
        </w:tc>
        <w:tc>
          <w:tcPr>
            <w:tcW w:w="9948" w:type="dxa"/>
            <w:gridSpan w:val="5"/>
            <w:shd w:val="clear" w:color="auto" w:fill="E5AEC0"/>
          </w:tcPr>
          <w:p w14:paraId="445E3A09" w14:textId="77777777" w:rsidR="001640D9" w:rsidRPr="00FD7397" w:rsidRDefault="001640D9" w:rsidP="00FD7397">
            <w:pPr>
              <w:spacing w:after="120" w:line="259" w:lineRule="auto"/>
              <w:rPr>
                <w:sz w:val="22"/>
                <w:szCs w:val="22"/>
              </w:rPr>
            </w:pPr>
            <w:r w:rsidRPr="00FD7397">
              <w:rPr>
                <w:b/>
                <w:iCs/>
                <w:color w:val="000000" w:themeColor="text1"/>
                <w:sz w:val="22"/>
              </w:rPr>
              <w:t>Olgunluk Düzeyi: 1</w:t>
            </w:r>
          </w:p>
          <w:p w14:paraId="6DE54089" w14:textId="77777777" w:rsidR="001640D9" w:rsidRPr="00FD7397" w:rsidRDefault="001640D9" w:rsidP="00FD7397">
            <w:pPr>
              <w:spacing w:after="120" w:line="259" w:lineRule="auto"/>
              <w:ind w:left="2"/>
              <w:rPr>
                <w:sz w:val="22"/>
                <w:szCs w:val="22"/>
              </w:rPr>
            </w:pPr>
          </w:p>
          <w:p w14:paraId="09362041" w14:textId="0EE9BCBC" w:rsidR="001F365A" w:rsidRPr="00FD7397" w:rsidRDefault="001640D9" w:rsidP="00EB1FA2">
            <w:pPr>
              <w:pStyle w:val="ListeParagraf"/>
              <w:numPr>
                <w:ilvl w:val="0"/>
                <w:numId w:val="19"/>
              </w:numPr>
              <w:spacing w:after="120"/>
              <w:contextualSpacing w:val="0"/>
              <w:rPr>
                <w:rFonts w:ascii="Times New Roman" w:hAnsi="Times New Roman" w:cs="Times New Roman"/>
                <w:i/>
              </w:rPr>
            </w:pPr>
            <w:r w:rsidRPr="00FD7397">
              <w:rPr>
                <w:rFonts w:ascii="Times New Roman" w:hAnsi="Times New Roman" w:cs="Times New Roman"/>
              </w:rPr>
              <w:t>Birim bünyesinde 2 öğretim üyesi, iki araştırma görevlisi ve bir idari personel olduğundan insan kaynakları yönetimine ilişkin tanımlı süreçler bulunmamaktadır.</w:t>
            </w:r>
          </w:p>
        </w:tc>
      </w:tr>
    </w:tbl>
    <w:p w14:paraId="58C8E944" w14:textId="77777777" w:rsidR="001F365A" w:rsidRPr="00E835AE" w:rsidRDefault="001F365A" w:rsidP="001F365A">
      <w:r w:rsidRPr="00E835AE">
        <w:br w:type="page"/>
      </w:r>
    </w:p>
    <w:tbl>
      <w:tblPr>
        <w:tblpPr w:leftFromText="141" w:rightFromText="141" w:vertAnchor="page" w:horzAnchor="margin" w:tblpXSpec="center" w:tblpY="945"/>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985"/>
        <w:gridCol w:w="142"/>
        <w:gridCol w:w="1701"/>
        <w:gridCol w:w="141"/>
        <w:gridCol w:w="1985"/>
        <w:gridCol w:w="2126"/>
        <w:gridCol w:w="1718"/>
      </w:tblGrid>
      <w:tr w:rsidR="001F365A" w:rsidRPr="00E835AE" w14:paraId="41E514F5" w14:textId="77777777" w:rsidTr="001434C8">
        <w:trPr>
          <w:trHeight w:val="176"/>
        </w:trPr>
        <w:tc>
          <w:tcPr>
            <w:tcW w:w="16030" w:type="dxa"/>
            <w:gridSpan w:val="8"/>
            <w:shd w:val="clear" w:color="auto" w:fill="FFCADE"/>
          </w:tcPr>
          <w:p w14:paraId="2EA9C486"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7D491B7E" w14:textId="77777777" w:rsidTr="001434C8">
        <w:trPr>
          <w:trHeight w:val="352"/>
        </w:trPr>
        <w:tc>
          <w:tcPr>
            <w:tcW w:w="16030" w:type="dxa"/>
            <w:gridSpan w:val="8"/>
            <w:shd w:val="clear" w:color="auto" w:fill="FFCADE"/>
          </w:tcPr>
          <w:p w14:paraId="0C61D166" w14:textId="77777777" w:rsidR="001F365A" w:rsidRPr="00E835AE" w:rsidRDefault="001F365A" w:rsidP="001434C8">
            <w:pPr>
              <w:tabs>
                <w:tab w:val="left" w:pos="1501"/>
              </w:tabs>
              <w:spacing w:line="276" w:lineRule="auto"/>
              <w:jc w:val="both"/>
              <w:rPr>
                <w:b/>
              </w:rPr>
            </w:pPr>
            <w:r w:rsidRPr="00E835AE">
              <w:rPr>
                <w:b/>
              </w:rPr>
              <w:t>A.3. Yönetim Sistemleri</w:t>
            </w:r>
          </w:p>
          <w:p w14:paraId="1FAAFA18" w14:textId="77777777" w:rsidR="001F365A" w:rsidRPr="00E835AE" w:rsidRDefault="001F365A" w:rsidP="001434C8">
            <w:pPr>
              <w:tabs>
                <w:tab w:val="left" w:pos="1501"/>
              </w:tabs>
              <w:spacing w:line="276" w:lineRule="auto"/>
              <w:jc w:val="both"/>
            </w:pPr>
          </w:p>
        </w:tc>
      </w:tr>
      <w:tr w:rsidR="001F365A" w:rsidRPr="00E835AE" w14:paraId="557A2175" w14:textId="77777777" w:rsidTr="001434C8">
        <w:trPr>
          <w:trHeight w:val="217"/>
        </w:trPr>
        <w:tc>
          <w:tcPr>
            <w:tcW w:w="6232" w:type="dxa"/>
            <w:shd w:val="clear" w:color="auto" w:fill="FFCADE"/>
            <w:vAlign w:val="center"/>
          </w:tcPr>
          <w:p w14:paraId="78B0BA7D" w14:textId="77777777" w:rsidR="001F365A" w:rsidRPr="00E835AE" w:rsidRDefault="001F365A" w:rsidP="001434C8">
            <w:pPr>
              <w:tabs>
                <w:tab w:val="center" w:pos="2792"/>
              </w:tabs>
              <w:spacing w:line="276" w:lineRule="auto"/>
            </w:pPr>
          </w:p>
        </w:tc>
        <w:tc>
          <w:tcPr>
            <w:tcW w:w="1985" w:type="dxa"/>
            <w:shd w:val="clear" w:color="auto" w:fill="FFCADE"/>
            <w:vAlign w:val="bottom"/>
          </w:tcPr>
          <w:p w14:paraId="2EEF4838" w14:textId="77777777" w:rsidR="001F365A" w:rsidRPr="00E835AE" w:rsidRDefault="001F365A" w:rsidP="001434C8">
            <w:pPr>
              <w:spacing w:line="276" w:lineRule="auto"/>
              <w:jc w:val="center"/>
              <w:rPr>
                <w:b/>
              </w:rPr>
            </w:pPr>
            <w:r w:rsidRPr="00E835AE">
              <w:rPr>
                <w:b/>
              </w:rPr>
              <w:t>1</w:t>
            </w:r>
          </w:p>
        </w:tc>
        <w:tc>
          <w:tcPr>
            <w:tcW w:w="1843" w:type="dxa"/>
            <w:gridSpan w:val="2"/>
            <w:shd w:val="clear" w:color="auto" w:fill="FFCADE"/>
            <w:vAlign w:val="bottom"/>
          </w:tcPr>
          <w:p w14:paraId="2CB25B18" w14:textId="77777777" w:rsidR="001F365A" w:rsidRPr="00E835AE" w:rsidRDefault="001F365A" w:rsidP="001434C8">
            <w:pPr>
              <w:spacing w:line="276" w:lineRule="auto"/>
              <w:jc w:val="center"/>
              <w:rPr>
                <w:b/>
              </w:rPr>
            </w:pPr>
            <w:r w:rsidRPr="00E835AE">
              <w:rPr>
                <w:b/>
              </w:rPr>
              <w:t>2</w:t>
            </w:r>
          </w:p>
        </w:tc>
        <w:tc>
          <w:tcPr>
            <w:tcW w:w="2126" w:type="dxa"/>
            <w:gridSpan w:val="2"/>
            <w:shd w:val="clear" w:color="auto" w:fill="FFCADE"/>
            <w:vAlign w:val="bottom"/>
          </w:tcPr>
          <w:p w14:paraId="515D7DE3" w14:textId="77777777" w:rsidR="001F365A" w:rsidRPr="00E835AE" w:rsidRDefault="001F365A" w:rsidP="001434C8">
            <w:pPr>
              <w:spacing w:line="276" w:lineRule="auto"/>
              <w:jc w:val="center"/>
              <w:rPr>
                <w:b/>
              </w:rPr>
            </w:pPr>
            <w:r w:rsidRPr="00E835AE">
              <w:rPr>
                <w:b/>
              </w:rPr>
              <w:t>3</w:t>
            </w:r>
          </w:p>
        </w:tc>
        <w:tc>
          <w:tcPr>
            <w:tcW w:w="2126" w:type="dxa"/>
            <w:shd w:val="clear" w:color="auto" w:fill="FFCADE"/>
            <w:vAlign w:val="bottom"/>
          </w:tcPr>
          <w:p w14:paraId="0AB342F6" w14:textId="77777777" w:rsidR="001F365A" w:rsidRPr="00E835AE" w:rsidRDefault="001F365A" w:rsidP="001434C8">
            <w:pPr>
              <w:spacing w:line="276" w:lineRule="auto"/>
              <w:jc w:val="center"/>
              <w:rPr>
                <w:b/>
              </w:rPr>
            </w:pPr>
            <w:r w:rsidRPr="00E835AE">
              <w:rPr>
                <w:b/>
              </w:rPr>
              <w:t>4</w:t>
            </w:r>
          </w:p>
        </w:tc>
        <w:tc>
          <w:tcPr>
            <w:tcW w:w="1718" w:type="dxa"/>
            <w:shd w:val="clear" w:color="auto" w:fill="FFCADE"/>
            <w:vAlign w:val="bottom"/>
          </w:tcPr>
          <w:p w14:paraId="1A1C9483" w14:textId="77777777" w:rsidR="001F365A" w:rsidRPr="00E835AE" w:rsidRDefault="001F365A" w:rsidP="001434C8">
            <w:pPr>
              <w:spacing w:line="276" w:lineRule="auto"/>
              <w:jc w:val="center"/>
              <w:rPr>
                <w:b/>
              </w:rPr>
            </w:pPr>
            <w:r w:rsidRPr="00E835AE">
              <w:rPr>
                <w:b/>
              </w:rPr>
              <w:t>5</w:t>
            </w:r>
          </w:p>
        </w:tc>
      </w:tr>
      <w:tr w:rsidR="001F365A" w:rsidRPr="00E835AE" w14:paraId="1D2D3958" w14:textId="77777777" w:rsidTr="001434C8">
        <w:trPr>
          <w:trHeight w:val="3859"/>
        </w:trPr>
        <w:tc>
          <w:tcPr>
            <w:tcW w:w="6232" w:type="dxa"/>
            <w:vMerge w:val="restart"/>
            <w:shd w:val="clear" w:color="auto" w:fill="FFFFFF"/>
          </w:tcPr>
          <w:p w14:paraId="4962645D" w14:textId="77777777" w:rsidR="001F365A" w:rsidRPr="00E835AE" w:rsidRDefault="001F365A" w:rsidP="001434C8">
            <w:pPr>
              <w:spacing w:line="276" w:lineRule="auto"/>
            </w:pPr>
          </w:p>
          <w:p w14:paraId="5EB11BF9" w14:textId="77777777" w:rsidR="001F365A" w:rsidRPr="00E835AE" w:rsidRDefault="001F365A" w:rsidP="001434C8">
            <w:pPr>
              <w:spacing w:line="276" w:lineRule="auto"/>
              <w:rPr>
                <w:b/>
                <w:sz w:val="22"/>
                <w:u w:val="single"/>
              </w:rPr>
            </w:pPr>
            <w:r w:rsidRPr="00E835AE">
              <w:rPr>
                <w:b/>
                <w:sz w:val="22"/>
                <w:u w:val="single"/>
              </w:rPr>
              <w:t>A.3.3. Finansal yönetim</w:t>
            </w:r>
          </w:p>
          <w:p w14:paraId="4B8B17A4" w14:textId="77777777" w:rsidR="001F365A" w:rsidRPr="00E835AE" w:rsidRDefault="001F365A" w:rsidP="001434C8">
            <w:pPr>
              <w:spacing w:line="276" w:lineRule="auto"/>
              <w:jc w:val="both"/>
              <w:rPr>
                <w:sz w:val="22"/>
              </w:rPr>
            </w:pPr>
            <w:r w:rsidRPr="00E835AE">
              <w:rPr>
                <w:sz w:val="22"/>
              </w:rPr>
              <w:t xml:space="preserve">Temel gelir ve gider kalemleri </w:t>
            </w:r>
            <w:proofErr w:type="spellStart"/>
            <w:r w:rsidRPr="00E835AE">
              <w:rPr>
                <w:sz w:val="22"/>
              </w:rPr>
              <w:t>tanımlanmıştır</w:t>
            </w:r>
            <w:proofErr w:type="spellEnd"/>
            <w:r w:rsidRPr="00E835AE">
              <w:rPr>
                <w:sz w:val="22"/>
              </w:rPr>
              <w:t xml:space="preserve"> ve yıllar </w:t>
            </w:r>
            <w:proofErr w:type="spellStart"/>
            <w:r w:rsidRPr="00E835AE">
              <w:rPr>
                <w:sz w:val="22"/>
              </w:rPr>
              <w:t>içinde</w:t>
            </w:r>
            <w:proofErr w:type="spellEnd"/>
            <w:r w:rsidRPr="00E835AE">
              <w:rPr>
                <w:sz w:val="22"/>
              </w:rPr>
              <w:t xml:space="preserve"> izlenmektedir. </w:t>
            </w:r>
          </w:p>
          <w:p w14:paraId="3216D5E8" w14:textId="77777777" w:rsidR="001F365A" w:rsidRPr="00E835AE" w:rsidRDefault="001F365A" w:rsidP="001434C8">
            <w:pPr>
              <w:spacing w:line="276" w:lineRule="auto"/>
              <w:jc w:val="both"/>
              <w:rPr>
                <w:sz w:val="22"/>
              </w:rPr>
            </w:pPr>
          </w:p>
          <w:p w14:paraId="3118EB44" w14:textId="77777777" w:rsidR="001F365A" w:rsidRPr="00E835AE" w:rsidRDefault="001F365A" w:rsidP="001434C8">
            <w:pPr>
              <w:spacing w:line="276" w:lineRule="auto"/>
              <w:jc w:val="both"/>
            </w:pPr>
            <w:r w:rsidRPr="00E835AE">
              <w:rPr>
                <w:sz w:val="22"/>
              </w:rPr>
              <w:t xml:space="preserve">Toplam Cari </w:t>
            </w:r>
            <w:proofErr w:type="spellStart"/>
            <w:r w:rsidRPr="00E835AE">
              <w:rPr>
                <w:sz w:val="22"/>
              </w:rPr>
              <w:t>Bütçe</w:t>
            </w:r>
            <w:proofErr w:type="spellEnd"/>
            <w:r w:rsidRPr="00E835AE">
              <w:rPr>
                <w:sz w:val="22"/>
              </w:rPr>
              <w:t xml:space="preserve"> (gelir) = Devlet </w:t>
            </w:r>
            <w:proofErr w:type="spellStart"/>
            <w:r w:rsidRPr="00E835AE">
              <w:rPr>
                <w:sz w:val="22"/>
              </w:rPr>
              <w:t>eğitim</w:t>
            </w:r>
            <w:proofErr w:type="spellEnd"/>
            <w:r w:rsidRPr="00E835AE">
              <w:rPr>
                <w:sz w:val="22"/>
              </w:rPr>
              <w:t xml:space="preserve"> katkısı (merkezi </w:t>
            </w:r>
            <w:proofErr w:type="spellStart"/>
            <w:r w:rsidRPr="00E835AE">
              <w:rPr>
                <w:sz w:val="22"/>
              </w:rPr>
              <w:t>bütçeden</w:t>
            </w:r>
            <w:proofErr w:type="spellEnd"/>
            <w:r w:rsidRPr="00E835AE">
              <w:rPr>
                <w:sz w:val="22"/>
              </w:rPr>
              <w:t xml:space="preserve"> gelen ve </w:t>
            </w:r>
            <w:proofErr w:type="spellStart"/>
            <w:r w:rsidRPr="00E835AE">
              <w:rPr>
                <w:sz w:val="22"/>
              </w:rPr>
              <w:t>araştırma-geliştirme</w:t>
            </w:r>
            <w:proofErr w:type="spellEnd"/>
            <w:r w:rsidRPr="00E835AE">
              <w:rPr>
                <w:sz w:val="22"/>
              </w:rPr>
              <w:t xml:space="preserve"> kategorisindeki faaliyetlere ait olmayan </w:t>
            </w:r>
            <w:proofErr w:type="spellStart"/>
            <w:r w:rsidRPr="00E835AE">
              <w:rPr>
                <w:sz w:val="22"/>
              </w:rPr>
              <w:t>tüm</w:t>
            </w:r>
            <w:proofErr w:type="spellEnd"/>
            <w:r w:rsidRPr="00E835AE">
              <w:rPr>
                <w:sz w:val="22"/>
              </w:rPr>
              <w:t xml:space="preserve"> gelirler) + </w:t>
            </w:r>
            <w:proofErr w:type="spellStart"/>
            <w:r w:rsidRPr="00E835AE">
              <w:rPr>
                <w:sz w:val="22"/>
              </w:rPr>
              <w:t>öğrenci</w:t>
            </w:r>
            <w:proofErr w:type="spellEnd"/>
            <w:r w:rsidRPr="00E835AE">
              <w:rPr>
                <w:sz w:val="22"/>
              </w:rPr>
              <w:t xml:space="preserve"> gelirleri (</w:t>
            </w:r>
            <w:proofErr w:type="spellStart"/>
            <w:r w:rsidRPr="00E835AE">
              <w:rPr>
                <w:sz w:val="22"/>
              </w:rPr>
              <w:t>kaynağı</w:t>
            </w:r>
            <w:proofErr w:type="spellEnd"/>
            <w:r w:rsidRPr="00E835AE">
              <w:rPr>
                <w:sz w:val="22"/>
              </w:rPr>
              <w:t xml:space="preserve"> </w:t>
            </w:r>
            <w:proofErr w:type="spellStart"/>
            <w:r w:rsidRPr="00E835AE">
              <w:rPr>
                <w:sz w:val="22"/>
              </w:rPr>
              <w:t>öğrenci</w:t>
            </w:r>
            <w:proofErr w:type="spellEnd"/>
            <w:r w:rsidRPr="00E835AE">
              <w:rPr>
                <w:sz w:val="22"/>
              </w:rPr>
              <w:t xml:space="preserve"> olan </w:t>
            </w:r>
            <w:proofErr w:type="spellStart"/>
            <w:r w:rsidRPr="00E835AE">
              <w:rPr>
                <w:sz w:val="22"/>
              </w:rPr>
              <w:t>tüm</w:t>
            </w:r>
            <w:proofErr w:type="spellEnd"/>
            <w:r w:rsidRPr="00E835AE">
              <w:rPr>
                <w:sz w:val="22"/>
              </w:rPr>
              <w:t xml:space="preserve"> gelirler: 1. ve 2. </w:t>
            </w:r>
            <w:proofErr w:type="spellStart"/>
            <w:r w:rsidRPr="00E835AE">
              <w:rPr>
                <w:sz w:val="22"/>
              </w:rPr>
              <w:t>öğretim</w:t>
            </w:r>
            <w:proofErr w:type="spellEnd"/>
            <w:r w:rsidRPr="00E835AE">
              <w:rPr>
                <w:sz w:val="22"/>
              </w:rPr>
              <w:t>, tezsiz yüksek lisans, yaz okulu, hizmetler/</w:t>
            </w:r>
            <w:proofErr w:type="spellStart"/>
            <w:r w:rsidRPr="00E835AE">
              <w:rPr>
                <w:sz w:val="22"/>
              </w:rPr>
              <w:t>harçlar</w:t>
            </w:r>
            <w:proofErr w:type="spellEnd"/>
            <w:r w:rsidRPr="00E835AE">
              <w:rPr>
                <w:sz w:val="22"/>
              </w:rPr>
              <w:t xml:space="preserve">, yemek-barınma </w:t>
            </w:r>
            <w:proofErr w:type="spellStart"/>
            <w:r w:rsidRPr="00E835AE">
              <w:rPr>
                <w:sz w:val="22"/>
              </w:rPr>
              <w:t>ücreti</w:t>
            </w:r>
            <w:proofErr w:type="spellEnd"/>
            <w:r w:rsidRPr="00E835AE">
              <w:rPr>
                <w:sz w:val="22"/>
              </w:rPr>
              <w:t xml:space="preserve"> vb.) + </w:t>
            </w:r>
            <w:proofErr w:type="spellStart"/>
            <w:r w:rsidRPr="00E835AE">
              <w:rPr>
                <w:sz w:val="22"/>
              </w:rPr>
              <w:t>araştırma</w:t>
            </w:r>
            <w:proofErr w:type="spellEnd"/>
            <w:r w:rsidRPr="00E835AE">
              <w:rPr>
                <w:sz w:val="22"/>
              </w:rPr>
              <w:t xml:space="preserve"> gelirleri (devletten merkezi </w:t>
            </w:r>
            <w:proofErr w:type="spellStart"/>
            <w:r w:rsidRPr="00E835AE">
              <w:rPr>
                <w:sz w:val="22"/>
              </w:rPr>
              <w:t>bütçe</w:t>
            </w:r>
            <w:proofErr w:type="spellEnd"/>
            <w:r w:rsidRPr="00E835AE">
              <w:rPr>
                <w:sz w:val="22"/>
              </w:rPr>
              <w:t xml:space="preserve"> </w:t>
            </w:r>
            <w:proofErr w:type="spellStart"/>
            <w:r w:rsidRPr="00E835AE">
              <w:rPr>
                <w:sz w:val="22"/>
              </w:rPr>
              <w:t>içinde</w:t>
            </w:r>
            <w:proofErr w:type="spellEnd"/>
            <w:r w:rsidRPr="00E835AE">
              <w:rPr>
                <w:sz w:val="22"/>
              </w:rPr>
              <w:t xml:space="preserve"> gelen + ulusal tahsis -</w:t>
            </w:r>
            <w:proofErr w:type="spellStart"/>
            <w:r w:rsidRPr="00E835AE">
              <w:rPr>
                <w:sz w:val="22"/>
              </w:rPr>
              <w:t>yarışmasız</w:t>
            </w:r>
            <w:proofErr w:type="spellEnd"/>
            <w:r w:rsidRPr="00E835AE">
              <w:rPr>
                <w:sz w:val="22"/>
              </w:rPr>
              <w:t xml:space="preserve"> projeler-) + ulusal </w:t>
            </w:r>
            <w:proofErr w:type="spellStart"/>
            <w:r w:rsidRPr="00E835AE">
              <w:rPr>
                <w:sz w:val="22"/>
              </w:rPr>
              <w:t>yarışmacı</w:t>
            </w:r>
            <w:proofErr w:type="spellEnd"/>
            <w:r w:rsidRPr="00E835AE">
              <w:rPr>
                <w:sz w:val="22"/>
              </w:rPr>
              <w:t xml:space="preserve"> </w:t>
            </w:r>
            <w:proofErr w:type="spellStart"/>
            <w:r w:rsidRPr="00E835AE">
              <w:rPr>
                <w:sz w:val="22"/>
              </w:rPr>
              <w:t>araştırma</w:t>
            </w:r>
            <w:proofErr w:type="spellEnd"/>
            <w:r w:rsidRPr="00E835AE">
              <w:rPr>
                <w:sz w:val="22"/>
              </w:rPr>
              <w:t xml:space="preserve"> destekleri + uluslararası </w:t>
            </w:r>
            <w:proofErr w:type="spellStart"/>
            <w:r w:rsidRPr="00E835AE">
              <w:rPr>
                <w:sz w:val="22"/>
              </w:rPr>
              <w:t>araştırma</w:t>
            </w:r>
            <w:proofErr w:type="spellEnd"/>
            <w:r w:rsidRPr="00E835AE">
              <w:rPr>
                <w:sz w:val="22"/>
              </w:rPr>
              <w:t xml:space="preserve"> destekleri [</w:t>
            </w:r>
            <w:proofErr w:type="spellStart"/>
            <w:r w:rsidRPr="00E835AE">
              <w:rPr>
                <w:sz w:val="22"/>
              </w:rPr>
              <w:t>özel</w:t>
            </w:r>
            <w:proofErr w:type="spellEnd"/>
            <w:r w:rsidRPr="00E835AE">
              <w:rPr>
                <w:sz w:val="22"/>
              </w:rPr>
              <w:t xml:space="preserve"> hesap, </w:t>
            </w:r>
            <w:proofErr w:type="spellStart"/>
            <w:r w:rsidRPr="00E835AE">
              <w:rPr>
                <w:sz w:val="22"/>
              </w:rPr>
              <w:t>döner</w:t>
            </w:r>
            <w:proofErr w:type="spellEnd"/>
            <w:r w:rsidRPr="00E835AE">
              <w:rPr>
                <w:sz w:val="22"/>
              </w:rPr>
              <w:t xml:space="preserve"> sermaye, vakıftan gelen veya </w:t>
            </w:r>
            <w:proofErr w:type="spellStart"/>
            <w:r w:rsidRPr="00E835AE">
              <w:rPr>
                <w:sz w:val="22"/>
              </w:rPr>
              <w:t>başkaca</w:t>
            </w:r>
            <w:proofErr w:type="spellEnd"/>
            <w:r w:rsidRPr="00E835AE">
              <w:rPr>
                <w:sz w:val="22"/>
              </w:rPr>
              <w:t xml:space="preserve"> </w:t>
            </w:r>
            <w:proofErr w:type="spellStart"/>
            <w:r w:rsidRPr="00E835AE">
              <w:rPr>
                <w:sz w:val="22"/>
              </w:rPr>
              <w:t>muhasebeleştirilen</w:t>
            </w:r>
            <w:proofErr w:type="spellEnd"/>
            <w:r w:rsidRPr="00E835AE">
              <w:rPr>
                <w:sz w:val="22"/>
              </w:rPr>
              <w:t xml:space="preserve">] + toplumsal katkı gelirleri (tıp, </w:t>
            </w:r>
            <w:proofErr w:type="spellStart"/>
            <w:r w:rsidRPr="00E835AE">
              <w:rPr>
                <w:sz w:val="22"/>
              </w:rPr>
              <w:t>dişçilik</w:t>
            </w:r>
            <w:proofErr w:type="spellEnd"/>
            <w:r w:rsidRPr="00E835AE">
              <w:rPr>
                <w:sz w:val="22"/>
              </w:rPr>
              <w:t xml:space="preserve"> vb.) </w:t>
            </w:r>
            <w:proofErr w:type="spellStart"/>
            <w:r w:rsidRPr="00E835AE">
              <w:rPr>
                <w:sz w:val="22"/>
              </w:rPr>
              <w:t>fakültelerin</w:t>
            </w:r>
            <w:proofErr w:type="spellEnd"/>
            <w:r w:rsidRPr="00E835AE">
              <w:rPr>
                <w:sz w:val="22"/>
              </w:rPr>
              <w:t xml:space="preserve"> </w:t>
            </w:r>
            <w:proofErr w:type="spellStart"/>
            <w:r w:rsidRPr="00E835AE">
              <w:rPr>
                <w:sz w:val="22"/>
              </w:rPr>
              <w:t>sağlık</w:t>
            </w:r>
            <w:proofErr w:type="spellEnd"/>
            <w:r w:rsidRPr="00E835AE">
              <w:rPr>
                <w:sz w:val="22"/>
              </w:rPr>
              <w:t xml:space="preserve"> hizmeti geliri [</w:t>
            </w:r>
            <w:proofErr w:type="spellStart"/>
            <w:r w:rsidRPr="00E835AE">
              <w:rPr>
                <w:sz w:val="22"/>
              </w:rPr>
              <w:t>döner</w:t>
            </w:r>
            <w:proofErr w:type="spellEnd"/>
            <w:r w:rsidRPr="00E835AE">
              <w:rPr>
                <w:sz w:val="22"/>
              </w:rPr>
              <w:t xml:space="preserve"> sermaye veya </w:t>
            </w:r>
            <w:proofErr w:type="spellStart"/>
            <w:r w:rsidRPr="00E835AE">
              <w:rPr>
                <w:sz w:val="22"/>
              </w:rPr>
              <w:t>başkaca</w:t>
            </w:r>
            <w:proofErr w:type="spellEnd"/>
            <w:r w:rsidRPr="00E835AE">
              <w:rPr>
                <w:sz w:val="22"/>
              </w:rPr>
              <w:t xml:space="preserve"> </w:t>
            </w:r>
            <w:proofErr w:type="spellStart"/>
            <w:r w:rsidRPr="00E835AE">
              <w:rPr>
                <w:sz w:val="22"/>
              </w:rPr>
              <w:t>muhasebeleştirilen</w:t>
            </w:r>
            <w:proofErr w:type="spellEnd"/>
            <w:r w:rsidRPr="00E835AE">
              <w:rPr>
                <w:sz w:val="22"/>
              </w:rPr>
              <w:t xml:space="preserve">] + </w:t>
            </w:r>
            <w:proofErr w:type="spellStart"/>
            <w:r w:rsidRPr="00E835AE">
              <w:rPr>
                <w:sz w:val="22"/>
              </w:rPr>
              <w:t>mühendislik</w:t>
            </w:r>
            <w:proofErr w:type="spellEnd"/>
            <w:r w:rsidRPr="00E835AE">
              <w:rPr>
                <w:sz w:val="22"/>
              </w:rPr>
              <w:t xml:space="preserve">, mimarlık </w:t>
            </w:r>
            <w:proofErr w:type="spellStart"/>
            <w:r w:rsidRPr="00E835AE">
              <w:rPr>
                <w:sz w:val="22"/>
              </w:rPr>
              <w:t>vb</w:t>
            </w:r>
            <w:proofErr w:type="spellEnd"/>
            <w:r w:rsidRPr="00E835AE">
              <w:rPr>
                <w:sz w:val="22"/>
              </w:rPr>
              <w:t xml:space="preserve"> </w:t>
            </w:r>
            <w:proofErr w:type="spellStart"/>
            <w:r w:rsidRPr="00E835AE">
              <w:rPr>
                <w:sz w:val="22"/>
              </w:rPr>
              <w:t>fakültelerinin</w:t>
            </w:r>
            <w:proofErr w:type="spellEnd"/>
            <w:r w:rsidRPr="00E835AE">
              <w:rPr>
                <w:sz w:val="22"/>
              </w:rPr>
              <w:t xml:space="preserve"> bilgi ve teknoloji transferi/projeler/uygulamalar geliri [</w:t>
            </w:r>
            <w:proofErr w:type="spellStart"/>
            <w:r w:rsidRPr="00E835AE">
              <w:rPr>
                <w:sz w:val="22"/>
              </w:rPr>
              <w:t>döner</w:t>
            </w:r>
            <w:proofErr w:type="spellEnd"/>
            <w:r w:rsidRPr="00E835AE">
              <w:rPr>
                <w:sz w:val="22"/>
              </w:rPr>
              <w:t xml:space="preserve"> sermaye veya </w:t>
            </w:r>
            <w:proofErr w:type="spellStart"/>
            <w:r w:rsidRPr="00E835AE">
              <w:rPr>
                <w:sz w:val="22"/>
              </w:rPr>
              <w:t>başkaca</w:t>
            </w:r>
            <w:proofErr w:type="spellEnd"/>
            <w:r w:rsidRPr="00E835AE">
              <w:rPr>
                <w:sz w:val="22"/>
              </w:rPr>
              <w:t xml:space="preserve"> </w:t>
            </w:r>
            <w:proofErr w:type="spellStart"/>
            <w:r w:rsidRPr="00E835AE">
              <w:rPr>
                <w:sz w:val="22"/>
              </w:rPr>
              <w:t>muhasebeleştirilen</w:t>
            </w:r>
            <w:proofErr w:type="spellEnd"/>
            <w:r w:rsidRPr="00E835AE">
              <w:rPr>
                <w:sz w:val="22"/>
              </w:rPr>
              <w:t xml:space="preserve">] + </w:t>
            </w:r>
            <w:proofErr w:type="spellStart"/>
            <w:r w:rsidRPr="00E835AE">
              <w:rPr>
                <w:sz w:val="22"/>
              </w:rPr>
              <w:t>erişkin</w:t>
            </w:r>
            <w:proofErr w:type="spellEnd"/>
            <w:r w:rsidRPr="00E835AE">
              <w:rPr>
                <w:sz w:val="22"/>
              </w:rPr>
              <w:t xml:space="preserve"> </w:t>
            </w:r>
            <w:proofErr w:type="spellStart"/>
            <w:r w:rsidRPr="00E835AE">
              <w:rPr>
                <w:sz w:val="22"/>
              </w:rPr>
              <w:t>eğitimi</w:t>
            </w:r>
            <w:proofErr w:type="spellEnd"/>
            <w:r w:rsidRPr="00E835AE">
              <w:rPr>
                <w:sz w:val="22"/>
              </w:rPr>
              <w:t>/</w:t>
            </w:r>
            <w:proofErr w:type="spellStart"/>
            <w:r w:rsidRPr="00E835AE">
              <w:rPr>
                <w:sz w:val="22"/>
              </w:rPr>
              <w:t>yaşam</w:t>
            </w:r>
            <w:proofErr w:type="spellEnd"/>
            <w:r w:rsidRPr="00E835AE">
              <w:rPr>
                <w:sz w:val="22"/>
              </w:rPr>
              <w:t xml:space="preserve"> boyu </w:t>
            </w:r>
            <w:proofErr w:type="spellStart"/>
            <w:r w:rsidRPr="00E835AE">
              <w:rPr>
                <w:sz w:val="22"/>
              </w:rPr>
              <w:t>eğitim</w:t>
            </w:r>
            <w:proofErr w:type="spellEnd"/>
            <w:r w:rsidRPr="00E835AE">
              <w:rPr>
                <w:sz w:val="22"/>
              </w:rPr>
              <w:t xml:space="preserve"> gelirleri + kira gelirleri + laboratuvar/deney/</w:t>
            </w:r>
            <w:proofErr w:type="spellStart"/>
            <w:r w:rsidRPr="00E835AE">
              <w:rPr>
                <w:sz w:val="22"/>
              </w:rPr>
              <w:t>ölçüm</w:t>
            </w:r>
            <w:proofErr w:type="spellEnd"/>
            <w:r w:rsidRPr="00E835AE">
              <w:rPr>
                <w:sz w:val="22"/>
              </w:rPr>
              <w:t xml:space="preserve"> </w:t>
            </w:r>
            <w:proofErr w:type="spellStart"/>
            <w:r w:rsidRPr="00E835AE">
              <w:rPr>
                <w:sz w:val="22"/>
              </w:rPr>
              <w:t>vb</w:t>
            </w:r>
            <w:proofErr w:type="spellEnd"/>
            <w:r w:rsidRPr="00E835AE">
              <w:rPr>
                <w:sz w:val="22"/>
              </w:rPr>
              <w:t xml:space="preserve"> gelirler [</w:t>
            </w:r>
            <w:proofErr w:type="spellStart"/>
            <w:r w:rsidRPr="00E835AE">
              <w:rPr>
                <w:sz w:val="22"/>
              </w:rPr>
              <w:t>özel</w:t>
            </w:r>
            <w:proofErr w:type="spellEnd"/>
            <w:r w:rsidRPr="00E835AE">
              <w:rPr>
                <w:sz w:val="22"/>
              </w:rPr>
              <w:t xml:space="preserve"> hesap, </w:t>
            </w:r>
            <w:proofErr w:type="spellStart"/>
            <w:r w:rsidRPr="00E835AE">
              <w:rPr>
                <w:sz w:val="22"/>
              </w:rPr>
              <w:t>döner</w:t>
            </w:r>
            <w:proofErr w:type="spellEnd"/>
            <w:r w:rsidRPr="00E835AE">
              <w:rPr>
                <w:sz w:val="22"/>
              </w:rPr>
              <w:t xml:space="preserve"> sermaye, vakıftan gelen veya </w:t>
            </w:r>
            <w:proofErr w:type="spellStart"/>
            <w:r w:rsidRPr="00E835AE">
              <w:rPr>
                <w:sz w:val="22"/>
              </w:rPr>
              <w:t>başkaca</w:t>
            </w:r>
            <w:proofErr w:type="spellEnd"/>
            <w:r w:rsidRPr="00E835AE">
              <w:rPr>
                <w:sz w:val="22"/>
              </w:rPr>
              <w:t xml:space="preserve"> </w:t>
            </w:r>
            <w:proofErr w:type="spellStart"/>
            <w:r w:rsidRPr="00E835AE">
              <w:rPr>
                <w:sz w:val="22"/>
              </w:rPr>
              <w:t>muhasebeleştirilen</w:t>
            </w:r>
            <w:proofErr w:type="spellEnd"/>
            <w:r w:rsidRPr="00E835AE">
              <w:rPr>
                <w:sz w:val="22"/>
              </w:rPr>
              <w:t xml:space="preserve">] + </w:t>
            </w:r>
            <w:proofErr w:type="spellStart"/>
            <w:r w:rsidRPr="00E835AE">
              <w:rPr>
                <w:sz w:val="22"/>
              </w:rPr>
              <w:t>bağışlar</w:t>
            </w:r>
            <w:proofErr w:type="spellEnd"/>
            <w:r w:rsidRPr="00E835AE">
              <w:rPr>
                <w:sz w:val="22"/>
              </w:rPr>
              <w:t xml:space="preserve"> (devlet </w:t>
            </w:r>
            <w:proofErr w:type="spellStart"/>
            <w:r w:rsidRPr="00E835AE">
              <w:rPr>
                <w:sz w:val="22"/>
              </w:rPr>
              <w:t>dışı</w:t>
            </w:r>
            <w:proofErr w:type="spellEnd"/>
            <w:r w:rsidRPr="00E835AE">
              <w:rPr>
                <w:sz w:val="22"/>
              </w:rPr>
              <w:t xml:space="preserve">, </w:t>
            </w:r>
            <w:proofErr w:type="spellStart"/>
            <w:r w:rsidRPr="00E835AE">
              <w:rPr>
                <w:sz w:val="22"/>
              </w:rPr>
              <w:t>şartlı</w:t>
            </w:r>
            <w:proofErr w:type="spellEnd"/>
            <w:r w:rsidRPr="00E835AE">
              <w:rPr>
                <w:sz w:val="22"/>
              </w:rPr>
              <w:t xml:space="preserve"> veya </w:t>
            </w:r>
            <w:proofErr w:type="spellStart"/>
            <w:r w:rsidRPr="00E835AE">
              <w:rPr>
                <w:sz w:val="22"/>
              </w:rPr>
              <w:t>şartsız</w:t>
            </w:r>
            <w:proofErr w:type="spellEnd"/>
            <w:r w:rsidRPr="00E835AE">
              <w:rPr>
                <w:sz w:val="22"/>
              </w:rPr>
              <w:t xml:space="preserve"> olarak </w:t>
            </w:r>
            <w:proofErr w:type="spellStart"/>
            <w:r w:rsidRPr="00E835AE">
              <w:rPr>
                <w:sz w:val="22"/>
              </w:rPr>
              <w:t>üniversiteye</w:t>
            </w:r>
            <w:proofErr w:type="spellEnd"/>
            <w:r w:rsidRPr="00E835AE">
              <w:rPr>
                <w:sz w:val="22"/>
              </w:rPr>
              <w:t xml:space="preserve"> aktarılan kaynak) ayrıntısında izlenmektedir ve kurum </w:t>
            </w:r>
            <w:proofErr w:type="gramStart"/>
            <w:r w:rsidRPr="00E835AE">
              <w:rPr>
                <w:sz w:val="22"/>
              </w:rPr>
              <w:t>profiliyle</w:t>
            </w:r>
            <w:proofErr w:type="gramEnd"/>
            <w:r w:rsidRPr="00E835AE">
              <w:rPr>
                <w:sz w:val="22"/>
              </w:rPr>
              <w:t xml:space="preserve"> </w:t>
            </w:r>
            <w:proofErr w:type="spellStart"/>
            <w:r w:rsidRPr="00E835AE">
              <w:rPr>
                <w:sz w:val="22"/>
              </w:rPr>
              <w:t>ilişkilendirilmektedir</w:t>
            </w:r>
            <w:proofErr w:type="spellEnd"/>
            <w:r w:rsidRPr="00E835AE">
              <w:rPr>
                <w:sz w:val="22"/>
              </w:rPr>
              <w:t>.</w:t>
            </w:r>
          </w:p>
        </w:tc>
        <w:tc>
          <w:tcPr>
            <w:tcW w:w="2127" w:type="dxa"/>
            <w:gridSpan w:val="2"/>
            <w:shd w:val="clear" w:color="auto" w:fill="FDDFE8"/>
          </w:tcPr>
          <w:p w14:paraId="24065C35" w14:textId="56662E19" w:rsidR="001F365A" w:rsidRPr="00E835AE" w:rsidRDefault="00B92709" w:rsidP="001434C8">
            <w:pPr>
              <w:spacing w:line="276" w:lineRule="auto"/>
            </w:pPr>
            <w:r w:rsidRPr="00E835AE">
              <w:t>Birimde</w:t>
            </w:r>
            <w:r w:rsidR="001F365A" w:rsidRPr="00E835AE">
              <w:t xml:space="preserve"> finansal kaynakların yönetimine ilişkin tanımlı süreçler bulunmamaktadır.</w:t>
            </w:r>
          </w:p>
        </w:tc>
        <w:tc>
          <w:tcPr>
            <w:tcW w:w="1842" w:type="dxa"/>
            <w:gridSpan w:val="2"/>
            <w:shd w:val="clear" w:color="auto" w:fill="FECEDD"/>
          </w:tcPr>
          <w:p w14:paraId="230C2231" w14:textId="7FE33ACC" w:rsidR="001F365A" w:rsidRPr="00E835AE" w:rsidRDefault="00B92709" w:rsidP="001434C8">
            <w:pPr>
              <w:spacing w:line="276" w:lineRule="auto"/>
            </w:pPr>
            <w:r w:rsidRPr="00E835AE">
              <w:t>Birimde</w:t>
            </w:r>
            <w:r w:rsidR="001F365A" w:rsidRPr="00E835AE">
              <w:t xml:space="preserve"> finansal kaynakların yönetimine ilişkin olarak stratejik hedefler ile uyumlu tanımlı süreçler bulunmaktadır. </w:t>
            </w:r>
          </w:p>
        </w:tc>
        <w:tc>
          <w:tcPr>
            <w:tcW w:w="1985" w:type="dxa"/>
            <w:shd w:val="clear" w:color="auto" w:fill="E59BB2"/>
          </w:tcPr>
          <w:p w14:paraId="23886979" w14:textId="204D26C8" w:rsidR="001F365A" w:rsidRPr="00E835AE" w:rsidRDefault="003875DF" w:rsidP="001434C8">
            <w:pPr>
              <w:ind w:right="63"/>
              <w:rPr>
                <w:b/>
                <w:i/>
              </w:rPr>
            </w:pPr>
            <w:r w:rsidRPr="00E835AE">
              <w:t>Birimin</w:t>
            </w:r>
            <w:r w:rsidR="001F365A" w:rsidRPr="00E835AE">
              <w:t xml:space="preserve"> genelinde finansal kaynakların yönetime ilişkin uygulamalar tanımlı süreçlere uygun biçimde yürütülmektedir.</w:t>
            </w:r>
          </w:p>
        </w:tc>
        <w:tc>
          <w:tcPr>
            <w:tcW w:w="2126" w:type="dxa"/>
            <w:shd w:val="clear" w:color="auto" w:fill="DE829E"/>
          </w:tcPr>
          <w:p w14:paraId="43431F39" w14:textId="63DBD6E9" w:rsidR="001F365A" w:rsidRPr="00E835AE" w:rsidRDefault="00B92709" w:rsidP="001434C8">
            <w:pPr>
              <w:keepNext/>
              <w:keepLines/>
              <w:spacing w:before="40"/>
              <w:rPr>
                <w:b/>
                <w:i/>
                <w:color w:val="1F3763"/>
              </w:rPr>
            </w:pPr>
            <w:bookmarkStart w:id="89" w:name="_heading=h.4i7ojhp" w:colFirst="0" w:colLast="0"/>
            <w:bookmarkEnd w:id="89"/>
            <w:r w:rsidRPr="00E835AE">
              <w:t>Birimde</w:t>
            </w:r>
            <w:r w:rsidR="001F365A" w:rsidRPr="00E835AE">
              <w:t xml:space="preserve"> finansal kaynakların yönetim süreçleri izlenmekte ve iyileştirilmektedir. </w:t>
            </w:r>
          </w:p>
        </w:tc>
        <w:tc>
          <w:tcPr>
            <w:tcW w:w="1718" w:type="dxa"/>
            <w:shd w:val="clear" w:color="auto" w:fill="D87292"/>
          </w:tcPr>
          <w:p w14:paraId="0111A680"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55396CBA" w14:textId="77777777" w:rsidTr="001434C8">
        <w:trPr>
          <w:trHeight w:val="3392"/>
        </w:trPr>
        <w:tc>
          <w:tcPr>
            <w:tcW w:w="6232" w:type="dxa"/>
            <w:vMerge/>
            <w:shd w:val="clear" w:color="auto" w:fill="FFFFFF"/>
          </w:tcPr>
          <w:p w14:paraId="6AFDAB53" w14:textId="77777777" w:rsidR="001F365A" w:rsidRPr="00E835AE" w:rsidRDefault="001F365A" w:rsidP="001434C8">
            <w:pPr>
              <w:pBdr>
                <w:top w:val="nil"/>
                <w:left w:val="nil"/>
                <w:bottom w:val="nil"/>
                <w:right w:val="nil"/>
                <w:between w:val="nil"/>
              </w:pBdr>
              <w:spacing w:line="276" w:lineRule="auto"/>
            </w:pPr>
          </w:p>
        </w:tc>
        <w:tc>
          <w:tcPr>
            <w:tcW w:w="9798" w:type="dxa"/>
            <w:gridSpan w:val="7"/>
            <w:shd w:val="clear" w:color="auto" w:fill="E5AEC0"/>
          </w:tcPr>
          <w:p w14:paraId="7FDD0DCA" w14:textId="77777777" w:rsidR="001640D9" w:rsidRPr="00FD7397" w:rsidRDefault="001640D9" w:rsidP="00FD7397">
            <w:pPr>
              <w:spacing w:after="120" w:line="259" w:lineRule="auto"/>
              <w:rPr>
                <w:sz w:val="22"/>
                <w:szCs w:val="22"/>
              </w:rPr>
            </w:pPr>
            <w:r w:rsidRPr="00FD7397">
              <w:rPr>
                <w:b/>
                <w:iCs/>
                <w:color w:val="000000" w:themeColor="text1"/>
                <w:sz w:val="22"/>
                <w:szCs w:val="22"/>
              </w:rPr>
              <w:t>Olgunluk Düzeyi: 4</w:t>
            </w:r>
          </w:p>
          <w:p w14:paraId="5E66FC30" w14:textId="77777777" w:rsidR="001640D9" w:rsidRPr="00FD7397" w:rsidRDefault="001640D9" w:rsidP="00FD7397">
            <w:pPr>
              <w:spacing w:after="120" w:line="259" w:lineRule="auto"/>
              <w:ind w:left="2"/>
              <w:rPr>
                <w:sz w:val="22"/>
                <w:szCs w:val="22"/>
              </w:rPr>
            </w:pPr>
          </w:p>
          <w:p w14:paraId="2FE59661" w14:textId="6CF5CDB6" w:rsidR="001640D9" w:rsidRPr="00FD7397" w:rsidRDefault="001640D9" w:rsidP="00EB1FA2">
            <w:pPr>
              <w:pStyle w:val="ListeParagraf"/>
              <w:numPr>
                <w:ilvl w:val="0"/>
                <w:numId w:val="19"/>
              </w:numPr>
              <w:spacing w:after="120"/>
              <w:rPr>
                <w:rFonts w:ascii="Times New Roman" w:hAnsi="Times New Roman" w:cs="Times New Roman"/>
              </w:rPr>
            </w:pPr>
            <w:r w:rsidRPr="00FD7397">
              <w:rPr>
                <w:rFonts w:ascii="Times New Roman" w:hAnsi="Times New Roman" w:cs="Times New Roman"/>
              </w:rPr>
              <w:t>Birimde finansal kaynakların yönetim süreçleri takip edilerek yıllık faaliyet raporları vasıtasıyla üniversitenin ilgili birimleriyle paylaşılmaktadır.</w:t>
            </w:r>
          </w:p>
          <w:p w14:paraId="15C6D205" w14:textId="77777777" w:rsidR="001640D9" w:rsidRPr="00FD7397" w:rsidRDefault="001640D9" w:rsidP="00FD7397">
            <w:pPr>
              <w:spacing w:after="120" w:line="259" w:lineRule="auto"/>
              <w:rPr>
                <w:b/>
                <w:i/>
                <w:sz w:val="22"/>
                <w:szCs w:val="22"/>
              </w:rPr>
            </w:pPr>
          </w:p>
          <w:p w14:paraId="0773C7F0" w14:textId="169F3A18" w:rsidR="001640D9" w:rsidRPr="00FD7397" w:rsidRDefault="001640D9" w:rsidP="00FD7397">
            <w:pPr>
              <w:spacing w:after="120" w:line="259" w:lineRule="auto"/>
              <w:rPr>
                <w:sz w:val="22"/>
                <w:szCs w:val="22"/>
              </w:rPr>
            </w:pPr>
            <w:r w:rsidRPr="00FD7397">
              <w:rPr>
                <w:b/>
                <w:i/>
                <w:sz w:val="22"/>
                <w:szCs w:val="22"/>
              </w:rPr>
              <w:t xml:space="preserve">Kanıtlar </w:t>
            </w:r>
          </w:p>
          <w:p w14:paraId="7FC9E58D" w14:textId="6159CCAD" w:rsidR="001640D9" w:rsidRPr="00FD7397" w:rsidRDefault="001640D9" w:rsidP="00FD7397">
            <w:pPr>
              <w:spacing w:after="120"/>
              <w:rPr>
                <w:sz w:val="22"/>
                <w:szCs w:val="22"/>
              </w:rPr>
            </w:pPr>
            <w:r w:rsidRPr="00FD7397">
              <w:rPr>
                <w:b/>
                <w:sz w:val="22"/>
                <w:szCs w:val="22"/>
                <w:u w:val="single"/>
              </w:rPr>
              <w:t xml:space="preserve">A.3.3.1. </w:t>
            </w:r>
            <w:r w:rsidRPr="00FD7397">
              <w:rPr>
                <w:i/>
                <w:sz w:val="22"/>
                <w:szCs w:val="22"/>
              </w:rPr>
              <w:t>Finansal kaynakların yönetimine ilişkin tanımlı süreçler ve uygulamalar (</w:t>
            </w:r>
            <w:r w:rsidRPr="00FD7397">
              <w:rPr>
                <w:sz w:val="22"/>
                <w:szCs w:val="22"/>
              </w:rPr>
              <w:t>Yönetim Kurulu Kararları)</w:t>
            </w:r>
          </w:p>
          <w:p w14:paraId="7F78483B" w14:textId="38602F95" w:rsidR="001640D9" w:rsidRPr="00FD7397" w:rsidRDefault="001640D9" w:rsidP="00FD7397">
            <w:pPr>
              <w:spacing w:after="120"/>
              <w:rPr>
                <w:sz w:val="22"/>
                <w:szCs w:val="22"/>
              </w:rPr>
            </w:pPr>
            <w:r w:rsidRPr="00FD7397">
              <w:rPr>
                <w:b/>
                <w:sz w:val="22"/>
                <w:szCs w:val="22"/>
                <w:u w:val="single"/>
              </w:rPr>
              <w:t xml:space="preserve">A.3.3.2.  </w:t>
            </w:r>
            <w:hyperlink r:id="rId77" w:history="1">
              <w:r w:rsidRPr="00FD7397">
                <w:rPr>
                  <w:rStyle w:val="Kpr"/>
                  <w:i/>
                  <w:sz w:val="22"/>
                  <w:szCs w:val="22"/>
                </w:rPr>
                <w:t xml:space="preserve">Birim Faaliyet Raporu-2023 (Bölüm 3.A.1 Bütçe Uygulama Sonuçları) </w:t>
              </w:r>
            </w:hyperlink>
          </w:p>
          <w:p w14:paraId="32612E49" w14:textId="77777777" w:rsidR="001F365A" w:rsidRPr="00FD7397" w:rsidRDefault="001F365A" w:rsidP="001434C8">
            <w:pPr>
              <w:ind w:left="927" w:right="63"/>
              <w:jc w:val="both"/>
              <w:rPr>
                <w:i/>
              </w:rPr>
            </w:pPr>
          </w:p>
        </w:tc>
      </w:tr>
    </w:tbl>
    <w:p w14:paraId="170CFCFB" w14:textId="77777777" w:rsidR="001F365A" w:rsidRPr="00E835AE" w:rsidRDefault="001F365A" w:rsidP="001F365A"/>
    <w:p w14:paraId="6851E1C1" w14:textId="77777777" w:rsidR="001F365A" w:rsidRPr="00E835AE" w:rsidRDefault="001F365A" w:rsidP="001F365A"/>
    <w:p w14:paraId="284E8846" w14:textId="77777777" w:rsidR="001F365A" w:rsidRPr="00E835AE" w:rsidRDefault="001F365A" w:rsidP="001F365A"/>
    <w:tbl>
      <w:tblPr>
        <w:tblpPr w:leftFromText="141" w:rightFromText="141" w:vertAnchor="page" w:horzAnchor="margin" w:tblpXSpec="center" w:tblpY="945"/>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34"/>
        <w:gridCol w:w="1749"/>
        <w:gridCol w:w="2003"/>
        <w:gridCol w:w="2408"/>
        <w:gridCol w:w="1929"/>
      </w:tblGrid>
      <w:tr w:rsidR="001F365A" w:rsidRPr="00E835AE" w14:paraId="7FBAE0AF" w14:textId="77777777" w:rsidTr="001434C8">
        <w:trPr>
          <w:trHeight w:val="176"/>
        </w:trPr>
        <w:tc>
          <w:tcPr>
            <w:tcW w:w="16030" w:type="dxa"/>
            <w:gridSpan w:val="6"/>
            <w:shd w:val="clear" w:color="auto" w:fill="FFCADE"/>
          </w:tcPr>
          <w:p w14:paraId="67CEB321"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606DCF1F" w14:textId="77777777" w:rsidTr="001434C8">
        <w:trPr>
          <w:trHeight w:val="352"/>
        </w:trPr>
        <w:tc>
          <w:tcPr>
            <w:tcW w:w="16030" w:type="dxa"/>
            <w:gridSpan w:val="6"/>
            <w:shd w:val="clear" w:color="auto" w:fill="FFCADE"/>
          </w:tcPr>
          <w:p w14:paraId="3F4AA8C3" w14:textId="77777777" w:rsidR="001F365A" w:rsidRPr="00E835AE" w:rsidRDefault="001F365A" w:rsidP="001434C8">
            <w:pPr>
              <w:tabs>
                <w:tab w:val="left" w:pos="1501"/>
              </w:tabs>
              <w:spacing w:line="276" w:lineRule="auto"/>
              <w:jc w:val="both"/>
              <w:rPr>
                <w:b/>
              </w:rPr>
            </w:pPr>
            <w:r w:rsidRPr="00E835AE">
              <w:rPr>
                <w:b/>
              </w:rPr>
              <w:t>A.3. Yönetim Sistemleri</w:t>
            </w:r>
          </w:p>
          <w:p w14:paraId="2E391F2D" w14:textId="77777777" w:rsidR="001F365A" w:rsidRPr="00E835AE" w:rsidRDefault="001F365A" w:rsidP="001434C8">
            <w:pPr>
              <w:tabs>
                <w:tab w:val="left" w:pos="1501"/>
              </w:tabs>
              <w:spacing w:line="276" w:lineRule="auto"/>
              <w:jc w:val="both"/>
            </w:pPr>
          </w:p>
        </w:tc>
      </w:tr>
      <w:tr w:rsidR="001F365A" w:rsidRPr="00E835AE" w14:paraId="3CBB37B9" w14:textId="77777777" w:rsidTr="001434C8">
        <w:trPr>
          <w:trHeight w:val="217"/>
        </w:trPr>
        <w:tc>
          <w:tcPr>
            <w:tcW w:w="5807" w:type="dxa"/>
            <w:shd w:val="clear" w:color="auto" w:fill="FFCADE"/>
            <w:vAlign w:val="center"/>
          </w:tcPr>
          <w:p w14:paraId="6FAFC6EE" w14:textId="77777777" w:rsidR="001F365A" w:rsidRPr="00E835AE" w:rsidRDefault="001F365A" w:rsidP="001434C8">
            <w:pPr>
              <w:tabs>
                <w:tab w:val="center" w:pos="2792"/>
              </w:tabs>
              <w:spacing w:line="276" w:lineRule="auto"/>
            </w:pPr>
          </w:p>
        </w:tc>
        <w:tc>
          <w:tcPr>
            <w:tcW w:w="2134" w:type="dxa"/>
            <w:shd w:val="clear" w:color="auto" w:fill="FFCADE"/>
            <w:vAlign w:val="bottom"/>
          </w:tcPr>
          <w:p w14:paraId="456F7D2A" w14:textId="77777777" w:rsidR="001F365A" w:rsidRPr="00E835AE" w:rsidRDefault="001F365A" w:rsidP="001434C8">
            <w:pPr>
              <w:spacing w:line="276" w:lineRule="auto"/>
              <w:jc w:val="center"/>
              <w:rPr>
                <w:b/>
              </w:rPr>
            </w:pPr>
            <w:r w:rsidRPr="00E835AE">
              <w:rPr>
                <w:b/>
              </w:rPr>
              <w:t>1</w:t>
            </w:r>
          </w:p>
        </w:tc>
        <w:tc>
          <w:tcPr>
            <w:tcW w:w="1749" w:type="dxa"/>
            <w:shd w:val="clear" w:color="auto" w:fill="FFCADE"/>
            <w:vAlign w:val="bottom"/>
          </w:tcPr>
          <w:p w14:paraId="612192E4" w14:textId="77777777" w:rsidR="001F365A" w:rsidRPr="00E835AE" w:rsidRDefault="001F365A" w:rsidP="001434C8">
            <w:pPr>
              <w:spacing w:line="276" w:lineRule="auto"/>
              <w:jc w:val="center"/>
              <w:rPr>
                <w:b/>
              </w:rPr>
            </w:pPr>
            <w:r w:rsidRPr="00E835AE">
              <w:rPr>
                <w:b/>
              </w:rPr>
              <w:t>2</w:t>
            </w:r>
          </w:p>
        </w:tc>
        <w:tc>
          <w:tcPr>
            <w:tcW w:w="2003" w:type="dxa"/>
            <w:shd w:val="clear" w:color="auto" w:fill="FFCADE"/>
            <w:vAlign w:val="bottom"/>
          </w:tcPr>
          <w:p w14:paraId="600D1E7A" w14:textId="77777777" w:rsidR="001F365A" w:rsidRPr="00E835AE" w:rsidRDefault="001F365A" w:rsidP="001434C8">
            <w:pPr>
              <w:spacing w:line="276" w:lineRule="auto"/>
              <w:jc w:val="center"/>
              <w:rPr>
                <w:b/>
              </w:rPr>
            </w:pPr>
            <w:r w:rsidRPr="00E835AE">
              <w:rPr>
                <w:b/>
              </w:rPr>
              <w:t>3</w:t>
            </w:r>
          </w:p>
        </w:tc>
        <w:tc>
          <w:tcPr>
            <w:tcW w:w="2408" w:type="dxa"/>
            <w:shd w:val="clear" w:color="auto" w:fill="FFCADE"/>
            <w:vAlign w:val="bottom"/>
          </w:tcPr>
          <w:p w14:paraId="72570C81" w14:textId="77777777" w:rsidR="001F365A" w:rsidRPr="00E835AE" w:rsidRDefault="001F365A" w:rsidP="001434C8">
            <w:pPr>
              <w:spacing w:line="276" w:lineRule="auto"/>
              <w:jc w:val="center"/>
              <w:rPr>
                <w:b/>
              </w:rPr>
            </w:pPr>
            <w:r w:rsidRPr="00E835AE">
              <w:rPr>
                <w:b/>
              </w:rPr>
              <w:t>4</w:t>
            </w:r>
          </w:p>
        </w:tc>
        <w:tc>
          <w:tcPr>
            <w:tcW w:w="1929" w:type="dxa"/>
            <w:shd w:val="clear" w:color="auto" w:fill="FFCADE"/>
            <w:vAlign w:val="bottom"/>
          </w:tcPr>
          <w:p w14:paraId="10879712" w14:textId="77777777" w:rsidR="001F365A" w:rsidRPr="00E835AE" w:rsidRDefault="001F365A" w:rsidP="001434C8">
            <w:pPr>
              <w:spacing w:line="276" w:lineRule="auto"/>
              <w:jc w:val="center"/>
              <w:rPr>
                <w:b/>
              </w:rPr>
            </w:pPr>
            <w:r w:rsidRPr="00E835AE">
              <w:rPr>
                <w:b/>
              </w:rPr>
              <w:t>5</w:t>
            </w:r>
          </w:p>
        </w:tc>
      </w:tr>
      <w:tr w:rsidR="001F365A" w:rsidRPr="00E835AE" w14:paraId="0C3354B4" w14:textId="77777777" w:rsidTr="001434C8">
        <w:trPr>
          <w:trHeight w:val="3859"/>
        </w:trPr>
        <w:tc>
          <w:tcPr>
            <w:tcW w:w="5807" w:type="dxa"/>
            <w:vMerge w:val="restart"/>
            <w:shd w:val="clear" w:color="auto" w:fill="FFFFFF"/>
          </w:tcPr>
          <w:p w14:paraId="75559829" w14:textId="77777777" w:rsidR="001F365A" w:rsidRPr="00E835AE" w:rsidRDefault="001F365A" w:rsidP="001434C8">
            <w:pPr>
              <w:spacing w:line="276" w:lineRule="auto"/>
            </w:pPr>
          </w:p>
          <w:p w14:paraId="6FBB4292" w14:textId="77777777" w:rsidR="001F365A" w:rsidRPr="00E835AE" w:rsidRDefault="001F365A" w:rsidP="001434C8">
            <w:pPr>
              <w:spacing w:line="276" w:lineRule="auto"/>
              <w:rPr>
                <w:b/>
                <w:u w:val="single"/>
              </w:rPr>
            </w:pPr>
            <w:r w:rsidRPr="00E835AE">
              <w:rPr>
                <w:b/>
                <w:u w:val="single"/>
              </w:rPr>
              <w:t>A.3.4. Süreç yönetimi</w:t>
            </w:r>
          </w:p>
          <w:p w14:paraId="7DF5C79B" w14:textId="77777777" w:rsidR="001F365A" w:rsidRPr="00E835AE" w:rsidRDefault="001F365A" w:rsidP="001434C8">
            <w:pPr>
              <w:spacing w:line="276" w:lineRule="auto"/>
              <w:jc w:val="both"/>
            </w:pPr>
            <w:proofErr w:type="spellStart"/>
            <w:r w:rsidRPr="00E835AE">
              <w:t>Tüm</w:t>
            </w:r>
            <w:proofErr w:type="spellEnd"/>
            <w:r w:rsidRPr="00E835AE">
              <w:t xml:space="preserve"> etkinliklere ait </w:t>
            </w:r>
            <w:proofErr w:type="spellStart"/>
            <w:r w:rsidRPr="00E835AE">
              <w:t>süreçler</w:t>
            </w:r>
            <w:proofErr w:type="spellEnd"/>
            <w:r w:rsidRPr="00E835AE">
              <w:t xml:space="preserve"> ve alt süreçler (uzaktan eğitim </w:t>
            </w:r>
            <w:proofErr w:type="gramStart"/>
            <w:r w:rsidRPr="00E835AE">
              <w:t>dahil</w:t>
            </w:r>
            <w:proofErr w:type="gramEnd"/>
            <w:r w:rsidRPr="00E835AE">
              <w:t xml:space="preserve">) tanımlıdır. </w:t>
            </w:r>
            <w:proofErr w:type="spellStart"/>
            <w:r w:rsidRPr="00E835AE">
              <w:t>Süreçlerdeki</w:t>
            </w:r>
            <w:proofErr w:type="spellEnd"/>
            <w:r w:rsidRPr="00E835AE">
              <w:t xml:space="preserve"> sorumlular, iş </w:t>
            </w:r>
            <w:proofErr w:type="spellStart"/>
            <w:r w:rsidRPr="00E835AE">
              <w:t>akışı</w:t>
            </w:r>
            <w:proofErr w:type="spellEnd"/>
            <w:r w:rsidRPr="00E835AE">
              <w:t xml:space="preserve">, </w:t>
            </w:r>
            <w:proofErr w:type="spellStart"/>
            <w:r w:rsidRPr="00E835AE">
              <w:t>yönetim</w:t>
            </w:r>
            <w:proofErr w:type="spellEnd"/>
            <w:r w:rsidRPr="00E835AE">
              <w:t xml:space="preserve">, sahiplenme yazılıdır ve kurumca </w:t>
            </w:r>
            <w:proofErr w:type="spellStart"/>
            <w:r w:rsidRPr="00E835AE">
              <w:t>içselleştirilmiştir</w:t>
            </w:r>
            <w:proofErr w:type="spellEnd"/>
            <w:r w:rsidRPr="00E835AE">
              <w:t xml:space="preserve">. </w:t>
            </w:r>
            <w:proofErr w:type="spellStart"/>
            <w:r w:rsidRPr="00E835AE">
              <w:t>Sürec</w:t>
            </w:r>
            <w:proofErr w:type="spellEnd"/>
            <w:r w:rsidRPr="00E835AE">
              <w:t xml:space="preserve">̧ </w:t>
            </w:r>
            <w:proofErr w:type="spellStart"/>
            <w:r w:rsidRPr="00E835AE">
              <w:t>yönetiminin</w:t>
            </w:r>
            <w:proofErr w:type="spellEnd"/>
            <w:r w:rsidRPr="00E835AE">
              <w:t xml:space="preserve"> </w:t>
            </w:r>
            <w:proofErr w:type="spellStart"/>
            <w:r w:rsidRPr="00E835AE">
              <w:t>başarılı</w:t>
            </w:r>
            <w:proofErr w:type="spellEnd"/>
            <w:r w:rsidRPr="00E835AE">
              <w:t xml:space="preserve"> </w:t>
            </w:r>
            <w:proofErr w:type="spellStart"/>
            <w:r w:rsidRPr="00E835AE">
              <w:t>olduğunun</w:t>
            </w:r>
            <w:proofErr w:type="spellEnd"/>
            <w:r w:rsidRPr="00E835AE">
              <w:t xml:space="preserve"> kanıtları vardır. </w:t>
            </w:r>
            <w:proofErr w:type="spellStart"/>
            <w:r w:rsidRPr="00E835AE">
              <w:t>Sürekli</w:t>
            </w:r>
            <w:proofErr w:type="spellEnd"/>
            <w:r w:rsidRPr="00E835AE">
              <w:t xml:space="preserve"> </w:t>
            </w:r>
            <w:proofErr w:type="spellStart"/>
            <w:r w:rsidRPr="00E835AE">
              <w:t>sürec</w:t>
            </w:r>
            <w:proofErr w:type="spellEnd"/>
            <w:r w:rsidRPr="00E835AE">
              <w:t xml:space="preserve">̧ </w:t>
            </w:r>
            <w:proofErr w:type="spellStart"/>
            <w:r w:rsidRPr="00E835AE">
              <w:t>iyileştirme</w:t>
            </w:r>
            <w:proofErr w:type="spellEnd"/>
            <w:r w:rsidRPr="00E835AE">
              <w:t xml:space="preserve"> </w:t>
            </w:r>
            <w:proofErr w:type="spellStart"/>
            <w:r w:rsidRPr="00E835AE">
              <w:t>döngüsu</w:t>
            </w:r>
            <w:proofErr w:type="spellEnd"/>
            <w:r w:rsidRPr="00E835AE">
              <w:t xml:space="preserve">̈ </w:t>
            </w:r>
            <w:proofErr w:type="spellStart"/>
            <w:r w:rsidRPr="00E835AE">
              <w:t>kurulmuştur</w:t>
            </w:r>
            <w:proofErr w:type="spellEnd"/>
            <w:r w:rsidRPr="00E835AE">
              <w:t xml:space="preserve">. </w:t>
            </w:r>
          </w:p>
          <w:p w14:paraId="58F78D27" w14:textId="77777777" w:rsidR="001F365A" w:rsidRPr="00E835AE" w:rsidRDefault="001F365A" w:rsidP="001434C8">
            <w:pPr>
              <w:spacing w:line="276" w:lineRule="auto"/>
              <w:jc w:val="both"/>
            </w:pPr>
          </w:p>
        </w:tc>
        <w:tc>
          <w:tcPr>
            <w:tcW w:w="2134" w:type="dxa"/>
            <w:shd w:val="clear" w:color="auto" w:fill="FDDFE8"/>
          </w:tcPr>
          <w:p w14:paraId="2BEEF726" w14:textId="72D12DB4" w:rsidR="001F365A" w:rsidRPr="00E835AE" w:rsidRDefault="00B92709" w:rsidP="001434C8">
            <w:pPr>
              <w:spacing w:line="276" w:lineRule="auto"/>
            </w:pPr>
            <w:r w:rsidRPr="00E835AE">
              <w:t>Birimde</w:t>
            </w:r>
            <w:r w:rsidR="001F365A" w:rsidRPr="00E835AE">
              <w:t xml:space="preserve"> eğitim ve öğretim, araştırma ve geliştirme, toplumsal katkı ve yönetim sistemine ilişkin süreçler tanımlanmamıştır.</w:t>
            </w:r>
          </w:p>
        </w:tc>
        <w:tc>
          <w:tcPr>
            <w:tcW w:w="1749" w:type="dxa"/>
            <w:shd w:val="clear" w:color="auto" w:fill="FECEDD"/>
          </w:tcPr>
          <w:p w14:paraId="098C2874" w14:textId="1036B5D5" w:rsidR="001F365A" w:rsidRPr="00E835AE" w:rsidRDefault="00B92709" w:rsidP="001434C8">
            <w:pPr>
              <w:spacing w:line="276" w:lineRule="auto"/>
            </w:pPr>
            <w:r w:rsidRPr="00E835AE">
              <w:t>Birimde</w:t>
            </w:r>
            <w:r w:rsidR="001F365A" w:rsidRPr="00E835AE">
              <w:t xml:space="preserve"> eğitim ve öğretim, araştırma ve geliştirme, toplumsal katkı ve yönetim sistemi süreç ve alt süreçleri tanımlanmıştır. </w:t>
            </w:r>
          </w:p>
        </w:tc>
        <w:tc>
          <w:tcPr>
            <w:tcW w:w="2003" w:type="dxa"/>
            <w:shd w:val="clear" w:color="auto" w:fill="E59BB2"/>
          </w:tcPr>
          <w:p w14:paraId="60F88DBB" w14:textId="7EFF8AE0" w:rsidR="001F365A" w:rsidRPr="00E835AE" w:rsidRDefault="003875DF" w:rsidP="001434C8">
            <w:pPr>
              <w:ind w:right="63"/>
              <w:rPr>
                <w:b/>
                <w:i/>
              </w:rPr>
            </w:pPr>
            <w:r w:rsidRPr="00E835AE">
              <w:t>Birimin</w:t>
            </w:r>
            <w:r w:rsidR="001F365A" w:rsidRPr="00E835AE">
              <w:t xml:space="preserve"> genelinde tanımlı süreçler yönetilmektedir. </w:t>
            </w:r>
          </w:p>
        </w:tc>
        <w:tc>
          <w:tcPr>
            <w:tcW w:w="2408" w:type="dxa"/>
            <w:shd w:val="clear" w:color="auto" w:fill="DE829E"/>
          </w:tcPr>
          <w:p w14:paraId="3A62237D" w14:textId="44383D0C" w:rsidR="001F365A" w:rsidRPr="00E835AE" w:rsidRDefault="00B92709" w:rsidP="001434C8">
            <w:pPr>
              <w:keepNext/>
              <w:keepLines/>
              <w:spacing w:before="40"/>
              <w:rPr>
                <w:b/>
                <w:i/>
                <w:color w:val="1F3763"/>
              </w:rPr>
            </w:pPr>
            <w:bookmarkStart w:id="90" w:name="_heading=h.2xcytpi" w:colFirst="0" w:colLast="0"/>
            <w:bookmarkEnd w:id="90"/>
            <w:r w:rsidRPr="00E835AE">
              <w:t>Birimde</w:t>
            </w:r>
            <w:r w:rsidR="001F365A" w:rsidRPr="00E835AE">
              <w:t xml:space="preserve"> süreç yönetimi mekanizmaları izlenmekte ve ilgili paydaşlarla değerlendirilerek iyileştirilmektedir.</w:t>
            </w:r>
          </w:p>
        </w:tc>
        <w:tc>
          <w:tcPr>
            <w:tcW w:w="1929" w:type="dxa"/>
            <w:shd w:val="clear" w:color="auto" w:fill="D87292"/>
          </w:tcPr>
          <w:p w14:paraId="61F8431B"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5197068C" w14:textId="77777777" w:rsidTr="001434C8">
        <w:trPr>
          <w:trHeight w:val="3392"/>
        </w:trPr>
        <w:tc>
          <w:tcPr>
            <w:tcW w:w="5807" w:type="dxa"/>
            <w:vMerge/>
            <w:shd w:val="clear" w:color="auto" w:fill="FFFFFF"/>
          </w:tcPr>
          <w:p w14:paraId="28453477" w14:textId="77777777" w:rsidR="001F365A" w:rsidRPr="00E835AE" w:rsidRDefault="001F365A" w:rsidP="001434C8">
            <w:pPr>
              <w:pBdr>
                <w:top w:val="nil"/>
                <w:left w:val="nil"/>
                <w:bottom w:val="nil"/>
                <w:right w:val="nil"/>
                <w:between w:val="nil"/>
              </w:pBdr>
              <w:spacing w:line="276" w:lineRule="auto"/>
            </w:pPr>
          </w:p>
        </w:tc>
        <w:tc>
          <w:tcPr>
            <w:tcW w:w="10223" w:type="dxa"/>
            <w:gridSpan w:val="5"/>
            <w:shd w:val="clear" w:color="auto" w:fill="E5AEC0"/>
          </w:tcPr>
          <w:p w14:paraId="0A4CBC43" w14:textId="77777777" w:rsidR="00A93F52" w:rsidRPr="00D96A11" w:rsidRDefault="00A93F52" w:rsidP="00FD7397">
            <w:pPr>
              <w:spacing w:after="120" w:line="259" w:lineRule="auto"/>
              <w:rPr>
                <w:sz w:val="22"/>
                <w:szCs w:val="22"/>
              </w:rPr>
            </w:pPr>
            <w:r w:rsidRPr="001D3AD1">
              <w:rPr>
                <w:b/>
                <w:iCs/>
                <w:color w:val="000000" w:themeColor="text1"/>
                <w:sz w:val="22"/>
              </w:rPr>
              <w:t xml:space="preserve">Olgunluk Düzeyi: </w:t>
            </w:r>
            <w:r>
              <w:rPr>
                <w:b/>
                <w:iCs/>
                <w:color w:val="000000" w:themeColor="text1"/>
                <w:sz w:val="22"/>
              </w:rPr>
              <w:t>1</w:t>
            </w:r>
          </w:p>
          <w:p w14:paraId="3CDEFCC7" w14:textId="77777777" w:rsidR="00A93F52" w:rsidRPr="00A93F52" w:rsidRDefault="00A93F52" w:rsidP="00FD7397">
            <w:pPr>
              <w:spacing w:after="120" w:line="259" w:lineRule="auto"/>
              <w:ind w:left="2"/>
              <w:rPr>
                <w:sz w:val="22"/>
                <w:szCs w:val="22"/>
              </w:rPr>
            </w:pPr>
          </w:p>
          <w:p w14:paraId="121BDA6B" w14:textId="1BB0E210" w:rsidR="001F365A" w:rsidRPr="00A93F52" w:rsidRDefault="00A93F52" w:rsidP="00EB1FA2">
            <w:pPr>
              <w:pStyle w:val="ListeParagraf"/>
              <w:numPr>
                <w:ilvl w:val="0"/>
                <w:numId w:val="15"/>
              </w:numPr>
              <w:spacing w:after="120"/>
              <w:ind w:right="63"/>
              <w:contextualSpacing w:val="0"/>
              <w:jc w:val="both"/>
              <w:rPr>
                <w:i/>
              </w:rPr>
            </w:pPr>
            <w:r w:rsidRPr="00A93F52">
              <w:rPr>
                <w:rFonts w:ascii="Times New Roman" w:hAnsi="Times New Roman" w:cs="Times New Roman"/>
              </w:rPr>
              <w:t>Birimde eğitim ve öğretim, araştırma ve geliştirme, toplumsal katkı ve yönetim sistemine ilişkin süreçler tanımlanmamıştır.</w:t>
            </w:r>
            <w:r w:rsidRPr="00A93F52">
              <w:t xml:space="preserve"> </w:t>
            </w:r>
            <w:r w:rsidRPr="00A93F52">
              <w:rPr>
                <w:i/>
              </w:rPr>
              <w:t xml:space="preserve"> </w:t>
            </w:r>
          </w:p>
        </w:tc>
      </w:tr>
    </w:tbl>
    <w:p w14:paraId="29E3143C" w14:textId="77777777" w:rsidR="001F365A" w:rsidRPr="00E835AE" w:rsidRDefault="001F365A" w:rsidP="001F365A"/>
    <w:tbl>
      <w:tblPr>
        <w:tblpPr w:leftFromText="141" w:rightFromText="141" w:vertAnchor="page" w:horzAnchor="margin" w:tblpXSpec="center" w:tblpY="746"/>
        <w:tblW w:w="15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9"/>
        <w:gridCol w:w="2053"/>
        <w:gridCol w:w="2598"/>
        <w:gridCol w:w="1924"/>
        <w:gridCol w:w="1603"/>
        <w:gridCol w:w="1844"/>
      </w:tblGrid>
      <w:tr w:rsidR="001F365A" w:rsidRPr="00E835AE" w14:paraId="20F99CD6" w14:textId="77777777" w:rsidTr="001434C8">
        <w:trPr>
          <w:trHeight w:val="125"/>
        </w:trPr>
        <w:tc>
          <w:tcPr>
            <w:tcW w:w="15491" w:type="dxa"/>
            <w:gridSpan w:val="6"/>
            <w:shd w:val="clear" w:color="auto" w:fill="FFCADE"/>
          </w:tcPr>
          <w:p w14:paraId="078C0071"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50A410D3" w14:textId="77777777" w:rsidTr="001434C8">
        <w:trPr>
          <w:trHeight w:val="139"/>
        </w:trPr>
        <w:tc>
          <w:tcPr>
            <w:tcW w:w="15491" w:type="dxa"/>
            <w:gridSpan w:val="6"/>
            <w:shd w:val="clear" w:color="auto" w:fill="FFCADE"/>
          </w:tcPr>
          <w:p w14:paraId="2302708C" w14:textId="77777777" w:rsidR="001F365A" w:rsidRPr="00E835AE" w:rsidRDefault="001F365A" w:rsidP="001434C8">
            <w:pPr>
              <w:spacing w:line="276" w:lineRule="auto"/>
              <w:rPr>
                <w:b/>
              </w:rPr>
            </w:pPr>
            <w:r w:rsidRPr="00E835AE">
              <w:rPr>
                <w:b/>
              </w:rPr>
              <w:t>A.4. Paydaş Katılımı</w:t>
            </w:r>
          </w:p>
          <w:p w14:paraId="2FA4642E" w14:textId="23A1501B" w:rsidR="001F365A" w:rsidRPr="00E835AE" w:rsidRDefault="00E835AE" w:rsidP="001434C8">
            <w:pPr>
              <w:spacing w:line="276" w:lineRule="auto"/>
              <w:rPr>
                <w:b/>
              </w:rPr>
            </w:pPr>
            <w:r>
              <w:t>Birim,</w:t>
            </w:r>
            <w:r w:rsidR="001F365A" w:rsidRPr="00E835AE">
              <w:t xml:space="preserve"> iç ve dış paydaşlarının stratejik kararlara ve süreçlere katılımını sağlamak üzere geri bildirimlerini almak, yanıtlamak ve kararlarında kullanmak için gerekli sistemleri oluşturmalı ve yönetmelidir.</w:t>
            </w:r>
          </w:p>
        </w:tc>
      </w:tr>
      <w:tr w:rsidR="001F365A" w:rsidRPr="00E835AE" w14:paraId="3982FCF2" w14:textId="77777777" w:rsidTr="001434C8">
        <w:trPr>
          <w:trHeight w:val="108"/>
        </w:trPr>
        <w:tc>
          <w:tcPr>
            <w:tcW w:w="5469" w:type="dxa"/>
            <w:shd w:val="clear" w:color="auto" w:fill="FFCADE"/>
            <w:vAlign w:val="center"/>
          </w:tcPr>
          <w:p w14:paraId="41265FDF" w14:textId="77777777" w:rsidR="001F365A" w:rsidRPr="00E835AE" w:rsidRDefault="001F365A" w:rsidP="001434C8">
            <w:pPr>
              <w:spacing w:line="276" w:lineRule="auto"/>
            </w:pPr>
          </w:p>
        </w:tc>
        <w:tc>
          <w:tcPr>
            <w:tcW w:w="2053" w:type="dxa"/>
            <w:shd w:val="clear" w:color="auto" w:fill="FFCADE"/>
            <w:vAlign w:val="bottom"/>
          </w:tcPr>
          <w:p w14:paraId="7838B318" w14:textId="77777777" w:rsidR="001F365A" w:rsidRPr="00E835AE" w:rsidRDefault="001F365A" w:rsidP="001434C8">
            <w:pPr>
              <w:spacing w:line="276" w:lineRule="auto"/>
              <w:jc w:val="center"/>
              <w:rPr>
                <w:b/>
              </w:rPr>
            </w:pPr>
            <w:r w:rsidRPr="00E835AE">
              <w:rPr>
                <w:b/>
              </w:rPr>
              <w:t>1</w:t>
            </w:r>
          </w:p>
        </w:tc>
        <w:tc>
          <w:tcPr>
            <w:tcW w:w="2598" w:type="dxa"/>
            <w:shd w:val="clear" w:color="auto" w:fill="FFCADE"/>
            <w:vAlign w:val="bottom"/>
          </w:tcPr>
          <w:p w14:paraId="323B8BB1" w14:textId="77777777" w:rsidR="001F365A" w:rsidRPr="00E835AE" w:rsidRDefault="001F365A" w:rsidP="001434C8">
            <w:pPr>
              <w:spacing w:line="276" w:lineRule="auto"/>
              <w:jc w:val="center"/>
              <w:rPr>
                <w:b/>
              </w:rPr>
            </w:pPr>
            <w:r w:rsidRPr="00E835AE">
              <w:rPr>
                <w:b/>
              </w:rPr>
              <w:t>2</w:t>
            </w:r>
          </w:p>
        </w:tc>
        <w:tc>
          <w:tcPr>
            <w:tcW w:w="1924" w:type="dxa"/>
            <w:shd w:val="clear" w:color="auto" w:fill="FFCADE"/>
            <w:vAlign w:val="bottom"/>
          </w:tcPr>
          <w:p w14:paraId="316AD566" w14:textId="77777777" w:rsidR="001F365A" w:rsidRPr="00E835AE" w:rsidRDefault="001F365A" w:rsidP="001434C8">
            <w:pPr>
              <w:spacing w:line="276" w:lineRule="auto"/>
              <w:jc w:val="center"/>
              <w:rPr>
                <w:b/>
              </w:rPr>
            </w:pPr>
            <w:r w:rsidRPr="00E835AE">
              <w:rPr>
                <w:b/>
              </w:rPr>
              <w:t>3</w:t>
            </w:r>
          </w:p>
        </w:tc>
        <w:tc>
          <w:tcPr>
            <w:tcW w:w="1603" w:type="dxa"/>
            <w:shd w:val="clear" w:color="auto" w:fill="FFCADE"/>
            <w:vAlign w:val="bottom"/>
          </w:tcPr>
          <w:p w14:paraId="6A898A8F" w14:textId="77777777" w:rsidR="001F365A" w:rsidRPr="00E835AE" w:rsidRDefault="001F365A" w:rsidP="001434C8">
            <w:pPr>
              <w:spacing w:line="276" w:lineRule="auto"/>
              <w:jc w:val="center"/>
              <w:rPr>
                <w:b/>
              </w:rPr>
            </w:pPr>
            <w:r w:rsidRPr="00E835AE">
              <w:rPr>
                <w:b/>
              </w:rPr>
              <w:t>4</w:t>
            </w:r>
          </w:p>
        </w:tc>
        <w:tc>
          <w:tcPr>
            <w:tcW w:w="1844" w:type="dxa"/>
            <w:shd w:val="clear" w:color="auto" w:fill="FFCADE"/>
            <w:vAlign w:val="bottom"/>
          </w:tcPr>
          <w:p w14:paraId="39958E5B" w14:textId="77777777" w:rsidR="001F365A" w:rsidRPr="00E835AE" w:rsidRDefault="001F365A" w:rsidP="001434C8">
            <w:pPr>
              <w:spacing w:line="276" w:lineRule="auto"/>
              <w:jc w:val="center"/>
              <w:rPr>
                <w:b/>
              </w:rPr>
            </w:pPr>
            <w:r w:rsidRPr="00E835AE">
              <w:rPr>
                <w:b/>
              </w:rPr>
              <w:t>5</w:t>
            </w:r>
          </w:p>
        </w:tc>
      </w:tr>
      <w:tr w:rsidR="001F365A" w:rsidRPr="00E835AE" w14:paraId="7FD6E3C8" w14:textId="77777777" w:rsidTr="001434C8">
        <w:trPr>
          <w:trHeight w:val="2011"/>
        </w:trPr>
        <w:tc>
          <w:tcPr>
            <w:tcW w:w="5469" w:type="dxa"/>
            <w:vMerge w:val="restart"/>
            <w:shd w:val="clear" w:color="auto" w:fill="FFFFFF"/>
          </w:tcPr>
          <w:p w14:paraId="712E991E" w14:textId="77777777" w:rsidR="001F365A" w:rsidRPr="00E835AE" w:rsidRDefault="001F365A" w:rsidP="001434C8">
            <w:pPr>
              <w:spacing w:line="276" w:lineRule="auto"/>
            </w:pPr>
          </w:p>
          <w:p w14:paraId="23B4FF7F" w14:textId="77777777" w:rsidR="001F365A" w:rsidRPr="00E835AE" w:rsidRDefault="001F365A" w:rsidP="001434C8">
            <w:pPr>
              <w:spacing w:line="276" w:lineRule="auto"/>
            </w:pPr>
          </w:p>
          <w:p w14:paraId="71BA7EAE" w14:textId="77777777" w:rsidR="001F365A" w:rsidRPr="00E835AE" w:rsidRDefault="001F365A" w:rsidP="001434C8">
            <w:pPr>
              <w:spacing w:line="276" w:lineRule="auto"/>
              <w:jc w:val="both"/>
              <w:rPr>
                <w:b/>
                <w:u w:val="single"/>
              </w:rPr>
            </w:pPr>
            <w:r w:rsidRPr="00E835AE">
              <w:rPr>
                <w:b/>
                <w:u w:val="single"/>
              </w:rPr>
              <w:t>A.4.1. İç ve dış paydaş katılımı</w:t>
            </w:r>
          </w:p>
          <w:p w14:paraId="1A9AC75C" w14:textId="77777777" w:rsidR="001F365A" w:rsidRPr="00E835AE" w:rsidRDefault="001F365A" w:rsidP="001434C8">
            <w:pPr>
              <w:spacing w:line="276" w:lineRule="auto"/>
              <w:jc w:val="both"/>
              <w:rPr>
                <w:b/>
                <w:u w:val="single"/>
              </w:rPr>
            </w:pPr>
          </w:p>
          <w:p w14:paraId="3EDEC87F" w14:textId="77777777" w:rsidR="001F365A" w:rsidRPr="00E835AE" w:rsidRDefault="001F365A" w:rsidP="001434C8">
            <w:pPr>
              <w:spacing w:line="276" w:lineRule="auto"/>
              <w:jc w:val="both"/>
            </w:pPr>
            <w:proofErr w:type="spellStart"/>
            <w:r w:rsidRPr="00E835AE">
              <w:t>İc</w:t>
            </w:r>
            <w:proofErr w:type="spellEnd"/>
            <w:r w:rsidRPr="00E835AE">
              <w:t xml:space="preserve">̧ ve </w:t>
            </w:r>
            <w:proofErr w:type="spellStart"/>
            <w:r w:rsidRPr="00E835AE">
              <w:t>dıs</w:t>
            </w:r>
            <w:proofErr w:type="spellEnd"/>
            <w:r w:rsidRPr="00E835AE">
              <w:t xml:space="preserve">̧ </w:t>
            </w:r>
            <w:proofErr w:type="spellStart"/>
            <w:r w:rsidRPr="00E835AE">
              <w:t>paydaşların</w:t>
            </w:r>
            <w:proofErr w:type="spellEnd"/>
            <w:r w:rsidRPr="00E835AE">
              <w:t xml:space="preserve"> karar alma, </w:t>
            </w:r>
            <w:proofErr w:type="spellStart"/>
            <w:r w:rsidRPr="00E835AE">
              <w:t>yönetişim</w:t>
            </w:r>
            <w:proofErr w:type="spellEnd"/>
            <w:r w:rsidRPr="00E835AE">
              <w:t xml:space="preserve"> ve iyileştirme </w:t>
            </w:r>
            <w:proofErr w:type="spellStart"/>
            <w:r w:rsidRPr="00E835AE">
              <w:t>süreçlerine</w:t>
            </w:r>
            <w:proofErr w:type="spellEnd"/>
            <w:r w:rsidRPr="00E835AE">
              <w:t xml:space="preserve"> katılım mekanizmaları tanımlanmıştır. </w:t>
            </w:r>
          </w:p>
          <w:p w14:paraId="03BE9332" w14:textId="77777777" w:rsidR="001F365A" w:rsidRPr="00E835AE" w:rsidRDefault="001F365A" w:rsidP="001434C8">
            <w:pPr>
              <w:spacing w:line="276" w:lineRule="auto"/>
              <w:jc w:val="both"/>
            </w:pPr>
            <w:proofErr w:type="spellStart"/>
            <w:r w:rsidRPr="00E835AE">
              <w:t>Gerçekleşen</w:t>
            </w:r>
            <w:proofErr w:type="spellEnd"/>
            <w:r w:rsidRPr="00E835AE">
              <w:t xml:space="preserve"> katılımın </w:t>
            </w:r>
            <w:proofErr w:type="spellStart"/>
            <w:r w:rsidRPr="00E835AE">
              <w:t>etkinliği</w:t>
            </w:r>
            <w:proofErr w:type="spellEnd"/>
            <w:r w:rsidRPr="00E835AE">
              <w:t xml:space="preserve">, </w:t>
            </w:r>
            <w:proofErr w:type="spellStart"/>
            <w:r w:rsidRPr="00E835AE">
              <w:t>kurumsallığı</w:t>
            </w:r>
            <w:proofErr w:type="spellEnd"/>
            <w:r w:rsidRPr="00E835AE">
              <w:t xml:space="preserve"> ve </w:t>
            </w:r>
            <w:proofErr w:type="spellStart"/>
            <w:r w:rsidRPr="00E835AE">
              <w:t>sürekliliği</w:t>
            </w:r>
            <w:proofErr w:type="spellEnd"/>
            <w:r w:rsidRPr="00E835AE">
              <w:t xml:space="preserve"> irdelenmektedir. Uygulama </w:t>
            </w:r>
            <w:proofErr w:type="spellStart"/>
            <w:r w:rsidRPr="00E835AE">
              <w:t>örnekleri</w:t>
            </w:r>
            <w:proofErr w:type="spellEnd"/>
            <w:r w:rsidRPr="00E835AE">
              <w:t xml:space="preserve">, </w:t>
            </w:r>
            <w:proofErr w:type="spellStart"/>
            <w:r w:rsidRPr="00E835AE">
              <w:t>ic</w:t>
            </w:r>
            <w:proofErr w:type="spellEnd"/>
            <w:r w:rsidRPr="00E835AE">
              <w:t xml:space="preserve">̧ kalite </w:t>
            </w:r>
            <w:proofErr w:type="spellStart"/>
            <w:r w:rsidRPr="00E835AE">
              <w:t>güvencesi</w:t>
            </w:r>
            <w:proofErr w:type="spellEnd"/>
            <w:r w:rsidRPr="00E835AE">
              <w:t xml:space="preserve"> sisteminde </w:t>
            </w:r>
            <w:proofErr w:type="spellStart"/>
            <w:r w:rsidRPr="00E835AE">
              <w:t>özellikle</w:t>
            </w:r>
            <w:proofErr w:type="spellEnd"/>
            <w:r w:rsidRPr="00E835AE">
              <w:t xml:space="preserve"> </w:t>
            </w:r>
            <w:proofErr w:type="spellStart"/>
            <w:r w:rsidRPr="00E835AE">
              <w:t>öğrenci</w:t>
            </w:r>
            <w:proofErr w:type="spellEnd"/>
            <w:r w:rsidRPr="00E835AE">
              <w:t xml:space="preserve"> ve </w:t>
            </w:r>
            <w:proofErr w:type="spellStart"/>
            <w:r w:rsidRPr="00E835AE">
              <w:t>dıs</w:t>
            </w:r>
            <w:proofErr w:type="spellEnd"/>
            <w:r w:rsidRPr="00E835AE">
              <w:t xml:space="preserve">̧ </w:t>
            </w:r>
            <w:proofErr w:type="spellStart"/>
            <w:r w:rsidRPr="00E835AE">
              <w:t>paydas</w:t>
            </w:r>
            <w:proofErr w:type="spellEnd"/>
            <w:r w:rsidRPr="00E835AE">
              <w:t xml:space="preserve">̧ katılımı ve </w:t>
            </w:r>
            <w:proofErr w:type="spellStart"/>
            <w:r w:rsidRPr="00E835AE">
              <w:t>etkinliği</w:t>
            </w:r>
            <w:proofErr w:type="spellEnd"/>
            <w:r w:rsidRPr="00E835AE">
              <w:t xml:space="preserve"> mevcuttur. </w:t>
            </w:r>
            <w:proofErr w:type="spellStart"/>
            <w:r w:rsidRPr="00E835AE">
              <w:t>Sonuçlar</w:t>
            </w:r>
            <w:proofErr w:type="spellEnd"/>
            <w:r w:rsidRPr="00E835AE">
              <w:t xml:space="preserve"> </w:t>
            </w:r>
            <w:proofErr w:type="spellStart"/>
            <w:r w:rsidRPr="00E835AE">
              <w:t>değerlendirilmekte</w:t>
            </w:r>
            <w:proofErr w:type="spellEnd"/>
            <w:r w:rsidRPr="00E835AE">
              <w:t xml:space="preserve"> ve bağlı iyileştirmeler gerçekleştirilmektedir. </w:t>
            </w:r>
          </w:p>
          <w:p w14:paraId="41219D96" w14:textId="77777777" w:rsidR="001F365A" w:rsidRPr="00E835AE" w:rsidRDefault="001F365A" w:rsidP="001434C8">
            <w:pPr>
              <w:spacing w:line="276" w:lineRule="auto"/>
              <w:jc w:val="both"/>
            </w:pPr>
            <w:r w:rsidRPr="00E835AE">
              <w:t xml:space="preserve"> </w:t>
            </w:r>
          </w:p>
        </w:tc>
        <w:tc>
          <w:tcPr>
            <w:tcW w:w="2053" w:type="dxa"/>
            <w:shd w:val="clear" w:color="auto" w:fill="FDDFE8"/>
          </w:tcPr>
          <w:p w14:paraId="41A754B7" w14:textId="3B103B64" w:rsidR="001F365A" w:rsidRPr="00E835AE" w:rsidRDefault="003875DF" w:rsidP="001434C8">
            <w:pPr>
              <w:spacing w:line="276" w:lineRule="auto"/>
            </w:pPr>
            <w:r w:rsidRPr="00E835AE">
              <w:t>Birimin</w:t>
            </w:r>
            <w:r w:rsidR="001F365A" w:rsidRPr="00E835AE">
              <w:t xml:space="preserve"> iç kalite güvencesi sistemine paydaş katılımını sağlayacak mekanizmalar bulunmamaktadır.</w:t>
            </w:r>
          </w:p>
        </w:tc>
        <w:tc>
          <w:tcPr>
            <w:tcW w:w="2598" w:type="dxa"/>
            <w:shd w:val="clear" w:color="auto" w:fill="FECEDD"/>
          </w:tcPr>
          <w:p w14:paraId="4B69C66C" w14:textId="364F7146" w:rsidR="001F365A" w:rsidRPr="00E835AE" w:rsidRDefault="00B92709" w:rsidP="001434C8">
            <w:pPr>
              <w:spacing w:line="276" w:lineRule="auto"/>
            </w:pPr>
            <w:r w:rsidRPr="00E835AE">
              <w:t>Birimde</w:t>
            </w:r>
            <w:r w:rsidR="001F365A" w:rsidRPr="00E835AE">
              <w:t xml:space="preserve"> kalite güvencesi, eğitim ve öğretim, araştırma ve geliştirme, toplumsal katkı, yönetim sistemi ve </w:t>
            </w:r>
            <w:proofErr w:type="spellStart"/>
            <w:r w:rsidR="001F365A" w:rsidRPr="00E835AE">
              <w:t>uluslararasılaşma</w:t>
            </w:r>
            <w:proofErr w:type="spellEnd"/>
            <w:r w:rsidR="001F365A" w:rsidRPr="00E835AE">
              <w:t xml:space="preserve"> süreçlerinin PUKÖ katmanlarına paydaş katılımını sağlamak için planlamalar bulunmaktadır.</w:t>
            </w:r>
          </w:p>
        </w:tc>
        <w:tc>
          <w:tcPr>
            <w:tcW w:w="1924" w:type="dxa"/>
            <w:shd w:val="clear" w:color="auto" w:fill="E59BB2"/>
          </w:tcPr>
          <w:p w14:paraId="33EE0430" w14:textId="75DCB8D1" w:rsidR="001F365A" w:rsidRPr="00E835AE" w:rsidRDefault="001F365A" w:rsidP="001434C8">
            <w:pPr>
              <w:spacing w:line="276" w:lineRule="auto"/>
            </w:pPr>
            <w:r w:rsidRPr="00E835AE">
              <w:t xml:space="preserve">Tüm süreçlerdeki PUKÖ katmanlarına paydaş katılımını sağlamak üzere </w:t>
            </w:r>
            <w:r w:rsidR="003875DF" w:rsidRPr="00E835AE">
              <w:t>Birimin</w:t>
            </w:r>
            <w:r w:rsidRPr="00E835AE">
              <w:t xml:space="preserve"> geneline yayılmış mekanizmalar bulunmaktadır.</w:t>
            </w:r>
          </w:p>
        </w:tc>
        <w:tc>
          <w:tcPr>
            <w:tcW w:w="1603" w:type="dxa"/>
            <w:shd w:val="clear" w:color="auto" w:fill="DE829E"/>
          </w:tcPr>
          <w:p w14:paraId="4D236EF1" w14:textId="77777777" w:rsidR="001F365A" w:rsidRPr="00E835AE" w:rsidRDefault="001F365A" w:rsidP="001434C8">
            <w:pPr>
              <w:spacing w:line="276" w:lineRule="auto"/>
            </w:pPr>
            <w:r w:rsidRPr="00E835AE">
              <w:t xml:space="preserve">Paydaş katılım mekanizmalarının işleyişi izlenmekte ve bağlı iyileştirmeler gerçekleştirilmektedir. </w:t>
            </w:r>
          </w:p>
          <w:p w14:paraId="6363F4A8" w14:textId="77777777" w:rsidR="001F365A" w:rsidRPr="00E835AE" w:rsidRDefault="001F365A" w:rsidP="001434C8">
            <w:pPr>
              <w:spacing w:line="276" w:lineRule="auto"/>
            </w:pPr>
          </w:p>
        </w:tc>
        <w:tc>
          <w:tcPr>
            <w:tcW w:w="1844" w:type="dxa"/>
            <w:shd w:val="clear" w:color="auto" w:fill="D87292"/>
          </w:tcPr>
          <w:p w14:paraId="0CADBA75"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084B1141" w14:textId="77777777" w:rsidTr="001434C8">
        <w:trPr>
          <w:trHeight w:val="2624"/>
        </w:trPr>
        <w:tc>
          <w:tcPr>
            <w:tcW w:w="5469" w:type="dxa"/>
            <w:vMerge/>
            <w:shd w:val="clear" w:color="auto" w:fill="FFFFFF"/>
          </w:tcPr>
          <w:p w14:paraId="71ED6238" w14:textId="77777777" w:rsidR="001F365A" w:rsidRPr="00E835AE" w:rsidRDefault="001F365A" w:rsidP="001434C8">
            <w:pPr>
              <w:pBdr>
                <w:top w:val="nil"/>
                <w:left w:val="nil"/>
                <w:bottom w:val="nil"/>
                <w:right w:val="nil"/>
                <w:between w:val="nil"/>
              </w:pBdr>
              <w:spacing w:line="276" w:lineRule="auto"/>
            </w:pPr>
          </w:p>
        </w:tc>
        <w:tc>
          <w:tcPr>
            <w:tcW w:w="10022" w:type="dxa"/>
            <w:gridSpan w:val="5"/>
            <w:shd w:val="clear" w:color="auto" w:fill="E5AEC0"/>
          </w:tcPr>
          <w:p w14:paraId="1CF4D86B" w14:textId="77777777" w:rsidR="00263607" w:rsidRPr="00D96A11" w:rsidRDefault="00263607" w:rsidP="00FD7397">
            <w:pPr>
              <w:spacing w:after="120" w:line="259" w:lineRule="auto"/>
              <w:rPr>
                <w:sz w:val="22"/>
                <w:szCs w:val="22"/>
              </w:rPr>
            </w:pPr>
            <w:r w:rsidRPr="001D3AD1">
              <w:rPr>
                <w:b/>
                <w:iCs/>
                <w:color w:val="000000" w:themeColor="text1"/>
                <w:sz w:val="22"/>
              </w:rPr>
              <w:t xml:space="preserve">Olgunluk Düzeyi: </w:t>
            </w:r>
            <w:r>
              <w:rPr>
                <w:b/>
                <w:iCs/>
                <w:color w:val="000000" w:themeColor="text1"/>
                <w:sz w:val="22"/>
              </w:rPr>
              <w:t>1</w:t>
            </w:r>
          </w:p>
          <w:p w14:paraId="781F3877" w14:textId="77777777" w:rsidR="00263607" w:rsidRPr="00D96A11" w:rsidRDefault="00263607" w:rsidP="00FD7397">
            <w:pPr>
              <w:spacing w:after="120" w:line="259" w:lineRule="auto"/>
              <w:ind w:left="119"/>
              <w:rPr>
                <w:sz w:val="22"/>
                <w:szCs w:val="22"/>
              </w:rPr>
            </w:pPr>
          </w:p>
          <w:p w14:paraId="7278330B" w14:textId="60C624E4" w:rsidR="001F365A" w:rsidRPr="00E835AE" w:rsidRDefault="00263607" w:rsidP="00EB1FA2">
            <w:pPr>
              <w:numPr>
                <w:ilvl w:val="0"/>
                <w:numId w:val="16"/>
              </w:numPr>
              <w:spacing w:after="120" w:line="276" w:lineRule="auto"/>
              <w:jc w:val="both"/>
              <w:rPr>
                <w:i/>
              </w:rPr>
            </w:pPr>
            <w:r w:rsidRPr="00081F56">
              <w:rPr>
                <w:rFonts w:eastAsiaTheme="minorHAnsi"/>
                <w:sz w:val="22"/>
                <w:szCs w:val="22"/>
              </w:rPr>
              <w:t>Birimin iç kalite güvence sistemi bulunmadığından paydaş katılımını sağlayacak mekanizmalar da bulunmamaktadır.</w:t>
            </w:r>
          </w:p>
        </w:tc>
      </w:tr>
    </w:tbl>
    <w:p w14:paraId="42E19F96" w14:textId="77777777" w:rsidR="001F365A" w:rsidRPr="00E835AE" w:rsidRDefault="001F365A" w:rsidP="001F365A"/>
    <w:p w14:paraId="64B42770" w14:textId="77777777" w:rsidR="001F365A" w:rsidRPr="00E835AE" w:rsidRDefault="001F365A" w:rsidP="001F365A"/>
    <w:p w14:paraId="6E59EDBE" w14:textId="77777777" w:rsidR="001F365A" w:rsidRPr="00E835AE" w:rsidRDefault="001F365A" w:rsidP="001F365A"/>
    <w:tbl>
      <w:tblPr>
        <w:tblpPr w:leftFromText="141" w:rightFromText="141" w:vertAnchor="page" w:horzAnchor="margin" w:tblpXSpec="center" w:tblpY="746"/>
        <w:tblW w:w="16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268"/>
        <w:gridCol w:w="2551"/>
        <w:gridCol w:w="1985"/>
        <w:gridCol w:w="2911"/>
        <w:gridCol w:w="1942"/>
      </w:tblGrid>
      <w:tr w:rsidR="001F365A" w:rsidRPr="00E835AE" w14:paraId="7C1273DA" w14:textId="77777777" w:rsidTr="001434C8">
        <w:trPr>
          <w:trHeight w:val="162"/>
        </w:trPr>
        <w:tc>
          <w:tcPr>
            <w:tcW w:w="16047" w:type="dxa"/>
            <w:gridSpan w:val="6"/>
            <w:shd w:val="clear" w:color="auto" w:fill="FFCADE"/>
          </w:tcPr>
          <w:p w14:paraId="0B028E1C"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0DFA8093" w14:textId="77777777" w:rsidTr="001434C8">
        <w:trPr>
          <w:trHeight w:val="181"/>
        </w:trPr>
        <w:tc>
          <w:tcPr>
            <w:tcW w:w="16047" w:type="dxa"/>
            <w:gridSpan w:val="6"/>
            <w:shd w:val="clear" w:color="auto" w:fill="FFCADE"/>
          </w:tcPr>
          <w:p w14:paraId="6AF36E6D" w14:textId="77777777" w:rsidR="001F365A" w:rsidRPr="00E835AE" w:rsidRDefault="001F365A" w:rsidP="001434C8">
            <w:pPr>
              <w:spacing w:line="276" w:lineRule="auto"/>
              <w:rPr>
                <w:b/>
              </w:rPr>
            </w:pPr>
            <w:r w:rsidRPr="00E835AE">
              <w:rPr>
                <w:b/>
              </w:rPr>
              <w:t>A.4. Paydaş Katılımı</w:t>
            </w:r>
          </w:p>
          <w:p w14:paraId="17E02BBC" w14:textId="77777777" w:rsidR="001F365A" w:rsidRPr="00E835AE" w:rsidRDefault="001F365A" w:rsidP="001434C8">
            <w:pPr>
              <w:spacing w:line="276" w:lineRule="auto"/>
              <w:jc w:val="both"/>
              <w:rPr>
                <w:b/>
              </w:rPr>
            </w:pPr>
          </w:p>
        </w:tc>
      </w:tr>
      <w:tr w:rsidR="001F365A" w:rsidRPr="00E835AE" w14:paraId="6F13E3E0" w14:textId="77777777" w:rsidTr="001434C8">
        <w:trPr>
          <w:trHeight w:val="141"/>
        </w:trPr>
        <w:tc>
          <w:tcPr>
            <w:tcW w:w="4390" w:type="dxa"/>
            <w:shd w:val="clear" w:color="auto" w:fill="FFCADE"/>
            <w:vAlign w:val="center"/>
          </w:tcPr>
          <w:p w14:paraId="5E23407F" w14:textId="77777777" w:rsidR="001F365A" w:rsidRPr="00E835AE" w:rsidRDefault="001F365A" w:rsidP="001434C8">
            <w:pPr>
              <w:spacing w:line="276" w:lineRule="auto"/>
            </w:pPr>
          </w:p>
        </w:tc>
        <w:tc>
          <w:tcPr>
            <w:tcW w:w="2268" w:type="dxa"/>
            <w:shd w:val="clear" w:color="auto" w:fill="FFCADE"/>
            <w:vAlign w:val="bottom"/>
          </w:tcPr>
          <w:p w14:paraId="096E31B7" w14:textId="77777777" w:rsidR="001F365A" w:rsidRPr="00E835AE" w:rsidRDefault="001F365A" w:rsidP="001434C8">
            <w:pPr>
              <w:spacing w:line="276" w:lineRule="auto"/>
              <w:jc w:val="center"/>
              <w:rPr>
                <w:b/>
              </w:rPr>
            </w:pPr>
            <w:r w:rsidRPr="00E835AE">
              <w:rPr>
                <w:b/>
              </w:rPr>
              <w:t>1</w:t>
            </w:r>
          </w:p>
        </w:tc>
        <w:tc>
          <w:tcPr>
            <w:tcW w:w="2551" w:type="dxa"/>
            <w:shd w:val="clear" w:color="auto" w:fill="FFCADE"/>
            <w:vAlign w:val="bottom"/>
          </w:tcPr>
          <w:p w14:paraId="6375EA55" w14:textId="77777777" w:rsidR="001F365A" w:rsidRPr="00E835AE" w:rsidRDefault="001F365A" w:rsidP="001434C8">
            <w:pPr>
              <w:spacing w:line="276" w:lineRule="auto"/>
              <w:jc w:val="center"/>
              <w:rPr>
                <w:b/>
              </w:rPr>
            </w:pPr>
            <w:r w:rsidRPr="00E835AE">
              <w:rPr>
                <w:b/>
              </w:rPr>
              <w:t>2</w:t>
            </w:r>
          </w:p>
        </w:tc>
        <w:tc>
          <w:tcPr>
            <w:tcW w:w="1985" w:type="dxa"/>
            <w:shd w:val="clear" w:color="auto" w:fill="FFCADE"/>
            <w:vAlign w:val="bottom"/>
          </w:tcPr>
          <w:p w14:paraId="3DABA934" w14:textId="77777777" w:rsidR="001F365A" w:rsidRPr="00E835AE" w:rsidRDefault="001F365A" w:rsidP="001434C8">
            <w:pPr>
              <w:spacing w:line="276" w:lineRule="auto"/>
              <w:jc w:val="center"/>
              <w:rPr>
                <w:b/>
              </w:rPr>
            </w:pPr>
            <w:r w:rsidRPr="00E835AE">
              <w:rPr>
                <w:b/>
              </w:rPr>
              <w:t>3</w:t>
            </w:r>
          </w:p>
        </w:tc>
        <w:tc>
          <w:tcPr>
            <w:tcW w:w="2911" w:type="dxa"/>
            <w:shd w:val="clear" w:color="auto" w:fill="FFCADE"/>
            <w:vAlign w:val="bottom"/>
          </w:tcPr>
          <w:p w14:paraId="7D87000F" w14:textId="77777777" w:rsidR="001F365A" w:rsidRPr="00E835AE" w:rsidRDefault="001F365A" w:rsidP="001434C8">
            <w:pPr>
              <w:spacing w:line="276" w:lineRule="auto"/>
              <w:jc w:val="center"/>
              <w:rPr>
                <w:b/>
              </w:rPr>
            </w:pPr>
            <w:r w:rsidRPr="00E835AE">
              <w:rPr>
                <w:b/>
              </w:rPr>
              <w:t>4</w:t>
            </w:r>
          </w:p>
        </w:tc>
        <w:tc>
          <w:tcPr>
            <w:tcW w:w="1942" w:type="dxa"/>
            <w:shd w:val="clear" w:color="auto" w:fill="FFCADE"/>
            <w:vAlign w:val="bottom"/>
          </w:tcPr>
          <w:p w14:paraId="3F1A4D4A" w14:textId="77777777" w:rsidR="001F365A" w:rsidRPr="00E835AE" w:rsidRDefault="001F365A" w:rsidP="001434C8">
            <w:pPr>
              <w:spacing w:line="276" w:lineRule="auto"/>
              <w:jc w:val="center"/>
              <w:rPr>
                <w:b/>
              </w:rPr>
            </w:pPr>
            <w:r w:rsidRPr="00E835AE">
              <w:rPr>
                <w:b/>
              </w:rPr>
              <w:t>5</w:t>
            </w:r>
          </w:p>
        </w:tc>
      </w:tr>
      <w:tr w:rsidR="001F365A" w:rsidRPr="00E835AE" w14:paraId="307A1BE0" w14:textId="77777777" w:rsidTr="001434C8">
        <w:trPr>
          <w:trHeight w:val="2606"/>
        </w:trPr>
        <w:tc>
          <w:tcPr>
            <w:tcW w:w="4390" w:type="dxa"/>
            <w:vMerge w:val="restart"/>
            <w:shd w:val="clear" w:color="auto" w:fill="FFFFFF"/>
          </w:tcPr>
          <w:p w14:paraId="6919F9F7" w14:textId="77777777" w:rsidR="001F365A" w:rsidRPr="00E835AE" w:rsidRDefault="001F365A" w:rsidP="001434C8">
            <w:pPr>
              <w:spacing w:line="276" w:lineRule="auto"/>
            </w:pPr>
          </w:p>
          <w:p w14:paraId="249760A8" w14:textId="77777777" w:rsidR="001F365A" w:rsidRPr="00E835AE" w:rsidRDefault="001F365A" w:rsidP="001434C8">
            <w:pPr>
              <w:spacing w:line="276" w:lineRule="auto"/>
            </w:pPr>
          </w:p>
          <w:p w14:paraId="5E63E465" w14:textId="77777777" w:rsidR="001F365A" w:rsidRPr="00E835AE" w:rsidRDefault="001F365A" w:rsidP="001434C8">
            <w:pPr>
              <w:spacing w:line="276" w:lineRule="auto"/>
              <w:jc w:val="both"/>
              <w:rPr>
                <w:b/>
                <w:u w:val="single"/>
              </w:rPr>
            </w:pPr>
            <w:r w:rsidRPr="00E835AE">
              <w:rPr>
                <w:b/>
                <w:u w:val="single"/>
              </w:rPr>
              <w:t>A.4.2. Öğrenci geri bildirimleri</w:t>
            </w:r>
          </w:p>
          <w:p w14:paraId="393DEEF4" w14:textId="77777777" w:rsidR="001F365A" w:rsidRPr="00E835AE" w:rsidRDefault="001F365A" w:rsidP="001434C8">
            <w:pPr>
              <w:spacing w:line="276" w:lineRule="auto"/>
              <w:jc w:val="both"/>
              <w:rPr>
                <w:b/>
                <w:u w:val="single"/>
              </w:rPr>
            </w:pPr>
          </w:p>
          <w:p w14:paraId="1804CE93" w14:textId="77777777" w:rsidR="001F365A" w:rsidRPr="00E835AE" w:rsidRDefault="001F365A" w:rsidP="001434C8">
            <w:pPr>
              <w:spacing w:line="276" w:lineRule="auto"/>
              <w:jc w:val="both"/>
            </w:pPr>
            <w:proofErr w:type="spellStart"/>
            <w:r w:rsidRPr="00E835AE">
              <w:t>Öğrenci</w:t>
            </w:r>
            <w:proofErr w:type="spellEnd"/>
            <w:r w:rsidRPr="00E835AE">
              <w:t xml:space="preserve"> </w:t>
            </w:r>
            <w:proofErr w:type="spellStart"/>
            <w:r w:rsidRPr="00E835AE">
              <w:t>görüşu</w:t>
            </w:r>
            <w:proofErr w:type="spellEnd"/>
            <w:r w:rsidRPr="00E835AE">
              <w:t xml:space="preserve">̈ (ders, dersin </w:t>
            </w:r>
            <w:proofErr w:type="spellStart"/>
            <w:r w:rsidRPr="00E835AE">
              <w:t>öğretim</w:t>
            </w:r>
            <w:proofErr w:type="spellEnd"/>
            <w:r w:rsidRPr="00E835AE">
              <w:t xml:space="preserve"> elemanı, diploma programı, hizmet ve genel memnuniyet seviyesi, vb.) sistematik olarak ve çeşitli yollarla alınmakta, etkin kullanılmakta ve </w:t>
            </w:r>
            <w:proofErr w:type="spellStart"/>
            <w:r w:rsidRPr="00E835AE">
              <w:t>sonuçları</w:t>
            </w:r>
            <w:proofErr w:type="spellEnd"/>
            <w:r w:rsidRPr="00E835AE">
              <w:t xml:space="preserve"> </w:t>
            </w:r>
            <w:proofErr w:type="spellStart"/>
            <w:r w:rsidRPr="00E835AE">
              <w:t>paylaşılmaktadır</w:t>
            </w:r>
            <w:proofErr w:type="spellEnd"/>
            <w:r w:rsidRPr="00E835AE">
              <w:t xml:space="preserve">. Kullanılan </w:t>
            </w:r>
            <w:proofErr w:type="spellStart"/>
            <w:r w:rsidRPr="00E835AE">
              <w:t>yöntemlerin</w:t>
            </w:r>
            <w:proofErr w:type="spellEnd"/>
            <w:r w:rsidRPr="00E835AE">
              <w:t xml:space="preserve"> </w:t>
            </w:r>
            <w:proofErr w:type="spellStart"/>
            <w:r w:rsidRPr="00E835AE">
              <w:t>geçerli</w:t>
            </w:r>
            <w:proofErr w:type="spellEnd"/>
            <w:r w:rsidRPr="00E835AE">
              <w:t xml:space="preserve"> ve </w:t>
            </w:r>
            <w:proofErr w:type="spellStart"/>
            <w:r w:rsidRPr="00E835AE">
              <w:t>güvenilir</w:t>
            </w:r>
            <w:proofErr w:type="spellEnd"/>
            <w:r w:rsidRPr="00E835AE">
              <w:t xml:space="preserve"> olması, verilerin tutarlı ve temsil eder olması </w:t>
            </w:r>
            <w:proofErr w:type="spellStart"/>
            <w:r w:rsidRPr="00E835AE">
              <w:t>sağlanmıştır</w:t>
            </w:r>
            <w:proofErr w:type="spellEnd"/>
            <w:r w:rsidRPr="00E835AE">
              <w:t>.</w:t>
            </w:r>
          </w:p>
          <w:p w14:paraId="0B759F45" w14:textId="77777777" w:rsidR="001F365A" w:rsidRPr="00E835AE" w:rsidRDefault="001F365A" w:rsidP="001434C8">
            <w:pPr>
              <w:spacing w:line="276" w:lineRule="auto"/>
              <w:jc w:val="both"/>
            </w:pPr>
            <w:proofErr w:type="spellStart"/>
            <w:r w:rsidRPr="00E835AE">
              <w:t>Öğrenci</w:t>
            </w:r>
            <w:proofErr w:type="spellEnd"/>
            <w:r w:rsidRPr="00E835AE">
              <w:t xml:space="preserve"> </w:t>
            </w:r>
            <w:proofErr w:type="spellStart"/>
            <w:r w:rsidRPr="00E835AE">
              <w:t>şikayetleri</w:t>
            </w:r>
            <w:proofErr w:type="spellEnd"/>
            <w:r w:rsidRPr="00E835AE">
              <w:t xml:space="preserve"> ve/veya </w:t>
            </w:r>
            <w:proofErr w:type="spellStart"/>
            <w:r w:rsidRPr="00E835AE">
              <w:t>önerileri</w:t>
            </w:r>
            <w:proofErr w:type="spellEnd"/>
            <w:r w:rsidRPr="00E835AE">
              <w:t xml:space="preserve"> </w:t>
            </w:r>
            <w:proofErr w:type="spellStart"/>
            <w:r w:rsidRPr="00E835AE">
              <w:t>için</w:t>
            </w:r>
            <w:proofErr w:type="spellEnd"/>
            <w:r w:rsidRPr="00E835AE">
              <w:t xml:space="preserve"> muhtelif kanallar vardır, </w:t>
            </w:r>
            <w:proofErr w:type="spellStart"/>
            <w:r w:rsidRPr="00E835AE">
              <w:t>öğrencilerce</w:t>
            </w:r>
            <w:proofErr w:type="spellEnd"/>
            <w:r w:rsidRPr="00E835AE">
              <w:t xml:space="preserve"> bilinir, bunların adil ve etkin </w:t>
            </w:r>
            <w:proofErr w:type="spellStart"/>
            <w:r w:rsidRPr="00E835AE">
              <w:t>çalıştığı</w:t>
            </w:r>
            <w:proofErr w:type="spellEnd"/>
            <w:r w:rsidRPr="00E835AE">
              <w:t xml:space="preserve"> denetlenmektedir.  </w:t>
            </w:r>
          </w:p>
        </w:tc>
        <w:tc>
          <w:tcPr>
            <w:tcW w:w="2268" w:type="dxa"/>
            <w:shd w:val="clear" w:color="auto" w:fill="FDDFE8"/>
          </w:tcPr>
          <w:p w14:paraId="3A6BC095" w14:textId="03F2151D" w:rsidR="001F365A" w:rsidRPr="00E835AE" w:rsidRDefault="00B92709" w:rsidP="001434C8">
            <w:pPr>
              <w:spacing w:line="276" w:lineRule="auto"/>
            </w:pPr>
            <w:r w:rsidRPr="00E835AE">
              <w:t>Birimde</w:t>
            </w:r>
            <w:r w:rsidR="001F365A" w:rsidRPr="00E835AE">
              <w:t xml:space="preserve"> öğrenci geri bildirimlerinin alınmasına yönelik mekanizmalar bulunmamaktadır.</w:t>
            </w:r>
          </w:p>
        </w:tc>
        <w:tc>
          <w:tcPr>
            <w:tcW w:w="2551" w:type="dxa"/>
            <w:shd w:val="clear" w:color="auto" w:fill="FECEDD"/>
          </w:tcPr>
          <w:p w14:paraId="52C7D58A" w14:textId="739794E8" w:rsidR="001F365A" w:rsidRPr="00E835AE" w:rsidRDefault="00B92709" w:rsidP="001434C8">
            <w:pPr>
              <w:spacing w:line="276" w:lineRule="auto"/>
            </w:pPr>
            <w:r w:rsidRPr="00E835AE">
              <w:t>Birimde</w:t>
            </w:r>
            <w:r w:rsidR="001F365A" w:rsidRPr="00E835AE">
              <w:t xml:space="preserve"> öğretim süreçlerine ilişkin olarak öğrencilerin geri bildirimlerinin (ders, dersin öğretim elemanı, program, öğrenci iş yükü vb.) alınmasına ilişkin ilke ve kurallar oluşturulmuştur.</w:t>
            </w:r>
          </w:p>
        </w:tc>
        <w:tc>
          <w:tcPr>
            <w:tcW w:w="1985" w:type="dxa"/>
            <w:shd w:val="clear" w:color="auto" w:fill="E59BB2"/>
          </w:tcPr>
          <w:p w14:paraId="5757FEED" w14:textId="77777777" w:rsidR="001F365A" w:rsidRPr="00E835AE" w:rsidRDefault="001F365A" w:rsidP="001434C8">
            <w:pPr>
              <w:spacing w:line="276" w:lineRule="auto"/>
            </w:pPr>
            <w:r w:rsidRPr="00E835AE">
              <w:t xml:space="preserve">Programların genelinde öğrenci geri bildirimleri (her yarıyıl ya da her akademik </w:t>
            </w:r>
            <w:proofErr w:type="gramStart"/>
            <w:r w:rsidRPr="00E835AE">
              <w:t>yıl sonunda</w:t>
            </w:r>
            <w:proofErr w:type="gramEnd"/>
            <w:r w:rsidRPr="00E835AE">
              <w:t>) alınmaktadır.</w:t>
            </w:r>
          </w:p>
        </w:tc>
        <w:tc>
          <w:tcPr>
            <w:tcW w:w="2911" w:type="dxa"/>
            <w:shd w:val="clear" w:color="auto" w:fill="DE829E"/>
          </w:tcPr>
          <w:p w14:paraId="65DBA43C" w14:textId="77777777" w:rsidR="001F365A" w:rsidRPr="00E835AE" w:rsidRDefault="001F365A" w:rsidP="001434C8">
            <w:pPr>
              <w:spacing w:line="276" w:lineRule="auto"/>
            </w:pPr>
            <w:r w:rsidRPr="00E835AE">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14:paraId="36387F58"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7CF8AD8B" w14:textId="77777777" w:rsidTr="001434C8">
        <w:trPr>
          <w:trHeight w:val="3400"/>
        </w:trPr>
        <w:tc>
          <w:tcPr>
            <w:tcW w:w="4390" w:type="dxa"/>
            <w:vMerge/>
            <w:shd w:val="clear" w:color="auto" w:fill="FFFFFF"/>
          </w:tcPr>
          <w:p w14:paraId="578C3019" w14:textId="77777777" w:rsidR="001F365A" w:rsidRPr="00E835AE" w:rsidRDefault="001F365A" w:rsidP="001434C8">
            <w:pPr>
              <w:pBdr>
                <w:top w:val="nil"/>
                <w:left w:val="nil"/>
                <w:bottom w:val="nil"/>
                <w:right w:val="nil"/>
                <w:between w:val="nil"/>
              </w:pBdr>
              <w:spacing w:line="276" w:lineRule="auto"/>
            </w:pPr>
          </w:p>
        </w:tc>
        <w:tc>
          <w:tcPr>
            <w:tcW w:w="11657" w:type="dxa"/>
            <w:gridSpan w:val="5"/>
            <w:shd w:val="clear" w:color="auto" w:fill="E5AEC0"/>
          </w:tcPr>
          <w:p w14:paraId="1DEE6842" w14:textId="77777777" w:rsidR="00BD0B28" w:rsidRPr="00081F56" w:rsidRDefault="00BD0B28" w:rsidP="00FD7397">
            <w:pPr>
              <w:spacing w:after="120" w:line="259" w:lineRule="auto"/>
              <w:rPr>
                <w:sz w:val="22"/>
                <w:szCs w:val="22"/>
              </w:rPr>
            </w:pPr>
            <w:r w:rsidRPr="00081F56">
              <w:rPr>
                <w:b/>
                <w:iCs/>
                <w:sz w:val="22"/>
              </w:rPr>
              <w:t>Olgunluk Düzeyi: 1</w:t>
            </w:r>
          </w:p>
          <w:p w14:paraId="5E22770E" w14:textId="77777777" w:rsidR="00BD0B28" w:rsidRPr="00081F56" w:rsidRDefault="00BD0B28" w:rsidP="00FD7397">
            <w:pPr>
              <w:spacing w:after="120" w:line="259" w:lineRule="auto"/>
              <w:rPr>
                <w:sz w:val="22"/>
                <w:szCs w:val="22"/>
              </w:rPr>
            </w:pPr>
          </w:p>
          <w:p w14:paraId="6B3E2E13" w14:textId="3214F805" w:rsidR="00BD0B28" w:rsidRPr="00081F56" w:rsidRDefault="00BD0B28" w:rsidP="00EB1FA2">
            <w:pPr>
              <w:pStyle w:val="ListeParagraf"/>
              <w:numPr>
                <w:ilvl w:val="0"/>
                <w:numId w:val="16"/>
              </w:numPr>
              <w:spacing w:after="120"/>
              <w:contextualSpacing w:val="0"/>
              <w:rPr>
                <w:rFonts w:ascii="Times New Roman" w:hAnsi="Times New Roman" w:cs="Times New Roman"/>
              </w:rPr>
            </w:pPr>
            <w:r w:rsidRPr="00081F56">
              <w:rPr>
                <w:rFonts w:ascii="Times New Roman" w:hAnsi="Times New Roman" w:cs="Times New Roman"/>
              </w:rPr>
              <w:t>Merkezimizde herhangi bir eğitim-öğretim faaliyeti bulunmadığından öğrenci geri bildirimlerinin alınmasına yönelik bir mekanizma bulunmamaktadır.</w:t>
            </w:r>
          </w:p>
          <w:p w14:paraId="597873A0" w14:textId="406FD941" w:rsidR="001F365A" w:rsidRPr="00E835AE" w:rsidRDefault="001F365A" w:rsidP="00FD7397">
            <w:pPr>
              <w:spacing w:after="120" w:line="276" w:lineRule="auto"/>
              <w:ind w:left="838"/>
              <w:jc w:val="both"/>
              <w:rPr>
                <w:b/>
                <w:i/>
              </w:rPr>
            </w:pPr>
          </w:p>
        </w:tc>
      </w:tr>
    </w:tbl>
    <w:p w14:paraId="6B26A754" w14:textId="77777777" w:rsidR="001F365A" w:rsidRPr="00E835AE" w:rsidRDefault="001F365A" w:rsidP="001F365A"/>
    <w:p w14:paraId="44EE28D7" w14:textId="77777777" w:rsidR="001F365A" w:rsidRPr="00E835AE" w:rsidRDefault="001F365A" w:rsidP="001F365A"/>
    <w:tbl>
      <w:tblPr>
        <w:tblpPr w:leftFromText="141" w:rightFromText="141" w:vertAnchor="page" w:horzAnchor="margin" w:tblpXSpec="center" w:tblpY="746"/>
        <w:tblW w:w="16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6"/>
        <w:gridCol w:w="2064"/>
        <w:gridCol w:w="1940"/>
        <w:gridCol w:w="1985"/>
        <w:gridCol w:w="2221"/>
        <w:gridCol w:w="1940"/>
      </w:tblGrid>
      <w:tr w:rsidR="001F365A" w:rsidRPr="00E835AE" w14:paraId="78648A83" w14:textId="77777777" w:rsidTr="001434C8">
        <w:trPr>
          <w:trHeight w:val="162"/>
        </w:trPr>
        <w:tc>
          <w:tcPr>
            <w:tcW w:w="16047" w:type="dxa"/>
            <w:gridSpan w:val="6"/>
            <w:shd w:val="clear" w:color="auto" w:fill="FFCADE"/>
          </w:tcPr>
          <w:p w14:paraId="7FA1AC86"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07D3B26F" w14:textId="77777777" w:rsidTr="001434C8">
        <w:trPr>
          <w:trHeight w:val="181"/>
        </w:trPr>
        <w:tc>
          <w:tcPr>
            <w:tcW w:w="16047" w:type="dxa"/>
            <w:gridSpan w:val="6"/>
            <w:shd w:val="clear" w:color="auto" w:fill="FFCADE"/>
          </w:tcPr>
          <w:p w14:paraId="4422AAEB" w14:textId="77777777" w:rsidR="001F365A" w:rsidRPr="00E835AE" w:rsidRDefault="001F365A" w:rsidP="001434C8">
            <w:pPr>
              <w:spacing w:line="276" w:lineRule="auto"/>
              <w:rPr>
                <w:b/>
              </w:rPr>
            </w:pPr>
            <w:r w:rsidRPr="00E835AE">
              <w:rPr>
                <w:b/>
              </w:rPr>
              <w:t>A.4. Paydaş Katılımı</w:t>
            </w:r>
          </w:p>
          <w:p w14:paraId="0103BF6F" w14:textId="77777777" w:rsidR="001F365A" w:rsidRPr="00E835AE" w:rsidRDefault="001F365A" w:rsidP="001434C8">
            <w:pPr>
              <w:spacing w:line="276" w:lineRule="auto"/>
              <w:jc w:val="both"/>
              <w:rPr>
                <w:b/>
              </w:rPr>
            </w:pPr>
          </w:p>
        </w:tc>
      </w:tr>
      <w:tr w:rsidR="001F365A" w:rsidRPr="00E835AE" w14:paraId="09A1E137" w14:textId="77777777" w:rsidTr="001434C8">
        <w:trPr>
          <w:trHeight w:val="87"/>
        </w:trPr>
        <w:tc>
          <w:tcPr>
            <w:tcW w:w="5897" w:type="dxa"/>
            <w:shd w:val="clear" w:color="auto" w:fill="FFCADE"/>
            <w:vAlign w:val="center"/>
          </w:tcPr>
          <w:p w14:paraId="5F710D23" w14:textId="77777777" w:rsidR="001F365A" w:rsidRPr="00E835AE" w:rsidRDefault="001F365A" w:rsidP="001434C8">
            <w:pPr>
              <w:tabs>
                <w:tab w:val="center" w:pos="2792"/>
              </w:tabs>
              <w:spacing w:line="276" w:lineRule="auto"/>
              <w:rPr>
                <w:b/>
              </w:rPr>
            </w:pPr>
          </w:p>
        </w:tc>
        <w:tc>
          <w:tcPr>
            <w:tcW w:w="2064" w:type="dxa"/>
            <w:shd w:val="clear" w:color="auto" w:fill="FFCADE"/>
            <w:vAlign w:val="bottom"/>
          </w:tcPr>
          <w:p w14:paraId="0F11E1A1" w14:textId="77777777" w:rsidR="001F365A" w:rsidRPr="00E835AE" w:rsidRDefault="001F365A" w:rsidP="001434C8">
            <w:pPr>
              <w:spacing w:line="276" w:lineRule="auto"/>
              <w:jc w:val="center"/>
              <w:rPr>
                <w:b/>
              </w:rPr>
            </w:pPr>
            <w:r w:rsidRPr="00E835AE">
              <w:rPr>
                <w:b/>
              </w:rPr>
              <w:t>1</w:t>
            </w:r>
          </w:p>
        </w:tc>
        <w:tc>
          <w:tcPr>
            <w:tcW w:w="1940" w:type="dxa"/>
            <w:shd w:val="clear" w:color="auto" w:fill="FFCADE"/>
            <w:vAlign w:val="bottom"/>
          </w:tcPr>
          <w:p w14:paraId="3C099A7B" w14:textId="77777777" w:rsidR="001F365A" w:rsidRPr="00E835AE" w:rsidRDefault="001F365A" w:rsidP="001434C8">
            <w:pPr>
              <w:spacing w:line="276" w:lineRule="auto"/>
              <w:jc w:val="center"/>
              <w:rPr>
                <w:b/>
              </w:rPr>
            </w:pPr>
            <w:r w:rsidRPr="00E835AE">
              <w:rPr>
                <w:b/>
              </w:rPr>
              <w:t>2</w:t>
            </w:r>
          </w:p>
        </w:tc>
        <w:tc>
          <w:tcPr>
            <w:tcW w:w="1985" w:type="dxa"/>
            <w:shd w:val="clear" w:color="auto" w:fill="FFCADE"/>
            <w:vAlign w:val="bottom"/>
          </w:tcPr>
          <w:p w14:paraId="577834FA" w14:textId="77777777" w:rsidR="001F365A" w:rsidRPr="00E835AE" w:rsidRDefault="001F365A" w:rsidP="001434C8">
            <w:pPr>
              <w:spacing w:line="276" w:lineRule="auto"/>
              <w:jc w:val="center"/>
              <w:rPr>
                <w:b/>
              </w:rPr>
            </w:pPr>
            <w:r w:rsidRPr="00E835AE">
              <w:rPr>
                <w:b/>
              </w:rPr>
              <w:t>3</w:t>
            </w:r>
          </w:p>
        </w:tc>
        <w:tc>
          <w:tcPr>
            <w:tcW w:w="2221" w:type="dxa"/>
            <w:shd w:val="clear" w:color="auto" w:fill="FFCADE"/>
            <w:vAlign w:val="bottom"/>
          </w:tcPr>
          <w:p w14:paraId="399541EC" w14:textId="77777777" w:rsidR="001F365A" w:rsidRPr="00E835AE" w:rsidRDefault="001F365A" w:rsidP="001434C8">
            <w:pPr>
              <w:spacing w:line="276" w:lineRule="auto"/>
              <w:jc w:val="center"/>
              <w:rPr>
                <w:b/>
              </w:rPr>
            </w:pPr>
            <w:r w:rsidRPr="00E835AE">
              <w:rPr>
                <w:b/>
              </w:rPr>
              <w:t>4</w:t>
            </w:r>
          </w:p>
        </w:tc>
        <w:tc>
          <w:tcPr>
            <w:tcW w:w="1940" w:type="dxa"/>
            <w:shd w:val="clear" w:color="auto" w:fill="FFCADE"/>
            <w:vAlign w:val="bottom"/>
          </w:tcPr>
          <w:p w14:paraId="2E0ED22D" w14:textId="77777777" w:rsidR="001F365A" w:rsidRPr="00E835AE" w:rsidRDefault="001F365A" w:rsidP="001434C8">
            <w:pPr>
              <w:spacing w:line="276" w:lineRule="auto"/>
              <w:jc w:val="center"/>
              <w:rPr>
                <w:b/>
              </w:rPr>
            </w:pPr>
            <w:r w:rsidRPr="00E835AE">
              <w:rPr>
                <w:b/>
              </w:rPr>
              <w:t>5</w:t>
            </w:r>
          </w:p>
        </w:tc>
      </w:tr>
      <w:tr w:rsidR="001F365A" w:rsidRPr="00E835AE" w14:paraId="213BA8FC" w14:textId="77777777" w:rsidTr="001434C8">
        <w:trPr>
          <w:trHeight w:val="2606"/>
        </w:trPr>
        <w:tc>
          <w:tcPr>
            <w:tcW w:w="5897" w:type="dxa"/>
            <w:vMerge w:val="restart"/>
            <w:shd w:val="clear" w:color="auto" w:fill="FFFFFF"/>
          </w:tcPr>
          <w:p w14:paraId="2249BECB" w14:textId="77777777" w:rsidR="001F365A" w:rsidRPr="00E835AE" w:rsidRDefault="001F365A" w:rsidP="001434C8">
            <w:pPr>
              <w:spacing w:line="276" w:lineRule="auto"/>
            </w:pPr>
          </w:p>
          <w:p w14:paraId="022933FD" w14:textId="77777777" w:rsidR="001F365A" w:rsidRPr="00E835AE" w:rsidRDefault="001F365A" w:rsidP="001434C8">
            <w:pPr>
              <w:spacing w:line="276" w:lineRule="auto"/>
            </w:pPr>
          </w:p>
          <w:p w14:paraId="01BC13E8" w14:textId="77777777" w:rsidR="001F365A" w:rsidRPr="00E835AE" w:rsidRDefault="001F365A" w:rsidP="001434C8">
            <w:pPr>
              <w:spacing w:line="276" w:lineRule="auto"/>
              <w:jc w:val="both"/>
              <w:rPr>
                <w:b/>
                <w:u w:val="single"/>
              </w:rPr>
            </w:pPr>
            <w:r w:rsidRPr="00E835AE">
              <w:rPr>
                <w:b/>
                <w:u w:val="single"/>
              </w:rPr>
              <w:t>A.4.3. Mezun ilişkileri yönetimi</w:t>
            </w:r>
          </w:p>
          <w:p w14:paraId="27545818" w14:textId="77777777" w:rsidR="001F365A" w:rsidRPr="00E835AE" w:rsidRDefault="001F365A" w:rsidP="001434C8">
            <w:pPr>
              <w:spacing w:line="276" w:lineRule="auto"/>
              <w:jc w:val="both"/>
              <w:rPr>
                <w:b/>
                <w:u w:val="single"/>
              </w:rPr>
            </w:pPr>
          </w:p>
          <w:p w14:paraId="69C44CA8" w14:textId="77777777" w:rsidR="001F365A" w:rsidRPr="00E835AE" w:rsidRDefault="001F365A" w:rsidP="001434C8">
            <w:pPr>
              <w:spacing w:line="276" w:lineRule="auto"/>
              <w:jc w:val="both"/>
            </w:pPr>
            <w:r w:rsidRPr="00E835AE">
              <w:t xml:space="preserve">Mezunların </w:t>
            </w:r>
            <w:proofErr w:type="spellStart"/>
            <w:r w:rsidRPr="00E835AE">
              <w:t>işe</w:t>
            </w:r>
            <w:proofErr w:type="spellEnd"/>
            <w:r w:rsidRPr="00E835AE">
              <w:t xml:space="preserve"> </w:t>
            </w:r>
            <w:proofErr w:type="spellStart"/>
            <w:r w:rsidRPr="00E835AE">
              <w:t>yerleşme</w:t>
            </w:r>
            <w:proofErr w:type="spellEnd"/>
            <w:r w:rsidRPr="00E835AE">
              <w:t xml:space="preserve">, </w:t>
            </w:r>
            <w:proofErr w:type="spellStart"/>
            <w:r w:rsidRPr="00E835AE">
              <w:t>eğitime</w:t>
            </w:r>
            <w:proofErr w:type="spellEnd"/>
            <w:r w:rsidRPr="00E835AE">
              <w:t xml:space="preserve"> devam, gelir düzeyi, </w:t>
            </w:r>
            <w:proofErr w:type="spellStart"/>
            <w:r w:rsidRPr="00E835AE">
              <w:t>işveren</w:t>
            </w:r>
            <w:proofErr w:type="spellEnd"/>
            <w:r w:rsidRPr="00E835AE">
              <w:t xml:space="preserve">/ mezun memnuniyeti gibi istihdam bilgileri sistematik ve kapsamlı olarak toplanmakta, </w:t>
            </w:r>
            <w:proofErr w:type="spellStart"/>
            <w:r w:rsidRPr="00E835AE">
              <w:t>değerlendirilmekte</w:t>
            </w:r>
            <w:proofErr w:type="spellEnd"/>
            <w:r w:rsidRPr="00E835AE">
              <w:t xml:space="preserve">, kurum </w:t>
            </w:r>
            <w:proofErr w:type="spellStart"/>
            <w:r w:rsidRPr="00E835AE">
              <w:t>gelişme</w:t>
            </w:r>
            <w:proofErr w:type="spellEnd"/>
            <w:r w:rsidRPr="00E835AE">
              <w:t xml:space="preserve"> stratejilerinde kullanılmaktadır. </w:t>
            </w:r>
          </w:p>
          <w:p w14:paraId="2ABDA738" w14:textId="77777777" w:rsidR="001F365A" w:rsidRPr="00E835AE" w:rsidRDefault="001F365A" w:rsidP="001434C8">
            <w:pPr>
              <w:spacing w:line="276" w:lineRule="auto"/>
              <w:jc w:val="both"/>
            </w:pPr>
          </w:p>
        </w:tc>
        <w:tc>
          <w:tcPr>
            <w:tcW w:w="2064" w:type="dxa"/>
            <w:shd w:val="clear" w:color="auto" w:fill="FDDFE8"/>
          </w:tcPr>
          <w:p w14:paraId="48C4CF2F" w14:textId="2A1AC050" w:rsidR="001F365A" w:rsidRPr="00E835AE" w:rsidRDefault="00B92709" w:rsidP="001434C8">
            <w:pPr>
              <w:spacing w:line="276" w:lineRule="auto"/>
            </w:pPr>
            <w:r w:rsidRPr="00E835AE">
              <w:t>Birimde</w:t>
            </w:r>
            <w:r w:rsidR="001F365A" w:rsidRPr="00E835AE">
              <w:t xml:space="preserve"> mezun izleme sistemi bulunmamaktadır. </w:t>
            </w:r>
          </w:p>
        </w:tc>
        <w:tc>
          <w:tcPr>
            <w:tcW w:w="1940" w:type="dxa"/>
            <w:shd w:val="clear" w:color="auto" w:fill="FECEDD"/>
          </w:tcPr>
          <w:p w14:paraId="414D0E9F" w14:textId="77777777" w:rsidR="001F365A" w:rsidRPr="00E835AE" w:rsidRDefault="001F365A" w:rsidP="001434C8">
            <w:pPr>
              <w:spacing w:line="276" w:lineRule="auto"/>
            </w:pPr>
            <w:r w:rsidRPr="00E835AE">
              <w:t>Programların amaç ve hedeflerine ulaşılıp ulaşılmadığının irdelenmesi amacıyla bir mezun izleme sistemine ilişkin planlama bulunmaktadır.</w:t>
            </w:r>
          </w:p>
        </w:tc>
        <w:tc>
          <w:tcPr>
            <w:tcW w:w="1985" w:type="dxa"/>
            <w:shd w:val="clear" w:color="auto" w:fill="E59BB2"/>
          </w:tcPr>
          <w:p w14:paraId="4436CDB7" w14:textId="34BC5096" w:rsidR="001F365A" w:rsidRPr="00E835AE" w:rsidRDefault="003875DF" w:rsidP="001434C8">
            <w:pPr>
              <w:spacing w:line="276" w:lineRule="auto"/>
            </w:pPr>
            <w:r w:rsidRPr="00E835AE">
              <w:t>Birimdeki</w:t>
            </w:r>
            <w:r w:rsidR="001F365A" w:rsidRPr="00E835AE">
              <w:t xml:space="preserve"> programların genelinde mezun izleme sistemi uygulamaları vardır.</w:t>
            </w:r>
          </w:p>
        </w:tc>
        <w:tc>
          <w:tcPr>
            <w:tcW w:w="2221" w:type="dxa"/>
            <w:shd w:val="clear" w:color="auto" w:fill="DE829E"/>
          </w:tcPr>
          <w:p w14:paraId="057ECB29" w14:textId="77777777" w:rsidR="001F365A" w:rsidRPr="00E835AE" w:rsidRDefault="001F365A" w:rsidP="001434C8">
            <w:pPr>
              <w:spacing w:line="276" w:lineRule="auto"/>
            </w:pPr>
            <w:r w:rsidRPr="00E835AE">
              <w:t>Mezun izleme sistemi uygulamaları izlenmekte ve ihtiyaçlar doğrultusunda programlarda güncellemeler yapılmaktadır.</w:t>
            </w:r>
          </w:p>
        </w:tc>
        <w:tc>
          <w:tcPr>
            <w:tcW w:w="1940" w:type="dxa"/>
            <w:shd w:val="clear" w:color="auto" w:fill="D87292"/>
          </w:tcPr>
          <w:p w14:paraId="6C44AA06"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75CC6D2A" w14:textId="77777777" w:rsidTr="001434C8">
        <w:trPr>
          <w:trHeight w:val="3400"/>
        </w:trPr>
        <w:tc>
          <w:tcPr>
            <w:tcW w:w="5897" w:type="dxa"/>
            <w:vMerge/>
            <w:shd w:val="clear" w:color="auto" w:fill="FFFFFF"/>
          </w:tcPr>
          <w:p w14:paraId="08CE8851" w14:textId="77777777" w:rsidR="001F365A" w:rsidRPr="00E835AE" w:rsidRDefault="001F365A" w:rsidP="001434C8">
            <w:pPr>
              <w:pBdr>
                <w:top w:val="nil"/>
                <w:left w:val="nil"/>
                <w:bottom w:val="nil"/>
                <w:right w:val="nil"/>
                <w:between w:val="nil"/>
              </w:pBdr>
              <w:spacing w:line="276" w:lineRule="auto"/>
            </w:pPr>
          </w:p>
        </w:tc>
        <w:tc>
          <w:tcPr>
            <w:tcW w:w="10150" w:type="dxa"/>
            <w:gridSpan w:val="5"/>
            <w:shd w:val="clear" w:color="auto" w:fill="E5AEC0"/>
          </w:tcPr>
          <w:p w14:paraId="735B55E3" w14:textId="77777777" w:rsidR="001566B7" w:rsidRPr="00081F56" w:rsidRDefault="001566B7" w:rsidP="001566B7">
            <w:pPr>
              <w:spacing w:after="19" w:line="259" w:lineRule="auto"/>
              <w:rPr>
                <w:sz w:val="22"/>
                <w:szCs w:val="22"/>
              </w:rPr>
            </w:pPr>
            <w:r w:rsidRPr="00081F56">
              <w:rPr>
                <w:b/>
                <w:iCs/>
                <w:sz w:val="22"/>
              </w:rPr>
              <w:t>Olgunluk Düzeyi: 1</w:t>
            </w:r>
          </w:p>
          <w:p w14:paraId="11FAD8C8" w14:textId="77777777" w:rsidR="001566B7" w:rsidRPr="00081F56" w:rsidRDefault="001566B7" w:rsidP="001566B7">
            <w:pPr>
              <w:spacing w:after="19" w:line="259" w:lineRule="auto"/>
              <w:ind w:left="119"/>
              <w:rPr>
                <w:sz w:val="22"/>
                <w:szCs w:val="22"/>
              </w:rPr>
            </w:pPr>
            <w:r w:rsidRPr="00081F56">
              <w:rPr>
                <w:sz w:val="22"/>
                <w:szCs w:val="22"/>
              </w:rPr>
              <w:t xml:space="preserve"> </w:t>
            </w:r>
          </w:p>
          <w:p w14:paraId="242D380F" w14:textId="24BCE89D" w:rsidR="001F365A" w:rsidRPr="00081F56" w:rsidRDefault="001566B7" w:rsidP="00EB1FA2">
            <w:pPr>
              <w:pStyle w:val="ListeParagraf"/>
              <w:numPr>
                <w:ilvl w:val="0"/>
                <w:numId w:val="16"/>
              </w:numPr>
              <w:spacing w:line="276" w:lineRule="auto"/>
              <w:jc w:val="both"/>
              <w:rPr>
                <w:b/>
                <w:i/>
              </w:rPr>
            </w:pPr>
            <w:r w:rsidRPr="00081F56">
              <w:rPr>
                <w:rFonts w:ascii="Times New Roman" w:hAnsi="Times New Roman" w:cs="Times New Roman"/>
              </w:rPr>
              <w:t>Merkezimizde herhangi bir eğitim-öğretim faaliyeti bulunmadığından bir mezun izleme sistemi bulunmamaktadır.</w:t>
            </w:r>
          </w:p>
        </w:tc>
      </w:tr>
    </w:tbl>
    <w:p w14:paraId="3E84DCAB" w14:textId="77777777" w:rsidR="001F365A" w:rsidRPr="00E835AE" w:rsidRDefault="001F365A" w:rsidP="001F365A">
      <w:r w:rsidRPr="00E835AE">
        <w:br w:type="page"/>
      </w:r>
    </w:p>
    <w:tbl>
      <w:tblPr>
        <w:tblpPr w:leftFromText="141" w:rightFromText="141" w:vertAnchor="page" w:horzAnchor="margin" w:tblpXSpec="center" w:tblpY="696"/>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2189"/>
        <w:gridCol w:w="1948"/>
        <w:gridCol w:w="2008"/>
        <w:gridCol w:w="1978"/>
        <w:gridCol w:w="1955"/>
      </w:tblGrid>
      <w:tr w:rsidR="001F365A" w:rsidRPr="00E835AE" w14:paraId="7E48E6C3" w14:textId="77777777" w:rsidTr="001434C8">
        <w:trPr>
          <w:trHeight w:val="169"/>
        </w:trPr>
        <w:tc>
          <w:tcPr>
            <w:tcW w:w="16014" w:type="dxa"/>
            <w:gridSpan w:val="6"/>
            <w:shd w:val="clear" w:color="auto" w:fill="FFCADE"/>
          </w:tcPr>
          <w:p w14:paraId="0A126211" w14:textId="77777777" w:rsidR="001F365A" w:rsidRPr="00E835AE" w:rsidRDefault="001F365A" w:rsidP="001434C8">
            <w:pPr>
              <w:pStyle w:val="b1"/>
              <w:framePr w:hSpace="0" w:wrap="auto" w:vAnchor="margin" w:hAnchor="text" w:xAlign="left" w:yAlign="inline"/>
            </w:pPr>
            <w:r w:rsidRPr="00E835AE">
              <w:lastRenderedPageBreak/>
              <w:t>A. LİDERLİK, YÖNETİŞİM ve KALİTE</w:t>
            </w:r>
          </w:p>
        </w:tc>
      </w:tr>
      <w:tr w:rsidR="001F365A" w:rsidRPr="00E835AE" w14:paraId="3176A738" w14:textId="77777777" w:rsidTr="001434C8">
        <w:trPr>
          <w:trHeight w:val="383"/>
        </w:trPr>
        <w:tc>
          <w:tcPr>
            <w:tcW w:w="16014" w:type="dxa"/>
            <w:gridSpan w:val="6"/>
            <w:shd w:val="clear" w:color="auto" w:fill="FFCADE"/>
          </w:tcPr>
          <w:p w14:paraId="4DC9B6B5" w14:textId="77777777" w:rsidR="001F365A" w:rsidRPr="00E835AE" w:rsidRDefault="001F365A" w:rsidP="001434C8">
            <w:pPr>
              <w:spacing w:line="276" w:lineRule="auto"/>
              <w:rPr>
                <w:b/>
              </w:rPr>
            </w:pPr>
            <w:r w:rsidRPr="00E835AE">
              <w:rPr>
                <w:b/>
              </w:rPr>
              <w:t xml:space="preserve">A.5. </w:t>
            </w:r>
            <w:proofErr w:type="spellStart"/>
            <w:r w:rsidRPr="00E835AE">
              <w:rPr>
                <w:b/>
              </w:rPr>
              <w:t>Uluslararasılaşma</w:t>
            </w:r>
            <w:proofErr w:type="spellEnd"/>
          </w:p>
          <w:p w14:paraId="4E731EEF" w14:textId="3374B92F" w:rsidR="001F365A" w:rsidRPr="00E835AE" w:rsidRDefault="00E835AE" w:rsidP="001434C8">
            <w:pPr>
              <w:spacing w:line="276" w:lineRule="auto"/>
              <w:rPr>
                <w:b/>
              </w:rPr>
            </w:pPr>
            <w:r>
              <w:t>Birim,</w:t>
            </w:r>
            <w:r w:rsidR="001F365A" w:rsidRPr="00E835AE">
              <w:t xml:space="preserve"> </w:t>
            </w:r>
            <w:proofErr w:type="spellStart"/>
            <w:r w:rsidR="001F365A" w:rsidRPr="00E835AE">
              <w:t>uluslararasılaşma</w:t>
            </w:r>
            <w:proofErr w:type="spellEnd"/>
            <w:r w:rsidR="001F365A" w:rsidRPr="00E835AE">
              <w:t xml:space="preserve"> stratejisi ve hedefleri doğrultusunda süreçlerini yönetmeli, </w:t>
            </w:r>
            <w:proofErr w:type="spellStart"/>
            <w:r w:rsidR="001F365A" w:rsidRPr="00E835AE">
              <w:t>organizasyonel</w:t>
            </w:r>
            <w:proofErr w:type="spellEnd"/>
            <w:r w:rsidR="001F365A" w:rsidRPr="00E835AE">
              <w:t xml:space="preserve"> yapılanmasını oluşturmalı ve sonuçlarını periyodik olarak izleyerek değerlendirmelidir.</w:t>
            </w:r>
          </w:p>
        </w:tc>
      </w:tr>
      <w:tr w:rsidR="001F365A" w:rsidRPr="00E835AE" w14:paraId="4FBCD334" w14:textId="77777777" w:rsidTr="001434C8">
        <w:trPr>
          <w:trHeight w:val="227"/>
        </w:trPr>
        <w:tc>
          <w:tcPr>
            <w:tcW w:w="5936" w:type="dxa"/>
            <w:shd w:val="clear" w:color="auto" w:fill="FFCADE"/>
            <w:vAlign w:val="center"/>
          </w:tcPr>
          <w:p w14:paraId="2FF9D481" w14:textId="77777777" w:rsidR="001F365A" w:rsidRPr="00E835AE" w:rsidRDefault="001F365A" w:rsidP="001434C8">
            <w:pPr>
              <w:tabs>
                <w:tab w:val="center" w:pos="2792"/>
              </w:tabs>
              <w:spacing w:line="276" w:lineRule="auto"/>
            </w:pPr>
          </w:p>
        </w:tc>
        <w:tc>
          <w:tcPr>
            <w:tcW w:w="2189" w:type="dxa"/>
            <w:shd w:val="clear" w:color="auto" w:fill="FFCADE"/>
            <w:vAlign w:val="bottom"/>
          </w:tcPr>
          <w:p w14:paraId="1E5A2571" w14:textId="77777777" w:rsidR="001F365A" w:rsidRPr="00E835AE" w:rsidRDefault="001F365A" w:rsidP="001434C8">
            <w:pPr>
              <w:spacing w:line="276" w:lineRule="auto"/>
              <w:jc w:val="center"/>
              <w:rPr>
                <w:b/>
              </w:rPr>
            </w:pPr>
            <w:r w:rsidRPr="00E835AE">
              <w:rPr>
                <w:b/>
              </w:rPr>
              <w:t>1</w:t>
            </w:r>
          </w:p>
        </w:tc>
        <w:tc>
          <w:tcPr>
            <w:tcW w:w="1948" w:type="dxa"/>
            <w:shd w:val="clear" w:color="auto" w:fill="FFCADE"/>
            <w:vAlign w:val="bottom"/>
          </w:tcPr>
          <w:p w14:paraId="035B2BF5" w14:textId="77777777" w:rsidR="001F365A" w:rsidRPr="00E835AE" w:rsidRDefault="001F365A" w:rsidP="001434C8">
            <w:pPr>
              <w:spacing w:line="276" w:lineRule="auto"/>
              <w:jc w:val="center"/>
              <w:rPr>
                <w:b/>
              </w:rPr>
            </w:pPr>
            <w:r w:rsidRPr="00E835AE">
              <w:rPr>
                <w:b/>
              </w:rPr>
              <w:t>2</w:t>
            </w:r>
          </w:p>
        </w:tc>
        <w:tc>
          <w:tcPr>
            <w:tcW w:w="2008" w:type="dxa"/>
            <w:shd w:val="clear" w:color="auto" w:fill="FFCADE"/>
            <w:vAlign w:val="bottom"/>
          </w:tcPr>
          <w:p w14:paraId="5BB2098E" w14:textId="77777777" w:rsidR="001F365A" w:rsidRPr="00E835AE" w:rsidRDefault="001F365A" w:rsidP="001434C8">
            <w:pPr>
              <w:spacing w:line="276" w:lineRule="auto"/>
              <w:jc w:val="center"/>
              <w:rPr>
                <w:b/>
              </w:rPr>
            </w:pPr>
            <w:r w:rsidRPr="00E835AE">
              <w:rPr>
                <w:b/>
              </w:rPr>
              <w:t>3</w:t>
            </w:r>
          </w:p>
        </w:tc>
        <w:tc>
          <w:tcPr>
            <w:tcW w:w="1978" w:type="dxa"/>
            <w:shd w:val="clear" w:color="auto" w:fill="FFCADE"/>
            <w:vAlign w:val="bottom"/>
          </w:tcPr>
          <w:p w14:paraId="5825653A" w14:textId="77777777" w:rsidR="001F365A" w:rsidRPr="00E835AE" w:rsidRDefault="001F365A" w:rsidP="001434C8">
            <w:pPr>
              <w:spacing w:line="276" w:lineRule="auto"/>
              <w:jc w:val="center"/>
              <w:rPr>
                <w:b/>
              </w:rPr>
            </w:pPr>
            <w:r w:rsidRPr="00E835AE">
              <w:rPr>
                <w:b/>
              </w:rPr>
              <w:t>4</w:t>
            </w:r>
          </w:p>
        </w:tc>
        <w:tc>
          <w:tcPr>
            <w:tcW w:w="1955" w:type="dxa"/>
            <w:shd w:val="clear" w:color="auto" w:fill="FFCADE"/>
            <w:vAlign w:val="bottom"/>
          </w:tcPr>
          <w:p w14:paraId="2DA93757" w14:textId="77777777" w:rsidR="001F365A" w:rsidRPr="00E835AE" w:rsidRDefault="001F365A" w:rsidP="001434C8">
            <w:pPr>
              <w:spacing w:line="276" w:lineRule="auto"/>
              <w:jc w:val="center"/>
              <w:rPr>
                <w:b/>
              </w:rPr>
            </w:pPr>
            <w:r w:rsidRPr="00E835AE">
              <w:rPr>
                <w:b/>
              </w:rPr>
              <w:t>5</w:t>
            </w:r>
          </w:p>
        </w:tc>
      </w:tr>
      <w:tr w:rsidR="001F365A" w:rsidRPr="00E835AE" w14:paraId="7FF28414" w14:textId="77777777" w:rsidTr="001434C8">
        <w:trPr>
          <w:trHeight w:val="2551"/>
        </w:trPr>
        <w:tc>
          <w:tcPr>
            <w:tcW w:w="5936" w:type="dxa"/>
            <w:vMerge w:val="restart"/>
            <w:shd w:val="clear" w:color="auto" w:fill="FFFFFF"/>
          </w:tcPr>
          <w:p w14:paraId="19FF607D" w14:textId="77777777" w:rsidR="001F365A" w:rsidRPr="00E835AE" w:rsidRDefault="001F365A" w:rsidP="001434C8">
            <w:pPr>
              <w:spacing w:line="276" w:lineRule="auto"/>
              <w:jc w:val="both"/>
              <w:rPr>
                <w:b/>
                <w:u w:val="single"/>
              </w:rPr>
            </w:pPr>
          </w:p>
          <w:p w14:paraId="752552C7" w14:textId="77777777" w:rsidR="001F365A" w:rsidRPr="00E835AE" w:rsidRDefault="001F365A" w:rsidP="001434C8">
            <w:pPr>
              <w:spacing w:line="276" w:lineRule="auto"/>
              <w:jc w:val="both"/>
              <w:rPr>
                <w:b/>
                <w:u w:val="single"/>
              </w:rPr>
            </w:pPr>
            <w:r w:rsidRPr="00E835AE">
              <w:rPr>
                <w:b/>
                <w:u w:val="single"/>
              </w:rPr>
              <w:t xml:space="preserve">A.5.1. </w:t>
            </w:r>
            <w:proofErr w:type="spellStart"/>
            <w:r w:rsidRPr="00E835AE">
              <w:rPr>
                <w:b/>
                <w:u w:val="single"/>
              </w:rPr>
              <w:t>Uluslararasılaşma</w:t>
            </w:r>
            <w:proofErr w:type="spellEnd"/>
            <w:r w:rsidRPr="00E835AE">
              <w:rPr>
                <w:b/>
                <w:u w:val="single"/>
              </w:rPr>
              <w:t xml:space="preserve"> süreçlerinin yönetimi</w:t>
            </w:r>
          </w:p>
          <w:p w14:paraId="33E5A56A" w14:textId="0AC0262F" w:rsidR="001F365A" w:rsidRPr="00E835AE" w:rsidRDefault="001F365A" w:rsidP="001434C8">
            <w:pPr>
              <w:spacing w:before="280" w:after="280"/>
              <w:jc w:val="both"/>
            </w:pPr>
            <w:proofErr w:type="spellStart"/>
            <w:r w:rsidRPr="00E835AE">
              <w:t>Uluslararasılaşma</w:t>
            </w:r>
            <w:proofErr w:type="spellEnd"/>
            <w:r w:rsidRPr="00E835AE">
              <w:t xml:space="preserve"> </w:t>
            </w:r>
            <w:proofErr w:type="spellStart"/>
            <w:r w:rsidRPr="00E835AE">
              <w:t>süreçlerinin</w:t>
            </w:r>
            <w:proofErr w:type="spellEnd"/>
            <w:r w:rsidRPr="00E835AE">
              <w:t xml:space="preserve"> </w:t>
            </w:r>
            <w:proofErr w:type="spellStart"/>
            <w:r w:rsidRPr="00E835AE">
              <w:t>yönetimi</w:t>
            </w:r>
            <w:proofErr w:type="spellEnd"/>
            <w:r w:rsidRPr="00E835AE">
              <w:t xml:space="preserve"> ve </w:t>
            </w:r>
            <w:proofErr w:type="spellStart"/>
            <w:r w:rsidRPr="00E835AE">
              <w:t>organizasyonel</w:t>
            </w:r>
            <w:proofErr w:type="spellEnd"/>
            <w:r w:rsidRPr="00E835AE">
              <w:t xml:space="preserve"> yapısı </w:t>
            </w:r>
            <w:proofErr w:type="spellStart"/>
            <w:r w:rsidRPr="00E835AE">
              <w:t>kurumsallaşmıştır</w:t>
            </w:r>
            <w:proofErr w:type="spellEnd"/>
            <w:r w:rsidRPr="00E835AE">
              <w:t xml:space="preserve">. </w:t>
            </w:r>
            <w:r w:rsidR="003875DF" w:rsidRPr="00E835AE">
              <w:t>Birimin</w:t>
            </w:r>
            <w:r w:rsidRPr="00E835AE">
              <w:t xml:space="preserve"> </w:t>
            </w:r>
            <w:proofErr w:type="spellStart"/>
            <w:r w:rsidRPr="00E835AE">
              <w:t>uluslararasılaşma</w:t>
            </w:r>
            <w:proofErr w:type="spellEnd"/>
            <w:r w:rsidRPr="00E835AE">
              <w:t xml:space="preserve"> politikası ile uyumludur. Yönetim ve </w:t>
            </w:r>
            <w:proofErr w:type="spellStart"/>
            <w:r w:rsidRPr="00E835AE">
              <w:t>organizasyonel</w:t>
            </w:r>
            <w:proofErr w:type="spellEnd"/>
            <w:r w:rsidRPr="00E835AE">
              <w:t xml:space="preserve"> yapının işleyişi ve etkinliği irdelenmektedir.</w:t>
            </w:r>
          </w:p>
          <w:p w14:paraId="0C079692" w14:textId="77777777" w:rsidR="001F365A" w:rsidRPr="00E835AE" w:rsidRDefault="001F365A" w:rsidP="001434C8">
            <w:pPr>
              <w:spacing w:line="276" w:lineRule="auto"/>
            </w:pPr>
          </w:p>
        </w:tc>
        <w:tc>
          <w:tcPr>
            <w:tcW w:w="2189" w:type="dxa"/>
            <w:shd w:val="clear" w:color="auto" w:fill="FDDFE8"/>
          </w:tcPr>
          <w:p w14:paraId="1A282852" w14:textId="08AF94E7" w:rsidR="001F365A" w:rsidRPr="00E835AE" w:rsidRDefault="003875DF" w:rsidP="001434C8">
            <w:pPr>
              <w:spacing w:line="276" w:lineRule="auto"/>
            </w:pPr>
            <w:r w:rsidRPr="00E835AE">
              <w:t>Birimin</w:t>
            </w:r>
            <w:r w:rsidR="001F365A" w:rsidRPr="00E835AE">
              <w:t xml:space="preserve"> </w:t>
            </w:r>
            <w:proofErr w:type="spellStart"/>
            <w:r w:rsidR="001F365A" w:rsidRPr="00E835AE">
              <w:t>uluslararasılaşma</w:t>
            </w:r>
            <w:proofErr w:type="spellEnd"/>
            <w:r w:rsidR="001F365A" w:rsidRPr="00E835AE">
              <w:t xml:space="preserve"> süreçlerine ilişkin yönetsel ve </w:t>
            </w:r>
            <w:proofErr w:type="spellStart"/>
            <w:r w:rsidR="001F365A" w:rsidRPr="00E835AE">
              <w:t>organizasyonel</w:t>
            </w:r>
            <w:proofErr w:type="spellEnd"/>
            <w:r w:rsidR="001F365A" w:rsidRPr="00E835AE">
              <w:t xml:space="preserve"> yapılanması bulunmamaktadır.</w:t>
            </w:r>
          </w:p>
        </w:tc>
        <w:tc>
          <w:tcPr>
            <w:tcW w:w="1948" w:type="dxa"/>
            <w:shd w:val="clear" w:color="auto" w:fill="FECEDD"/>
          </w:tcPr>
          <w:p w14:paraId="119F9DFF" w14:textId="61B91B1C" w:rsidR="001F365A" w:rsidRPr="00E835AE" w:rsidRDefault="003875DF" w:rsidP="001434C8">
            <w:pPr>
              <w:spacing w:line="276" w:lineRule="auto"/>
            </w:pPr>
            <w:r w:rsidRPr="00E835AE">
              <w:t>Birimin</w:t>
            </w:r>
            <w:r w:rsidR="001F365A" w:rsidRPr="00E835AE">
              <w:t xml:space="preserve"> </w:t>
            </w:r>
            <w:proofErr w:type="spellStart"/>
            <w:r w:rsidR="001F365A" w:rsidRPr="00E835AE">
              <w:t>uluslararasılaşma</w:t>
            </w:r>
            <w:proofErr w:type="spellEnd"/>
            <w:r w:rsidR="001F365A" w:rsidRPr="00E835AE">
              <w:t xml:space="preserve"> süreçlerinin yönetim ve </w:t>
            </w:r>
            <w:proofErr w:type="spellStart"/>
            <w:r w:rsidR="001F365A" w:rsidRPr="00E835AE">
              <w:t>organizasyonel</w:t>
            </w:r>
            <w:proofErr w:type="spellEnd"/>
            <w:r w:rsidR="001F365A" w:rsidRPr="00E835AE">
              <w:t xml:space="preserve"> yapısına ilişkin planlamalar bulunmaktadır.  </w:t>
            </w:r>
          </w:p>
        </w:tc>
        <w:tc>
          <w:tcPr>
            <w:tcW w:w="2008" w:type="dxa"/>
            <w:shd w:val="clear" w:color="auto" w:fill="E59BB2"/>
          </w:tcPr>
          <w:p w14:paraId="337CE8B3" w14:textId="2CC646A0" w:rsidR="001F365A" w:rsidRPr="00E835AE" w:rsidRDefault="00B92709" w:rsidP="001434C8">
            <w:pPr>
              <w:spacing w:line="276" w:lineRule="auto"/>
            </w:pPr>
            <w:r w:rsidRPr="00E835AE">
              <w:t>Birimde</w:t>
            </w:r>
            <w:r w:rsidR="001F365A" w:rsidRPr="00E835AE">
              <w:t xml:space="preserve"> </w:t>
            </w:r>
            <w:proofErr w:type="spellStart"/>
            <w:r w:rsidR="001F365A" w:rsidRPr="00E835AE">
              <w:t>uluslararasılaşma</w:t>
            </w:r>
            <w:proofErr w:type="spellEnd"/>
            <w:r w:rsidR="001F365A" w:rsidRPr="00E835AE">
              <w:t xml:space="preserve"> süreçlerinin yönetimine ilişkin </w:t>
            </w:r>
            <w:proofErr w:type="spellStart"/>
            <w:r w:rsidR="001F365A" w:rsidRPr="00E835AE">
              <w:t>organizasyonel</w:t>
            </w:r>
            <w:proofErr w:type="spellEnd"/>
            <w:r w:rsidR="001F365A" w:rsidRPr="00E835AE">
              <w:t xml:space="preserve"> yapılanma tamamlanmış olup; şeffaf, kapsayıcı ve katılımcı biçimde işlemektedir.</w:t>
            </w:r>
          </w:p>
        </w:tc>
        <w:tc>
          <w:tcPr>
            <w:tcW w:w="1978" w:type="dxa"/>
            <w:shd w:val="clear" w:color="auto" w:fill="DE829E"/>
          </w:tcPr>
          <w:p w14:paraId="59F7E32F" w14:textId="77777777" w:rsidR="001F365A" w:rsidRPr="00E835AE" w:rsidRDefault="001F365A" w:rsidP="001434C8">
            <w:pPr>
              <w:spacing w:line="276" w:lineRule="auto"/>
            </w:pPr>
            <w:proofErr w:type="spellStart"/>
            <w:r w:rsidRPr="00E835AE">
              <w:t>Uluslararasılaşma</w:t>
            </w:r>
            <w:proofErr w:type="spellEnd"/>
            <w:r w:rsidRPr="00E835AE">
              <w:t xml:space="preserve"> süreçlerinin yönetsel ve </w:t>
            </w:r>
            <w:proofErr w:type="spellStart"/>
            <w:r w:rsidRPr="00E835AE">
              <w:t>organizasyonel</w:t>
            </w:r>
            <w:proofErr w:type="spellEnd"/>
            <w:r w:rsidRPr="00E835AE">
              <w:t xml:space="preserve"> yapılanması izlenmekte ve iyileştirilmektedir.  </w:t>
            </w:r>
          </w:p>
          <w:p w14:paraId="15D358D8" w14:textId="77777777" w:rsidR="001F365A" w:rsidRPr="00E835AE" w:rsidRDefault="001F365A" w:rsidP="001434C8">
            <w:pPr>
              <w:spacing w:line="276" w:lineRule="auto"/>
            </w:pPr>
          </w:p>
        </w:tc>
        <w:tc>
          <w:tcPr>
            <w:tcW w:w="1955" w:type="dxa"/>
            <w:shd w:val="clear" w:color="auto" w:fill="D87292"/>
          </w:tcPr>
          <w:p w14:paraId="680416FB"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7D5E9AB6" w14:textId="77777777" w:rsidTr="001434C8">
        <w:trPr>
          <w:trHeight w:val="2835"/>
        </w:trPr>
        <w:tc>
          <w:tcPr>
            <w:tcW w:w="5936" w:type="dxa"/>
            <w:vMerge/>
            <w:shd w:val="clear" w:color="auto" w:fill="FFFFFF"/>
          </w:tcPr>
          <w:p w14:paraId="15C1FEDC" w14:textId="77777777" w:rsidR="001F365A" w:rsidRPr="00E835AE" w:rsidRDefault="001F365A" w:rsidP="001434C8">
            <w:pPr>
              <w:pBdr>
                <w:top w:val="nil"/>
                <w:left w:val="nil"/>
                <w:bottom w:val="nil"/>
                <w:right w:val="nil"/>
                <w:between w:val="nil"/>
              </w:pBdr>
              <w:spacing w:line="276" w:lineRule="auto"/>
            </w:pPr>
          </w:p>
        </w:tc>
        <w:tc>
          <w:tcPr>
            <w:tcW w:w="10078" w:type="dxa"/>
            <w:gridSpan w:val="5"/>
            <w:shd w:val="clear" w:color="auto" w:fill="E5AEC0"/>
          </w:tcPr>
          <w:p w14:paraId="46C32990" w14:textId="77777777" w:rsidR="001E7DA9" w:rsidRPr="00081F56" w:rsidRDefault="001E7DA9" w:rsidP="001E7DA9">
            <w:pPr>
              <w:spacing w:after="19" w:line="259" w:lineRule="auto"/>
              <w:rPr>
                <w:sz w:val="22"/>
                <w:szCs w:val="22"/>
              </w:rPr>
            </w:pPr>
            <w:r w:rsidRPr="00081F56">
              <w:rPr>
                <w:b/>
                <w:iCs/>
                <w:color w:val="000000" w:themeColor="text1"/>
                <w:sz w:val="22"/>
              </w:rPr>
              <w:t>Olgunluk Düzeyi: 1</w:t>
            </w:r>
          </w:p>
          <w:p w14:paraId="481E4AAF" w14:textId="77777777" w:rsidR="001E7DA9" w:rsidRPr="00081F56" w:rsidRDefault="001E7DA9" w:rsidP="001E7DA9">
            <w:pPr>
              <w:spacing w:after="16" w:line="259" w:lineRule="auto"/>
              <w:ind w:left="119"/>
              <w:rPr>
                <w:sz w:val="22"/>
                <w:szCs w:val="22"/>
              </w:rPr>
            </w:pPr>
          </w:p>
          <w:p w14:paraId="5BA5A959" w14:textId="4D23FF74" w:rsidR="001F365A" w:rsidRPr="00081F56" w:rsidRDefault="001E7DA9" w:rsidP="00EB1FA2">
            <w:pPr>
              <w:numPr>
                <w:ilvl w:val="0"/>
                <w:numId w:val="2"/>
              </w:numPr>
              <w:spacing w:line="276" w:lineRule="auto"/>
              <w:jc w:val="both"/>
              <w:rPr>
                <w:i/>
              </w:rPr>
            </w:pPr>
            <w:r w:rsidRPr="00081F56">
              <w:rPr>
                <w:sz w:val="22"/>
                <w:szCs w:val="22"/>
              </w:rPr>
              <w:t xml:space="preserve">Birimin </w:t>
            </w:r>
            <w:proofErr w:type="spellStart"/>
            <w:r w:rsidRPr="00081F56">
              <w:rPr>
                <w:sz w:val="22"/>
                <w:szCs w:val="22"/>
              </w:rPr>
              <w:t>uluslararasılaşma</w:t>
            </w:r>
            <w:proofErr w:type="spellEnd"/>
            <w:r w:rsidRPr="00081F56">
              <w:rPr>
                <w:sz w:val="22"/>
                <w:szCs w:val="22"/>
              </w:rPr>
              <w:t xml:space="preserve"> süreçlerine ilişkin yönetsel ve </w:t>
            </w:r>
            <w:proofErr w:type="spellStart"/>
            <w:r w:rsidRPr="00081F56">
              <w:rPr>
                <w:sz w:val="22"/>
                <w:szCs w:val="22"/>
              </w:rPr>
              <w:t>organizasyonel</w:t>
            </w:r>
            <w:proofErr w:type="spellEnd"/>
            <w:r w:rsidRPr="00081F56">
              <w:rPr>
                <w:sz w:val="22"/>
                <w:szCs w:val="22"/>
              </w:rPr>
              <w:t xml:space="preserve"> yapılanması bulunmamaktadır.</w:t>
            </w:r>
          </w:p>
        </w:tc>
      </w:tr>
    </w:tbl>
    <w:p w14:paraId="31624116" w14:textId="77777777" w:rsidR="001F365A" w:rsidRPr="00E835AE" w:rsidRDefault="001F365A" w:rsidP="001F365A"/>
    <w:p w14:paraId="2167C455" w14:textId="77777777" w:rsidR="001F365A" w:rsidRPr="00E835AE" w:rsidRDefault="001F365A" w:rsidP="001F365A"/>
    <w:p w14:paraId="24E3B477" w14:textId="77777777" w:rsidR="001F365A" w:rsidRPr="00E835AE" w:rsidRDefault="001F365A" w:rsidP="001F365A"/>
    <w:p w14:paraId="4E8F0CED" w14:textId="77777777" w:rsidR="001F365A" w:rsidRPr="00E835AE" w:rsidRDefault="001F365A" w:rsidP="001F365A"/>
    <w:p w14:paraId="60EFB5D0" w14:textId="77777777" w:rsidR="001F365A" w:rsidRPr="00E835AE" w:rsidRDefault="001F365A" w:rsidP="001F365A">
      <w:r w:rsidRPr="00E835AE">
        <w:br w:type="page"/>
      </w:r>
    </w:p>
    <w:tbl>
      <w:tblPr>
        <w:tblpPr w:leftFromText="141" w:rightFromText="141" w:vertAnchor="page" w:horzAnchor="margin" w:tblpXSpec="center" w:tblpY="77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7"/>
        <w:gridCol w:w="2071"/>
        <w:gridCol w:w="1997"/>
        <w:gridCol w:w="2004"/>
        <w:gridCol w:w="2039"/>
        <w:gridCol w:w="1946"/>
      </w:tblGrid>
      <w:tr w:rsidR="001F365A" w:rsidRPr="00E835AE" w14:paraId="2742FA54" w14:textId="77777777" w:rsidTr="001434C8">
        <w:trPr>
          <w:trHeight w:val="434"/>
        </w:trPr>
        <w:tc>
          <w:tcPr>
            <w:tcW w:w="16014" w:type="dxa"/>
            <w:gridSpan w:val="6"/>
            <w:shd w:val="clear" w:color="auto" w:fill="FFCADE"/>
          </w:tcPr>
          <w:p w14:paraId="671EE4F8" w14:textId="77777777" w:rsidR="001F365A" w:rsidRPr="00E835AE" w:rsidRDefault="001F365A" w:rsidP="001434C8">
            <w:pPr>
              <w:pStyle w:val="b1"/>
              <w:framePr w:hSpace="0" w:wrap="auto" w:vAnchor="margin" w:hAnchor="text" w:xAlign="left" w:yAlign="inline"/>
            </w:pPr>
            <w:r w:rsidRPr="00E835AE">
              <w:lastRenderedPageBreak/>
              <w:t xml:space="preserve"> A. LİDERLİK, YÖNETİŞİM ve KALİTE</w:t>
            </w:r>
          </w:p>
        </w:tc>
      </w:tr>
      <w:tr w:rsidR="001F365A" w:rsidRPr="00E835AE" w14:paraId="6AFEF856" w14:textId="77777777" w:rsidTr="001434C8">
        <w:trPr>
          <w:trHeight w:val="227"/>
        </w:trPr>
        <w:tc>
          <w:tcPr>
            <w:tcW w:w="16014" w:type="dxa"/>
            <w:gridSpan w:val="6"/>
            <w:shd w:val="clear" w:color="auto" w:fill="FFCADE"/>
            <w:vAlign w:val="center"/>
          </w:tcPr>
          <w:p w14:paraId="4F8A2223" w14:textId="77777777" w:rsidR="001F365A" w:rsidRPr="00E835AE" w:rsidRDefault="001F365A" w:rsidP="001434C8">
            <w:pPr>
              <w:tabs>
                <w:tab w:val="center" w:pos="2792"/>
              </w:tabs>
              <w:spacing w:line="276" w:lineRule="auto"/>
              <w:rPr>
                <w:b/>
              </w:rPr>
            </w:pPr>
            <w:r w:rsidRPr="00E835AE">
              <w:rPr>
                <w:b/>
              </w:rPr>
              <w:t xml:space="preserve">A.5. </w:t>
            </w:r>
            <w:proofErr w:type="spellStart"/>
            <w:r w:rsidRPr="00E835AE">
              <w:rPr>
                <w:b/>
              </w:rPr>
              <w:t>Uluslararasılaşma</w:t>
            </w:r>
            <w:proofErr w:type="spellEnd"/>
          </w:p>
          <w:p w14:paraId="014C6658" w14:textId="77777777" w:rsidR="001F365A" w:rsidRPr="00E835AE" w:rsidRDefault="001F365A" w:rsidP="001434C8">
            <w:pPr>
              <w:spacing w:line="276" w:lineRule="auto"/>
              <w:jc w:val="center"/>
              <w:rPr>
                <w:b/>
              </w:rPr>
            </w:pPr>
          </w:p>
        </w:tc>
      </w:tr>
      <w:tr w:rsidR="001F365A" w:rsidRPr="00E835AE" w14:paraId="4F828E46" w14:textId="77777777" w:rsidTr="001434C8">
        <w:trPr>
          <w:trHeight w:val="227"/>
        </w:trPr>
        <w:tc>
          <w:tcPr>
            <w:tcW w:w="5957" w:type="dxa"/>
            <w:shd w:val="clear" w:color="auto" w:fill="FFCADE"/>
            <w:vAlign w:val="center"/>
          </w:tcPr>
          <w:p w14:paraId="5289E830" w14:textId="77777777" w:rsidR="001F365A" w:rsidRPr="00E835AE" w:rsidRDefault="001F365A" w:rsidP="001434C8">
            <w:pPr>
              <w:tabs>
                <w:tab w:val="center" w:pos="2792"/>
              </w:tabs>
              <w:spacing w:line="276" w:lineRule="auto"/>
              <w:rPr>
                <w:b/>
              </w:rPr>
            </w:pPr>
          </w:p>
        </w:tc>
        <w:tc>
          <w:tcPr>
            <w:tcW w:w="2071" w:type="dxa"/>
            <w:shd w:val="clear" w:color="auto" w:fill="FFCADE"/>
            <w:vAlign w:val="bottom"/>
          </w:tcPr>
          <w:p w14:paraId="0F9D62DD" w14:textId="77777777" w:rsidR="001F365A" w:rsidRPr="00E835AE" w:rsidRDefault="001F365A" w:rsidP="001434C8">
            <w:pPr>
              <w:spacing w:line="276" w:lineRule="auto"/>
              <w:jc w:val="center"/>
              <w:rPr>
                <w:b/>
              </w:rPr>
            </w:pPr>
            <w:r w:rsidRPr="00E835AE">
              <w:rPr>
                <w:b/>
              </w:rPr>
              <w:t>1</w:t>
            </w:r>
          </w:p>
        </w:tc>
        <w:tc>
          <w:tcPr>
            <w:tcW w:w="1997" w:type="dxa"/>
            <w:shd w:val="clear" w:color="auto" w:fill="FFCADE"/>
            <w:vAlign w:val="bottom"/>
          </w:tcPr>
          <w:p w14:paraId="23E68191" w14:textId="77777777" w:rsidR="001F365A" w:rsidRPr="00E835AE" w:rsidRDefault="001F365A" w:rsidP="001434C8">
            <w:pPr>
              <w:spacing w:line="276" w:lineRule="auto"/>
              <w:jc w:val="center"/>
              <w:rPr>
                <w:b/>
              </w:rPr>
            </w:pPr>
            <w:r w:rsidRPr="00E835AE">
              <w:rPr>
                <w:b/>
              </w:rPr>
              <w:t>2</w:t>
            </w:r>
          </w:p>
        </w:tc>
        <w:tc>
          <w:tcPr>
            <w:tcW w:w="2004" w:type="dxa"/>
            <w:shd w:val="clear" w:color="auto" w:fill="FFCADE"/>
            <w:vAlign w:val="bottom"/>
          </w:tcPr>
          <w:p w14:paraId="5D0563E0" w14:textId="77777777" w:rsidR="001F365A" w:rsidRPr="00E835AE" w:rsidRDefault="001F365A" w:rsidP="001434C8">
            <w:pPr>
              <w:spacing w:line="276" w:lineRule="auto"/>
              <w:jc w:val="center"/>
              <w:rPr>
                <w:b/>
              </w:rPr>
            </w:pPr>
            <w:r w:rsidRPr="00E835AE">
              <w:rPr>
                <w:b/>
              </w:rPr>
              <w:t>3</w:t>
            </w:r>
          </w:p>
        </w:tc>
        <w:tc>
          <w:tcPr>
            <w:tcW w:w="2039" w:type="dxa"/>
            <w:shd w:val="clear" w:color="auto" w:fill="FFCADE"/>
            <w:vAlign w:val="bottom"/>
          </w:tcPr>
          <w:p w14:paraId="32D57E2A" w14:textId="77777777" w:rsidR="001F365A" w:rsidRPr="00E835AE" w:rsidRDefault="001F365A" w:rsidP="001434C8">
            <w:pPr>
              <w:spacing w:line="276" w:lineRule="auto"/>
              <w:jc w:val="center"/>
              <w:rPr>
                <w:b/>
              </w:rPr>
            </w:pPr>
            <w:r w:rsidRPr="00E835AE">
              <w:rPr>
                <w:b/>
              </w:rPr>
              <w:t>4</w:t>
            </w:r>
          </w:p>
        </w:tc>
        <w:tc>
          <w:tcPr>
            <w:tcW w:w="1946" w:type="dxa"/>
            <w:shd w:val="clear" w:color="auto" w:fill="FFCADE"/>
            <w:vAlign w:val="bottom"/>
          </w:tcPr>
          <w:p w14:paraId="4355D96A" w14:textId="77777777" w:rsidR="001F365A" w:rsidRPr="00E835AE" w:rsidRDefault="001F365A" w:rsidP="001434C8">
            <w:pPr>
              <w:spacing w:line="276" w:lineRule="auto"/>
              <w:jc w:val="center"/>
              <w:rPr>
                <w:b/>
              </w:rPr>
            </w:pPr>
            <w:r w:rsidRPr="00E835AE">
              <w:rPr>
                <w:b/>
              </w:rPr>
              <w:t>5</w:t>
            </w:r>
          </w:p>
        </w:tc>
      </w:tr>
      <w:tr w:rsidR="001F365A" w:rsidRPr="00E835AE" w14:paraId="043B7A6C" w14:textId="77777777" w:rsidTr="001434C8">
        <w:trPr>
          <w:trHeight w:val="1559"/>
        </w:trPr>
        <w:tc>
          <w:tcPr>
            <w:tcW w:w="5957" w:type="dxa"/>
            <w:vMerge w:val="restart"/>
            <w:shd w:val="clear" w:color="auto" w:fill="FFFFFF"/>
          </w:tcPr>
          <w:p w14:paraId="5E98FA4E" w14:textId="77777777" w:rsidR="001F365A" w:rsidRPr="00E835AE" w:rsidRDefault="001F365A" w:rsidP="001434C8">
            <w:pPr>
              <w:spacing w:line="276" w:lineRule="auto"/>
            </w:pPr>
          </w:p>
          <w:p w14:paraId="2DC76B3D" w14:textId="77777777" w:rsidR="001F365A" w:rsidRPr="00E835AE" w:rsidRDefault="001F365A" w:rsidP="001434C8">
            <w:pPr>
              <w:spacing w:line="276" w:lineRule="auto"/>
            </w:pPr>
          </w:p>
          <w:p w14:paraId="5669C206" w14:textId="77777777" w:rsidR="001F365A" w:rsidRPr="00E835AE" w:rsidRDefault="001F365A" w:rsidP="001434C8">
            <w:pPr>
              <w:spacing w:line="276" w:lineRule="auto"/>
              <w:rPr>
                <w:b/>
                <w:u w:val="single"/>
              </w:rPr>
            </w:pPr>
            <w:r w:rsidRPr="00E835AE">
              <w:rPr>
                <w:b/>
                <w:u w:val="single"/>
              </w:rPr>
              <w:t xml:space="preserve">A.5.2. </w:t>
            </w:r>
            <w:proofErr w:type="spellStart"/>
            <w:r w:rsidRPr="00E835AE">
              <w:rPr>
                <w:b/>
                <w:u w:val="single"/>
              </w:rPr>
              <w:t>Uluslararasılaşma</w:t>
            </w:r>
            <w:proofErr w:type="spellEnd"/>
            <w:r w:rsidRPr="00E835AE">
              <w:rPr>
                <w:b/>
                <w:u w:val="single"/>
              </w:rPr>
              <w:t xml:space="preserve"> kaynakları</w:t>
            </w:r>
          </w:p>
          <w:p w14:paraId="3245493B" w14:textId="77777777" w:rsidR="001F365A" w:rsidRPr="00E835AE" w:rsidRDefault="001F365A" w:rsidP="001434C8">
            <w:pPr>
              <w:spacing w:line="276" w:lineRule="auto"/>
              <w:jc w:val="both"/>
            </w:pPr>
          </w:p>
          <w:p w14:paraId="2717293D" w14:textId="77777777" w:rsidR="001F365A" w:rsidRPr="00E835AE" w:rsidRDefault="001F365A" w:rsidP="001434C8">
            <w:pPr>
              <w:spacing w:line="276" w:lineRule="auto"/>
              <w:jc w:val="both"/>
            </w:pPr>
            <w:proofErr w:type="spellStart"/>
            <w:r w:rsidRPr="00E835AE">
              <w:t>Uluslararasılaşmaya</w:t>
            </w:r>
            <w:proofErr w:type="spellEnd"/>
            <w:r w:rsidRPr="00E835AE">
              <w:t xml:space="preserve"> ayrılan kaynaklar (mali, fiziksel, insan </w:t>
            </w:r>
            <w:proofErr w:type="spellStart"/>
            <w:r w:rsidRPr="00E835AE">
              <w:t>gücu</w:t>
            </w:r>
            <w:proofErr w:type="spellEnd"/>
            <w:r w:rsidRPr="00E835AE">
              <w:t xml:space="preserve">̈) </w:t>
            </w:r>
            <w:proofErr w:type="spellStart"/>
            <w:r w:rsidRPr="00E835AE">
              <w:t>belirlenmis</w:t>
            </w:r>
            <w:proofErr w:type="spellEnd"/>
            <w:r w:rsidRPr="00E835AE">
              <w:t xml:space="preserve">̧, </w:t>
            </w:r>
            <w:proofErr w:type="spellStart"/>
            <w:r w:rsidRPr="00E835AE">
              <w:t>paylaşılmıs</w:t>
            </w:r>
            <w:proofErr w:type="spellEnd"/>
            <w:r w:rsidRPr="00E835AE">
              <w:t xml:space="preserve">̧, </w:t>
            </w:r>
            <w:proofErr w:type="spellStart"/>
            <w:r w:rsidRPr="00E835AE">
              <w:t>kurumsallaşmıştır</w:t>
            </w:r>
            <w:proofErr w:type="spellEnd"/>
            <w:r w:rsidRPr="00E835AE">
              <w:t xml:space="preserve">. Bu kaynaklar nicelik ve nitelik bağlamında izlenmekte ve </w:t>
            </w:r>
            <w:proofErr w:type="spellStart"/>
            <w:r w:rsidRPr="00E835AE">
              <w:t>değerlendirilmektedir</w:t>
            </w:r>
            <w:proofErr w:type="spellEnd"/>
            <w:r w:rsidRPr="00E835AE">
              <w:t xml:space="preserve">. </w:t>
            </w:r>
          </w:p>
          <w:p w14:paraId="3E95C39B" w14:textId="77777777" w:rsidR="001F365A" w:rsidRPr="00E835AE" w:rsidRDefault="001F365A" w:rsidP="001434C8">
            <w:pPr>
              <w:spacing w:line="276" w:lineRule="auto"/>
            </w:pPr>
          </w:p>
          <w:p w14:paraId="127DDEDD" w14:textId="77777777" w:rsidR="001F365A" w:rsidRPr="00E835AE" w:rsidRDefault="001F365A" w:rsidP="001434C8">
            <w:pPr>
              <w:spacing w:line="276" w:lineRule="auto"/>
            </w:pPr>
          </w:p>
          <w:p w14:paraId="01DB77B1" w14:textId="77777777" w:rsidR="001F365A" w:rsidRPr="00E835AE" w:rsidRDefault="001F365A" w:rsidP="001434C8">
            <w:pPr>
              <w:spacing w:line="276" w:lineRule="auto"/>
            </w:pPr>
          </w:p>
          <w:p w14:paraId="5B8B65A4" w14:textId="77777777" w:rsidR="001F365A" w:rsidRPr="00E835AE" w:rsidRDefault="001F365A" w:rsidP="001434C8">
            <w:pPr>
              <w:spacing w:line="276" w:lineRule="auto"/>
            </w:pPr>
          </w:p>
          <w:p w14:paraId="0DC72218" w14:textId="77777777" w:rsidR="001F365A" w:rsidRPr="00E835AE" w:rsidRDefault="001F365A" w:rsidP="001434C8">
            <w:pPr>
              <w:spacing w:line="276" w:lineRule="auto"/>
            </w:pPr>
          </w:p>
          <w:p w14:paraId="2B73B136" w14:textId="77777777" w:rsidR="001F365A" w:rsidRPr="00E835AE" w:rsidRDefault="001F365A" w:rsidP="001434C8">
            <w:pPr>
              <w:spacing w:line="276" w:lineRule="auto"/>
            </w:pPr>
          </w:p>
          <w:p w14:paraId="10622AD4" w14:textId="77777777" w:rsidR="001F365A" w:rsidRPr="00E835AE" w:rsidRDefault="001F365A" w:rsidP="001434C8">
            <w:pPr>
              <w:spacing w:line="276" w:lineRule="auto"/>
            </w:pPr>
          </w:p>
          <w:p w14:paraId="2111C210" w14:textId="77777777" w:rsidR="001F365A" w:rsidRPr="00E835AE" w:rsidRDefault="001F365A" w:rsidP="001434C8">
            <w:pPr>
              <w:spacing w:line="276" w:lineRule="auto"/>
            </w:pPr>
          </w:p>
          <w:p w14:paraId="414E9862" w14:textId="77777777" w:rsidR="001F365A" w:rsidRPr="00E835AE" w:rsidRDefault="001F365A" w:rsidP="001434C8">
            <w:pPr>
              <w:spacing w:line="276" w:lineRule="auto"/>
            </w:pPr>
          </w:p>
          <w:p w14:paraId="7F38C6C2" w14:textId="77777777" w:rsidR="001F365A" w:rsidRPr="00E835AE" w:rsidRDefault="001F365A" w:rsidP="001434C8">
            <w:pPr>
              <w:spacing w:line="276" w:lineRule="auto"/>
            </w:pPr>
          </w:p>
          <w:p w14:paraId="402DF48A" w14:textId="77777777" w:rsidR="001F365A" w:rsidRPr="00E835AE" w:rsidRDefault="001F365A" w:rsidP="001434C8">
            <w:pPr>
              <w:spacing w:line="276" w:lineRule="auto"/>
            </w:pPr>
          </w:p>
          <w:p w14:paraId="3E0B39E9" w14:textId="77777777" w:rsidR="001F365A" w:rsidRPr="00E835AE" w:rsidRDefault="001F365A" w:rsidP="001434C8">
            <w:pPr>
              <w:spacing w:line="276" w:lineRule="auto"/>
            </w:pPr>
          </w:p>
          <w:p w14:paraId="4FB96913" w14:textId="77777777" w:rsidR="001F365A" w:rsidRPr="00E835AE" w:rsidRDefault="001F365A" w:rsidP="001434C8">
            <w:pPr>
              <w:spacing w:line="276" w:lineRule="auto"/>
            </w:pPr>
          </w:p>
        </w:tc>
        <w:tc>
          <w:tcPr>
            <w:tcW w:w="2071" w:type="dxa"/>
            <w:shd w:val="clear" w:color="auto" w:fill="FDDFE8"/>
          </w:tcPr>
          <w:p w14:paraId="1700D80B" w14:textId="015727BD" w:rsidR="001F365A" w:rsidRPr="00E835AE" w:rsidRDefault="003875DF" w:rsidP="001434C8">
            <w:pPr>
              <w:spacing w:line="276" w:lineRule="auto"/>
            </w:pPr>
            <w:r w:rsidRPr="00E835AE">
              <w:t>Birimin</w:t>
            </w:r>
            <w:r w:rsidR="001F365A" w:rsidRPr="00E835AE">
              <w:t xml:space="preserve"> </w:t>
            </w:r>
            <w:proofErr w:type="spellStart"/>
            <w:r w:rsidR="001F365A" w:rsidRPr="00E835AE">
              <w:t>uluslararasılaşma</w:t>
            </w:r>
            <w:proofErr w:type="spellEnd"/>
            <w:r w:rsidR="001F365A" w:rsidRPr="00E835AE">
              <w:t xml:space="preserve"> faaliyetlerini sürdürebilmesi için yeterli kaynak bulunmamaktadır. </w:t>
            </w:r>
          </w:p>
        </w:tc>
        <w:tc>
          <w:tcPr>
            <w:tcW w:w="1997" w:type="dxa"/>
            <w:shd w:val="clear" w:color="auto" w:fill="FECEDD"/>
          </w:tcPr>
          <w:p w14:paraId="166CE52E" w14:textId="0E12FD85" w:rsidR="001F365A" w:rsidRPr="00E835AE" w:rsidRDefault="003875DF" w:rsidP="001434C8">
            <w:pPr>
              <w:spacing w:line="276" w:lineRule="auto"/>
            </w:pPr>
            <w:r w:rsidRPr="00E835AE">
              <w:t>Birimin</w:t>
            </w:r>
            <w:r w:rsidR="001F365A" w:rsidRPr="00E835AE">
              <w:t xml:space="preserve"> </w:t>
            </w:r>
            <w:proofErr w:type="spellStart"/>
            <w:r w:rsidR="001F365A" w:rsidRPr="00E835AE">
              <w:t>uluslararasılaşma</w:t>
            </w:r>
            <w:proofErr w:type="spellEnd"/>
            <w:r w:rsidR="001F365A" w:rsidRPr="00E835AE">
              <w:t xml:space="preserve"> faaliyetlerini sürdürebilmek için uygun nitelik ve nicelikte fiziki, teknik ve mali kaynakların oluşturulmasına yönelik planları bulunmaktadır.</w:t>
            </w:r>
          </w:p>
        </w:tc>
        <w:tc>
          <w:tcPr>
            <w:tcW w:w="2004" w:type="dxa"/>
            <w:shd w:val="clear" w:color="auto" w:fill="E59BB2"/>
          </w:tcPr>
          <w:p w14:paraId="6AA0DE9D" w14:textId="24E3753B" w:rsidR="001F365A" w:rsidRPr="00E835AE" w:rsidRDefault="003875DF" w:rsidP="001434C8">
            <w:pPr>
              <w:spacing w:line="276" w:lineRule="auto"/>
            </w:pPr>
            <w:r w:rsidRPr="00E835AE">
              <w:t>Birimin</w:t>
            </w:r>
            <w:r w:rsidR="001F365A" w:rsidRPr="00E835AE">
              <w:t xml:space="preserve"> </w:t>
            </w:r>
            <w:proofErr w:type="spellStart"/>
            <w:r w:rsidR="001F365A" w:rsidRPr="00E835AE">
              <w:t>uluslararaslaşma</w:t>
            </w:r>
            <w:proofErr w:type="spellEnd"/>
            <w:r w:rsidR="001F365A" w:rsidRPr="00E835AE">
              <w:t xml:space="preserve"> kaynakları birimler arası denge gözetilerek yönetilmektedir.</w:t>
            </w:r>
          </w:p>
        </w:tc>
        <w:tc>
          <w:tcPr>
            <w:tcW w:w="2039" w:type="dxa"/>
            <w:shd w:val="clear" w:color="auto" w:fill="DE829E"/>
          </w:tcPr>
          <w:p w14:paraId="3889231F" w14:textId="2E937CB1" w:rsidR="001F365A" w:rsidRPr="00E835AE" w:rsidRDefault="00B92709" w:rsidP="001434C8">
            <w:pPr>
              <w:spacing w:line="276" w:lineRule="auto"/>
            </w:pPr>
            <w:r w:rsidRPr="00E835AE">
              <w:t>Birimde</w:t>
            </w:r>
            <w:r w:rsidR="001F365A" w:rsidRPr="00E835AE">
              <w:t xml:space="preserve"> </w:t>
            </w:r>
            <w:proofErr w:type="spellStart"/>
            <w:r w:rsidR="001F365A" w:rsidRPr="00E835AE">
              <w:t>uluslararasılaşma</w:t>
            </w:r>
            <w:proofErr w:type="spellEnd"/>
            <w:r w:rsidR="001F365A" w:rsidRPr="00E835AE">
              <w:t xml:space="preserve"> kaynaklarının dağılımı izlenmekte ve iyileştirilmektedir.  </w:t>
            </w:r>
          </w:p>
          <w:p w14:paraId="0015404C" w14:textId="77777777" w:rsidR="001F365A" w:rsidRPr="00E835AE" w:rsidRDefault="001F365A" w:rsidP="001434C8">
            <w:pPr>
              <w:spacing w:line="276" w:lineRule="auto"/>
            </w:pPr>
          </w:p>
        </w:tc>
        <w:tc>
          <w:tcPr>
            <w:tcW w:w="1946" w:type="dxa"/>
            <w:shd w:val="clear" w:color="auto" w:fill="D87292"/>
          </w:tcPr>
          <w:p w14:paraId="4A504387"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7A4852" w:rsidRPr="00E835AE" w14:paraId="0704A748" w14:textId="77777777" w:rsidTr="001434C8">
        <w:trPr>
          <w:trHeight w:val="3544"/>
        </w:trPr>
        <w:tc>
          <w:tcPr>
            <w:tcW w:w="5957" w:type="dxa"/>
            <w:vMerge/>
            <w:shd w:val="clear" w:color="auto" w:fill="FFFFFF"/>
          </w:tcPr>
          <w:p w14:paraId="78D44351" w14:textId="77777777" w:rsidR="007A4852" w:rsidRPr="00E835AE" w:rsidRDefault="007A4852" w:rsidP="007A4852">
            <w:pPr>
              <w:pBdr>
                <w:top w:val="nil"/>
                <w:left w:val="nil"/>
                <w:bottom w:val="nil"/>
                <w:right w:val="nil"/>
                <w:between w:val="nil"/>
              </w:pBdr>
              <w:spacing w:line="276" w:lineRule="auto"/>
            </w:pPr>
          </w:p>
        </w:tc>
        <w:tc>
          <w:tcPr>
            <w:tcW w:w="10057" w:type="dxa"/>
            <w:gridSpan w:val="5"/>
            <w:shd w:val="clear" w:color="auto" w:fill="E5AEC0"/>
          </w:tcPr>
          <w:p w14:paraId="4597447D" w14:textId="77777777" w:rsidR="007A4852" w:rsidRPr="00D96A11" w:rsidRDefault="007A4852" w:rsidP="007A4852">
            <w:pPr>
              <w:spacing w:after="19" w:line="259" w:lineRule="auto"/>
              <w:rPr>
                <w:sz w:val="22"/>
                <w:szCs w:val="22"/>
              </w:rPr>
            </w:pPr>
            <w:r w:rsidRPr="00170575">
              <w:rPr>
                <w:b/>
                <w:iCs/>
                <w:color w:val="000000" w:themeColor="text1"/>
                <w:sz w:val="22"/>
              </w:rPr>
              <w:t>Olgunluk Düzeyi: 1</w:t>
            </w:r>
          </w:p>
          <w:p w14:paraId="572B5AA2" w14:textId="77777777" w:rsidR="007A4852" w:rsidRPr="00D96A11" w:rsidRDefault="007A4852" w:rsidP="007A4852">
            <w:pPr>
              <w:spacing w:after="19" w:line="259" w:lineRule="auto"/>
              <w:ind w:left="119"/>
              <w:rPr>
                <w:sz w:val="22"/>
                <w:szCs w:val="22"/>
              </w:rPr>
            </w:pPr>
          </w:p>
          <w:p w14:paraId="53D3FFAE" w14:textId="3540CFEB" w:rsidR="007A4852" w:rsidRPr="00E835AE" w:rsidRDefault="007A4852" w:rsidP="00EB1FA2">
            <w:pPr>
              <w:numPr>
                <w:ilvl w:val="0"/>
                <w:numId w:val="2"/>
              </w:numPr>
              <w:spacing w:line="276" w:lineRule="auto"/>
              <w:jc w:val="both"/>
              <w:rPr>
                <w:i/>
              </w:rPr>
            </w:pPr>
            <w:r w:rsidRPr="00D96A11">
              <w:rPr>
                <w:sz w:val="22"/>
                <w:szCs w:val="22"/>
              </w:rPr>
              <w:t xml:space="preserve">Birimin </w:t>
            </w:r>
            <w:proofErr w:type="spellStart"/>
            <w:r w:rsidRPr="00D96A11">
              <w:rPr>
                <w:sz w:val="22"/>
                <w:szCs w:val="22"/>
              </w:rPr>
              <w:t>uluslararasılaşma</w:t>
            </w:r>
            <w:proofErr w:type="spellEnd"/>
            <w:r w:rsidRPr="00D96A11">
              <w:rPr>
                <w:sz w:val="22"/>
                <w:szCs w:val="22"/>
              </w:rPr>
              <w:t xml:space="preserve"> süreçlerine ilişkin yönetsel ve </w:t>
            </w:r>
            <w:proofErr w:type="spellStart"/>
            <w:r w:rsidRPr="00D96A11">
              <w:rPr>
                <w:sz w:val="22"/>
                <w:szCs w:val="22"/>
              </w:rPr>
              <w:t>organizasyonel</w:t>
            </w:r>
            <w:proofErr w:type="spellEnd"/>
            <w:r w:rsidRPr="00D96A11">
              <w:rPr>
                <w:sz w:val="22"/>
                <w:szCs w:val="22"/>
              </w:rPr>
              <w:t xml:space="preserve"> yapılanması </w:t>
            </w:r>
            <w:r>
              <w:rPr>
                <w:sz w:val="22"/>
                <w:szCs w:val="22"/>
              </w:rPr>
              <w:t>bulunmamakta olduğu için bu konuda herhangi bir kaynak ataması da yapılmamıştır.</w:t>
            </w:r>
            <w:r w:rsidRPr="00D96A11">
              <w:rPr>
                <w:sz w:val="22"/>
                <w:szCs w:val="22"/>
              </w:rPr>
              <w:t xml:space="preserve">  </w:t>
            </w:r>
          </w:p>
        </w:tc>
      </w:tr>
    </w:tbl>
    <w:p w14:paraId="58922C4D" w14:textId="77777777" w:rsidR="001F365A" w:rsidRPr="00E835AE" w:rsidRDefault="001F365A" w:rsidP="001F365A"/>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4"/>
        <w:gridCol w:w="1948"/>
        <w:gridCol w:w="2005"/>
        <w:gridCol w:w="2039"/>
        <w:gridCol w:w="1949"/>
      </w:tblGrid>
      <w:tr w:rsidR="001F365A" w:rsidRPr="00E835AE" w14:paraId="5EEE52B6" w14:textId="77777777" w:rsidTr="001434C8">
        <w:trPr>
          <w:trHeight w:val="434"/>
        </w:trPr>
        <w:tc>
          <w:tcPr>
            <w:tcW w:w="16014" w:type="dxa"/>
            <w:gridSpan w:val="6"/>
            <w:shd w:val="clear" w:color="auto" w:fill="FFCADE"/>
          </w:tcPr>
          <w:p w14:paraId="7ABA7A2F" w14:textId="77777777" w:rsidR="001F365A" w:rsidRPr="00E835AE" w:rsidRDefault="001F365A" w:rsidP="001434C8">
            <w:pPr>
              <w:pStyle w:val="b1"/>
              <w:framePr w:hSpace="0" w:wrap="auto" w:vAnchor="margin" w:hAnchor="text" w:xAlign="left" w:yAlign="inline"/>
            </w:pPr>
            <w:r w:rsidRPr="00E835AE">
              <w:lastRenderedPageBreak/>
              <w:t xml:space="preserve"> A. LİDERLİK, YÖNETİŞİM ve KALİTE</w:t>
            </w:r>
          </w:p>
        </w:tc>
      </w:tr>
      <w:tr w:rsidR="001F365A" w:rsidRPr="00E835AE" w14:paraId="180FA1C8" w14:textId="77777777" w:rsidTr="001434C8">
        <w:trPr>
          <w:trHeight w:val="543"/>
        </w:trPr>
        <w:tc>
          <w:tcPr>
            <w:tcW w:w="16014" w:type="dxa"/>
            <w:gridSpan w:val="6"/>
            <w:shd w:val="clear" w:color="auto" w:fill="FFCADE"/>
            <w:vAlign w:val="center"/>
          </w:tcPr>
          <w:p w14:paraId="77E7F0D9" w14:textId="77777777" w:rsidR="001F365A" w:rsidRPr="00E835AE" w:rsidRDefault="001F365A" w:rsidP="001434C8">
            <w:pPr>
              <w:tabs>
                <w:tab w:val="center" w:pos="2792"/>
              </w:tabs>
              <w:spacing w:line="276" w:lineRule="auto"/>
              <w:rPr>
                <w:b/>
              </w:rPr>
            </w:pPr>
            <w:r w:rsidRPr="00E835AE">
              <w:rPr>
                <w:b/>
              </w:rPr>
              <w:t xml:space="preserve">A.5. </w:t>
            </w:r>
            <w:proofErr w:type="spellStart"/>
            <w:r w:rsidRPr="00E835AE">
              <w:rPr>
                <w:b/>
              </w:rPr>
              <w:t>Uluslararasılaşma</w:t>
            </w:r>
            <w:proofErr w:type="spellEnd"/>
          </w:p>
        </w:tc>
      </w:tr>
      <w:tr w:rsidR="001F365A" w:rsidRPr="00E835AE" w14:paraId="3D079516" w14:textId="77777777" w:rsidTr="001434C8">
        <w:trPr>
          <w:trHeight w:val="227"/>
        </w:trPr>
        <w:tc>
          <w:tcPr>
            <w:tcW w:w="5949" w:type="dxa"/>
            <w:shd w:val="clear" w:color="auto" w:fill="FFCADE"/>
            <w:vAlign w:val="center"/>
          </w:tcPr>
          <w:p w14:paraId="2ABE2D54" w14:textId="77777777" w:rsidR="001F365A" w:rsidRPr="00E835AE" w:rsidRDefault="001F365A" w:rsidP="001434C8">
            <w:pPr>
              <w:tabs>
                <w:tab w:val="center" w:pos="2792"/>
              </w:tabs>
              <w:spacing w:line="276" w:lineRule="auto"/>
              <w:rPr>
                <w:b/>
              </w:rPr>
            </w:pPr>
          </w:p>
        </w:tc>
        <w:tc>
          <w:tcPr>
            <w:tcW w:w="2124" w:type="dxa"/>
            <w:shd w:val="clear" w:color="auto" w:fill="FFCADE"/>
            <w:vAlign w:val="bottom"/>
          </w:tcPr>
          <w:p w14:paraId="5CDDC7C8" w14:textId="77777777" w:rsidR="001F365A" w:rsidRPr="00E835AE" w:rsidRDefault="001F365A" w:rsidP="001434C8">
            <w:pPr>
              <w:spacing w:line="276" w:lineRule="auto"/>
              <w:jc w:val="center"/>
              <w:rPr>
                <w:b/>
              </w:rPr>
            </w:pPr>
            <w:r w:rsidRPr="00E835AE">
              <w:rPr>
                <w:b/>
              </w:rPr>
              <w:t>1</w:t>
            </w:r>
          </w:p>
        </w:tc>
        <w:tc>
          <w:tcPr>
            <w:tcW w:w="1948" w:type="dxa"/>
            <w:shd w:val="clear" w:color="auto" w:fill="FFCADE"/>
            <w:vAlign w:val="bottom"/>
          </w:tcPr>
          <w:p w14:paraId="43461C72" w14:textId="77777777" w:rsidR="001F365A" w:rsidRPr="00E835AE" w:rsidRDefault="001F365A" w:rsidP="001434C8">
            <w:pPr>
              <w:spacing w:line="276" w:lineRule="auto"/>
              <w:jc w:val="center"/>
              <w:rPr>
                <w:b/>
              </w:rPr>
            </w:pPr>
            <w:r w:rsidRPr="00E835AE">
              <w:rPr>
                <w:b/>
              </w:rPr>
              <w:t>2</w:t>
            </w:r>
          </w:p>
        </w:tc>
        <w:tc>
          <w:tcPr>
            <w:tcW w:w="2005" w:type="dxa"/>
            <w:shd w:val="clear" w:color="auto" w:fill="FFCADE"/>
            <w:vAlign w:val="bottom"/>
          </w:tcPr>
          <w:p w14:paraId="73BE249E" w14:textId="77777777" w:rsidR="001F365A" w:rsidRPr="00E835AE" w:rsidRDefault="001F365A" w:rsidP="001434C8">
            <w:pPr>
              <w:spacing w:line="276" w:lineRule="auto"/>
              <w:jc w:val="center"/>
              <w:rPr>
                <w:b/>
              </w:rPr>
            </w:pPr>
            <w:r w:rsidRPr="00E835AE">
              <w:rPr>
                <w:b/>
              </w:rPr>
              <w:t>3</w:t>
            </w:r>
          </w:p>
        </w:tc>
        <w:tc>
          <w:tcPr>
            <w:tcW w:w="2039" w:type="dxa"/>
            <w:shd w:val="clear" w:color="auto" w:fill="FFCADE"/>
            <w:vAlign w:val="bottom"/>
          </w:tcPr>
          <w:p w14:paraId="608FAE1E" w14:textId="77777777" w:rsidR="001F365A" w:rsidRPr="00E835AE" w:rsidRDefault="001F365A" w:rsidP="001434C8">
            <w:pPr>
              <w:spacing w:line="276" w:lineRule="auto"/>
              <w:jc w:val="center"/>
              <w:rPr>
                <w:b/>
              </w:rPr>
            </w:pPr>
            <w:r w:rsidRPr="00E835AE">
              <w:rPr>
                <w:b/>
              </w:rPr>
              <w:t>4</w:t>
            </w:r>
          </w:p>
        </w:tc>
        <w:tc>
          <w:tcPr>
            <w:tcW w:w="1949" w:type="dxa"/>
            <w:shd w:val="clear" w:color="auto" w:fill="FFCADE"/>
            <w:vAlign w:val="bottom"/>
          </w:tcPr>
          <w:p w14:paraId="0317A452" w14:textId="77777777" w:rsidR="001F365A" w:rsidRPr="00E835AE" w:rsidRDefault="001F365A" w:rsidP="001434C8">
            <w:pPr>
              <w:spacing w:line="276" w:lineRule="auto"/>
              <w:jc w:val="center"/>
              <w:rPr>
                <w:b/>
              </w:rPr>
            </w:pPr>
            <w:r w:rsidRPr="00E835AE">
              <w:rPr>
                <w:b/>
              </w:rPr>
              <w:t>5</w:t>
            </w:r>
          </w:p>
        </w:tc>
      </w:tr>
      <w:tr w:rsidR="001F365A" w:rsidRPr="00E835AE" w14:paraId="587D3AFC" w14:textId="77777777" w:rsidTr="001434C8">
        <w:trPr>
          <w:trHeight w:val="2551"/>
        </w:trPr>
        <w:tc>
          <w:tcPr>
            <w:tcW w:w="5949" w:type="dxa"/>
            <w:vMerge w:val="restart"/>
            <w:shd w:val="clear" w:color="auto" w:fill="FFFFFF"/>
          </w:tcPr>
          <w:p w14:paraId="66EF48C8" w14:textId="77777777" w:rsidR="001F365A" w:rsidRPr="00E835AE" w:rsidRDefault="001F365A" w:rsidP="001434C8">
            <w:pPr>
              <w:spacing w:line="276" w:lineRule="auto"/>
            </w:pPr>
          </w:p>
          <w:p w14:paraId="04C7FEB2" w14:textId="77777777" w:rsidR="001F365A" w:rsidRPr="00E835AE" w:rsidRDefault="001F365A" w:rsidP="001434C8">
            <w:pPr>
              <w:spacing w:line="276" w:lineRule="auto"/>
            </w:pPr>
          </w:p>
          <w:p w14:paraId="0782A492" w14:textId="77777777" w:rsidR="001F365A" w:rsidRPr="00E835AE" w:rsidRDefault="001F365A" w:rsidP="001434C8">
            <w:pPr>
              <w:spacing w:line="276" w:lineRule="auto"/>
              <w:rPr>
                <w:b/>
                <w:u w:val="single"/>
              </w:rPr>
            </w:pPr>
            <w:r w:rsidRPr="00E835AE">
              <w:rPr>
                <w:b/>
                <w:u w:val="single"/>
              </w:rPr>
              <w:t xml:space="preserve">A.5.3. </w:t>
            </w:r>
            <w:proofErr w:type="spellStart"/>
            <w:r w:rsidRPr="00E835AE">
              <w:rPr>
                <w:b/>
                <w:u w:val="single"/>
              </w:rPr>
              <w:t>Uluslararasılaşma</w:t>
            </w:r>
            <w:proofErr w:type="spellEnd"/>
            <w:r w:rsidRPr="00E835AE">
              <w:rPr>
                <w:b/>
                <w:u w:val="single"/>
              </w:rPr>
              <w:t xml:space="preserve"> performansı</w:t>
            </w:r>
          </w:p>
          <w:p w14:paraId="39F02777" w14:textId="77777777" w:rsidR="001F365A" w:rsidRPr="00E835AE" w:rsidRDefault="001F365A" w:rsidP="001434C8">
            <w:pPr>
              <w:spacing w:line="276" w:lineRule="auto"/>
              <w:jc w:val="both"/>
            </w:pPr>
          </w:p>
          <w:p w14:paraId="4D26E36F" w14:textId="77777777" w:rsidR="001F365A" w:rsidRPr="00E835AE" w:rsidRDefault="001F365A" w:rsidP="001434C8">
            <w:pPr>
              <w:spacing w:line="276" w:lineRule="auto"/>
              <w:jc w:val="both"/>
            </w:pPr>
            <w:proofErr w:type="spellStart"/>
            <w:r w:rsidRPr="00E835AE">
              <w:t>Uluslararasılaşma</w:t>
            </w:r>
            <w:proofErr w:type="spellEnd"/>
            <w:r w:rsidRPr="00E835AE">
              <w:t xml:space="preserve"> performansı izlenmektedir. İzlenme mekanizma ve </w:t>
            </w:r>
            <w:proofErr w:type="spellStart"/>
            <w:r w:rsidRPr="00E835AE">
              <w:t>süreçleri</w:t>
            </w:r>
            <w:proofErr w:type="spellEnd"/>
            <w:r w:rsidRPr="00E835AE">
              <w:t xml:space="preserve"> </w:t>
            </w:r>
            <w:proofErr w:type="spellStart"/>
            <w:r w:rsidRPr="00E835AE">
              <w:t>yerleşiktir</w:t>
            </w:r>
            <w:proofErr w:type="spellEnd"/>
            <w:r w:rsidRPr="00E835AE">
              <w:t xml:space="preserve">, </w:t>
            </w:r>
            <w:proofErr w:type="spellStart"/>
            <w:r w:rsidRPr="00E835AE">
              <w:t>sürdürülebilirdir</w:t>
            </w:r>
            <w:proofErr w:type="spellEnd"/>
            <w:r w:rsidRPr="00E835AE">
              <w:t xml:space="preserve">, </w:t>
            </w:r>
            <w:proofErr w:type="spellStart"/>
            <w:r w:rsidRPr="00E835AE">
              <w:t>iyileştirme</w:t>
            </w:r>
            <w:proofErr w:type="spellEnd"/>
            <w:r w:rsidRPr="00E835AE">
              <w:t xml:space="preserve"> adımlarının kanıtları vardır. </w:t>
            </w:r>
          </w:p>
          <w:p w14:paraId="67F0060B" w14:textId="77777777" w:rsidR="001F365A" w:rsidRPr="00E835AE" w:rsidRDefault="001F365A" w:rsidP="001434C8">
            <w:pPr>
              <w:spacing w:line="276" w:lineRule="auto"/>
            </w:pPr>
          </w:p>
          <w:p w14:paraId="7E24C356" w14:textId="77777777" w:rsidR="001F365A" w:rsidRPr="00E835AE" w:rsidRDefault="001F365A" w:rsidP="001434C8">
            <w:pPr>
              <w:spacing w:line="276" w:lineRule="auto"/>
            </w:pPr>
          </w:p>
          <w:p w14:paraId="6366B74C" w14:textId="77777777" w:rsidR="001F365A" w:rsidRPr="00E835AE" w:rsidRDefault="001F365A" w:rsidP="001434C8">
            <w:pPr>
              <w:spacing w:line="276" w:lineRule="auto"/>
            </w:pPr>
          </w:p>
          <w:p w14:paraId="7692BE97" w14:textId="77777777" w:rsidR="001F365A" w:rsidRPr="00E835AE" w:rsidRDefault="001F365A" w:rsidP="001434C8">
            <w:pPr>
              <w:spacing w:line="276" w:lineRule="auto"/>
            </w:pPr>
          </w:p>
          <w:p w14:paraId="76A69AD7" w14:textId="77777777" w:rsidR="001F365A" w:rsidRPr="00E835AE" w:rsidRDefault="001F365A" w:rsidP="001434C8">
            <w:pPr>
              <w:spacing w:line="276" w:lineRule="auto"/>
            </w:pPr>
          </w:p>
          <w:p w14:paraId="708F3133" w14:textId="77777777" w:rsidR="001F365A" w:rsidRPr="00E835AE" w:rsidRDefault="001F365A" w:rsidP="001434C8">
            <w:pPr>
              <w:spacing w:line="276" w:lineRule="auto"/>
            </w:pPr>
          </w:p>
          <w:p w14:paraId="405F5E8C" w14:textId="77777777" w:rsidR="001F365A" w:rsidRPr="00E835AE" w:rsidRDefault="001F365A" w:rsidP="001434C8">
            <w:pPr>
              <w:spacing w:line="276" w:lineRule="auto"/>
            </w:pPr>
          </w:p>
          <w:p w14:paraId="25BB05CA" w14:textId="77777777" w:rsidR="001F365A" w:rsidRPr="00E835AE" w:rsidRDefault="001F365A" w:rsidP="001434C8">
            <w:pPr>
              <w:spacing w:line="276" w:lineRule="auto"/>
            </w:pPr>
          </w:p>
          <w:p w14:paraId="12D9E390" w14:textId="77777777" w:rsidR="001F365A" w:rsidRPr="00E835AE" w:rsidRDefault="001F365A" w:rsidP="001434C8">
            <w:pPr>
              <w:spacing w:line="276" w:lineRule="auto"/>
            </w:pPr>
          </w:p>
          <w:p w14:paraId="4BFBC23C" w14:textId="77777777" w:rsidR="001F365A" w:rsidRPr="00E835AE" w:rsidRDefault="001F365A" w:rsidP="001434C8">
            <w:pPr>
              <w:spacing w:line="276" w:lineRule="auto"/>
            </w:pPr>
          </w:p>
          <w:p w14:paraId="1457571C" w14:textId="77777777" w:rsidR="001F365A" w:rsidRPr="00E835AE" w:rsidRDefault="001F365A" w:rsidP="001434C8">
            <w:pPr>
              <w:spacing w:line="276" w:lineRule="auto"/>
            </w:pPr>
          </w:p>
          <w:p w14:paraId="75B58271" w14:textId="77777777" w:rsidR="001F365A" w:rsidRPr="00E835AE" w:rsidRDefault="001F365A" w:rsidP="001434C8">
            <w:pPr>
              <w:spacing w:line="276" w:lineRule="auto"/>
            </w:pPr>
          </w:p>
          <w:p w14:paraId="4F5A2EDF" w14:textId="77777777" w:rsidR="001F365A" w:rsidRPr="00E835AE" w:rsidRDefault="001F365A" w:rsidP="001434C8">
            <w:pPr>
              <w:spacing w:line="276" w:lineRule="auto"/>
            </w:pPr>
          </w:p>
          <w:p w14:paraId="51C50ABC" w14:textId="77777777" w:rsidR="001F365A" w:rsidRPr="00E835AE" w:rsidRDefault="001F365A" w:rsidP="001434C8">
            <w:pPr>
              <w:spacing w:line="276" w:lineRule="auto"/>
            </w:pPr>
          </w:p>
          <w:p w14:paraId="0F39B374" w14:textId="77777777" w:rsidR="001F365A" w:rsidRPr="00E835AE" w:rsidRDefault="001F365A" w:rsidP="001434C8">
            <w:pPr>
              <w:spacing w:line="276" w:lineRule="auto"/>
            </w:pPr>
          </w:p>
        </w:tc>
        <w:tc>
          <w:tcPr>
            <w:tcW w:w="2124" w:type="dxa"/>
            <w:shd w:val="clear" w:color="auto" w:fill="FDDFE8"/>
          </w:tcPr>
          <w:p w14:paraId="33A624DC" w14:textId="49A20B1F" w:rsidR="001F365A" w:rsidRPr="00E835AE" w:rsidRDefault="00B92709" w:rsidP="001434C8">
            <w:pPr>
              <w:spacing w:line="276" w:lineRule="auto"/>
            </w:pPr>
            <w:r w:rsidRPr="00E835AE">
              <w:t>Birimde</w:t>
            </w:r>
            <w:r w:rsidR="001F365A" w:rsidRPr="00E835AE">
              <w:t xml:space="preserve"> </w:t>
            </w:r>
            <w:proofErr w:type="spellStart"/>
            <w:r w:rsidR="001F365A" w:rsidRPr="00E835AE">
              <w:t>uluslararasılaşma</w:t>
            </w:r>
            <w:proofErr w:type="spellEnd"/>
            <w:r w:rsidR="001F365A" w:rsidRPr="00E835AE">
              <w:t xml:space="preserve"> faaliyeti bulunmamaktadır.</w:t>
            </w:r>
          </w:p>
        </w:tc>
        <w:tc>
          <w:tcPr>
            <w:tcW w:w="1948" w:type="dxa"/>
            <w:shd w:val="clear" w:color="auto" w:fill="FECEDD"/>
          </w:tcPr>
          <w:p w14:paraId="07E0DCD9" w14:textId="2E9FD423" w:rsidR="001F365A" w:rsidRPr="00E835AE" w:rsidRDefault="00B92709" w:rsidP="001434C8">
            <w:pPr>
              <w:spacing w:line="276" w:lineRule="auto"/>
            </w:pPr>
            <w:r w:rsidRPr="00E835AE">
              <w:t>Birimde</w:t>
            </w:r>
            <w:r w:rsidR="001F365A" w:rsidRPr="00E835AE">
              <w:t xml:space="preserve"> </w:t>
            </w:r>
            <w:proofErr w:type="spellStart"/>
            <w:r w:rsidR="001F365A" w:rsidRPr="00E835AE">
              <w:t>uluslararasılaşma</w:t>
            </w:r>
            <w:proofErr w:type="spellEnd"/>
            <w:r w:rsidR="001F365A" w:rsidRPr="00E835AE">
              <w:t xml:space="preserve"> politikasıyla uyumlu faaliyetlere yönelik planlamalar bulunmaktadır.</w:t>
            </w:r>
          </w:p>
        </w:tc>
        <w:tc>
          <w:tcPr>
            <w:tcW w:w="2005" w:type="dxa"/>
            <w:shd w:val="clear" w:color="auto" w:fill="E59BB2"/>
          </w:tcPr>
          <w:p w14:paraId="58852AE6" w14:textId="77ACE36D" w:rsidR="001F365A" w:rsidRPr="00E835AE" w:rsidRDefault="003875DF" w:rsidP="001434C8">
            <w:pPr>
              <w:spacing w:line="276" w:lineRule="auto"/>
            </w:pPr>
            <w:r w:rsidRPr="00E835AE">
              <w:t>Birimin</w:t>
            </w:r>
            <w:r w:rsidR="001F365A" w:rsidRPr="00E835AE">
              <w:t xml:space="preserve"> geneline yayılmış </w:t>
            </w:r>
            <w:proofErr w:type="spellStart"/>
            <w:r w:rsidR="001F365A" w:rsidRPr="00E835AE">
              <w:t>uluslararasılaşma</w:t>
            </w:r>
            <w:proofErr w:type="spellEnd"/>
            <w:r w:rsidR="001F365A" w:rsidRPr="00E835AE">
              <w:t xml:space="preserve"> faaliyetleri bulunmaktadır.</w:t>
            </w:r>
          </w:p>
        </w:tc>
        <w:tc>
          <w:tcPr>
            <w:tcW w:w="2039" w:type="dxa"/>
            <w:shd w:val="clear" w:color="auto" w:fill="DE829E"/>
          </w:tcPr>
          <w:p w14:paraId="07CBB0FE" w14:textId="67E73E03" w:rsidR="001F365A" w:rsidRPr="00E835AE" w:rsidRDefault="00B92709" w:rsidP="001434C8">
            <w:pPr>
              <w:spacing w:line="276" w:lineRule="auto"/>
            </w:pPr>
            <w:r w:rsidRPr="00E835AE">
              <w:t>Birimde</w:t>
            </w:r>
            <w:r w:rsidR="001F365A" w:rsidRPr="00E835AE">
              <w:t xml:space="preserve"> </w:t>
            </w:r>
            <w:proofErr w:type="spellStart"/>
            <w:r w:rsidR="001F365A" w:rsidRPr="00E835AE">
              <w:t>uluslararasılaşma</w:t>
            </w:r>
            <w:proofErr w:type="spellEnd"/>
            <w:r w:rsidR="001F365A" w:rsidRPr="00E835AE">
              <w:t xml:space="preserve"> faaliyetleri izlenmekte ve iyileştirilmektedir.</w:t>
            </w:r>
          </w:p>
        </w:tc>
        <w:tc>
          <w:tcPr>
            <w:tcW w:w="1949" w:type="dxa"/>
            <w:shd w:val="clear" w:color="auto" w:fill="D87292"/>
          </w:tcPr>
          <w:p w14:paraId="2C51C848" w14:textId="77777777" w:rsidR="001F365A" w:rsidRPr="00E835AE" w:rsidRDefault="001F365A" w:rsidP="001434C8">
            <w:pPr>
              <w:spacing w:line="276" w:lineRule="auto"/>
            </w:pPr>
            <w:r w:rsidRPr="00E835AE">
              <w:t>İçselleştirilmiş, sistematik, sürdürülebilir ve örnek gösterilebilir uygulamalar bulunmaktadır.</w:t>
            </w:r>
          </w:p>
        </w:tc>
      </w:tr>
      <w:tr w:rsidR="001F365A" w:rsidRPr="00E835AE" w14:paraId="0873C46C" w14:textId="77777777" w:rsidTr="001434C8">
        <w:trPr>
          <w:trHeight w:val="3544"/>
        </w:trPr>
        <w:tc>
          <w:tcPr>
            <w:tcW w:w="5949" w:type="dxa"/>
            <w:vMerge/>
            <w:shd w:val="clear" w:color="auto" w:fill="FFFFFF"/>
          </w:tcPr>
          <w:p w14:paraId="574CC4AA" w14:textId="77777777" w:rsidR="001F365A" w:rsidRPr="00E835AE" w:rsidRDefault="001F365A" w:rsidP="001434C8">
            <w:pPr>
              <w:pBdr>
                <w:top w:val="nil"/>
                <w:left w:val="nil"/>
                <w:bottom w:val="nil"/>
                <w:right w:val="nil"/>
                <w:between w:val="nil"/>
              </w:pBdr>
              <w:spacing w:line="276" w:lineRule="auto"/>
            </w:pPr>
          </w:p>
        </w:tc>
        <w:tc>
          <w:tcPr>
            <w:tcW w:w="10065" w:type="dxa"/>
            <w:gridSpan w:val="5"/>
            <w:shd w:val="clear" w:color="auto" w:fill="E5AEC0"/>
          </w:tcPr>
          <w:p w14:paraId="34C65934" w14:textId="77777777" w:rsidR="007A4852" w:rsidRPr="007A4852" w:rsidRDefault="007A4852" w:rsidP="007A4852">
            <w:pPr>
              <w:spacing w:after="19" w:line="259" w:lineRule="auto"/>
              <w:rPr>
                <w:sz w:val="22"/>
                <w:szCs w:val="22"/>
              </w:rPr>
            </w:pPr>
            <w:r w:rsidRPr="007A4852">
              <w:rPr>
                <w:b/>
                <w:iCs/>
                <w:color w:val="000000" w:themeColor="text1"/>
                <w:sz w:val="22"/>
              </w:rPr>
              <w:t>Olgunluk Düzeyi: 1</w:t>
            </w:r>
          </w:p>
          <w:p w14:paraId="3858F95B" w14:textId="77777777" w:rsidR="007A4852" w:rsidRPr="007A4852" w:rsidRDefault="007A4852" w:rsidP="007A4852">
            <w:pPr>
              <w:spacing w:after="19" w:line="259" w:lineRule="auto"/>
              <w:rPr>
                <w:sz w:val="22"/>
                <w:szCs w:val="22"/>
              </w:rPr>
            </w:pPr>
          </w:p>
          <w:p w14:paraId="7F3DFF30" w14:textId="6F4BB669" w:rsidR="001F365A" w:rsidRPr="007A4852" w:rsidRDefault="007A4852" w:rsidP="00EB1FA2">
            <w:pPr>
              <w:pStyle w:val="ListeParagraf"/>
              <w:numPr>
                <w:ilvl w:val="0"/>
                <w:numId w:val="2"/>
              </w:numPr>
              <w:spacing w:after="19"/>
              <w:rPr>
                <w:rFonts w:ascii="Times New Roman" w:hAnsi="Times New Roman" w:cs="Times New Roman"/>
              </w:rPr>
            </w:pPr>
            <w:r w:rsidRPr="007A4852">
              <w:rPr>
                <w:rFonts w:ascii="Times New Roman" w:hAnsi="Times New Roman" w:cs="Times New Roman"/>
              </w:rPr>
              <w:t xml:space="preserve">Birimde </w:t>
            </w:r>
            <w:proofErr w:type="spellStart"/>
            <w:r w:rsidRPr="007A4852">
              <w:rPr>
                <w:rFonts w:ascii="Times New Roman" w:hAnsi="Times New Roman" w:cs="Times New Roman"/>
              </w:rPr>
              <w:t>uluslararasılaşma</w:t>
            </w:r>
            <w:proofErr w:type="spellEnd"/>
            <w:r w:rsidRPr="007A4852">
              <w:rPr>
                <w:rFonts w:ascii="Times New Roman" w:hAnsi="Times New Roman" w:cs="Times New Roman"/>
              </w:rPr>
              <w:t xml:space="preserve"> faaliyeti bulunmamaktadır.</w:t>
            </w:r>
          </w:p>
        </w:tc>
      </w:tr>
    </w:tbl>
    <w:p w14:paraId="5C43155C" w14:textId="77777777" w:rsidR="001F365A" w:rsidRPr="00E835AE" w:rsidRDefault="001F365A" w:rsidP="001F365A"/>
    <w:tbl>
      <w:tblPr>
        <w:tblpPr w:leftFromText="141" w:rightFromText="141" w:vertAnchor="page" w:horzAnchor="margin" w:tblpXSpec="center" w:tblpY="745"/>
        <w:tblW w:w="15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1842"/>
        <w:gridCol w:w="2268"/>
        <w:gridCol w:w="1985"/>
        <w:gridCol w:w="1902"/>
      </w:tblGrid>
      <w:tr w:rsidR="001F365A" w:rsidRPr="00E835AE" w14:paraId="0D1C4DBE" w14:textId="77777777" w:rsidTr="001434C8">
        <w:trPr>
          <w:cantSplit/>
          <w:trHeight w:val="397"/>
        </w:trPr>
        <w:tc>
          <w:tcPr>
            <w:tcW w:w="15222" w:type="dxa"/>
            <w:gridSpan w:val="6"/>
            <w:shd w:val="clear" w:color="auto" w:fill="BADEF4"/>
          </w:tcPr>
          <w:p w14:paraId="1497581F" w14:textId="77777777" w:rsidR="001F365A" w:rsidRPr="00E835AE" w:rsidRDefault="001F365A" w:rsidP="001434C8">
            <w:pPr>
              <w:pStyle w:val="Balk2"/>
              <w:jc w:val="right"/>
            </w:pPr>
            <w:bookmarkStart w:id="91" w:name="_Toc154652320"/>
            <w:bookmarkStart w:id="92" w:name="_Toc157773371"/>
            <w:r w:rsidRPr="00E835AE">
              <w:lastRenderedPageBreak/>
              <w:t>B. EĞİTİM ve ÖĞRETİM</w:t>
            </w:r>
            <w:bookmarkEnd w:id="91"/>
            <w:bookmarkEnd w:id="92"/>
          </w:p>
        </w:tc>
      </w:tr>
      <w:tr w:rsidR="001F365A" w:rsidRPr="00E835AE" w14:paraId="1AA8EF2F" w14:textId="77777777" w:rsidTr="001434C8">
        <w:trPr>
          <w:cantSplit/>
          <w:trHeight w:val="9"/>
        </w:trPr>
        <w:tc>
          <w:tcPr>
            <w:tcW w:w="15222" w:type="dxa"/>
            <w:gridSpan w:val="6"/>
            <w:shd w:val="clear" w:color="auto" w:fill="BADEF4"/>
          </w:tcPr>
          <w:p w14:paraId="11DF3982" w14:textId="77777777" w:rsidR="001F365A" w:rsidRPr="00E835AE" w:rsidRDefault="001F365A" w:rsidP="001434C8">
            <w:pPr>
              <w:spacing w:line="276" w:lineRule="auto"/>
              <w:rPr>
                <w:b/>
                <w:sz w:val="22"/>
                <w:szCs w:val="22"/>
              </w:rPr>
            </w:pPr>
            <w:r w:rsidRPr="00E835AE">
              <w:rPr>
                <w:b/>
                <w:sz w:val="22"/>
                <w:szCs w:val="22"/>
              </w:rPr>
              <w:t>B.1.  Program Tasarımı, Değerlendirmesi ve Güncellenmesi</w:t>
            </w:r>
          </w:p>
          <w:p w14:paraId="3BADEEA4" w14:textId="00566DDB" w:rsidR="001F365A" w:rsidRPr="00E835AE" w:rsidRDefault="00E835AE" w:rsidP="001434C8">
            <w:pPr>
              <w:spacing w:line="276" w:lineRule="auto"/>
              <w:jc w:val="both"/>
              <w:rPr>
                <w:sz w:val="22"/>
                <w:szCs w:val="22"/>
              </w:rPr>
            </w:pPr>
            <w:r>
              <w:rPr>
                <w:sz w:val="22"/>
                <w:szCs w:val="22"/>
              </w:rPr>
              <w:t>Birim,</w:t>
            </w:r>
            <w:r w:rsidR="001F365A" w:rsidRPr="00E835AE">
              <w:rPr>
                <w:sz w:val="22"/>
                <w:szCs w:val="22"/>
              </w:rPr>
              <w:t xml:space="preserve">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1F365A" w:rsidRPr="00E835AE" w14:paraId="0915E71D" w14:textId="77777777" w:rsidTr="001434C8">
        <w:trPr>
          <w:cantSplit/>
          <w:trHeight w:val="44"/>
        </w:trPr>
        <w:tc>
          <w:tcPr>
            <w:tcW w:w="5382" w:type="dxa"/>
            <w:shd w:val="clear" w:color="auto" w:fill="BADEF4"/>
          </w:tcPr>
          <w:p w14:paraId="5DEC9D3D" w14:textId="77777777" w:rsidR="001F365A" w:rsidRPr="00E835AE" w:rsidRDefault="001F365A" w:rsidP="001434C8">
            <w:pPr>
              <w:spacing w:line="276" w:lineRule="auto"/>
              <w:rPr>
                <w:sz w:val="22"/>
                <w:szCs w:val="22"/>
              </w:rPr>
            </w:pPr>
          </w:p>
        </w:tc>
        <w:tc>
          <w:tcPr>
            <w:tcW w:w="1843" w:type="dxa"/>
            <w:shd w:val="clear" w:color="auto" w:fill="BADEF4"/>
          </w:tcPr>
          <w:p w14:paraId="59590BB8"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842" w:type="dxa"/>
            <w:shd w:val="clear" w:color="auto" w:fill="BADEF4"/>
          </w:tcPr>
          <w:p w14:paraId="48237486"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268" w:type="dxa"/>
            <w:shd w:val="clear" w:color="auto" w:fill="BADEF4"/>
          </w:tcPr>
          <w:p w14:paraId="133A1AFD"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1985" w:type="dxa"/>
            <w:shd w:val="clear" w:color="auto" w:fill="BADEF4"/>
          </w:tcPr>
          <w:p w14:paraId="372A1B60"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902" w:type="dxa"/>
            <w:shd w:val="clear" w:color="auto" w:fill="BADEF4"/>
          </w:tcPr>
          <w:p w14:paraId="656905F1"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795CB1E1" w14:textId="77777777" w:rsidTr="001434C8">
        <w:trPr>
          <w:trHeight w:val="1843"/>
        </w:trPr>
        <w:tc>
          <w:tcPr>
            <w:tcW w:w="5382" w:type="dxa"/>
            <w:vMerge w:val="restart"/>
            <w:shd w:val="clear" w:color="auto" w:fill="FFFFFF"/>
          </w:tcPr>
          <w:p w14:paraId="285000FA" w14:textId="77777777" w:rsidR="001F365A" w:rsidRPr="00E835AE" w:rsidRDefault="001F365A" w:rsidP="001434C8">
            <w:pPr>
              <w:spacing w:line="276" w:lineRule="auto"/>
              <w:rPr>
                <w:sz w:val="20"/>
                <w:szCs w:val="20"/>
                <w:u w:val="single"/>
              </w:rPr>
            </w:pPr>
          </w:p>
          <w:p w14:paraId="20424E90" w14:textId="77777777" w:rsidR="001F365A" w:rsidRPr="00E835AE" w:rsidRDefault="001F365A" w:rsidP="001434C8">
            <w:pPr>
              <w:spacing w:line="276" w:lineRule="auto"/>
              <w:jc w:val="both"/>
              <w:rPr>
                <w:b/>
                <w:bCs/>
                <w:sz w:val="20"/>
                <w:szCs w:val="20"/>
                <w:u w:val="single"/>
              </w:rPr>
            </w:pPr>
            <w:r w:rsidRPr="00E835AE">
              <w:rPr>
                <w:b/>
                <w:bCs/>
                <w:sz w:val="20"/>
                <w:szCs w:val="20"/>
                <w:u w:val="single"/>
              </w:rPr>
              <w:t>B.1.1. Programların tasarımı ve onayı</w:t>
            </w:r>
          </w:p>
          <w:p w14:paraId="2ACCB8B0" w14:textId="77777777" w:rsidR="001F365A" w:rsidRPr="00E835AE" w:rsidRDefault="001F365A" w:rsidP="001434C8">
            <w:pPr>
              <w:spacing w:line="276" w:lineRule="auto"/>
              <w:jc w:val="both"/>
              <w:rPr>
                <w:sz w:val="20"/>
                <w:szCs w:val="20"/>
              </w:rPr>
            </w:pPr>
          </w:p>
          <w:p w14:paraId="0AD611A1" w14:textId="26D586E8" w:rsidR="001F365A" w:rsidRPr="00E835AE" w:rsidRDefault="001F365A" w:rsidP="001434C8">
            <w:pPr>
              <w:spacing w:line="276" w:lineRule="auto"/>
              <w:jc w:val="both"/>
              <w:rPr>
                <w:sz w:val="20"/>
                <w:szCs w:val="20"/>
              </w:rPr>
            </w:pPr>
            <w:r w:rsidRPr="00E835AE">
              <w:rPr>
                <w:sz w:val="20"/>
                <w:szCs w:val="20"/>
              </w:rPr>
              <w:t xml:space="preserve">Programların amaçları ve öğrenme çıktıları (kazanımları) oluşturulmuş,  TYÇ ile uyumu belirtilmiş, kamuoyuna ilan edilmiştir. Program yeterlilikleri belirlenirken </w:t>
            </w:r>
            <w:r w:rsidR="003875DF" w:rsidRPr="00E835AE">
              <w:rPr>
                <w:sz w:val="20"/>
                <w:szCs w:val="20"/>
              </w:rPr>
              <w:t>birimin</w:t>
            </w:r>
            <w:r w:rsidRPr="00E835AE">
              <w:rPr>
                <w:sz w:val="20"/>
                <w:szCs w:val="20"/>
              </w:rPr>
              <w:t xml:space="preserve"> </w:t>
            </w:r>
            <w:proofErr w:type="gramStart"/>
            <w:r w:rsidRPr="00E835AE">
              <w:rPr>
                <w:sz w:val="20"/>
                <w:szCs w:val="20"/>
              </w:rPr>
              <w:t>misyon</w:t>
            </w:r>
            <w:proofErr w:type="gramEnd"/>
            <w:r w:rsidRPr="00E835AE">
              <w:rPr>
                <w:sz w:val="20"/>
                <w:szCs w:val="20"/>
              </w:rPr>
              <w:t xml:space="preserve">-vizyonu göz önünde bulundurulmuştur. Ders bilgi paketleri varsa ulusal çekirdek programı, varsa ölçütler (örneğin akreditasyon ölçütleri vb.) dikkate alınarak hazırlanmıştır. Kazanımların ifade şekli öngörülen bilişsel, </w:t>
            </w:r>
            <w:proofErr w:type="spellStart"/>
            <w:r w:rsidRPr="00E835AE">
              <w:rPr>
                <w:sz w:val="20"/>
                <w:szCs w:val="20"/>
              </w:rPr>
              <w:t>duyuşsal</w:t>
            </w:r>
            <w:proofErr w:type="spellEnd"/>
            <w:r w:rsidRPr="00E835AE">
              <w:rPr>
                <w:sz w:val="20"/>
                <w:szCs w:val="20"/>
              </w:rPr>
              <w:t xml:space="preserve"> ve </w:t>
            </w:r>
            <w:proofErr w:type="spellStart"/>
            <w:r w:rsidRPr="00E835AE">
              <w:rPr>
                <w:sz w:val="20"/>
                <w:szCs w:val="20"/>
              </w:rPr>
              <w:t>devinimsel</w:t>
            </w:r>
            <w:proofErr w:type="spellEnd"/>
            <w:r w:rsidRPr="00E835AE">
              <w:rPr>
                <w:sz w:val="20"/>
                <w:szCs w:val="20"/>
              </w:rPr>
              <w:t xml:space="preserve"> seviyeyi açıkça belirtmektedir. Program çıktılarının gerçekleştiğinin nasıl izleneceğine dair planlama yapılmıştır, özellikle </w:t>
            </w:r>
            <w:r w:rsidR="003875DF" w:rsidRPr="00E835AE">
              <w:rPr>
                <w:sz w:val="20"/>
                <w:szCs w:val="20"/>
              </w:rPr>
              <w:t>birimin</w:t>
            </w:r>
            <w:r w:rsidRPr="00E835AE">
              <w:rPr>
                <w:sz w:val="20"/>
                <w:szCs w:val="20"/>
              </w:rPr>
              <w:t xml:space="preserve"> ortak (</w:t>
            </w:r>
            <w:proofErr w:type="spellStart"/>
            <w:r w:rsidRPr="00E835AE">
              <w:rPr>
                <w:sz w:val="20"/>
                <w:szCs w:val="20"/>
              </w:rPr>
              <w:t>generic</w:t>
            </w:r>
            <w:proofErr w:type="spellEnd"/>
            <w:r w:rsidRPr="00E835AE">
              <w:rPr>
                <w:sz w:val="20"/>
                <w:szCs w:val="20"/>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43" w:type="dxa"/>
            <w:shd w:val="clear" w:color="auto" w:fill="E6F2FA"/>
          </w:tcPr>
          <w:p w14:paraId="516F1139" w14:textId="7D3A45BA" w:rsidR="001F365A" w:rsidRPr="00E835AE" w:rsidRDefault="00B92709" w:rsidP="001434C8">
            <w:pPr>
              <w:spacing w:line="276" w:lineRule="auto"/>
              <w:rPr>
                <w:sz w:val="20"/>
                <w:szCs w:val="20"/>
              </w:rPr>
            </w:pPr>
            <w:r w:rsidRPr="00E835AE">
              <w:rPr>
                <w:sz w:val="20"/>
                <w:szCs w:val="20"/>
              </w:rPr>
              <w:t>Birimde</w:t>
            </w:r>
            <w:r w:rsidR="001F365A" w:rsidRPr="00E835AE">
              <w:rPr>
                <w:sz w:val="20"/>
                <w:szCs w:val="20"/>
              </w:rPr>
              <w:t xml:space="preserve"> programların tasarımı ve onayına ilişkin süreçler tanımlanmamıştır.</w:t>
            </w:r>
          </w:p>
        </w:tc>
        <w:tc>
          <w:tcPr>
            <w:tcW w:w="1842" w:type="dxa"/>
            <w:shd w:val="clear" w:color="auto" w:fill="D2E8F6"/>
          </w:tcPr>
          <w:p w14:paraId="2CF49957" w14:textId="59E34F4D" w:rsidR="001F365A" w:rsidRPr="00E835AE" w:rsidRDefault="00B92709" w:rsidP="001434C8">
            <w:pPr>
              <w:spacing w:line="276" w:lineRule="auto"/>
              <w:rPr>
                <w:sz w:val="20"/>
                <w:szCs w:val="20"/>
              </w:rPr>
            </w:pPr>
            <w:r w:rsidRPr="00E835AE">
              <w:rPr>
                <w:sz w:val="20"/>
                <w:szCs w:val="20"/>
              </w:rPr>
              <w:t>Birimde</w:t>
            </w:r>
            <w:r w:rsidR="001F365A" w:rsidRPr="00E835AE">
              <w:rPr>
                <w:sz w:val="20"/>
                <w:szCs w:val="20"/>
              </w:rPr>
              <w:t xml:space="preserve"> programların tasarımı ve onayına ilişkin ilke, yöntem, TYÇ ile uyum ve paydaş katılımını içeren tanımlı süreçler bulunmaktadır. </w:t>
            </w:r>
          </w:p>
        </w:tc>
        <w:tc>
          <w:tcPr>
            <w:tcW w:w="2268" w:type="dxa"/>
            <w:shd w:val="clear" w:color="auto" w:fill="B9DCF1"/>
          </w:tcPr>
          <w:p w14:paraId="3EAB6C15" w14:textId="4400A617" w:rsidR="001F365A" w:rsidRPr="00E835AE" w:rsidRDefault="001F365A" w:rsidP="001434C8">
            <w:pPr>
              <w:spacing w:line="276" w:lineRule="auto"/>
              <w:rPr>
                <w:sz w:val="20"/>
                <w:szCs w:val="20"/>
              </w:rPr>
            </w:pPr>
            <w:r w:rsidRPr="00E835AE">
              <w:rPr>
                <w:sz w:val="20"/>
                <w:szCs w:val="20"/>
              </w:rPr>
              <w:t xml:space="preserve">Tanımlı süreçler doğrultusunda; </w:t>
            </w:r>
            <w:r w:rsidR="003875DF" w:rsidRPr="00E835AE">
              <w:rPr>
                <w:sz w:val="20"/>
                <w:szCs w:val="20"/>
              </w:rPr>
              <w:t>Birimin</w:t>
            </w:r>
            <w:r w:rsidRPr="00E835AE">
              <w:rPr>
                <w:sz w:val="20"/>
                <w:szCs w:val="20"/>
              </w:rPr>
              <w:t xml:space="preserve"> genelinde, tasarımı ve onayı gerçekleşen programlar, programların amaç ve öğrenme çıktılarına uygun olarak yürütülmektedir. </w:t>
            </w:r>
          </w:p>
        </w:tc>
        <w:tc>
          <w:tcPr>
            <w:tcW w:w="1985" w:type="dxa"/>
            <w:shd w:val="clear" w:color="auto" w:fill="8CC7EC"/>
          </w:tcPr>
          <w:p w14:paraId="515E346D" w14:textId="77777777" w:rsidR="001F365A" w:rsidRPr="00E835AE" w:rsidRDefault="001F365A" w:rsidP="001434C8">
            <w:pPr>
              <w:spacing w:line="276" w:lineRule="auto"/>
              <w:rPr>
                <w:sz w:val="20"/>
                <w:szCs w:val="20"/>
              </w:rPr>
            </w:pPr>
            <w:r w:rsidRPr="00E835AE">
              <w:rPr>
                <w:sz w:val="20"/>
                <w:szCs w:val="20"/>
              </w:rPr>
              <w:t xml:space="preserve">Programların tasarım ve onay süreçleri sistematik olarak izlenmekte ve ilgili paydaşlarla birlikte değerlendirilerek iyileştirilmektedir. </w:t>
            </w:r>
          </w:p>
          <w:p w14:paraId="260E086D" w14:textId="77777777" w:rsidR="001F365A" w:rsidRPr="00E835AE" w:rsidRDefault="001F365A" w:rsidP="001434C8">
            <w:pPr>
              <w:spacing w:line="276" w:lineRule="auto"/>
              <w:rPr>
                <w:sz w:val="20"/>
                <w:szCs w:val="20"/>
              </w:rPr>
            </w:pPr>
          </w:p>
        </w:tc>
        <w:tc>
          <w:tcPr>
            <w:tcW w:w="1902" w:type="dxa"/>
            <w:shd w:val="clear" w:color="auto" w:fill="5DB1E5"/>
          </w:tcPr>
          <w:p w14:paraId="0365F460" w14:textId="77777777" w:rsidR="001F365A" w:rsidRPr="00E835AE" w:rsidRDefault="001F365A" w:rsidP="001434C8">
            <w:pPr>
              <w:spacing w:line="276" w:lineRule="auto"/>
              <w:rPr>
                <w:sz w:val="20"/>
                <w:szCs w:val="20"/>
              </w:rPr>
            </w:pPr>
            <w:r w:rsidRPr="00E835AE">
              <w:rPr>
                <w:sz w:val="20"/>
                <w:szCs w:val="20"/>
              </w:rPr>
              <w:t>İçselleştirilmiş, sistematik, sürdürülebilir ve örnek gösterilebilir uygulamalar bulunmaktadır.</w:t>
            </w:r>
          </w:p>
        </w:tc>
      </w:tr>
      <w:tr w:rsidR="00876B62" w:rsidRPr="00E835AE" w14:paraId="1FB859CD" w14:textId="77777777" w:rsidTr="001434C8">
        <w:trPr>
          <w:trHeight w:val="3806"/>
        </w:trPr>
        <w:tc>
          <w:tcPr>
            <w:tcW w:w="5382" w:type="dxa"/>
            <w:vMerge/>
            <w:shd w:val="clear" w:color="auto" w:fill="FFFFFF"/>
          </w:tcPr>
          <w:p w14:paraId="74210EFA" w14:textId="77777777" w:rsidR="00876B62" w:rsidRPr="00E835AE" w:rsidRDefault="00876B62" w:rsidP="00876B62">
            <w:pPr>
              <w:pBdr>
                <w:top w:val="nil"/>
                <w:left w:val="nil"/>
                <w:bottom w:val="nil"/>
                <w:right w:val="nil"/>
                <w:between w:val="nil"/>
              </w:pBdr>
              <w:spacing w:line="276" w:lineRule="auto"/>
              <w:rPr>
                <w:sz w:val="20"/>
                <w:szCs w:val="20"/>
              </w:rPr>
            </w:pPr>
          </w:p>
        </w:tc>
        <w:tc>
          <w:tcPr>
            <w:tcW w:w="9840" w:type="dxa"/>
            <w:gridSpan w:val="5"/>
            <w:shd w:val="clear" w:color="auto" w:fill="BADEF4"/>
          </w:tcPr>
          <w:p w14:paraId="747EB70A" w14:textId="77777777" w:rsidR="00876B62" w:rsidRDefault="00876B62" w:rsidP="00876B62">
            <w:pPr>
              <w:spacing w:after="19" w:line="259" w:lineRule="auto"/>
              <w:rPr>
                <w:b/>
                <w:iCs/>
                <w:color w:val="000000" w:themeColor="text1"/>
                <w:sz w:val="22"/>
              </w:rPr>
            </w:pPr>
            <w:r w:rsidRPr="00170575">
              <w:rPr>
                <w:b/>
                <w:iCs/>
                <w:color w:val="000000" w:themeColor="text1"/>
                <w:sz w:val="22"/>
              </w:rPr>
              <w:t xml:space="preserve">Olgunluk Düzeyi: </w:t>
            </w:r>
            <w:r>
              <w:rPr>
                <w:b/>
                <w:iCs/>
                <w:color w:val="000000" w:themeColor="text1"/>
                <w:sz w:val="22"/>
              </w:rPr>
              <w:t>Uygulanabilir değildir.</w:t>
            </w:r>
          </w:p>
          <w:p w14:paraId="3C40E7F4" w14:textId="77777777" w:rsidR="00876B62" w:rsidRPr="00D96A11" w:rsidRDefault="00876B62" w:rsidP="00876B62">
            <w:pPr>
              <w:spacing w:after="19" w:line="259" w:lineRule="auto"/>
              <w:rPr>
                <w:sz w:val="22"/>
                <w:szCs w:val="22"/>
              </w:rPr>
            </w:pPr>
          </w:p>
          <w:p w14:paraId="2CA3B736" w14:textId="210F5615" w:rsidR="00876B62" w:rsidRPr="00E835AE" w:rsidRDefault="00876B62" w:rsidP="00EB1FA2">
            <w:pPr>
              <w:numPr>
                <w:ilvl w:val="0"/>
                <w:numId w:val="2"/>
              </w:numPr>
              <w:spacing w:line="276" w:lineRule="auto"/>
              <w:jc w:val="both"/>
              <w:rPr>
                <w:i/>
                <w:sz w:val="20"/>
                <w:szCs w:val="20"/>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tc>
      </w:tr>
    </w:tbl>
    <w:p w14:paraId="7E59D660" w14:textId="77777777" w:rsidR="001F365A" w:rsidRPr="00E835AE" w:rsidRDefault="001F365A" w:rsidP="001F365A"/>
    <w:tbl>
      <w:tblPr>
        <w:tblpPr w:leftFromText="141" w:rightFromText="141" w:vertAnchor="page" w:horzAnchor="margin" w:tblpXSpec="center" w:tblpY="647"/>
        <w:tblW w:w="16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9"/>
        <w:gridCol w:w="1859"/>
        <w:gridCol w:w="2356"/>
        <w:gridCol w:w="2005"/>
        <w:gridCol w:w="1995"/>
        <w:gridCol w:w="1960"/>
      </w:tblGrid>
      <w:tr w:rsidR="001F365A" w:rsidRPr="00E835AE" w14:paraId="34B7BF66" w14:textId="77777777" w:rsidTr="001434C8">
        <w:trPr>
          <w:trHeight w:val="215"/>
        </w:trPr>
        <w:tc>
          <w:tcPr>
            <w:tcW w:w="16164" w:type="dxa"/>
            <w:gridSpan w:val="6"/>
            <w:shd w:val="clear" w:color="auto" w:fill="A5D2ED"/>
          </w:tcPr>
          <w:p w14:paraId="578216F6" w14:textId="77777777" w:rsidR="001F365A" w:rsidRPr="00E835AE" w:rsidRDefault="001F365A" w:rsidP="001434C8">
            <w:pPr>
              <w:pStyle w:val="b1"/>
              <w:framePr w:hSpace="0" w:wrap="auto" w:vAnchor="margin" w:hAnchor="text" w:xAlign="left" w:yAlign="inline"/>
              <w:rPr>
                <w:color w:val="FFFFFF"/>
                <w:sz w:val="22"/>
                <w:szCs w:val="22"/>
              </w:rPr>
            </w:pPr>
            <w:r w:rsidRPr="00E835AE">
              <w:lastRenderedPageBreak/>
              <w:t>B. EĞİTİM ve ÖĞRETİM</w:t>
            </w:r>
          </w:p>
        </w:tc>
      </w:tr>
      <w:tr w:rsidR="001F365A" w:rsidRPr="00E835AE" w14:paraId="7A8EC935" w14:textId="77777777" w:rsidTr="001434C8">
        <w:trPr>
          <w:trHeight w:val="343"/>
        </w:trPr>
        <w:tc>
          <w:tcPr>
            <w:tcW w:w="16164" w:type="dxa"/>
            <w:gridSpan w:val="6"/>
            <w:shd w:val="clear" w:color="auto" w:fill="A5D2ED"/>
            <w:vAlign w:val="bottom"/>
          </w:tcPr>
          <w:p w14:paraId="08367257" w14:textId="77777777" w:rsidR="001F365A" w:rsidRPr="00E835AE" w:rsidRDefault="001F365A" w:rsidP="001434C8">
            <w:pPr>
              <w:spacing w:line="276" w:lineRule="auto"/>
              <w:rPr>
                <w:b/>
                <w:sz w:val="22"/>
                <w:szCs w:val="22"/>
              </w:rPr>
            </w:pPr>
            <w:r w:rsidRPr="00E835AE">
              <w:rPr>
                <w:b/>
                <w:sz w:val="22"/>
                <w:szCs w:val="22"/>
              </w:rPr>
              <w:t>B.1.  Program Tasarımı, Değerlendirmesi ve Güncellenmesi</w:t>
            </w:r>
          </w:p>
          <w:p w14:paraId="2BCD359E" w14:textId="77777777" w:rsidR="001F365A" w:rsidRPr="00E835AE" w:rsidRDefault="001F365A" w:rsidP="001434C8">
            <w:pPr>
              <w:spacing w:line="276" w:lineRule="auto"/>
              <w:jc w:val="center"/>
              <w:rPr>
                <w:sz w:val="22"/>
                <w:szCs w:val="22"/>
              </w:rPr>
            </w:pPr>
          </w:p>
        </w:tc>
      </w:tr>
      <w:tr w:rsidR="001F365A" w:rsidRPr="00E835AE" w14:paraId="73237863" w14:textId="77777777" w:rsidTr="001434C8">
        <w:trPr>
          <w:trHeight w:val="343"/>
        </w:trPr>
        <w:tc>
          <w:tcPr>
            <w:tcW w:w="5989" w:type="dxa"/>
            <w:shd w:val="clear" w:color="auto" w:fill="A5D2ED"/>
            <w:vAlign w:val="bottom"/>
          </w:tcPr>
          <w:p w14:paraId="52C9FC26" w14:textId="77777777" w:rsidR="001F365A" w:rsidRPr="00E835AE" w:rsidRDefault="001F365A" w:rsidP="001434C8">
            <w:pPr>
              <w:spacing w:line="276" w:lineRule="auto"/>
              <w:rPr>
                <w:b/>
                <w:sz w:val="22"/>
                <w:szCs w:val="22"/>
              </w:rPr>
            </w:pPr>
          </w:p>
        </w:tc>
        <w:tc>
          <w:tcPr>
            <w:tcW w:w="1859" w:type="dxa"/>
            <w:shd w:val="clear" w:color="auto" w:fill="A5D2ED"/>
            <w:vAlign w:val="bottom"/>
          </w:tcPr>
          <w:p w14:paraId="29DB2E6C"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356" w:type="dxa"/>
            <w:shd w:val="clear" w:color="auto" w:fill="A5D2ED"/>
            <w:vAlign w:val="bottom"/>
          </w:tcPr>
          <w:p w14:paraId="5890BF4C"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005" w:type="dxa"/>
            <w:shd w:val="clear" w:color="auto" w:fill="A5D2ED"/>
            <w:vAlign w:val="bottom"/>
          </w:tcPr>
          <w:p w14:paraId="4407AD30"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1995" w:type="dxa"/>
            <w:shd w:val="clear" w:color="auto" w:fill="A5D2ED"/>
            <w:vAlign w:val="bottom"/>
          </w:tcPr>
          <w:p w14:paraId="758BD776"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960" w:type="dxa"/>
            <w:shd w:val="clear" w:color="auto" w:fill="A5D2ED"/>
            <w:vAlign w:val="bottom"/>
          </w:tcPr>
          <w:p w14:paraId="10D5BF95"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2B04EA23" w14:textId="77777777" w:rsidTr="001434C8">
        <w:trPr>
          <w:trHeight w:val="972"/>
        </w:trPr>
        <w:tc>
          <w:tcPr>
            <w:tcW w:w="5989" w:type="dxa"/>
            <w:vMerge w:val="restart"/>
            <w:shd w:val="clear" w:color="auto" w:fill="FFFFFF"/>
          </w:tcPr>
          <w:p w14:paraId="32CE7630" w14:textId="77777777" w:rsidR="001F365A" w:rsidRPr="00E835AE" w:rsidRDefault="001F365A" w:rsidP="001434C8">
            <w:pPr>
              <w:spacing w:line="276" w:lineRule="auto"/>
              <w:rPr>
                <w:b/>
                <w:bCs/>
                <w:sz w:val="22"/>
                <w:szCs w:val="22"/>
              </w:rPr>
            </w:pPr>
          </w:p>
          <w:p w14:paraId="3598CB9B" w14:textId="77777777" w:rsidR="001F365A" w:rsidRPr="00E835AE" w:rsidRDefault="001F365A" w:rsidP="001434C8">
            <w:pPr>
              <w:spacing w:line="276" w:lineRule="auto"/>
              <w:jc w:val="both"/>
              <w:rPr>
                <w:b/>
                <w:bCs/>
                <w:sz w:val="22"/>
                <w:szCs w:val="22"/>
                <w:u w:val="single"/>
              </w:rPr>
            </w:pPr>
            <w:r w:rsidRPr="00E835AE">
              <w:rPr>
                <w:b/>
                <w:bCs/>
                <w:sz w:val="22"/>
                <w:szCs w:val="22"/>
                <w:u w:val="single"/>
              </w:rPr>
              <w:t xml:space="preserve">B.1.2. Programın ders dağılım dengesi </w:t>
            </w:r>
          </w:p>
          <w:p w14:paraId="41C7CDAE" w14:textId="77777777" w:rsidR="001F365A" w:rsidRPr="00E835AE" w:rsidRDefault="001F365A" w:rsidP="001434C8">
            <w:pPr>
              <w:spacing w:line="276" w:lineRule="auto"/>
              <w:jc w:val="both"/>
              <w:rPr>
                <w:sz w:val="22"/>
                <w:szCs w:val="22"/>
              </w:rPr>
            </w:pPr>
          </w:p>
          <w:p w14:paraId="292A53EB" w14:textId="77777777" w:rsidR="001F365A" w:rsidRPr="00E835AE" w:rsidRDefault="001F365A" w:rsidP="001434C8">
            <w:pPr>
              <w:spacing w:line="276" w:lineRule="auto"/>
              <w:jc w:val="both"/>
              <w:rPr>
                <w:sz w:val="22"/>
                <w:szCs w:val="22"/>
              </w:rPr>
            </w:pPr>
            <w:r w:rsidRPr="00E835AE">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1859" w:type="dxa"/>
            <w:shd w:val="clear" w:color="auto" w:fill="E6F2FA"/>
          </w:tcPr>
          <w:p w14:paraId="57E231B1" w14:textId="77777777" w:rsidR="001F365A" w:rsidRPr="00E835AE" w:rsidRDefault="001F365A" w:rsidP="001434C8">
            <w:pPr>
              <w:spacing w:line="276" w:lineRule="auto"/>
              <w:rPr>
                <w:sz w:val="22"/>
                <w:szCs w:val="22"/>
              </w:rPr>
            </w:pPr>
            <w:r w:rsidRPr="00E835AE">
              <w:rPr>
                <w:sz w:val="22"/>
                <w:szCs w:val="22"/>
              </w:rPr>
              <w:t>Ders dağılımına ilişkin, ilke ve yöntemler tanımlanmamıştır.</w:t>
            </w:r>
          </w:p>
        </w:tc>
        <w:tc>
          <w:tcPr>
            <w:tcW w:w="2356" w:type="dxa"/>
            <w:shd w:val="clear" w:color="auto" w:fill="D2E8F6"/>
          </w:tcPr>
          <w:p w14:paraId="1B992C8B" w14:textId="77777777" w:rsidR="001F365A" w:rsidRPr="00E835AE" w:rsidRDefault="001F365A" w:rsidP="001434C8">
            <w:pPr>
              <w:spacing w:line="276" w:lineRule="auto"/>
              <w:rPr>
                <w:sz w:val="22"/>
                <w:szCs w:val="22"/>
              </w:rPr>
            </w:pPr>
            <w:r w:rsidRPr="00E835AE">
              <w:rPr>
                <w:sz w:val="22"/>
                <w:szCs w:val="22"/>
              </w:rPr>
              <w:t>Ders dağılımına ilişkin olarak; öğretim elemanlarının uzmanlık alanına,  alan/meslek bilgisi/genel kültür, zorunlu- seçmeli ders dengesine, kültürel derinlik kazanma, farklı disiplinleri tanıma imkânları gibi boyutlara yönelik ilke ve yöntemleri içeren tanımlı süreçler bulunmaktadır.</w:t>
            </w:r>
          </w:p>
        </w:tc>
        <w:tc>
          <w:tcPr>
            <w:tcW w:w="2005" w:type="dxa"/>
            <w:shd w:val="clear" w:color="auto" w:fill="B9DCF1"/>
          </w:tcPr>
          <w:p w14:paraId="5E4E90C8" w14:textId="77777777" w:rsidR="001F365A" w:rsidRPr="00E835AE" w:rsidRDefault="001F365A" w:rsidP="001434C8">
            <w:pPr>
              <w:spacing w:line="276" w:lineRule="auto"/>
              <w:rPr>
                <w:sz w:val="22"/>
                <w:szCs w:val="22"/>
              </w:rPr>
            </w:pPr>
            <w:r w:rsidRPr="00E835AE">
              <w:rPr>
                <w:sz w:val="22"/>
                <w:szCs w:val="22"/>
              </w:rPr>
              <w:t>Ders dağılımı dengesine ilişkin tanımlı süreçlere uygun olarak kurum genelinde uygulamalar bulunmaktadır.</w:t>
            </w:r>
          </w:p>
        </w:tc>
        <w:tc>
          <w:tcPr>
            <w:tcW w:w="1995" w:type="dxa"/>
            <w:shd w:val="clear" w:color="auto" w:fill="8CC7EC"/>
          </w:tcPr>
          <w:p w14:paraId="07154305" w14:textId="77777777" w:rsidR="001F365A" w:rsidRPr="00E835AE" w:rsidRDefault="001F365A" w:rsidP="001434C8">
            <w:pPr>
              <w:spacing w:line="276" w:lineRule="auto"/>
              <w:rPr>
                <w:sz w:val="22"/>
                <w:szCs w:val="22"/>
              </w:rPr>
            </w:pPr>
            <w:r w:rsidRPr="00E835AE">
              <w:rPr>
                <w:sz w:val="22"/>
                <w:szCs w:val="22"/>
              </w:rPr>
              <w:t xml:space="preserve">Programlarda ders dağılım dengesi izlenmekte ve iyileştirilmektedir. </w:t>
            </w:r>
          </w:p>
        </w:tc>
        <w:tc>
          <w:tcPr>
            <w:tcW w:w="1960" w:type="dxa"/>
            <w:shd w:val="clear" w:color="auto" w:fill="5DB1E5"/>
          </w:tcPr>
          <w:p w14:paraId="55B8BBAE"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876B62" w:rsidRPr="00E835AE" w14:paraId="45F3688E" w14:textId="77777777" w:rsidTr="001434C8">
        <w:trPr>
          <w:trHeight w:val="2535"/>
        </w:trPr>
        <w:tc>
          <w:tcPr>
            <w:tcW w:w="5989" w:type="dxa"/>
            <w:vMerge/>
            <w:shd w:val="clear" w:color="auto" w:fill="FFFFFF"/>
          </w:tcPr>
          <w:p w14:paraId="76971814" w14:textId="77777777" w:rsidR="00876B62" w:rsidRPr="00E835AE" w:rsidRDefault="00876B62" w:rsidP="00876B62">
            <w:pPr>
              <w:pBdr>
                <w:top w:val="nil"/>
                <w:left w:val="nil"/>
                <w:bottom w:val="nil"/>
                <w:right w:val="nil"/>
                <w:between w:val="nil"/>
              </w:pBdr>
              <w:spacing w:line="276" w:lineRule="auto"/>
              <w:rPr>
                <w:sz w:val="22"/>
                <w:szCs w:val="22"/>
              </w:rPr>
            </w:pPr>
          </w:p>
        </w:tc>
        <w:tc>
          <w:tcPr>
            <w:tcW w:w="10175" w:type="dxa"/>
            <w:gridSpan w:val="5"/>
            <w:shd w:val="clear" w:color="auto" w:fill="A5D2ED"/>
          </w:tcPr>
          <w:p w14:paraId="7B65B152" w14:textId="77777777" w:rsidR="00876B62" w:rsidRDefault="00876B62" w:rsidP="00876B62">
            <w:pPr>
              <w:spacing w:after="19" w:line="259" w:lineRule="auto"/>
              <w:rPr>
                <w:b/>
                <w:iCs/>
                <w:color w:val="000000" w:themeColor="text1"/>
                <w:sz w:val="22"/>
              </w:rPr>
            </w:pPr>
            <w:r w:rsidRPr="00170575">
              <w:rPr>
                <w:b/>
                <w:iCs/>
                <w:color w:val="000000" w:themeColor="text1"/>
                <w:sz w:val="22"/>
              </w:rPr>
              <w:t xml:space="preserve">Olgunluk Düzeyi: </w:t>
            </w:r>
            <w:r>
              <w:rPr>
                <w:b/>
                <w:iCs/>
                <w:color w:val="000000" w:themeColor="text1"/>
                <w:sz w:val="22"/>
              </w:rPr>
              <w:t>Uygulanabilir değildir.</w:t>
            </w:r>
          </w:p>
          <w:p w14:paraId="07508B02" w14:textId="77777777" w:rsidR="00876B62" w:rsidRPr="00D96A11" w:rsidRDefault="00876B62" w:rsidP="00876B62">
            <w:pPr>
              <w:spacing w:after="19" w:line="259" w:lineRule="auto"/>
              <w:rPr>
                <w:sz w:val="22"/>
                <w:szCs w:val="22"/>
              </w:rPr>
            </w:pPr>
          </w:p>
          <w:p w14:paraId="55E8257F" w14:textId="37F174B7" w:rsidR="00876B62" w:rsidRPr="00E835AE" w:rsidRDefault="00876B62" w:rsidP="00EB1FA2">
            <w:pPr>
              <w:numPr>
                <w:ilvl w:val="0"/>
                <w:numId w:val="2"/>
              </w:numPr>
              <w:spacing w:line="276" w:lineRule="auto"/>
              <w:jc w:val="both"/>
              <w:rPr>
                <w:i/>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tc>
      </w:tr>
    </w:tbl>
    <w:p w14:paraId="25FEED40" w14:textId="77777777" w:rsidR="001F365A" w:rsidRPr="00E835AE" w:rsidRDefault="001F365A" w:rsidP="001F365A"/>
    <w:p w14:paraId="3FE065AD" w14:textId="77777777" w:rsidR="001F365A" w:rsidRPr="00E835AE" w:rsidRDefault="001F365A" w:rsidP="001F365A"/>
    <w:tbl>
      <w:tblPr>
        <w:tblpPr w:leftFromText="141" w:rightFromText="141" w:vertAnchor="page" w:horzAnchor="margin" w:tblpXSpec="center" w:tblpY="696"/>
        <w:tblW w:w="16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0"/>
        <w:gridCol w:w="2081"/>
        <w:gridCol w:w="1975"/>
        <w:gridCol w:w="2065"/>
        <w:gridCol w:w="2008"/>
        <w:gridCol w:w="1984"/>
      </w:tblGrid>
      <w:tr w:rsidR="001F365A" w:rsidRPr="00E835AE" w14:paraId="2386A382" w14:textId="77777777" w:rsidTr="001434C8">
        <w:trPr>
          <w:trHeight w:val="217"/>
        </w:trPr>
        <w:tc>
          <w:tcPr>
            <w:tcW w:w="16263" w:type="dxa"/>
            <w:gridSpan w:val="6"/>
            <w:shd w:val="clear" w:color="auto" w:fill="A5D2ED"/>
          </w:tcPr>
          <w:p w14:paraId="1EA964E2" w14:textId="77777777" w:rsidR="001F365A" w:rsidRPr="00E835AE" w:rsidRDefault="001F365A" w:rsidP="001434C8">
            <w:pPr>
              <w:tabs>
                <w:tab w:val="center" w:pos="2792"/>
              </w:tabs>
              <w:spacing w:line="276" w:lineRule="auto"/>
              <w:rPr>
                <w:sz w:val="22"/>
                <w:szCs w:val="22"/>
              </w:rPr>
            </w:pPr>
          </w:p>
          <w:p w14:paraId="638FED11" w14:textId="77777777" w:rsidR="001F365A" w:rsidRPr="00E835AE" w:rsidRDefault="001F365A" w:rsidP="001434C8">
            <w:pPr>
              <w:pStyle w:val="b1"/>
              <w:framePr w:hSpace="0" w:wrap="auto" w:vAnchor="margin" w:hAnchor="text" w:xAlign="left" w:yAlign="inline"/>
              <w:rPr>
                <w:sz w:val="22"/>
                <w:szCs w:val="22"/>
              </w:rPr>
            </w:pPr>
            <w:r w:rsidRPr="00E835AE">
              <w:t>B. EĞİTİM ve ÖĞRETİM</w:t>
            </w:r>
          </w:p>
        </w:tc>
      </w:tr>
      <w:tr w:rsidR="001F365A" w:rsidRPr="00E835AE" w14:paraId="2623ABC5" w14:textId="77777777" w:rsidTr="001434C8">
        <w:trPr>
          <w:trHeight w:val="304"/>
        </w:trPr>
        <w:tc>
          <w:tcPr>
            <w:tcW w:w="16263" w:type="dxa"/>
            <w:gridSpan w:val="6"/>
            <w:shd w:val="clear" w:color="auto" w:fill="A5D2ED"/>
            <w:vAlign w:val="bottom"/>
          </w:tcPr>
          <w:p w14:paraId="7F3B6F24" w14:textId="77777777" w:rsidR="001F365A" w:rsidRPr="00E835AE" w:rsidRDefault="001F365A" w:rsidP="001434C8">
            <w:pPr>
              <w:spacing w:line="276" w:lineRule="auto"/>
              <w:rPr>
                <w:sz w:val="22"/>
                <w:szCs w:val="22"/>
              </w:rPr>
            </w:pPr>
            <w:r w:rsidRPr="00E835AE">
              <w:rPr>
                <w:b/>
                <w:sz w:val="22"/>
                <w:szCs w:val="22"/>
              </w:rPr>
              <w:t>B.1.  Program Tasarımı, Değerlendirmesi ve Güncellenmesi</w:t>
            </w:r>
          </w:p>
        </w:tc>
      </w:tr>
      <w:tr w:rsidR="001F365A" w:rsidRPr="00E835AE" w14:paraId="3582B528" w14:textId="77777777" w:rsidTr="001434C8">
        <w:trPr>
          <w:trHeight w:val="304"/>
        </w:trPr>
        <w:tc>
          <w:tcPr>
            <w:tcW w:w="6150" w:type="dxa"/>
            <w:shd w:val="clear" w:color="auto" w:fill="A5D2ED"/>
            <w:vAlign w:val="bottom"/>
          </w:tcPr>
          <w:p w14:paraId="4181696D" w14:textId="77777777" w:rsidR="001F365A" w:rsidRPr="00E835AE" w:rsidRDefault="001F365A" w:rsidP="001434C8">
            <w:pPr>
              <w:spacing w:line="276" w:lineRule="auto"/>
              <w:rPr>
                <w:b/>
                <w:sz w:val="22"/>
                <w:szCs w:val="22"/>
              </w:rPr>
            </w:pPr>
          </w:p>
        </w:tc>
        <w:tc>
          <w:tcPr>
            <w:tcW w:w="2081" w:type="dxa"/>
            <w:shd w:val="clear" w:color="auto" w:fill="A5D2ED"/>
            <w:vAlign w:val="bottom"/>
          </w:tcPr>
          <w:p w14:paraId="1CB651AB"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975" w:type="dxa"/>
            <w:shd w:val="clear" w:color="auto" w:fill="A5D2ED"/>
            <w:vAlign w:val="bottom"/>
          </w:tcPr>
          <w:p w14:paraId="1967C326"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065" w:type="dxa"/>
            <w:shd w:val="clear" w:color="auto" w:fill="A5D2ED"/>
            <w:vAlign w:val="bottom"/>
          </w:tcPr>
          <w:p w14:paraId="3CB63ADB"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008" w:type="dxa"/>
            <w:shd w:val="clear" w:color="auto" w:fill="A5D2ED"/>
            <w:vAlign w:val="bottom"/>
          </w:tcPr>
          <w:p w14:paraId="35FCCA49"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984" w:type="dxa"/>
            <w:shd w:val="clear" w:color="auto" w:fill="A5D2ED"/>
            <w:vAlign w:val="bottom"/>
          </w:tcPr>
          <w:p w14:paraId="3DE92D7C"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581ADA04" w14:textId="77777777" w:rsidTr="001434C8">
        <w:trPr>
          <w:trHeight w:val="984"/>
        </w:trPr>
        <w:tc>
          <w:tcPr>
            <w:tcW w:w="6150" w:type="dxa"/>
            <w:vMerge w:val="restart"/>
            <w:shd w:val="clear" w:color="auto" w:fill="FFFFFF"/>
          </w:tcPr>
          <w:p w14:paraId="726C8177" w14:textId="77777777" w:rsidR="001F365A" w:rsidRPr="00E835AE" w:rsidRDefault="001F365A" w:rsidP="001434C8">
            <w:pPr>
              <w:spacing w:line="276" w:lineRule="auto"/>
              <w:jc w:val="both"/>
              <w:rPr>
                <w:b/>
                <w:bCs/>
                <w:sz w:val="22"/>
                <w:szCs w:val="22"/>
              </w:rPr>
            </w:pPr>
          </w:p>
          <w:p w14:paraId="47AFAC70" w14:textId="77777777" w:rsidR="001F365A" w:rsidRPr="00E835AE" w:rsidRDefault="001F365A" w:rsidP="001434C8">
            <w:pPr>
              <w:spacing w:line="276" w:lineRule="auto"/>
              <w:jc w:val="both"/>
              <w:rPr>
                <w:b/>
                <w:bCs/>
                <w:sz w:val="22"/>
                <w:szCs w:val="22"/>
                <w:u w:val="single"/>
              </w:rPr>
            </w:pPr>
            <w:r w:rsidRPr="00E835AE">
              <w:rPr>
                <w:b/>
                <w:bCs/>
                <w:sz w:val="22"/>
                <w:szCs w:val="22"/>
                <w:u w:val="single"/>
              </w:rPr>
              <w:t>B.1.3. Ders kazanımlarının program çıktılarıyla uyumu</w:t>
            </w:r>
          </w:p>
          <w:p w14:paraId="3977286B" w14:textId="77777777" w:rsidR="001F365A" w:rsidRPr="00E835AE" w:rsidRDefault="001F365A" w:rsidP="001434C8">
            <w:pPr>
              <w:spacing w:line="276" w:lineRule="auto"/>
              <w:jc w:val="both"/>
              <w:rPr>
                <w:sz w:val="22"/>
                <w:szCs w:val="22"/>
              </w:rPr>
            </w:pPr>
          </w:p>
          <w:p w14:paraId="2B5661A5" w14:textId="77777777" w:rsidR="001F365A" w:rsidRPr="00E835AE" w:rsidRDefault="001F365A" w:rsidP="001434C8">
            <w:pPr>
              <w:spacing w:line="276" w:lineRule="auto"/>
              <w:jc w:val="both"/>
              <w:rPr>
                <w:sz w:val="22"/>
                <w:szCs w:val="22"/>
              </w:rPr>
            </w:pPr>
            <w:r w:rsidRPr="00E835AE">
              <w:rPr>
                <w:sz w:val="22"/>
                <w:szCs w:val="22"/>
              </w:rPr>
              <w:t xml:space="preserve">Derslerin </w:t>
            </w:r>
            <w:proofErr w:type="spellStart"/>
            <w:r w:rsidRPr="00E835AE">
              <w:rPr>
                <w:sz w:val="22"/>
                <w:szCs w:val="22"/>
              </w:rPr>
              <w:t>öğrenme</w:t>
            </w:r>
            <w:proofErr w:type="spellEnd"/>
            <w:r w:rsidRPr="00E835AE">
              <w:rPr>
                <w:sz w:val="22"/>
                <w:szCs w:val="22"/>
              </w:rPr>
              <w:t xml:space="preserve"> kazanımları (karma ve uzaktan </w:t>
            </w:r>
            <w:proofErr w:type="spellStart"/>
            <w:r w:rsidRPr="00E835AE">
              <w:rPr>
                <w:sz w:val="22"/>
                <w:szCs w:val="22"/>
              </w:rPr>
              <w:t>eğitim</w:t>
            </w:r>
            <w:proofErr w:type="spellEnd"/>
            <w:r w:rsidRPr="00E835AE">
              <w:rPr>
                <w:sz w:val="22"/>
                <w:szCs w:val="22"/>
              </w:rPr>
              <w:t xml:space="preserve"> de </w:t>
            </w:r>
            <w:proofErr w:type="gramStart"/>
            <w:r w:rsidRPr="00E835AE">
              <w:rPr>
                <w:sz w:val="22"/>
                <w:szCs w:val="22"/>
              </w:rPr>
              <w:t>dahil</w:t>
            </w:r>
            <w:proofErr w:type="gramEnd"/>
            <w:r w:rsidRPr="00E835AE">
              <w:rPr>
                <w:sz w:val="22"/>
                <w:szCs w:val="22"/>
              </w:rPr>
              <w:t xml:space="preserve">) </w:t>
            </w:r>
            <w:proofErr w:type="spellStart"/>
            <w:r w:rsidRPr="00E835AE">
              <w:rPr>
                <w:sz w:val="22"/>
                <w:szCs w:val="22"/>
              </w:rPr>
              <w:t>tanımlanmıs</w:t>
            </w:r>
            <w:proofErr w:type="spellEnd"/>
            <w:r w:rsidRPr="00E835AE">
              <w:rPr>
                <w:sz w:val="22"/>
                <w:szCs w:val="22"/>
              </w:rPr>
              <w:t xml:space="preserve">̧ ve program </w:t>
            </w:r>
            <w:proofErr w:type="spellStart"/>
            <w:r w:rsidRPr="00E835AE">
              <w:rPr>
                <w:sz w:val="22"/>
                <w:szCs w:val="22"/>
              </w:rPr>
              <w:t>çıktıları</w:t>
            </w:r>
            <w:proofErr w:type="spellEnd"/>
            <w:r w:rsidRPr="00E835AE">
              <w:rPr>
                <w:sz w:val="22"/>
                <w:szCs w:val="22"/>
              </w:rPr>
              <w:t xml:space="preserve"> ile ders kazanımları </w:t>
            </w:r>
            <w:proofErr w:type="spellStart"/>
            <w:r w:rsidRPr="00E835AE">
              <w:rPr>
                <w:sz w:val="22"/>
                <w:szCs w:val="22"/>
              </w:rPr>
              <w:t>eşleştirmesi</w:t>
            </w:r>
            <w:proofErr w:type="spellEnd"/>
            <w:r w:rsidRPr="00E835AE">
              <w:rPr>
                <w:sz w:val="22"/>
                <w:szCs w:val="22"/>
              </w:rPr>
              <w:t xml:space="preserve"> </w:t>
            </w:r>
            <w:proofErr w:type="spellStart"/>
            <w:r w:rsidRPr="00E835AE">
              <w:rPr>
                <w:sz w:val="22"/>
                <w:szCs w:val="22"/>
              </w:rPr>
              <w:t>oluşturulmus</w:t>
            </w:r>
            <w:proofErr w:type="spellEnd"/>
            <w:r w:rsidRPr="00E835AE">
              <w:rPr>
                <w:sz w:val="22"/>
                <w:szCs w:val="22"/>
              </w:rPr>
              <w:t xml:space="preserve">̧ ve ilan edilmiştir. Kazanımların ifade </w:t>
            </w:r>
            <w:proofErr w:type="spellStart"/>
            <w:r w:rsidRPr="00E835AE">
              <w:rPr>
                <w:sz w:val="22"/>
                <w:szCs w:val="22"/>
              </w:rPr>
              <w:t>şekli</w:t>
            </w:r>
            <w:proofErr w:type="spellEnd"/>
            <w:r w:rsidRPr="00E835AE">
              <w:rPr>
                <w:sz w:val="22"/>
                <w:szCs w:val="22"/>
              </w:rPr>
              <w:t xml:space="preserve"> </w:t>
            </w:r>
            <w:proofErr w:type="spellStart"/>
            <w:r w:rsidRPr="00E835AE">
              <w:rPr>
                <w:sz w:val="22"/>
                <w:szCs w:val="22"/>
              </w:rPr>
              <w:t>öngörülen</w:t>
            </w:r>
            <w:proofErr w:type="spellEnd"/>
            <w:r w:rsidRPr="00E835AE">
              <w:rPr>
                <w:sz w:val="22"/>
                <w:szCs w:val="22"/>
              </w:rPr>
              <w:t xml:space="preserve"> </w:t>
            </w:r>
            <w:proofErr w:type="spellStart"/>
            <w:r w:rsidRPr="00E835AE">
              <w:rPr>
                <w:sz w:val="22"/>
                <w:szCs w:val="22"/>
              </w:rPr>
              <w:t>bilişsel</w:t>
            </w:r>
            <w:proofErr w:type="spellEnd"/>
            <w:r w:rsidRPr="00E835AE">
              <w:rPr>
                <w:sz w:val="22"/>
                <w:szCs w:val="22"/>
              </w:rPr>
              <w:t xml:space="preserve">, </w:t>
            </w:r>
            <w:proofErr w:type="spellStart"/>
            <w:r w:rsidRPr="00E835AE">
              <w:rPr>
                <w:sz w:val="22"/>
                <w:szCs w:val="22"/>
              </w:rPr>
              <w:t>duyuşsal</w:t>
            </w:r>
            <w:proofErr w:type="spellEnd"/>
            <w:r w:rsidRPr="00E835AE">
              <w:rPr>
                <w:sz w:val="22"/>
                <w:szCs w:val="22"/>
              </w:rPr>
              <w:t xml:space="preserve"> ve </w:t>
            </w:r>
            <w:proofErr w:type="spellStart"/>
            <w:r w:rsidRPr="00E835AE">
              <w:rPr>
                <w:sz w:val="22"/>
                <w:szCs w:val="22"/>
              </w:rPr>
              <w:t>devinimsel</w:t>
            </w:r>
            <w:proofErr w:type="spellEnd"/>
            <w:r w:rsidRPr="00E835AE">
              <w:rPr>
                <w:sz w:val="22"/>
                <w:szCs w:val="22"/>
              </w:rPr>
              <w:t xml:space="preserve"> seviyeyi </w:t>
            </w:r>
            <w:proofErr w:type="spellStart"/>
            <w:r w:rsidRPr="00E835AE">
              <w:rPr>
                <w:sz w:val="22"/>
                <w:szCs w:val="22"/>
              </w:rPr>
              <w:t>açıkça</w:t>
            </w:r>
            <w:proofErr w:type="spellEnd"/>
            <w:r w:rsidRPr="00E835AE">
              <w:rPr>
                <w:sz w:val="22"/>
                <w:szCs w:val="22"/>
              </w:rPr>
              <w:t xml:space="preserve"> belirtmektedir. </w:t>
            </w:r>
          </w:p>
          <w:p w14:paraId="2BECC970" w14:textId="77777777" w:rsidR="001F365A" w:rsidRPr="00E835AE" w:rsidRDefault="001F365A" w:rsidP="001434C8">
            <w:pPr>
              <w:spacing w:line="276" w:lineRule="auto"/>
              <w:jc w:val="both"/>
              <w:rPr>
                <w:sz w:val="22"/>
                <w:szCs w:val="22"/>
              </w:rPr>
            </w:pPr>
            <w:r w:rsidRPr="00E835AE">
              <w:rPr>
                <w:sz w:val="22"/>
                <w:szCs w:val="22"/>
              </w:rPr>
              <w:t xml:space="preserve">Ders </w:t>
            </w:r>
            <w:proofErr w:type="spellStart"/>
            <w:r w:rsidRPr="00E835AE">
              <w:rPr>
                <w:sz w:val="22"/>
                <w:szCs w:val="22"/>
              </w:rPr>
              <w:t>öğrenme</w:t>
            </w:r>
            <w:proofErr w:type="spellEnd"/>
            <w:r w:rsidRPr="00E835AE">
              <w:rPr>
                <w:sz w:val="22"/>
                <w:szCs w:val="22"/>
              </w:rPr>
              <w:t xml:space="preserve"> kazanımlarının </w:t>
            </w:r>
            <w:proofErr w:type="spellStart"/>
            <w:r w:rsidRPr="00E835AE">
              <w:rPr>
                <w:sz w:val="22"/>
                <w:szCs w:val="22"/>
              </w:rPr>
              <w:t>gerçekleştiğinin</w:t>
            </w:r>
            <w:proofErr w:type="spellEnd"/>
            <w:r w:rsidRPr="00E835AE">
              <w:rPr>
                <w:sz w:val="22"/>
                <w:szCs w:val="22"/>
              </w:rPr>
              <w:t xml:space="preserve"> nasıl </w:t>
            </w:r>
            <w:proofErr w:type="spellStart"/>
            <w:r w:rsidRPr="00E835AE">
              <w:rPr>
                <w:sz w:val="22"/>
                <w:szCs w:val="22"/>
              </w:rPr>
              <w:t>izleneceğine</w:t>
            </w:r>
            <w:proofErr w:type="spellEnd"/>
            <w:r w:rsidRPr="00E835AE">
              <w:rPr>
                <w:sz w:val="22"/>
                <w:szCs w:val="22"/>
              </w:rPr>
              <w:t xml:space="preserve"> dair planlama </w:t>
            </w:r>
            <w:proofErr w:type="spellStart"/>
            <w:r w:rsidRPr="00E835AE">
              <w:rPr>
                <w:sz w:val="22"/>
                <w:szCs w:val="22"/>
              </w:rPr>
              <w:t>yapılmıştır</w:t>
            </w:r>
            <w:proofErr w:type="spellEnd"/>
            <w:r w:rsidRPr="00E835AE">
              <w:rPr>
                <w:sz w:val="22"/>
                <w:szCs w:val="22"/>
              </w:rPr>
              <w:t xml:space="preserve">, </w:t>
            </w:r>
            <w:proofErr w:type="spellStart"/>
            <w:r w:rsidRPr="00E835AE">
              <w:rPr>
                <w:sz w:val="22"/>
                <w:szCs w:val="22"/>
              </w:rPr>
              <w:t>özellikle</w:t>
            </w:r>
            <w:proofErr w:type="spellEnd"/>
            <w:r w:rsidRPr="00E835AE">
              <w:rPr>
                <w:sz w:val="22"/>
                <w:szCs w:val="22"/>
              </w:rPr>
              <w:t xml:space="preserve"> alana özgü olmayan (genel) kazanımların irdelenme </w:t>
            </w:r>
            <w:proofErr w:type="spellStart"/>
            <w:r w:rsidRPr="00E835AE">
              <w:rPr>
                <w:sz w:val="22"/>
                <w:szCs w:val="22"/>
              </w:rPr>
              <w:t>yöntem</w:t>
            </w:r>
            <w:proofErr w:type="spellEnd"/>
            <w:r w:rsidRPr="00E835AE">
              <w:rPr>
                <w:sz w:val="22"/>
                <w:szCs w:val="22"/>
              </w:rPr>
              <w:t xml:space="preserve"> ve </w:t>
            </w:r>
            <w:proofErr w:type="spellStart"/>
            <w:r w:rsidRPr="00E835AE">
              <w:rPr>
                <w:sz w:val="22"/>
                <w:szCs w:val="22"/>
              </w:rPr>
              <w:t>süreci</w:t>
            </w:r>
            <w:proofErr w:type="spellEnd"/>
            <w:r w:rsidRPr="00E835AE">
              <w:rPr>
                <w:sz w:val="22"/>
                <w:szCs w:val="22"/>
              </w:rPr>
              <w:t xml:space="preserve"> ayrıntılı belirtilmektedir. </w:t>
            </w:r>
          </w:p>
        </w:tc>
        <w:tc>
          <w:tcPr>
            <w:tcW w:w="2081" w:type="dxa"/>
            <w:shd w:val="clear" w:color="auto" w:fill="E6F2FA"/>
          </w:tcPr>
          <w:p w14:paraId="35F8A701" w14:textId="77777777" w:rsidR="001F365A" w:rsidRPr="00E835AE" w:rsidRDefault="001F365A" w:rsidP="001434C8">
            <w:pPr>
              <w:spacing w:line="276" w:lineRule="auto"/>
              <w:rPr>
                <w:i/>
                <w:sz w:val="22"/>
                <w:szCs w:val="22"/>
              </w:rPr>
            </w:pPr>
            <w:r w:rsidRPr="00E835AE">
              <w:rPr>
                <w:sz w:val="22"/>
                <w:szCs w:val="22"/>
              </w:rPr>
              <w:t>Ders kazanımları program çıktıları ile eşleştirilmemiştir.</w:t>
            </w:r>
          </w:p>
          <w:p w14:paraId="1F2B989F" w14:textId="77777777" w:rsidR="001F365A" w:rsidRPr="00E835AE" w:rsidRDefault="001F365A" w:rsidP="001434C8">
            <w:pPr>
              <w:spacing w:line="276" w:lineRule="auto"/>
              <w:rPr>
                <w:sz w:val="22"/>
                <w:szCs w:val="22"/>
              </w:rPr>
            </w:pPr>
          </w:p>
        </w:tc>
        <w:tc>
          <w:tcPr>
            <w:tcW w:w="1975" w:type="dxa"/>
            <w:shd w:val="clear" w:color="auto" w:fill="D2E8F6"/>
          </w:tcPr>
          <w:p w14:paraId="668ADBA2" w14:textId="77777777" w:rsidR="001F365A" w:rsidRPr="00E835AE" w:rsidRDefault="001F365A" w:rsidP="001434C8">
            <w:pPr>
              <w:spacing w:line="276" w:lineRule="auto"/>
              <w:rPr>
                <w:sz w:val="22"/>
                <w:szCs w:val="22"/>
              </w:rPr>
            </w:pPr>
            <w:r w:rsidRPr="00E835AE">
              <w:rPr>
                <w:sz w:val="22"/>
                <w:szCs w:val="22"/>
              </w:rPr>
              <w:t xml:space="preserve">Ders kazanımlarının oluşturulması ve program çıktılarıyla uyumlu hale getirilmesine ilişkin ilke, yöntem ve sınıflamaları içeren tanımlı süreçler bulunmaktadır. </w:t>
            </w:r>
          </w:p>
          <w:p w14:paraId="7818C7D0" w14:textId="77777777" w:rsidR="001F365A" w:rsidRPr="00E835AE" w:rsidRDefault="001F365A" w:rsidP="001434C8">
            <w:pPr>
              <w:spacing w:line="276" w:lineRule="auto"/>
              <w:rPr>
                <w:sz w:val="22"/>
                <w:szCs w:val="22"/>
              </w:rPr>
            </w:pPr>
          </w:p>
        </w:tc>
        <w:tc>
          <w:tcPr>
            <w:tcW w:w="2065" w:type="dxa"/>
            <w:shd w:val="clear" w:color="auto" w:fill="B9DCF1"/>
          </w:tcPr>
          <w:p w14:paraId="69B68154" w14:textId="77777777" w:rsidR="001F365A" w:rsidRPr="00E835AE" w:rsidRDefault="001F365A" w:rsidP="001434C8">
            <w:pPr>
              <w:spacing w:line="276" w:lineRule="auto"/>
              <w:rPr>
                <w:sz w:val="22"/>
                <w:szCs w:val="22"/>
              </w:rPr>
            </w:pPr>
            <w:r w:rsidRPr="00E835AE">
              <w:rPr>
                <w:sz w:val="22"/>
                <w:szCs w:val="22"/>
              </w:rPr>
              <w:t>Ders kazanımları programların genelinde program çıktılarıyla uyumlandırılmıştır ve ders bilgi paketleri ile paylaşılmaktadır.</w:t>
            </w:r>
          </w:p>
        </w:tc>
        <w:tc>
          <w:tcPr>
            <w:tcW w:w="2008" w:type="dxa"/>
            <w:shd w:val="clear" w:color="auto" w:fill="8CC7EC"/>
          </w:tcPr>
          <w:p w14:paraId="198C5CA5" w14:textId="77777777" w:rsidR="001F365A" w:rsidRPr="00E835AE" w:rsidRDefault="001F365A" w:rsidP="001434C8">
            <w:pPr>
              <w:spacing w:line="276" w:lineRule="auto"/>
              <w:rPr>
                <w:sz w:val="22"/>
                <w:szCs w:val="22"/>
              </w:rPr>
            </w:pPr>
            <w:r w:rsidRPr="00E835AE">
              <w:rPr>
                <w:sz w:val="22"/>
                <w:szCs w:val="22"/>
              </w:rPr>
              <w:t xml:space="preserve">Ders kazanımlarının program çıktılarıyla uyumu izlenmekte ve iyileştirilmektedir. </w:t>
            </w:r>
          </w:p>
        </w:tc>
        <w:tc>
          <w:tcPr>
            <w:tcW w:w="1984" w:type="dxa"/>
            <w:shd w:val="clear" w:color="auto" w:fill="5DB1E5"/>
          </w:tcPr>
          <w:p w14:paraId="38CAD359"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876B62" w:rsidRPr="00E835AE" w14:paraId="6B6D06CC" w14:textId="77777777" w:rsidTr="001434C8">
        <w:trPr>
          <w:trHeight w:val="3202"/>
        </w:trPr>
        <w:tc>
          <w:tcPr>
            <w:tcW w:w="6150" w:type="dxa"/>
            <w:vMerge/>
            <w:shd w:val="clear" w:color="auto" w:fill="FFFFFF"/>
          </w:tcPr>
          <w:p w14:paraId="192ABFBF" w14:textId="77777777" w:rsidR="00876B62" w:rsidRPr="00E835AE" w:rsidRDefault="00876B62" w:rsidP="00876B62">
            <w:pPr>
              <w:pBdr>
                <w:top w:val="nil"/>
                <w:left w:val="nil"/>
                <w:bottom w:val="nil"/>
                <w:right w:val="nil"/>
                <w:between w:val="nil"/>
              </w:pBdr>
              <w:spacing w:line="276" w:lineRule="auto"/>
              <w:rPr>
                <w:sz w:val="22"/>
                <w:szCs w:val="22"/>
              </w:rPr>
            </w:pPr>
          </w:p>
        </w:tc>
        <w:tc>
          <w:tcPr>
            <w:tcW w:w="10113" w:type="dxa"/>
            <w:gridSpan w:val="5"/>
            <w:shd w:val="clear" w:color="auto" w:fill="A5D2ED"/>
          </w:tcPr>
          <w:p w14:paraId="2E5CEB40" w14:textId="77777777" w:rsidR="00876B62" w:rsidRDefault="00876B62" w:rsidP="00876B62">
            <w:pPr>
              <w:spacing w:after="19" w:line="259" w:lineRule="auto"/>
              <w:rPr>
                <w:b/>
                <w:iCs/>
                <w:color w:val="000000" w:themeColor="text1"/>
                <w:sz w:val="22"/>
              </w:rPr>
            </w:pPr>
            <w:r w:rsidRPr="00170575">
              <w:rPr>
                <w:b/>
                <w:iCs/>
                <w:color w:val="000000" w:themeColor="text1"/>
                <w:sz w:val="22"/>
              </w:rPr>
              <w:t xml:space="preserve">Olgunluk Düzeyi: </w:t>
            </w:r>
            <w:r>
              <w:rPr>
                <w:b/>
                <w:iCs/>
                <w:color w:val="000000" w:themeColor="text1"/>
                <w:sz w:val="22"/>
              </w:rPr>
              <w:t>Uygulanabilir değildir.</w:t>
            </w:r>
          </w:p>
          <w:p w14:paraId="3DB9C97F" w14:textId="77777777" w:rsidR="00876B62" w:rsidRPr="00D96A11" w:rsidRDefault="00876B62" w:rsidP="00876B62">
            <w:pPr>
              <w:spacing w:after="19" w:line="259" w:lineRule="auto"/>
              <w:rPr>
                <w:sz w:val="22"/>
                <w:szCs w:val="22"/>
              </w:rPr>
            </w:pPr>
          </w:p>
          <w:p w14:paraId="2E220D82" w14:textId="1B73DF69" w:rsidR="00876B62" w:rsidRPr="00E835AE" w:rsidRDefault="00876B62" w:rsidP="00EB1FA2">
            <w:pPr>
              <w:numPr>
                <w:ilvl w:val="0"/>
                <w:numId w:val="4"/>
              </w:numPr>
              <w:spacing w:line="276" w:lineRule="auto"/>
              <w:jc w:val="both"/>
              <w:rPr>
                <w:i/>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tc>
      </w:tr>
    </w:tbl>
    <w:p w14:paraId="50AAA064" w14:textId="77777777" w:rsidR="001F365A" w:rsidRPr="00E835AE" w:rsidRDefault="001F365A" w:rsidP="001F365A"/>
    <w:tbl>
      <w:tblPr>
        <w:tblpPr w:leftFromText="141" w:rightFromText="141" w:vertAnchor="page" w:horzAnchor="margin" w:tblpXSpec="center" w:tblpY="598"/>
        <w:tblW w:w="16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7"/>
        <w:gridCol w:w="2054"/>
        <w:gridCol w:w="2200"/>
        <w:gridCol w:w="1774"/>
        <w:gridCol w:w="2151"/>
        <w:gridCol w:w="1954"/>
      </w:tblGrid>
      <w:tr w:rsidR="001F365A" w:rsidRPr="00E835AE" w14:paraId="46674622" w14:textId="77777777" w:rsidTr="001434C8">
        <w:trPr>
          <w:trHeight w:val="188"/>
        </w:trPr>
        <w:tc>
          <w:tcPr>
            <w:tcW w:w="16080" w:type="dxa"/>
            <w:gridSpan w:val="6"/>
            <w:shd w:val="clear" w:color="auto" w:fill="A5D2ED"/>
          </w:tcPr>
          <w:p w14:paraId="3CD805E7" w14:textId="77777777" w:rsidR="001F365A" w:rsidRPr="00E835AE" w:rsidRDefault="001F365A" w:rsidP="001434C8">
            <w:pPr>
              <w:pStyle w:val="b1"/>
              <w:framePr w:hSpace="0" w:wrap="auto" w:vAnchor="margin" w:hAnchor="text" w:xAlign="left" w:yAlign="inline"/>
              <w:rPr>
                <w:sz w:val="22"/>
                <w:szCs w:val="22"/>
              </w:rPr>
            </w:pPr>
            <w:r w:rsidRPr="00E835AE">
              <w:lastRenderedPageBreak/>
              <w:t>B. EĞİTİM ve ÖĞRETİM</w:t>
            </w:r>
          </w:p>
        </w:tc>
      </w:tr>
      <w:tr w:rsidR="001F365A" w:rsidRPr="00E835AE" w14:paraId="0380404C" w14:textId="77777777" w:rsidTr="001434C8">
        <w:trPr>
          <w:trHeight w:val="582"/>
        </w:trPr>
        <w:tc>
          <w:tcPr>
            <w:tcW w:w="16080" w:type="dxa"/>
            <w:gridSpan w:val="6"/>
            <w:shd w:val="clear" w:color="auto" w:fill="A5D2ED"/>
            <w:vAlign w:val="bottom"/>
          </w:tcPr>
          <w:p w14:paraId="02FA70AE" w14:textId="77777777" w:rsidR="001F365A" w:rsidRPr="00E835AE" w:rsidRDefault="001F365A" w:rsidP="001434C8">
            <w:pPr>
              <w:spacing w:line="276" w:lineRule="auto"/>
              <w:rPr>
                <w:b/>
                <w:sz w:val="22"/>
                <w:szCs w:val="22"/>
              </w:rPr>
            </w:pPr>
            <w:r w:rsidRPr="00E835AE">
              <w:rPr>
                <w:b/>
                <w:sz w:val="22"/>
                <w:szCs w:val="22"/>
              </w:rPr>
              <w:t>B.1.  Program Tasarımı, Değerlendirmesi ve Güncellenmesi</w:t>
            </w:r>
          </w:p>
          <w:p w14:paraId="5CC16D05" w14:textId="77777777" w:rsidR="001F365A" w:rsidRPr="00E835AE" w:rsidRDefault="001F365A" w:rsidP="001434C8">
            <w:pPr>
              <w:spacing w:line="276" w:lineRule="auto"/>
              <w:jc w:val="center"/>
              <w:rPr>
                <w:sz w:val="22"/>
                <w:szCs w:val="22"/>
              </w:rPr>
            </w:pPr>
          </w:p>
        </w:tc>
      </w:tr>
      <w:tr w:rsidR="001F365A" w:rsidRPr="00E835AE" w14:paraId="661D8C9C" w14:textId="77777777" w:rsidTr="001434C8">
        <w:trPr>
          <w:trHeight w:val="291"/>
        </w:trPr>
        <w:tc>
          <w:tcPr>
            <w:tcW w:w="5947" w:type="dxa"/>
            <w:shd w:val="clear" w:color="auto" w:fill="A5D2ED"/>
            <w:vAlign w:val="bottom"/>
          </w:tcPr>
          <w:p w14:paraId="6A2F682B" w14:textId="77777777" w:rsidR="001F365A" w:rsidRPr="00E835AE" w:rsidRDefault="001F365A" w:rsidP="001434C8">
            <w:pPr>
              <w:spacing w:line="276" w:lineRule="auto"/>
              <w:rPr>
                <w:b/>
                <w:sz w:val="22"/>
                <w:szCs w:val="22"/>
              </w:rPr>
            </w:pPr>
          </w:p>
        </w:tc>
        <w:tc>
          <w:tcPr>
            <w:tcW w:w="2054" w:type="dxa"/>
            <w:shd w:val="clear" w:color="auto" w:fill="A5D2ED"/>
            <w:vAlign w:val="bottom"/>
          </w:tcPr>
          <w:p w14:paraId="37BC1B2E"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200" w:type="dxa"/>
            <w:shd w:val="clear" w:color="auto" w:fill="A5D2ED"/>
            <w:vAlign w:val="bottom"/>
          </w:tcPr>
          <w:p w14:paraId="466B7A38"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774" w:type="dxa"/>
            <w:shd w:val="clear" w:color="auto" w:fill="A5D2ED"/>
            <w:vAlign w:val="bottom"/>
          </w:tcPr>
          <w:p w14:paraId="243C8D43"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51" w:type="dxa"/>
            <w:shd w:val="clear" w:color="auto" w:fill="A5D2ED"/>
            <w:vAlign w:val="bottom"/>
          </w:tcPr>
          <w:p w14:paraId="420411CA"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954" w:type="dxa"/>
            <w:shd w:val="clear" w:color="auto" w:fill="A5D2ED"/>
            <w:vAlign w:val="bottom"/>
          </w:tcPr>
          <w:p w14:paraId="312B530B"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4BC57089" w14:textId="77777777" w:rsidTr="001434C8">
        <w:trPr>
          <w:trHeight w:val="849"/>
        </w:trPr>
        <w:tc>
          <w:tcPr>
            <w:tcW w:w="5947" w:type="dxa"/>
            <w:vMerge w:val="restart"/>
            <w:shd w:val="clear" w:color="auto" w:fill="FFFFFF"/>
          </w:tcPr>
          <w:p w14:paraId="16A81EAE" w14:textId="77777777" w:rsidR="001F365A" w:rsidRPr="00E835AE" w:rsidRDefault="001F365A" w:rsidP="001434C8">
            <w:pPr>
              <w:spacing w:line="276" w:lineRule="auto"/>
              <w:rPr>
                <w:sz w:val="22"/>
                <w:szCs w:val="22"/>
              </w:rPr>
            </w:pPr>
          </w:p>
          <w:p w14:paraId="4AADC32A" w14:textId="77777777" w:rsidR="001F365A" w:rsidRPr="00E835AE" w:rsidRDefault="001F365A" w:rsidP="001434C8">
            <w:pPr>
              <w:spacing w:line="276" w:lineRule="auto"/>
              <w:rPr>
                <w:b/>
                <w:bCs/>
                <w:sz w:val="22"/>
                <w:szCs w:val="22"/>
                <w:u w:val="single"/>
              </w:rPr>
            </w:pPr>
            <w:r w:rsidRPr="00E835AE">
              <w:rPr>
                <w:b/>
                <w:bCs/>
                <w:sz w:val="22"/>
                <w:szCs w:val="22"/>
                <w:u w:val="single"/>
              </w:rPr>
              <w:t>B.1.4. Öğrenci iş yüküne dayalı ders tasarımı</w:t>
            </w:r>
          </w:p>
          <w:p w14:paraId="072506D1" w14:textId="77777777" w:rsidR="001F365A" w:rsidRPr="00E835AE" w:rsidRDefault="001F365A" w:rsidP="001434C8">
            <w:pPr>
              <w:spacing w:line="276" w:lineRule="auto"/>
              <w:rPr>
                <w:sz w:val="22"/>
                <w:szCs w:val="22"/>
                <w:u w:val="single"/>
              </w:rPr>
            </w:pPr>
          </w:p>
          <w:p w14:paraId="32832A43" w14:textId="77777777" w:rsidR="001F365A" w:rsidRPr="00E835AE" w:rsidRDefault="001F365A" w:rsidP="001434C8">
            <w:pPr>
              <w:spacing w:line="276" w:lineRule="auto"/>
              <w:jc w:val="both"/>
              <w:rPr>
                <w:sz w:val="22"/>
                <w:szCs w:val="22"/>
              </w:rPr>
            </w:pPr>
            <w:r w:rsidRPr="00E835AE">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6CF917DD" w14:textId="77777777" w:rsidR="001F365A" w:rsidRPr="00E835AE" w:rsidRDefault="001F365A" w:rsidP="001434C8">
            <w:pPr>
              <w:spacing w:line="276" w:lineRule="auto"/>
              <w:rPr>
                <w:sz w:val="22"/>
                <w:szCs w:val="22"/>
              </w:rPr>
            </w:pPr>
            <w:r w:rsidRPr="00E835AE">
              <w:rPr>
                <w:sz w:val="22"/>
                <w:szCs w:val="22"/>
              </w:rPr>
              <w:t>Dersler öğrenci iş yüküne dayalı olarak tasarlanmamıştır.</w:t>
            </w:r>
          </w:p>
        </w:tc>
        <w:tc>
          <w:tcPr>
            <w:tcW w:w="2200" w:type="dxa"/>
            <w:shd w:val="clear" w:color="auto" w:fill="D2E8F6"/>
          </w:tcPr>
          <w:p w14:paraId="2B157D16" w14:textId="77777777" w:rsidR="001F365A" w:rsidRPr="00E835AE" w:rsidRDefault="001F365A" w:rsidP="001434C8">
            <w:pPr>
              <w:spacing w:line="276" w:lineRule="auto"/>
              <w:rPr>
                <w:sz w:val="22"/>
                <w:szCs w:val="22"/>
              </w:rPr>
            </w:pPr>
            <w:r w:rsidRPr="00E835AE">
              <w:rPr>
                <w:sz w:val="22"/>
                <w:szCs w:val="22"/>
              </w:rPr>
              <w:t>Öğrenci iş yükünün nasıl hesaplanacağına ilişkin staj, mesleki uygulama hareketlilik gibi boyutları içeren ilke ve yöntemlerin yer aldığı tanımlı süreçler* bulunmaktadır.</w:t>
            </w:r>
          </w:p>
          <w:p w14:paraId="726C7BF2" w14:textId="77777777" w:rsidR="001F365A" w:rsidRPr="00E835AE" w:rsidRDefault="001F365A" w:rsidP="001434C8">
            <w:pPr>
              <w:spacing w:line="276" w:lineRule="auto"/>
              <w:rPr>
                <w:sz w:val="22"/>
                <w:szCs w:val="22"/>
              </w:rPr>
            </w:pPr>
          </w:p>
        </w:tc>
        <w:tc>
          <w:tcPr>
            <w:tcW w:w="1774" w:type="dxa"/>
            <w:shd w:val="clear" w:color="auto" w:fill="B9DCF1"/>
          </w:tcPr>
          <w:p w14:paraId="46DBF3A4" w14:textId="77777777" w:rsidR="001F365A" w:rsidRPr="00E835AE" w:rsidRDefault="001F365A" w:rsidP="001434C8">
            <w:pPr>
              <w:spacing w:line="276" w:lineRule="auto"/>
              <w:rPr>
                <w:sz w:val="22"/>
                <w:szCs w:val="22"/>
              </w:rPr>
            </w:pPr>
            <w:r w:rsidRPr="00E835AE">
              <w:rPr>
                <w:sz w:val="22"/>
                <w:szCs w:val="22"/>
              </w:rPr>
              <w:t>Dersler öğrenci iş yüküne uygun olarak tasarlanmış, ilan edilmiş ve uygulamaya konulmuştur.</w:t>
            </w:r>
          </w:p>
        </w:tc>
        <w:tc>
          <w:tcPr>
            <w:tcW w:w="2151" w:type="dxa"/>
            <w:shd w:val="clear" w:color="auto" w:fill="8CC7EC"/>
          </w:tcPr>
          <w:p w14:paraId="7F1EB6D0" w14:textId="77777777" w:rsidR="001F365A" w:rsidRPr="00E835AE" w:rsidRDefault="001F365A" w:rsidP="001434C8">
            <w:pPr>
              <w:spacing w:line="276" w:lineRule="auto"/>
              <w:rPr>
                <w:sz w:val="22"/>
                <w:szCs w:val="22"/>
              </w:rPr>
            </w:pPr>
            <w:r w:rsidRPr="00E835AE">
              <w:rPr>
                <w:sz w:val="22"/>
                <w:szCs w:val="22"/>
              </w:rPr>
              <w:t xml:space="preserve">Programlarda öğrenci iş yükü izlenmekte ve buna göre ders tasarımı güncellenmektedir. </w:t>
            </w:r>
          </w:p>
        </w:tc>
        <w:tc>
          <w:tcPr>
            <w:tcW w:w="1954" w:type="dxa"/>
            <w:shd w:val="clear" w:color="auto" w:fill="5DB1E5"/>
          </w:tcPr>
          <w:p w14:paraId="58583A67"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876B62" w:rsidRPr="00E835AE" w14:paraId="6FE9DF60" w14:textId="77777777" w:rsidTr="001434C8">
        <w:trPr>
          <w:trHeight w:val="2765"/>
        </w:trPr>
        <w:tc>
          <w:tcPr>
            <w:tcW w:w="5947" w:type="dxa"/>
            <w:vMerge/>
            <w:shd w:val="clear" w:color="auto" w:fill="FFFFFF"/>
          </w:tcPr>
          <w:p w14:paraId="707B1FEB" w14:textId="77777777" w:rsidR="00876B62" w:rsidRPr="00E835AE" w:rsidRDefault="00876B62" w:rsidP="00876B62">
            <w:pPr>
              <w:pBdr>
                <w:top w:val="nil"/>
                <w:left w:val="nil"/>
                <w:bottom w:val="nil"/>
                <w:right w:val="nil"/>
                <w:between w:val="nil"/>
              </w:pBdr>
              <w:spacing w:line="276" w:lineRule="auto"/>
              <w:rPr>
                <w:sz w:val="22"/>
                <w:szCs w:val="22"/>
              </w:rPr>
            </w:pPr>
          </w:p>
        </w:tc>
        <w:tc>
          <w:tcPr>
            <w:tcW w:w="10133" w:type="dxa"/>
            <w:gridSpan w:val="5"/>
            <w:shd w:val="clear" w:color="auto" w:fill="A5D2ED"/>
          </w:tcPr>
          <w:p w14:paraId="398A5B8F" w14:textId="77777777" w:rsidR="00876B62" w:rsidRDefault="00876B62" w:rsidP="00876B62">
            <w:pPr>
              <w:spacing w:after="19" w:line="259" w:lineRule="auto"/>
              <w:rPr>
                <w:b/>
                <w:iCs/>
                <w:color w:val="000000" w:themeColor="text1"/>
                <w:sz w:val="22"/>
              </w:rPr>
            </w:pPr>
            <w:r w:rsidRPr="00170575">
              <w:rPr>
                <w:b/>
                <w:iCs/>
                <w:color w:val="000000" w:themeColor="text1"/>
                <w:sz w:val="22"/>
              </w:rPr>
              <w:t xml:space="preserve">Olgunluk Düzeyi: </w:t>
            </w:r>
            <w:r>
              <w:rPr>
                <w:b/>
                <w:iCs/>
                <w:color w:val="000000" w:themeColor="text1"/>
                <w:sz w:val="22"/>
              </w:rPr>
              <w:t>Uygulanabilir değildir.</w:t>
            </w:r>
          </w:p>
          <w:p w14:paraId="0BE73CB7" w14:textId="77777777" w:rsidR="00876B62" w:rsidRPr="00D96A11" w:rsidRDefault="00876B62" w:rsidP="00876B62">
            <w:pPr>
              <w:spacing w:after="19" w:line="259" w:lineRule="auto"/>
              <w:rPr>
                <w:sz w:val="22"/>
                <w:szCs w:val="22"/>
              </w:rPr>
            </w:pPr>
          </w:p>
          <w:p w14:paraId="206C2591" w14:textId="359747BE" w:rsidR="00876B62" w:rsidRPr="00E835AE" w:rsidRDefault="00876B62" w:rsidP="00876B62">
            <w:pPr>
              <w:spacing w:before="40"/>
              <w:ind w:left="425" w:right="63"/>
              <w:jc w:val="both"/>
              <w:rPr>
                <w:color w:val="FFFF00"/>
                <w:sz w:val="22"/>
                <w:szCs w:val="22"/>
              </w:rPr>
            </w:pPr>
            <w:r>
              <w:rPr>
                <w:sz w:val="22"/>
                <w:szCs w:val="22"/>
              </w:rPr>
              <w:t xml:space="preserve">- </w:t>
            </w: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tc>
      </w:tr>
    </w:tbl>
    <w:p w14:paraId="7A2B4C73" w14:textId="77777777" w:rsidR="001F365A" w:rsidRPr="00E835AE" w:rsidRDefault="001F365A" w:rsidP="001F365A"/>
    <w:p w14:paraId="6A20CB3D" w14:textId="77777777" w:rsidR="001F365A" w:rsidRPr="00E835AE" w:rsidRDefault="001F365A" w:rsidP="001F365A">
      <w:r w:rsidRPr="00E835AE">
        <w:br w:type="page"/>
      </w:r>
    </w:p>
    <w:tbl>
      <w:tblPr>
        <w:tblpPr w:leftFromText="141" w:rightFromText="141" w:vertAnchor="page" w:horzAnchor="margin" w:tblpXSpec="center" w:tblpY="72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9"/>
        <w:gridCol w:w="2064"/>
        <w:gridCol w:w="1944"/>
        <w:gridCol w:w="2021"/>
        <w:gridCol w:w="2151"/>
        <w:gridCol w:w="1944"/>
      </w:tblGrid>
      <w:tr w:rsidR="001F365A" w:rsidRPr="00E835AE" w14:paraId="3997FE68" w14:textId="77777777" w:rsidTr="008B0C57">
        <w:trPr>
          <w:trHeight w:val="284"/>
        </w:trPr>
        <w:tc>
          <w:tcPr>
            <w:tcW w:w="16013" w:type="dxa"/>
            <w:gridSpan w:val="6"/>
            <w:shd w:val="clear" w:color="auto" w:fill="A5D2ED"/>
          </w:tcPr>
          <w:p w14:paraId="0721DFEB" w14:textId="77777777" w:rsidR="001F365A" w:rsidRPr="00E835AE" w:rsidRDefault="001F365A" w:rsidP="001434C8">
            <w:pPr>
              <w:pStyle w:val="b1"/>
              <w:framePr w:hSpace="0" w:wrap="auto" w:vAnchor="margin" w:hAnchor="text" w:xAlign="left" w:yAlign="inline"/>
              <w:rPr>
                <w:sz w:val="22"/>
                <w:szCs w:val="22"/>
              </w:rPr>
            </w:pPr>
            <w:r w:rsidRPr="00E835AE">
              <w:lastRenderedPageBreak/>
              <w:t>B. EĞİTİM ve ÖĞRETİM</w:t>
            </w:r>
          </w:p>
        </w:tc>
      </w:tr>
      <w:tr w:rsidR="001F365A" w:rsidRPr="00E835AE" w14:paraId="1D67EB17" w14:textId="77777777" w:rsidTr="008B0C57">
        <w:trPr>
          <w:trHeight w:val="397"/>
        </w:trPr>
        <w:tc>
          <w:tcPr>
            <w:tcW w:w="16013" w:type="dxa"/>
            <w:gridSpan w:val="6"/>
            <w:shd w:val="clear" w:color="auto" w:fill="A5D2ED"/>
            <w:vAlign w:val="bottom"/>
          </w:tcPr>
          <w:p w14:paraId="1707B2ED" w14:textId="77777777" w:rsidR="001F365A" w:rsidRPr="00E835AE" w:rsidRDefault="001F365A" w:rsidP="001434C8">
            <w:pPr>
              <w:spacing w:line="276" w:lineRule="auto"/>
              <w:rPr>
                <w:sz w:val="22"/>
                <w:szCs w:val="22"/>
              </w:rPr>
            </w:pPr>
            <w:r w:rsidRPr="00E835AE">
              <w:rPr>
                <w:b/>
                <w:sz w:val="22"/>
                <w:szCs w:val="22"/>
              </w:rPr>
              <w:t>B.1.  Program Tasarımı, Değerlendirmesi ve Güncellenmesi</w:t>
            </w:r>
          </w:p>
        </w:tc>
      </w:tr>
      <w:tr w:rsidR="001F365A" w:rsidRPr="00E835AE" w14:paraId="66AAE4B7" w14:textId="77777777" w:rsidTr="008B0C57">
        <w:trPr>
          <w:trHeight w:val="397"/>
        </w:trPr>
        <w:tc>
          <w:tcPr>
            <w:tcW w:w="5889" w:type="dxa"/>
            <w:shd w:val="clear" w:color="auto" w:fill="A5D2ED"/>
            <w:vAlign w:val="bottom"/>
          </w:tcPr>
          <w:p w14:paraId="36B2A5A7" w14:textId="77777777" w:rsidR="001F365A" w:rsidRPr="00E835AE" w:rsidRDefault="001F365A" w:rsidP="001434C8">
            <w:pPr>
              <w:spacing w:line="276" w:lineRule="auto"/>
              <w:rPr>
                <w:b/>
                <w:sz w:val="22"/>
                <w:szCs w:val="22"/>
              </w:rPr>
            </w:pPr>
          </w:p>
        </w:tc>
        <w:tc>
          <w:tcPr>
            <w:tcW w:w="2064" w:type="dxa"/>
            <w:shd w:val="clear" w:color="auto" w:fill="A5D2ED"/>
            <w:vAlign w:val="bottom"/>
          </w:tcPr>
          <w:p w14:paraId="7E89B867" w14:textId="77777777" w:rsidR="001F365A" w:rsidRPr="00E835AE" w:rsidRDefault="001F365A" w:rsidP="001434C8">
            <w:pPr>
              <w:spacing w:line="276" w:lineRule="auto"/>
              <w:ind w:left="720" w:hanging="720"/>
              <w:jc w:val="center"/>
              <w:rPr>
                <w:b/>
                <w:bCs/>
                <w:sz w:val="22"/>
                <w:szCs w:val="22"/>
              </w:rPr>
            </w:pPr>
            <w:r w:rsidRPr="00E835AE">
              <w:rPr>
                <w:b/>
                <w:bCs/>
                <w:sz w:val="22"/>
                <w:szCs w:val="22"/>
              </w:rPr>
              <w:t>1</w:t>
            </w:r>
          </w:p>
        </w:tc>
        <w:tc>
          <w:tcPr>
            <w:tcW w:w="1944" w:type="dxa"/>
            <w:shd w:val="clear" w:color="auto" w:fill="A5D2ED"/>
            <w:vAlign w:val="bottom"/>
          </w:tcPr>
          <w:p w14:paraId="0474453A" w14:textId="77777777" w:rsidR="001F365A" w:rsidRPr="00E835AE" w:rsidRDefault="001F365A" w:rsidP="001434C8">
            <w:pPr>
              <w:spacing w:line="276" w:lineRule="auto"/>
              <w:ind w:left="720" w:hanging="720"/>
              <w:jc w:val="center"/>
              <w:rPr>
                <w:b/>
                <w:bCs/>
                <w:sz w:val="22"/>
                <w:szCs w:val="22"/>
              </w:rPr>
            </w:pPr>
            <w:r w:rsidRPr="00E835AE">
              <w:rPr>
                <w:b/>
                <w:bCs/>
                <w:sz w:val="22"/>
                <w:szCs w:val="22"/>
              </w:rPr>
              <w:t>2</w:t>
            </w:r>
          </w:p>
        </w:tc>
        <w:tc>
          <w:tcPr>
            <w:tcW w:w="2021" w:type="dxa"/>
            <w:shd w:val="clear" w:color="auto" w:fill="A5D2ED"/>
            <w:vAlign w:val="bottom"/>
          </w:tcPr>
          <w:p w14:paraId="7B9074A5" w14:textId="77777777" w:rsidR="001F365A" w:rsidRPr="00E835AE" w:rsidRDefault="001F365A" w:rsidP="001434C8">
            <w:pPr>
              <w:spacing w:line="276" w:lineRule="auto"/>
              <w:ind w:left="720" w:hanging="720"/>
              <w:jc w:val="center"/>
              <w:rPr>
                <w:b/>
                <w:bCs/>
                <w:sz w:val="22"/>
                <w:szCs w:val="22"/>
              </w:rPr>
            </w:pPr>
            <w:r w:rsidRPr="00E835AE">
              <w:rPr>
                <w:b/>
                <w:bCs/>
                <w:sz w:val="22"/>
                <w:szCs w:val="22"/>
              </w:rPr>
              <w:t>3</w:t>
            </w:r>
          </w:p>
        </w:tc>
        <w:tc>
          <w:tcPr>
            <w:tcW w:w="2151" w:type="dxa"/>
            <w:shd w:val="clear" w:color="auto" w:fill="A5D2ED"/>
            <w:vAlign w:val="bottom"/>
          </w:tcPr>
          <w:p w14:paraId="6FD7CF15" w14:textId="77777777" w:rsidR="001F365A" w:rsidRPr="00E835AE" w:rsidRDefault="001F365A" w:rsidP="001434C8">
            <w:pPr>
              <w:spacing w:line="276" w:lineRule="auto"/>
              <w:ind w:left="720" w:hanging="720"/>
              <w:jc w:val="center"/>
              <w:rPr>
                <w:b/>
                <w:bCs/>
                <w:sz w:val="22"/>
                <w:szCs w:val="22"/>
              </w:rPr>
            </w:pPr>
            <w:r w:rsidRPr="00E835AE">
              <w:rPr>
                <w:b/>
                <w:bCs/>
                <w:sz w:val="22"/>
                <w:szCs w:val="22"/>
              </w:rPr>
              <w:t>4</w:t>
            </w:r>
          </w:p>
        </w:tc>
        <w:tc>
          <w:tcPr>
            <w:tcW w:w="1944" w:type="dxa"/>
            <w:shd w:val="clear" w:color="auto" w:fill="A5D2ED"/>
            <w:vAlign w:val="bottom"/>
          </w:tcPr>
          <w:p w14:paraId="45303D42" w14:textId="77777777" w:rsidR="001F365A" w:rsidRPr="00E835AE" w:rsidRDefault="001F365A" w:rsidP="001434C8">
            <w:pPr>
              <w:spacing w:line="276" w:lineRule="auto"/>
              <w:ind w:left="720" w:hanging="720"/>
              <w:jc w:val="center"/>
              <w:rPr>
                <w:b/>
                <w:bCs/>
                <w:sz w:val="22"/>
                <w:szCs w:val="22"/>
              </w:rPr>
            </w:pPr>
            <w:r w:rsidRPr="00E835AE">
              <w:rPr>
                <w:b/>
                <w:bCs/>
                <w:sz w:val="22"/>
                <w:szCs w:val="22"/>
              </w:rPr>
              <w:t>5</w:t>
            </w:r>
          </w:p>
        </w:tc>
      </w:tr>
      <w:tr w:rsidR="001F365A" w:rsidRPr="00E835AE" w14:paraId="36F7A302" w14:textId="77777777" w:rsidTr="008B0C57">
        <w:trPr>
          <w:trHeight w:val="1283"/>
        </w:trPr>
        <w:tc>
          <w:tcPr>
            <w:tcW w:w="5889" w:type="dxa"/>
            <w:vMerge w:val="restart"/>
            <w:shd w:val="clear" w:color="auto" w:fill="FFFFFF"/>
          </w:tcPr>
          <w:p w14:paraId="45153538" w14:textId="77777777" w:rsidR="001F365A" w:rsidRPr="00E835AE" w:rsidRDefault="001F365A" w:rsidP="001434C8">
            <w:pPr>
              <w:spacing w:line="276" w:lineRule="auto"/>
              <w:rPr>
                <w:sz w:val="22"/>
                <w:szCs w:val="22"/>
              </w:rPr>
            </w:pPr>
          </w:p>
          <w:p w14:paraId="59A77F08" w14:textId="77777777" w:rsidR="001F365A" w:rsidRPr="00E835AE" w:rsidRDefault="001F365A" w:rsidP="001434C8">
            <w:pPr>
              <w:spacing w:line="276" w:lineRule="auto"/>
              <w:rPr>
                <w:b/>
                <w:bCs/>
                <w:sz w:val="22"/>
                <w:szCs w:val="22"/>
                <w:u w:val="single"/>
              </w:rPr>
            </w:pPr>
            <w:r w:rsidRPr="00E835AE">
              <w:rPr>
                <w:b/>
                <w:bCs/>
                <w:sz w:val="22"/>
                <w:szCs w:val="22"/>
                <w:u w:val="single"/>
              </w:rPr>
              <w:t>B.1.5. Programların izlenmesi ve güncellenmesi</w:t>
            </w:r>
          </w:p>
          <w:p w14:paraId="09C14002" w14:textId="77777777" w:rsidR="001F365A" w:rsidRPr="00E835AE" w:rsidRDefault="001F365A" w:rsidP="001434C8">
            <w:pPr>
              <w:spacing w:line="276" w:lineRule="auto"/>
              <w:rPr>
                <w:sz w:val="22"/>
                <w:szCs w:val="22"/>
              </w:rPr>
            </w:pPr>
          </w:p>
          <w:p w14:paraId="55C147FE" w14:textId="5B2B3736" w:rsidR="001F365A" w:rsidRPr="00E835AE" w:rsidRDefault="001F365A" w:rsidP="001434C8">
            <w:pPr>
              <w:spacing w:line="276" w:lineRule="auto"/>
              <w:jc w:val="both"/>
              <w:rPr>
                <w:sz w:val="22"/>
                <w:szCs w:val="22"/>
              </w:rPr>
            </w:pPr>
            <w:r w:rsidRPr="00E835AE">
              <w:rPr>
                <w:sz w:val="22"/>
                <w:szCs w:val="22"/>
              </w:rPr>
              <w:t xml:space="preserve">Her program ve ders </w:t>
            </w:r>
            <w:proofErr w:type="spellStart"/>
            <w:r w:rsidRPr="00E835AE">
              <w:rPr>
                <w:sz w:val="22"/>
                <w:szCs w:val="22"/>
              </w:rPr>
              <w:t>için</w:t>
            </w:r>
            <w:proofErr w:type="spellEnd"/>
            <w:r w:rsidRPr="00E835AE">
              <w:rPr>
                <w:sz w:val="22"/>
                <w:szCs w:val="22"/>
              </w:rPr>
              <w:t xml:space="preserve"> (</w:t>
            </w:r>
            <w:proofErr w:type="spellStart"/>
            <w:r w:rsidRPr="00E835AE">
              <w:rPr>
                <w:sz w:val="22"/>
                <w:szCs w:val="22"/>
              </w:rPr>
              <w:t>örgün</w:t>
            </w:r>
            <w:proofErr w:type="spellEnd"/>
            <w:r w:rsidRPr="00E835AE">
              <w:rPr>
                <w:sz w:val="22"/>
                <w:szCs w:val="22"/>
              </w:rPr>
              <w:t xml:space="preserve">, uzaktan, karma, </w:t>
            </w:r>
            <w:proofErr w:type="spellStart"/>
            <w:r w:rsidRPr="00E835AE">
              <w:rPr>
                <w:sz w:val="22"/>
                <w:szCs w:val="22"/>
              </w:rPr>
              <w:t>açıktan</w:t>
            </w:r>
            <w:proofErr w:type="spellEnd"/>
            <w:r w:rsidRPr="00E835AE">
              <w:rPr>
                <w:sz w:val="22"/>
                <w:szCs w:val="22"/>
              </w:rPr>
              <w:t xml:space="preserve">) program </w:t>
            </w:r>
            <w:proofErr w:type="spellStart"/>
            <w:r w:rsidRPr="00E835AE">
              <w:rPr>
                <w:sz w:val="22"/>
                <w:szCs w:val="22"/>
              </w:rPr>
              <w:t>amaçlarının</w:t>
            </w:r>
            <w:proofErr w:type="spellEnd"/>
            <w:r w:rsidRPr="00E835AE">
              <w:rPr>
                <w:sz w:val="22"/>
                <w:szCs w:val="22"/>
              </w:rPr>
              <w:t xml:space="preserve"> ve </w:t>
            </w:r>
            <w:proofErr w:type="spellStart"/>
            <w:r w:rsidRPr="00E835AE">
              <w:rPr>
                <w:sz w:val="22"/>
                <w:szCs w:val="22"/>
              </w:rPr>
              <w:t>öğrenme</w:t>
            </w:r>
            <w:proofErr w:type="spellEnd"/>
            <w:r w:rsidRPr="00E835AE">
              <w:rPr>
                <w:sz w:val="22"/>
                <w:szCs w:val="22"/>
              </w:rPr>
              <w:t xml:space="preserve"> </w:t>
            </w:r>
            <w:proofErr w:type="spellStart"/>
            <w:r w:rsidRPr="00E835AE">
              <w:rPr>
                <w:sz w:val="22"/>
                <w:szCs w:val="22"/>
              </w:rPr>
              <w:t>çıktılarının</w:t>
            </w:r>
            <w:proofErr w:type="spellEnd"/>
            <w:r w:rsidRPr="00E835AE">
              <w:rPr>
                <w:sz w:val="22"/>
                <w:szCs w:val="22"/>
              </w:rPr>
              <w:t xml:space="preserve"> izlenmesi </w:t>
            </w:r>
            <w:proofErr w:type="spellStart"/>
            <w:r w:rsidRPr="00E835AE">
              <w:rPr>
                <w:sz w:val="22"/>
                <w:szCs w:val="22"/>
              </w:rPr>
              <w:t>planlandığı</w:t>
            </w:r>
            <w:proofErr w:type="spellEnd"/>
            <w:r w:rsidRPr="00E835AE">
              <w:rPr>
                <w:sz w:val="22"/>
                <w:szCs w:val="22"/>
              </w:rPr>
              <w:t xml:space="preserve"> </w:t>
            </w:r>
            <w:proofErr w:type="spellStart"/>
            <w:r w:rsidRPr="00E835AE">
              <w:rPr>
                <w:sz w:val="22"/>
                <w:szCs w:val="22"/>
              </w:rPr>
              <w:t>şekilde</w:t>
            </w:r>
            <w:proofErr w:type="spellEnd"/>
            <w:r w:rsidRPr="00E835AE">
              <w:rPr>
                <w:sz w:val="22"/>
                <w:szCs w:val="22"/>
              </w:rPr>
              <w:t xml:space="preserve"> </w:t>
            </w:r>
            <w:proofErr w:type="spellStart"/>
            <w:r w:rsidRPr="00E835AE">
              <w:rPr>
                <w:sz w:val="22"/>
                <w:szCs w:val="22"/>
              </w:rPr>
              <w:t>gerçekleşmektedir</w:t>
            </w:r>
            <w:proofErr w:type="spellEnd"/>
            <w:r w:rsidRPr="00E835AE">
              <w:rPr>
                <w:sz w:val="22"/>
                <w:szCs w:val="22"/>
              </w:rPr>
              <w:t xml:space="preserve">. Bu </w:t>
            </w:r>
            <w:proofErr w:type="spellStart"/>
            <w:r w:rsidRPr="00E835AE">
              <w:rPr>
                <w:sz w:val="22"/>
                <w:szCs w:val="22"/>
              </w:rPr>
              <w:t>sürecin</w:t>
            </w:r>
            <w:proofErr w:type="spellEnd"/>
            <w:r w:rsidRPr="00E835AE">
              <w:rPr>
                <w:sz w:val="22"/>
                <w:szCs w:val="22"/>
              </w:rPr>
              <w:t xml:space="preserve"> isleyişi ve </w:t>
            </w:r>
            <w:proofErr w:type="spellStart"/>
            <w:r w:rsidRPr="00E835AE">
              <w:rPr>
                <w:sz w:val="22"/>
                <w:szCs w:val="22"/>
              </w:rPr>
              <w:t>sonuçları</w:t>
            </w:r>
            <w:proofErr w:type="spellEnd"/>
            <w:r w:rsidRPr="00E835AE">
              <w:rPr>
                <w:sz w:val="22"/>
                <w:szCs w:val="22"/>
              </w:rPr>
              <w:t xml:space="preserve"> </w:t>
            </w:r>
            <w:proofErr w:type="spellStart"/>
            <w:r w:rsidRPr="00E835AE">
              <w:rPr>
                <w:sz w:val="22"/>
                <w:szCs w:val="22"/>
              </w:rPr>
              <w:t>paydaşlarla</w:t>
            </w:r>
            <w:proofErr w:type="spellEnd"/>
            <w:r w:rsidRPr="00E835AE">
              <w:rPr>
                <w:sz w:val="22"/>
                <w:szCs w:val="22"/>
              </w:rPr>
              <w:t xml:space="preserve"> birlikte değerlendirilmektedir. </w:t>
            </w:r>
            <w:proofErr w:type="spellStart"/>
            <w:r w:rsidRPr="00E835AE">
              <w:rPr>
                <w:sz w:val="22"/>
                <w:szCs w:val="22"/>
              </w:rPr>
              <w:t>Eğitim</w:t>
            </w:r>
            <w:proofErr w:type="spellEnd"/>
            <w:r w:rsidRPr="00E835AE">
              <w:rPr>
                <w:sz w:val="22"/>
                <w:szCs w:val="22"/>
              </w:rPr>
              <w:t xml:space="preserve"> ve </w:t>
            </w:r>
            <w:proofErr w:type="spellStart"/>
            <w:r w:rsidRPr="00E835AE">
              <w:rPr>
                <w:sz w:val="22"/>
                <w:szCs w:val="22"/>
              </w:rPr>
              <w:t>öğretim</w:t>
            </w:r>
            <w:proofErr w:type="spellEnd"/>
            <w:r w:rsidRPr="00E835AE">
              <w:rPr>
                <w:sz w:val="22"/>
                <w:szCs w:val="22"/>
              </w:rPr>
              <w:t xml:space="preserve"> ile ilgili istatistiki </w:t>
            </w:r>
            <w:proofErr w:type="spellStart"/>
            <w:r w:rsidRPr="00E835AE">
              <w:rPr>
                <w:sz w:val="22"/>
                <w:szCs w:val="22"/>
              </w:rPr>
              <w:t>göstergeler</w:t>
            </w:r>
            <w:proofErr w:type="spellEnd"/>
            <w:r w:rsidRPr="00E835AE">
              <w:rPr>
                <w:sz w:val="22"/>
                <w:szCs w:val="22"/>
              </w:rPr>
              <w:t xml:space="preserve"> (her yarıyıl </w:t>
            </w:r>
            <w:proofErr w:type="spellStart"/>
            <w:r w:rsidRPr="00E835AE">
              <w:rPr>
                <w:sz w:val="22"/>
                <w:szCs w:val="22"/>
              </w:rPr>
              <w:t>açılan</w:t>
            </w:r>
            <w:proofErr w:type="spellEnd"/>
            <w:r w:rsidRPr="00E835AE">
              <w:rPr>
                <w:sz w:val="22"/>
                <w:szCs w:val="22"/>
              </w:rPr>
              <w:t xml:space="preserve"> dersler, </w:t>
            </w:r>
            <w:proofErr w:type="spellStart"/>
            <w:r w:rsidRPr="00E835AE">
              <w:rPr>
                <w:sz w:val="22"/>
                <w:szCs w:val="22"/>
              </w:rPr>
              <w:t>öğrenci</w:t>
            </w:r>
            <w:proofErr w:type="spellEnd"/>
            <w:r w:rsidRPr="00E835AE">
              <w:rPr>
                <w:sz w:val="22"/>
                <w:szCs w:val="22"/>
              </w:rPr>
              <w:t xml:space="preserve"> sayıları, </w:t>
            </w:r>
            <w:proofErr w:type="spellStart"/>
            <w:r w:rsidRPr="00E835AE">
              <w:rPr>
                <w:sz w:val="22"/>
                <w:szCs w:val="22"/>
              </w:rPr>
              <w:t>başarı</w:t>
            </w:r>
            <w:proofErr w:type="spellEnd"/>
            <w:r w:rsidRPr="00E835AE">
              <w:rPr>
                <w:sz w:val="22"/>
                <w:szCs w:val="22"/>
              </w:rPr>
              <w:t xml:space="preserve"> durumları, geri besleme </w:t>
            </w:r>
            <w:proofErr w:type="spellStart"/>
            <w:r w:rsidRPr="00E835AE">
              <w:rPr>
                <w:sz w:val="22"/>
                <w:szCs w:val="22"/>
              </w:rPr>
              <w:t>sonuçları</w:t>
            </w:r>
            <w:proofErr w:type="spellEnd"/>
            <w:r w:rsidRPr="00E835AE">
              <w:rPr>
                <w:sz w:val="22"/>
                <w:szCs w:val="22"/>
              </w:rPr>
              <w:t xml:space="preserve">, ders </w:t>
            </w:r>
            <w:proofErr w:type="spellStart"/>
            <w:r w:rsidRPr="00E835AE">
              <w:rPr>
                <w:sz w:val="22"/>
                <w:szCs w:val="22"/>
              </w:rPr>
              <w:t>çeşitliliği</w:t>
            </w:r>
            <w:proofErr w:type="spellEnd"/>
            <w:r w:rsidRPr="00E835AE">
              <w:rPr>
                <w:sz w:val="22"/>
                <w:szCs w:val="22"/>
              </w:rPr>
              <w:t xml:space="preserve">, </w:t>
            </w:r>
            <w:proofErr w:type="spellStart"/>
            <w:r w:rsidRPr="00E835AE">
              <w:rPr>
                <w:sz w:val="22"/>
                <w:szCs w:val="22"/>
              </w:rPr>
              <w:t>lab</w:t>
            </w:r>
            <w:proofErr w:type="spellEnd"/>
            <w:r w:rsidRPr="00E835AE">
              <w:rPr>
                <w:sz w:val="22"/>
                <w:szCs w:val="22"/>
              </w:rPr>
              <w:t xml:space="preserve"> uygulama, lisans/</w:t>
            </w:r>
            <w:proofErr w:type="spellStart"/>
            <w:r w:rsidRPr="00E835AE">
              <w:rPr>
                <w:sz w:val="22"/>
                <w:szCs w:val="22"/>
              </w:rPr>
              <w:t>lisansüstu</w:t>
            </w:r>
            <w:proofErr w:type="spellEnd"/>
            <w:r w:rsidRPr="00E835AE">
              <w:rPr>
                <w:sz w:val="22"/>
                <w:szCs w:val="22"/>
              </w:rPr>
              <w:t xml:space="preserve">̈ dengeleri, </w:t>
            </w:r>
            <w:proofErr w:type="spellStart"/>
            <w:r w:rsidRPr="00E835AE">
              <w:rPr>
                <w:sz w:val="22"/>
                <w:szCs w:val="22"/>
              </w:rPr>
              <w:t>ilişki</w:t>
            </w:r>
            <w:proofErr w:type="spellEnd"/>
            <w:r w:rsidRPr="00E835AE">
              <w:rPr>
                <w:sz w:val="22"/>
                <w:szCs w:val="22"/>
              </w:rPr>
              <w:t xml:space="preserve"> kesme sayıları/</w:t>
            </w:r>
            <w:proofErr w:type="spellStart"/>
            <w:proofErr w:type="gramStart"/>
            <w:r w:rsidRPr="00E835AE">
              <w:rPr>
                <w:sz w:val="22"/>
                <w:szCs w:val="22"/>
              </w:rPr>
              <w:t>nedenleri,vb</w:t>
            </w:r>
            <w:proofErr w:type="spellEnd"/>
            <w:r w:rsidRPr="00E835AE">
              <w:rPr>
                <w:sz w:val="22"/>
                <w:szCs w:val="22"/>
              </w:rPr>
              <w:t>.</w:t>
            </w:r>
            <w:proofErr w:type="gramEnd"/>
            <w:r w:rsidRPr="00E835AE">
              <w:rPr>
                <w:sz w:val="22"/>
                <w:szCs w:val="22"/>
              </w:rPr>
              <w:t xml:space="preserve">) periyodik ve sistematik </w:t>
            </w:r>
            <w:proofErr w:type="spellStart"/>
            <w:r w:rsidRPr="00E835AE">
              <w:rPr>
                <w:sz w:val="22"/>
                <w:szCs w:val="22"/>
              </w:rPr>
              <w:t>şekilde</w:t>
            </w:r>
            <w:proofErr w:type="spellEnd"/>
            <w:r w:rsidRPr="00E835AE">
              <w:rPr>
                <w:sz w:val="22"/>
                <w:szCs w:val="22"/>
              </w:rPr>
              <w:t xml:space="preserve"> izlenmekte, </w:t>
            </w:r>
            <w:proofErr w:type="spellStart"/>
            <w:r w:rsidRPr="00E835AE">
              <w:rPr>
                <w:sz w:val="22"/>
                <w:szCs w:val="22"/>
              </w:rPr>
              <w:t>tartışılmakta</w:t>
            </w:r>
            <w:proofErr w:type="spellEnd"/>
            <w:r w:rsidRPr="00E835AE">
              <w:rPr>
                <w:sz w:val="22"/>
                <w:szCs w:val="22"/>
              </w:rPr>
              <w:t xml:space="preserve">, </w:t>
            </w:r>
            <w:proofErr w:type="spellStart"/>
            <w:r w:rsidRPr="00E835AE">
              <w:rPr>
                <w:sz w:val="22"/>
                <w:szCs w:val="22"/>
              </w:rPr>
              <w:t>değerlendirilmekte</w:t>
            </w:r>
            <w:proofErr w:type="spellEnd"/>
            <w:r w:rsidRPr="00E835AE">
              <w:rPr>
                <w:sz w:val="22"/>
                <w:szCs w:val="22"/>
              </w:rPr>
              <w:t xml:space="preserve">, </w:t>
            </w:r>
            <w:proofErr w:type="spellStart"/>
            <w:r w:rsidRPr="00E835AE">
              <w:rPr>
                <w:sz w:val="22"/>
                <w:szCs w:val="22"/>
              </w:rPr>
              <w:t>karşılaştırılmakta</w:t>
            </w:r>
            <w:proofErr w:type="spellEnd"/>
            <w:r w:rsidRPr="00E835AE">
              <w:rPr>
                <w:sz w:val="22"/>
                <w:szCs w:val="22"/>
              </w:rPr>
              <w:t xml:space="preserve"> ve kaliteli </w:t>
            </w:r>
            <w:proofErr w:type="spellStart"/>
            <w:r w:rsidRPr="00E835AE">
              <w:rPr>
                <w:sz w:val="22"/>
                <w:szCs w:val="22"/>
              </w:rPr>
              <w:t>eğitim</w:t>
            </w:r>
            <w:proofErr w:type="spellEnd"/>
            <w:r w:rsidRPr="00E835AE">
              <w:rPr>
                <w:sz w:val="22"/>
                <w:szCs w:val="22"/>
              </w:rPr>
              <w:t xml:space="preserve"> </w:t>
            </w:r>
            <w:proofErr w:type="spellStart"/>
            <w:r w:rsidRPr="00E835AE">
              <w:rPr>
                <w:sz w:val="22"/>
                <w:szCs w:val="22"/>
              </w:rPr>
              <w:t>yönündeki</w:t>
            </w:r>
            <w:proofErr w:type="spellEnd"/>
            <w:r w:rsidRPr="00E835AE">
              <w:rPr>
                <w:sz w:val="22"/>
                <w:szCs w:val="22"/>
              </w:rPr>
              <w:t xml:space="preserve"> </w:t>
            </w:r>
            <w:proofErr w:type="spellStart"/>
            <w:r w:rsidRPr="00E835AE">
              <w:rPr>
                <w:sz w:val="22"/>
                <w:szCs w:val="22"/>
              </w:rPr>
              <w:t>gelişim</w:t>
            </w:r>
            <w:proofErr w:type="spellEnd"/>
            <w:r w:rsidRPr="00E835AE">
              <w:rPr>
                <w:sz w:val="22"/>
                <w:szCs w:val="22"/>
              </w:rPr>
              <w:t xml:space="preserve"> </w:t>
            </w:r>
            <w:proofErr w:type="spellStart"/>
            <w:r w:rsidRPr="00E835AE">
              <w:rPr>
                <w:sz w:val="22"/>
                <w:szCs w:val="22"/>
              </w:rPr>
              <w:t>sürdürülmektedir</w:t>
            </w:r>
            <w:proofErr w:type="spellEnd"/>
            <w:r w:rsidRPr="00E835AE">
              <w:rPr>
                <w:sz w:val="22"/>
                <w:szCs w:val="22"/>
              </w:rPr>
              <w:t xml:space="preserve">. Program akreditasyonu planlaması, </w:t>
            </w:r>
            <w:proofErr w:type="spellStart"/>
            <w:r w:rsidRPr="00E835AE">
              <w:rPr>
                <w:sz w:val="22"/>
                <w:szCs w:val="22"/>
              </w:rPr>
              <w:t>teşviki</w:t>
            </w:r>
            <w:proofErr w:type="spellEnd"/>
            <w:r w:rsidRPr="00E835AE">
              <w:rPr>
                <w:sz w:val="22"/>
                <w:szCs w:val="22"/>
              </w:rPr>
              <w:t xml:space="preserve"> ve uygulaması vardır; </w:t>
            </w:r>
            <w:r w:rsidR="003875DF" w:rsidRPr="00E835AE">
              <w:rPr>
                <w:sz w:val="22"/>
                <w:szCs w:val="22"/>
              </w:rPr>
              <w:t>birimin</w:t>
            </w:r>
            <w:r w:rsidRPr="00E835AE">
              <w:rPr>
                <w:sz w:val="22"/>
                <w:szCs w:val="22"/>
              </w:rPr>
              <w:t xml:space="preserve"> akreditasyon stratejisi </w:t>
            </w:r>
            <w:proofErr w:type="spellStart"/>
            <w:r w:rsidRPr="00E835AE">
              <w:rPr>
                <w:sz w:val="22"/>
                <w:szCs w:val="22"/>
              </w:rPr>
              <w:t>belirtilmis</w:t>
            </w:r>
            <w:proofErr w:type="spellEnd"/>
            <w:r w:rsidRPr="00E835AE">
              <w:rPr>
                <w:sz w:val="22"/>
                <w:szCs w:val="22"/>
              </w:rPr>
              <w:t xml:space="preserve">̧ ve </w:t>
            </w:r>
            <w:proofErr w:type="spellStart"/>
            <w:r w:rsidRPr="00E835AE">
              <w:rPr>
                <w:sz w:val="22"/>
                <w:szCs w:val="22"/>
              </w:rPr>
              <w:t>sonuçları</w:t>
            </w:r>
            <w:proofErr w:type="spellEnd"/>
            <w:r w:rsidRPr="00E835AE">
              <w:rPr>
                <w:sz w:val="22"/>
                <w:szCs w:val="22"/>
              </w:rPr>
              <w:t xml:space="preserve"> </w:t>
            </w:r>
            <w:proofErr w:type="spellStart"/>
            <w:r w:rsidRPr="00E835AE">
              <w:rPr>
                <w:sz w:val="22"/>
                <w:szCs w:val="22"/>
              </w:rPr>
              <w:t>tartışılmıştır</w:t>
            </w:r>
            <w:proofErr w:type="spellEnd"/>
            <w:r w:rsidRPr="00E835AE">
              <w:rPr>
                <w:sz w:val="22"/>
                <w:szCs w:val="22"/>
              </w:rPr>
              <w:t xml:space="preserve">. Akreditasyonun getirileri, </w:t>
            </w:r>
            <w:proofErr w:type="spellStart"/>
            <w:r w:rsidRPr="00E835AE">
              <w:rPr>
                <w:sz w:val="22"/>
                <w:szCs w:val="22"/>
              </w:rPr>
              <w:t>ic</w:t>
            </w:r>
            <w:proofErr w:type="spellEnd"/>
            <w:r w:rsidRPr="00E835AE">
              <w:rPr>
                <w:sz w:val="22"/>
                <w:szCs w:val="22"/>
              </w:rPr>
              <w:t xml:space="preserve">̧ kalite </w:t>
            </w:r>
            <w:proofErr w:type="spellStart"/>
            <w:r w:rsidRPr="00E835AE">
              <w:rPr>
                <w:sz w:val="22"/>
                <w:szCs w:val="22"/>
              </w:rPr>
              <w:t>güvence</w:t>
            </w:r>
            <w:proofErr w:type="spellEnd"/>
            <w:r w:rsidRPr="00E835AE">
              <w:rPr>
                <w:sz w:val="22"/>
                <w:szCs w:val="22"/>
              </w:rPr>
              <w:t xml:space="preserve"> sistemine katkısı </w:t>
            </w:r>
            <w:proofErr w:type="spellStart"/>
            <w:r w:rsidRPr="00E835AE">
              <w:rPr>
                <w:sz w:val="22"/>
                <w:szCs w:val="22"/>
              </w:rPr>
              <w:t>değerlendirilmektedir</w:t>
            </w:r>
            <w:proofErr w:type="spellEnd"/>
            <w:r w:rsidRPr="00E835AE">
              <w:rPr>
                <w:sz w:val="22"/>
                <w:szCs w:val="22"/>
              </w:rPr>
              <w:t>.</w:t>
            </w:r>
          </w:p>
        </w:tc>
        <w:tc>
          <w:tcPr>
            <w:tcW w:w="2064" w:type="dxa"/>
            <w:shd w:val="clear" w:color="auto" w:fill="E6F2FA"/>
          </w:tcPr>
          <w:p w14:paraId="72F3CF1C" w14:textId="77777777" w:rsidR="001F365A" w:rsidRPr="00E835AE" w:rsidRDefault="001F365A" w:rsidP="001434C8">
            <w:pPr>
              <w:spacing w:line="276" w:lineRule="auto"/>
              <w:rPr>
                <w:sz w:val="22"/>
                <w:szCs w:val="22"/>
              </w:rPr>
            </w:pPr>
            <w:r w:rsidRPr="00E835AE">
              <w:rPr>
                <w:sz w:val="22"/>
                <w:szCs w:val="22"/>
              </w:rPr>
              <w:t>Program çıktılarının izlenmesine ve güncellenmesine ilişkin mekanizma bulunmamaktadır.</w:t>
            </w:r>
          </w:p>
        </w:tc>
        <w:tc>
          <w:tcPr>
            <w:tcW w:w="1944" w:type="dxa"/>
            <w:shd w:val="clear" w:color="auto" w:fill="D2E8F6"/>
          </w:tcPr>
          <w:p w14:paraId="0E5D5E56" w14:textId="77777777" w:rsidR="001F365A" w:rsidRPr="00E835AE" w:rsidRDefault="001F365A" w:rsidP="001434C8">
            <w:pPr>
              <w:spacing w:before="40"/>
              <w:rPr>
                <w:color w:val="1F3763"/>
                <w:sz w:val="22"/>
                <w:szCs w:val="22"/>
              </w:rPr>
            </w:pPr>
            <w:bookmarkStart w:id="93" w:name="_heading=h.3whwml4" w:colFirst="0" w:colLast="0"/>
            <w:bookmarkEnd w:id="93"/>
            <w:r w:rsidRPr="00E835AE">
              <w:rPr>
                <w:sz w:val="22"/>
                <w:szCs w:val="22"/>
              </w:rPr>
              <w:t xml:space="preserve">Program çıktılarının izlenmesine ve güncellenmesine ilişkin </w:t>
            </w:r>
            <w:proofErr w:type="gramStart"/>
            <w:r w:rsidRPr="00E835AE">
              <w:rPr>
                <w:sz w:val="22"/>
                <w:szCs w:val="22"/>
              </w:rPr>
              <w:t>periyot</w:t>
            </w:r>
            <w:proofErr w:type="gramEnd"/>
            <w:r w:rsidRPr="00E835AE">
              <w:rPr>
                <w:sz w:val="22"/>
                <w:szCs w:val="22"/>
              </w:rPr>
              <w:t>, ilke, kural ve göstergeler oluşturulmuştur.</w:t>
            </w:r>
          </w:p>
          <w:p w14:paraId="2EF8B1C8" w14:textId="77777777" w:rsidR="001F365A" w:rsidRPr="00E835AE" w:rsidRDefault="001F365A" w:rsidP="001434C8">
            <w:pPr>
              <w:spacing w:line="276" w:lineRule="auto"/>
              <w:rPr>
                <w:sz w:val="22"/>
                <w:szCs w:val="22"/>
              </w:rPr>
            </w:pPr>
          </w:p>
        </w:tc>
        <w:tc>
          <w:tcPr>
            <w:tcW w:w="2021" w:type="dxa"/>
            <w:shd w:val="clear" w:color="auto" w:fill="B9DCF1"/>
          </w:tcPr>
          <w:p w14:paraId="15C90366" w14:textId="77777777" w:rsidR="001F365A" w:rsidRPr="00E835AE" w:rsidRDefault="001F365A" w:rsidP="001434C8">
            <w:pPr>
              <w:spacing w:line="276" w:lineRule="auto"/>
              <w:rPr>
                <w:sz w:val="22"/>
                <w:szCs w:val="22"/>
              </w:rPr>
            </w:pPr>
            <w:r w:rsidRPr="00E835AE">
              <w:rPr>
                <w:sz w:val="22"/>
                <w:szCs w:val="22"/>
              </w:rPr>
              <w:t xml:space="preserve">Programların genelinde program çıktılarının izlenmesine ve güncellenmesine ilişkin mekanizmalar işletilmektedir. </w:t>
            </w:r>
          </w:p>
        </w:tc>
        <w:tc>
          <w:tcPr>
            <w:tcW w:w="2151" w:type="dxa"/>
            <w:shd w:val="clear" w:color="auto" w:fill="8CC7EC"/>
          </w:tcPr>
          <w:p w14:paraId="5B942D4E" w14:textId="77777777" w:rsidR="001F365A" w:rsidRPr="00E835AE" w:rsidRDefault="001F365A" w:rsidP="001434C8">
            <w:pPr>
              <w:spacing w:line="276" w:lineRule="auto"/>
              <w:rPr>
                <w:sz w:val="22"/>
                <w:szCs w:val="22"/>
              </w:rPr>
            </w:pPr>
            <w:r w:rsidRPr="00E835AE">
              <w:rPr>
                <w:sz w:val="22"/>
                <w:szCs w:val="22"/>
              </w:rPr>
              <w:t xml:space="preserve">Program çıktıları bu mekanizmalar ile izlenmekte ve ilgili paydaşların görüşleri de alınarak güncellenmektedir. </w:t>
            </w:r>
          </w:p>
          <w:p w14:paraId="5E9AED97" w14:textId="77777777" w:rsidR="001F365A" w:rsidRPr="00E835AE" w:rsidRDefault="001F365A" w:rsidP="001434C8">
            <w:pPr>
              <w:spacing w:line="276" w:lineRule="auto"/>
              <w:rPr>
                <w:sz w:val="22"/>
                <w:szCs w:val="22"/>
              </w:rPr>
            </w:pPr>
          </w:p>
        </w:tc>
        <w:tc>
          <w:tcPr>
            <w:tcW w:w="1944" w:type="dxa"/>
            <w:shd w:val="clear" w:color="auto" w:fill="5DB1E5"/>
          </w:tcPr>
          <w:p w14:paraId="7899950A"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8B0C57" w:rsidRPr="00E835AE" w14:paraId="11717082" w14:textId="77777777" w:rsidTr="008B0C57">
        <w:trPr>
          <w:trHeight w:val="4175"/>
        </w:trPr>
        <w:tc>
          <w:tcPr>
            <w:tcW w:w="5889" w:type="dxa"/>
            <w:vMerge/>
            <w:shd w:val="clear" w:color="auto" w:fill="FFFFFF"/>
          </w:tcPr>
          <w:p w14:paraId="55355FAA" w14:textId="77777777" w:rsidR="008B0C57" w:rsidRPr="00E835AE" w:rsidRDefault="008B0C57" w:rsidP="008B0C57">
            <w:pPr>
              <w:pBdr>
                <w:top w:val="nil"/>
                <w:left w:val="nil"/>
                <w:bottom w:val="nil"/>
                <w:right w:val="nil"/>
                <w:between w:val="nil"/>
              </w:pBdr>
              <w:spacing w:line="276" w:lineRule="auto"/>
              <w:rPr>
                <w:sz w:val="22"/>
                <w:szCs w:val="22"/>
              </w:rPr>
            </w:pPr>
          </w:p>
        </w:tc>
        <w:tc>
          <w:tcPr>
            <w:tcW w:w="10124" w:type="dxa"/>
            <w:gridSpan w:val="5"/>
            <w:shd w:val="clear" w:color="auto" w:fill="A5D2ED"/>
          </w:tcPr>
          <w:p w14:paraId="6864ADB4" w14:textId="77777777" w:rsidR="008B0C57" w:rsidRPr="008B0C57" w:rsidRDefault="008B0C57" w:rsidP="008B0C57">
            <w:pPr>
              <w:spacing w:after="19" w:line="259" w:lineRule="auto"/>
              <w:rPr>
                <w:b/>
                <w:iCs/>
                <w:color w:val="000000" w:themeColor="text1"/>
                <w:sz w:val="22"/>
              </w:rPr>
            </w:pPr>
            <w:r w:rsidRPr="008B0C57">
              <w:rPr>
                <w:b/>
                <w:iCs/>
                <w:color w:val="000000" w:themeColor="text1"/>
                <w:sz w:val="22"/>
              </w:rPr>
              <w:t>Olgunluk Düzeyi: Uygulanabilir değildir.</w:t>
            </w:r>
          </w:p>
          <w:p w14:paraId="7968D00B" w14:textId="77777777" w:rsidR="008B0C57" w:rsidRPr="008B0C57" w:rsidRDefault="008B0C57" w:rsidP="008B0C57">
            <w:pPr>
              <w:spacing w:after="19" w:line="259" w:lineRule="auto"/>
              <w:rPr>
                <w:sz w:val="22"/>
                <w:szCs w:val="22"/>
              </w:rPr>
            </w:pPr>
          </w:p>
          <w:p w14:paraId="54B3D14E" w14:textId="4502274A" w:rsidR="008B0C57" w:rsidRPr="008B0C57" w:rsidRDefault="008B0C57" w:rsidP="00EB1FA2">
            <w:pPr>
              <w:pStyle w:val="ListeParagraf"/>
              <w:numPr>
                <w:ilvl w:val="0"/>
                <w:numId w:val="15"/>
              </w:numPr>
              <w:spacing w:line="276" w:lineRule="auto"/>
              <w:jc w:val="both"/>
              <w:rPr>
                <w:rFonts w:ascii="Times New Roman" w:hAnsi="Times New Roman" w:cs="Times New Roman"/>
                <w:i/>
              </w:rPr>
            </w:pPr>
            <w:r w:rsidRPr="008B0C57">
              <w:rPr>
                <w:rFonts w:ascii="Times New Roman" w:hAnsi="Times New Roman" w:cs="Times New Roman"/>
              </w:rPr>
              <w:t>Merkezimizde eğitim ve öğretim faaliyeti bulunmadığından bu işlem maddesi uygulanabilir değildir.</w:t>
            </w:r>
          </w:p>
        </w:tc>
      </w:tr>
    </w:tbl>
    <w:p w14:paraId="47F5F688" w14:textId="77777777" w:rsidR="001F365A" w:rsidRPr="00E835AE" w:rsidRDefault="001F365A" w:rsidP="001F365A"/>
    <w:p w14:paraId="41FF87F0" w14:textId="77777777" w:rsidR="001F365A" w:rsidRPr="00E835AE" w:rsidRDefault="001F365A" w:rsidP="001F365A"/>
    <w:tbl>
      <w:tblPr>
        <w:tblpPr w:leftFromText="141" w:rightFromText="141" w:vertAnchor="page" w:horzAnchor="margin" w:tblpXSpec="center" w:tblpY="72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7"/>
        <w:gridCol w:w="2064"/>
        <w:gridCol w:w="1943"/>
        <w:gridCol w:w="2021"/>
        <w:gridCol w:w="2102"/>
        <w:gridCol w:w="1946"/>
      </w:tblGrid>
      <w:tr w:rsidR="001F365A" w:rsidRPr="00E835AE" w14:paraId="6B1ED598" w14:textId="77777777" w:rsidTr="008B0C57">
        <w:trPr>
          <w:trHeight w:val="284"/>
        </w:trPr>
        <w:tc>
          <w:tcPr>
            <w:tcW w:w="16013" w:type="dxa"/>
            <w:gridSpan w:val="6"/>
            <w:shd w:val="clear" w:color="auto" w:fill="A5D2ED"/>
          </w:tcPr>
          <w:p w14:paraId="030ED570" w14:textId="77777777" w:rsidR="001F365A" w:rsidRPr="00E835AE" w:rsidRDefault="001F365A" w:rsidP="001434C8">
            <w:pPr>
              <w:pStyle w:val="b1"/>
              <w:framePr w:hSpace="0" w:wrap="auto" w:vAnchor="margin" w:hAnchor="text" w:xAlign="left" w:yAlign="inline"/>
            </w:pPr>
            <w:r w:rsidRPr="00E835AE">
              <w:lastRenderedPageBreak/>
              <w:t>B. EĞİTİM ve ÖĞRETİM</w:t>
            </w:r>
          </w:p>
        </w:tc>
      </w:tr>
      <w:tr w:rsidR="001F365A" w:rsidRPr="00E835AE" w14:paraId="0285313E" w14:textId="77777777" w:rsidTr="008B0C57">
        <w:trPr>
          <w:trHeight w:val="397"/>
        </w:trPr>
        <w:tc>
          <w:tcPr>
            <w:tcW w:w="16013" w:type="dxa"/>
            <w:gridSpan w:val="6"/>
            <w:shd w:val="clear" w:color="auto" w:fill="A5D2ED"/>
            <w:vAlign w:val="bottom"/>
          </w:tcPr>
          <w:p w14:paraId="18F512FF" w14:textId="77777777" w:rsidR="001F365A" w:rsidRPr="00E835AE" w:rsidRDefault="001F365A" w:rsidP="001434C8">
            <w:pPr>
              <w:spacing w:line="276" w:lineRule="auto"/>
              <w:rPr>
                <w:b/>
                <w:sz w:val="22"/>
                <w:szCs w:val="22"/>
              </w:rPr>
            </w:pPr>
            <w:r w:rsidRPr="00E835AE">
              <w:rPr>
                <w:b/>
                <w:sz w:val="22"/>
                <w:szCs w:val="22"/>
              </w:rPr>
              <w:t>B.1.  Program Tasarımı, Değerlendirmesi ve Güncellenmesi</w:t>
            </w:r>
          </w:p>
          <w:p w14:paraId="0CE684E6" w14:textId="77777777" w:rsidR="001F365A" w:rsidRPr="00E835AE" w:rsidRDefault="001F365A" w:rsidP="001434C8">
            <w:pPr>
              <w:spacing w:line="276" w:lineRule="auto"/>
              <w:jc w:val="center"/>
              <w:rPr>
                <w:sz w:val="22"/>
                <w:szCs w:val="22"/>
              </w:rPr>
            </w:pPr>
          </w:p>
        </w:tc>
      </w:tr>
      <w:tr w:rsidR="001F365A" w:rsidRPr="00E835AE" w14:paraId="1079058D" w14:textId="77777777" w:rsidTr="008B0C57">
        <w:trPr>
          <w:trHeight w:val="397"/>
        </w:trPr>
        <w:tc>
          <w:tcPr>
            <w:tcW w:w="5937" w:type="dxa"/>
            <w:shd w:val="clear" w:color="auto" w:fill="A5D2ED"/>
            <w:vAlign w:val="bottom"/>
          </w:tcPr>
          <w:p w14:paraId="4ABEC827" w14:textId="77777777" w:rsidR="001F365A" w:rsidRPr="00E835AE" w:rsidRDefault="001F365A" w:rsidP="001434C8">
            <w:pPr>
              <w:spacing w:line="276" w:lineRule="auto"/>
              <w:rPr>
                <w:b/>
                <w:sz w:val="22"/>
                <w:szCs w:val="22"/>
              </w:rPr>
            </w:pPr>
          </w:p>
        </w:tc>
        <w:tc>
          <w:tcPr>
            <w:tcW w:w="2064" w:type="dxa"/>
            <w:shd w:val="clear" w:color="auto" w:fill="A5D2ED"/>
            <w:vAlign w:val="bottom"/>
          </w:tcPr>
          <w:p w14:paraId="14115597"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943" w:type="dxa"/>
            <w:shd w:val="clear" w:color="auto" w:fill="A5D2ED"/>
            <w:vAlign w:val="bottom"/>
          </w:tcPr>
          <w:p w14:paraId="780D4F07"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021" w:type="dxa"/>
            <w:shd w:val="clear" w:color="auto" w:fill="A5D2ED"/>
            <w:vAlign w:val="bottom"/>
          </w:tcPr>
          <w:p w14:paraId="319DC331"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02" w:type="dxa"/>
            <w:shd w:val="clear" w:color="auto" w:fill="A5D2ED"/>
            <w:vAlign w:val="bottom"/>
          </w:tcPr>
          <w:p w14:paraId="0C560E30"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946" w:type="dxa"/>
            <w:shd w:val="clear" w:color="auto" w:fill="A5D2ED"/>
            <w:vAlign w:val="bottom"/>
          </w:tcPr>
          <w:p w14:paraId="5C6B03AE"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6B80E92B" w14:textId="77777777" w:rsidTr="008B0C57">
        <w:trPr>
          <w:trHeight w:val="1283"/>
        </w:trPr>
        <w:tc>
          <w:tcPr>
            <w:tcW w:w="5937" w:type="dxa"/>
            <w:vMerge w:val="restart"/>
            <w:shd w:val="clear" w:color="auto" w:fill="FFFFFF"/>
          </w:tcPr>
          <w:p w14:paraId="0DD6B5D0" w14:textId="77777777" w:rsidR="001F365A" w:rsidRPr="00E835AE" w:rsidRDefault="001F365A" w:rsidP="001434C8">
            <w:pPr>
              <w:spacing w:line="276" w:lineRule="auto"/>
              <w:rPr>
                <w:sz w:val="22"/>
                <w:szCs w:val="22"/>
              </w:rPr>
            </w:pPr>
          </w:p>
          <w:p w14:paraId="010999E6" w14:textId="77777777" w:rsidR="001F365A" w:rsidRPr="00E835AE" w:rsidRDefault="001F365A" w:rsidP="001434C8">
            <w:pPr>
              <w:spacing w:line="276" w:lineRule="auto"/>
              <w:rPr>
                <w:b/>
                <w:bCs/>
                <w:sz w:val="22"/>
                <w:szCs w:val="22"/>
                <w:u w:val="single"/>
              </w:rPr>
            </w:pPr>
            <w:r w:rsidRPr="00E835AE">
              <w:rPr>
                <w:b/>
                <w:bCs/>
                <w:sz w:val="22"/>
                <w:szCs w:val="22"/>
                <w:u w:val="single"/>
              </w:rPr>
              <w:t>B.1.6. Eğitim ve öğretim süreçlerinin yönetimi</w:t>
            </w:r>
          </w:p>
          <w:p w14:paraId="6861BBE8" w14:textId="77777777" w:rsidR="001F365A" w:rsidRPr="00E835AE" w:rsidRDefault="001F365A" w:rsidP="001434C8">
            <w:pPr>
              <w:spacing w:line="276" w:lineRule="auto"/>
              <w:rPr>
                <w:sz w:val="22"/>
                <w:szCs w:val="22"/>
              </w:rPr>
            </w:pPr>
          </w:p>
          <w:p w14:paraId="0872ABB2" w14:textId="20A75C96" w:rsidR="001F365A" w:rsidRPr="00E835AE" w:rsidRDefault="00E835AE" w:rsidP="001434C8">
            <w:pPr>
              <w:spacing w:line="276" w:lineRule="auto"/>
              <w:jc w:val="both"/>
              <w:rPr>
                <w:sz w:val="22"/>
                <w:szCs w:val="22"/>
              </w:rPr>
            </w:pPr>
            <w:r>
              <w:rPr>
                <w:sz w:val="22"/>
                <w:szCs w:val="22"/>
              </w:rPr>
              <w:t>Birim,</w:t>
            </w:r>
            <w:r w:rsidR="001F365A" w:rsidRPr="00E835AE">
              <w:rPr>
                <w:sz w:val="22"/>
                <w:szCs w:val="22"/>
              </w:rPr>
              <w:t xml:space="preserve"> eğitim ve öğretim süreçlerini bütüncül olarak yönetmek üzere; </w:t>
            </w:r>
            <w:proofErr w:type="spellStart"/>
            <w:r w:rsidR="001F365A" w:rsidRPr="00E835AE">
              <w:rPr>
                <w:sz w:val="22"/>
                <w:szCs w:val="22"/>
              </w:rPr>
              <w:t>organizasyonel</w:t>
            </w:r>
            <w:proofErr w:type="spellEnd"/>
            <w:r w:rsidR="001F365A" w:rsidRPr="00E835AE">
              <w:rPr>
                <w:sz w:val="22"/>
                <w:szCs w:val="22"/>
              </w:rPr>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323186A2" w14:textId="77777777" w:rsidR="001F365A" w:rsidRPr="00E835AE" w:rsidRDefault="001F365A" w:rsidP="001434C8">
            <w:pPr>
              <w:spacing w:line="276" w:lineRule="auto"/>
              <w:jc w:val="both"/>
              <w:rPr>
                <w:sz w:val="22"/>
                <w:szCs w:val="22"/>
              </w:rPr>
            </w:pPr>
            <w:r w:rsidRPr="00E835AE">
              <w:rPr>
                <w:sz w:val="22"/>
                <w:szCs w:val="22"/>
              </w:rPr>
              <w:t>Eğitim ve öğretim programlarının tasarlanması, yürütülmesi, değerlendirilmesi ve güncellenmesi faaliyetlerine ilişkin kurum genelinde ilke, esaslar ile takvim belirlidir.</w:t>
            </w:r>
          </w:p>
          <w:p w14:paraId="3106CCD2" w14:textId="77777777" w:rsidR="001F365A" w:rsidRPr="00E835AE" w:rsidRDefault="001F365A" w:rsidP="001434C8">
            <w:pPr>
              <w:spacing w:line="276" w:lineRule="auto"/>
              <w:jc w:val="both"/>
              <w:rPr>
                <w:sz w:val="22"/>
                <w:szCs w:val="22"/>
              </w:rPr>
            </w:pPr>
            <w:r w:rsidRPr="00E835AE">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6CEC5134" w14:textId="77777777" w:rsidR="001F365A" w:rsidRPr="00E835AE" w:rsidRDefault="001F365A" w:rsidP="001434C8">
            <w:pPr>
              <w:spacing w:line="276" w:lineRule="auto"/>
              <w:jc w:val="both"/>
              <w:rPr>
                <w:sz w:val="22"/>
                <w:szCs w:val="22"/>
              </w:rPr>
            </w:pPr>
          </w:p>
          <w:p w14:paraId="40F42B95" w14:textId="77777777" w:rsidR="001F365A" w:rsidRPr="00E835AE" w:rsidRDefault="001F365A" w:rsidP="001434C8">
            <w:pPr>
              <w:spacing w:line="276" w:lineRule="auto"/>
              <w:jc w:val="both"/>
              <w:rPr>
                <w:sz w:val="22"/>
                <w:szCs w:val="22"/>
              </w:rPr>
            </w:pPr>
          </w:p>
        </w:tc>
        <w:tc>
          <w:tcPr>
            <w:tcW w:w="2064" w:type="dxa"/>
            <w:shd w:val="clear" w:color="auto" w:fill="E6F2FA"/>
          </w:tcPr>
          <w:p w14:paraId="7238B7FC" w14:textId="4FA23664"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eğitim ve öğretim süreçlerini bütüncül olarak yönetmek üzere bir sistem bulunmamaktadır. </w:t>
            </w:r>
          </w:p>
        </w:tc>
        <w:tc>
          <w:tcPr>
            <w:tcW w:w="1943" w:type="dxa"/>
            <w:shd w:val="clear" w:color="auto" w:fill="D2E8F6"/>
          </w:tcPr>
          <w:p w14:paraId="04F73BFB" w14:textId="272E92CE"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eğitim ve öğretim </w:t>
            </w:r>
            <w:proofErr w:type="gramStart"/>
            <w:r w:rsidR="001F365A" w:rsidRPr="00E835AE">
              <w:rPr>
                <w:sz w:val="22"/>
                <w:szCs w:val="22"/>
              </w:rPr>
              <w:t>süreçlerini  bütüncül</w:t>
            </w:r>
            <w:proofErr w:type="gramEnd"/>
            <w:r w:rsidR="001F365A" w:rsidRPr="00E835AE">
              <w:rPr>
                <w:sz w:val="22"/>
                <w:szCs w:val="22"/>
              </w:rPr>
              <w:t xml:space="preserve"> olarak yönetmek üzere sistem, ilke ve kurallar bulunmaktadır.</w:t>
            </w:r>
          </w:p>
          <w:p w14:paraId="1BC4C25C" w14:textId="77777777" w:rsidR="001F365A" w:rsidRPr="00E835AE" w:rsidRDefault="001F365A" w:rsidP="001434C8">
            <w:pPr>
              <w:spacing w:line="276" w:lineRule="auto"/>
              <w:rPr>
                <w:sz w:val="22"/>
                <w:szCs w:val="22"/>
              </w:rPr>
            </w:pPr>
          </w:p>
        </w:tc>
        <w:tc>
          <w:tcPr>
            <w:tcW w:w="2021" w:type="dxa"/>
            <w:shd w:val="clear" w:color="auto" w:fill="B9DCF1"/>
          </w:tcPr>
          <w:p w14:paraId="66610369" w14:textId="1D848CE7" w:rsidR="001F365A" w:rsidRPr="00E835AE" w:rsidRDefault="003875DF" w:rsidP="001434C8">
            <w:pPr>
              <w:spacing w:line="276" w:lineRule="auto"/>
              <w:rPr>
                <w:sz w:val="22"/>
                <w:szCs w:val="22"/>
              </w:rPr>
            </w:pPr>
            <w:r w:rsidRPr="00E835AE">
              <w:rPr>
                <w:sz w:val="22"/>
                <w:szCs w:val="22"/>
              </w:rPr>
              <w:t>Birimin</w:t>
            </w:r>
            <w:r w:rsidR="001F365A" w:rsidRPr="00E835AE">
              <w:rPr>
                <w:sz w:val="22"/>
                <w:szCs w:val="22"/>
              </w:rPr>
              <w:t xml:space="preserve"> genelinde eğitim ve öğretim süreçleri belirlenmiş ilke ve kuralara uygun yönetilmektedir.</w:t>
            </w:r>
          </w:p>
        </w:tc>
        <w:tc>
          <w:tcPr>
            <w:tcW w:w="2102" w:type="dxa"/>
            <w:shd w:val="clear" w:color="auto" w:fill="8CC7EC"/>
          </w:tcPr>
          <w:p w14:paraId="32CCB1A1" w14:textId="081B3666"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eğitim ve öğretim yönetim sistemine ilişkin uygulamalar izlenmekte ve izlem sonuçlarına göre iyileştirme yapılmaktadır.</w:t>
            </w:r>
          </w:p>
          <w:p w14:paraId="71C74933" w14:textId="77777777" w:rsidR="001F365A" w:rsidRPr="00E835AE" w:rsidRDefault="001F365A" w:rsidP="001434C8">
            <w:pPr>
              <w:spacing w:line="276" w:lineRule="auto"/>
              <w:rPr>
                <w:sz w:val="22"/>
                <w:szCs w:val="22"/>
              </w:rPr>
            </w:pPr>
          </w:p>
        </w:tc>
        <w:tc>
          <w:tcPr>
            <w:tcW w:w="1946" w:type="dxa"/>
            <w:shd w:val="clear" w:color="auto" w:fill="5DB1E5"/>
          </w:tcPr>
          <w:p w14:paraId="05500FF5"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8B0C57" w:rsidRPr="00E835AE" w14:paraId="149EA70C" w14:textId="77777777" w:rsidTr="008B0C57">
        <w:trPr>
          <w:trHeight w:val="4175"/>
        </w:trPr>
        <w:tc>
          <w:tcPr>
            <w:tcW w:w="5937" w:type="dxa"/>
            <w:vMerge/>
            <w:shd w:val="clear" w:color="auto" w:fill="FFFFFF"/>
          </w:tcPr>
          <w:p w14:paraId="4B7DF52E" w14:textId="77777777" w:rsidR="008B0C57" w:rsidRPr="00E835AE" w:rsidRDefault="008B0C57" w:rsidP="008B0C57">
            <w:pPr>
              <w:pBdr>
                <w:top w:val="nil"/>
                <w:left w:val="nil"/>
                <w:bottom w:val="nil"/>
                <w:right w:val="nil"/>
                <w:between w:val="nil"/>
              </w:pBdr>
              <w:spacing w:line="276" w:lineRule="auto"/>
              <w:rPr>
                <w:sz w:val="22"/>
                <w:szCs w:val="22"/>
              </w:rPr>
            </w:pPr>
          </w:p>
        </w:tc>
        <w:tc>
          <w:tcPr>
            <w:tcW w:w="10076" w:type="dxa"/>
            <w:gridSpan w:val="5"/>
            <w:shd w:val="clear" w:color="auto" w:fill="A5D2ED"/>
          </w:tcPr>
          <w:p w14:paraId="3D1A9EC5" w14:textId="77777777" w:rsidR="008B0C57" w:rsidRDefault="008B0C57" w:rsidP="008B0C57">
            <w:pPr>
              <w:spacing w:after="19" w:line="259" w:lineRule="auto"/>
              <w:rPr>
                <w:b/>
                <w:iCs/>
                <w:color w:val="000000" w:themeColor="text1"/>
                <w:sz w:val="22"/>
              </w:rPr>
            </w:pPr>
            <w:r w:rsidRPr="00170575">
              <w:rPr>
                <w:b/>
                <w:iCs/>
                <w:color w:val="000000" w:themeColor="text1"/>
                <w:sz w:val="22"/>
              </w:rPr>
              <w:t xml:space="preserve">Olgunluk Düzeyi: </w:t>
            </w:r>
            <w:r>
              <w:rPr>
                <w:b/>
                <w:iCs/>
                <w:color w:val="000000" w:themeColor="text1"/>
                <w:sz w:val="22"/>
              </w:rPr>
              <w:t>Uygulanabilir değildir.</w:t>
            </w:r>
          </w:p>
          <w:p w14:paraId="4149B4EC" w14:textId="77777777" w:rsidR="008B0C57" w:rsidRPr="00D96A11" w:rsidRDefault="008B0C57" w:rsidP="008B0C57">
            <w:pPr>
              <w:spacing w:after="19" w:line="259" w:lineRule="auto"/>
              <w:rPr>
                <w:sz w:val="22"/>
                <w:szCs w:val="22"/>
              </w:rPr>
            </w:pPr>
          </w:p>
          <w:p w14:paraId="29C5641E" w14:textId="43AE94E8" w:rsidR="008B0C57" w:rsidRPr="00E835AE" w:rsidRDefault="008B0C57" w:rsidP="00EB1FA2">
            <w:pPr>
              <w:numPr>
                <w:ilvl w:val="0"/>
                <w:numId w:val="5"/>
              </w:numPr>
              <w:spacing w:line="276" w:lineRule="auto"/>
              <w:jc w:val="both"/>
              <w:rPr>
                <w:i/>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tc>
      </w:tr>
    </w:tbl>
    <w:p w14:paraId="257B2A2A" w14:textId="77777777" w:rsidR="001F365A" w:rsidRPr="00E835AE" w:rsidRDefault="001F365A" w:rsidP="001F365A"/>
    <w:p w14:paraId="010D4695" w14:textId="77777777" w:rsidR="001F365A" w:rsidRPr="00E835AE" w:rsidRDefault="001F365A" w:rsidP="001F365A">
      <w:r w:rsidRPr="00E835AE">
        <w:br w:type="page"/>
      </w:r>
    </w:p>
    <w:tbl>
      <w:tblPr>
        <w:tblpPr w:leftFromText="141" w:rightFromText="141" w:vertAnchor="page" w:horzAnchor="margin" w:tblpXSpec="center" w:tblpY="696"/>
        <w:tblW w:w="16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9"/>
        <w:gridCol w:w="2154"/>
        <w:gridCol w:w="2154"/>
        <w:gridCol w:w="1850"/>
        <w:gridCol w:w="2132"/>
        <w:gridCol w:w="1912"/>
      </w:tblGrid>
      <w:tr w:rsidR="001F365A" w:rsidRPr="00E835AE" w14:paraId="03BF6FF6" w14:textId="77777777" w:rsidTr="001434C8">
        <w:trPr>
          <w:trHeight w:val="232"/>
        </w:trPr>
        <w:tc>
          <w:tcPr>
            <w:tcW w:w="16231" w:type="dxa"/>
            <w:gridSpan w:val="6"/>
            <w:shd w:val="clear" w:color="auto" w:fill="A5D2ED"/>
          </w:tcPr>
          <w:p w14:paraId="755973E1" w14:textId="77777777" w:rsidR="001F365A" w:rsidRPr="00E835AE" w:rsidRDefault="001F365A" w:rsidP="001434C8">
            <w:pPr>
              <w:pStyle w:val="b1"/>
              <w:framePr w:hSpace="0" w:wrap="auto" w:vAnchor="margin" w:hAnchor="text" w:xAlign="left" w:yAlign="inline"/>
              <w:rPr>
                <w:sz w:val="22"/>
                <w:szCs w:val="22"/>
              </w:rPr>
            </w:pPr>
            <w:r w:rsidRPr="00E835AE">
              <w:lastRenderedPageBreak/>
              <w:t>B. EĞİTİM ve ÖĞRETİM</w:t>
            </w:r>
          </w:p>
        </w:tc>
      </w:tr>
      <w:tr w:rsidR="001F365A" w:rsidRPr="00E835AE" w14:paraId="21BD72CF" w14:textId="77777777" w:rsidTr="001434C8">
        <w:trPr>
          <w:trHeight w:val="323"/>
        </w:trPr>
        <w:tc>
          <w:tcPr>
            <w:tcW w:w="16231" w:type="dxa"/>
            <w:gridSpan w:val="6"/>
            <w:shd w:val="clear" w:color="auto" w:fill="A5D2ED"/>
          </w:tcPr>
          <w:p w14:paraId="6236DAB3" w14:textId="77777777" w:rsidR="001F365A" w:rsidRPr="00E835AE" w:rsidRDefault="001F365A" w:rsidP="001434C8">
            <w:pPr>
              <w:spacing w:line="276" w:lineRule="auto"/>
              <w:jc w:val="both"/>
              <w:rPr>
                <w:sz w:val="22"/>
                <w:szCs w:val="22"/>
              </w:rPr>
            </w:pPr>
            <w:r w:rsidRPr="00E835AE">
              <w:rPr>
                <w:b/>
                <w:sz w:val="22"/>
                <w:szCs w:val="22"/>
              </w:rPr>
              <w:t>B.2. Programların Yürütülmesi</w:t>
            </w:r>
            <w:r w:rsidRPr="00E835AE">
              <w:rPr>
                <w:sz w:val="22"/>
                <w:szCs w:val="22"/>
              </w:rPr>
              <w:t xml:space="preserve"> (Öğrenci Merkezli Öğrenme, Öğretme ve Değerlendirme)</w:t>
            </w:r>
          </w:p>
          <w:p w14:paraId="6D70F6EA" w14:textId="0B58871D" w:rsidR="001F365A" w:rsidRPr="00E835AE" w:rsidRDefault="00E835AE" w:rsidP="001434C8">
            <w:pPr>
              <w:spacing w:line="276" w:lineRule="auto"/>
              <w:jc w:val="both"/>
              <w:rPr>
                <w:sz w:val="22"/>
                <w:szCs w:val="22"/>
              </w:rPr>
            </w:pPr>
            <w:r>
              <w:rPr>
                <w:sz w:val="22"/>
                <w:szCs w:val="22"/>
              </w:rPr>
              <w:t>Birim,</w:t>
            </w:r>
            <w:r w:rsidR="001F365A" w:rsidRPr="00E835AE">
              <w:rPr>
                <w:sz w:val="22"/>
                <w:szCs w:val="22"/>
              </w:rPr>
              <w:t xml:space="preserve"> hedeflediği nitelikli mezun yeterliliklerine ulaşmak amacıyla öğrenci merkezli ve yetkinlik temelli öğretim, ölçme ve değerlendirme yöntemlerini uygulamalıdır. </w:t>
            </w:r>
            <w:r>
              <w:rPr>
                <w:sz w:val="22"/>
                <w:szCs w:val="22"/>
              </w:rPr>
              <w:t>Birim,</w:t>
            </w:r>
            <w:r w:rsidR="001F365A" w:rsidRPr="00E835AE">
              <w:rPr>
                <w:sz w:val="22"/>
                <w:szCs w:val="22"/>
              </w:rPr>
              <w:t xml:space="preserve"> öğrenci kabulleri, diploma, derece ve diğer yeterliliklerin tanınması ve sertifikalandırılmasına yönelik açık </w:t>
            </w:r>
            <w:proofErr w:type="gramStart"/>
            <w:r w:rsidR="001F365A" w:rsidRPr="00E835AE">
              <w:rPr>
                <w:sz w:val="22"/>
                <w:szCs w:val="22"/>
              </w:rPr>
              <w:t>kriterler</w:t>
            </w:r>
            <w:proofErr w:type="gramEnd"/>
            <w:r w:rsidR="001F365A" w:rsidRPr="00E835AE">
              <w:rPr>
                <w:sz w:val="22"/>
                <w:szCs w:val="22"/>
              </w:rPr>
              <w:t xml:space="preserve"> belirlemeli; önceden tanımlanmış ve ilan edilmiş kuralları tutarlı şekilde uygulamalıdır.</w:t>
            </w:r>
          </w:p>
        </w:tc>
      </w:tr>
      <w:tr w:rsidR="001F365A" w:rsidRPr="00E835AE" w14:paraId="7012D209" w14:textId="77777777" w:rsidTr="001434C8">
        <w:trPr>
          <w:trHeight w:val="334"/>
        </w:trPr>
        <w:tc>
          <w:tcPr>
            <w:tcW w:w="6029" w:type="dxa"/>
            <w:shd w:val="clear" w:color="auto" w:fill="A5D2ED"/>
            <w:vAlign w:val="bottom"/>
          </w:tcPr>
          <w:p w14:paraId="7BEA3627" w14:textId="77777777" w:rsidR="001F365A" w:rsidRPr="00E835AE" w:rsidRDefault="001F365A" w:rsidP="001434C8">
            <w:pPr>
              <w:tabs>
                <w:tab w:val="center" w:pos="2792"/>
              </w:tabs>
              <w:spacing w:line="276" w:lineRule="auto"/>
              <w:rPr>
                <w:sz w:val="22"/>
                <w:szCs w:val="22"/>
              </w:rPr>
            </w:pPr>
          </w:p>
        </w:tc>
        <w:tc>
          <w:tcPr>
            <w:tcW w:w="2154" w:type="dxa"/>
            <w:shd w:val="clear" w:color="auto" w:fill="A5D2ED"/>
            <w:vAlign w:val="bottom"/>
          </w:tcPr>
          <w:p w14:paraId="632C76E5"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154" w:type="dxa"/>
            <w:shd w:val="clear" w:color="auto" w:fill="A5D2ED"/>
            <w:vAlign w:val="bottom"/>
          </w:tcPr>
          <w:p w14:paraId="3BDA0B6E"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850" w:type="dxa"/>
            <w:shd w:val="clear" w:color="auto" w:fill="A5D2ED"/>
            <w:vAlign w:val="bottom"/>
          </w:tcPr>
          <w:p w14:paraId="36F54571"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32" w:type="dxa"/>
            <w:shd w:val="clear" w:color="auto" w:fill="A5D2ED"/>
            <w:vAlign w:val="bottom"/>
          </w:tcPr>
          <w:p w14:paraId="7A75C8A7"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912" w:type="dxa"/>
            <w:shd w:val="clear" w:color="auto" w:fill="A5D2ED"/>
            <w:vAlign w:val="bottom"/>
          </w:tcPr>
          <w:p w14:paraId="139FAF3F"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62D518B0" w14:textId="77777777" w:rsidTr="001434C8">
        <w:trPr>
          <w:trHeight w:val="3058"/>
        </w:trPr>
        <w:tc>
          <w:tcPr>
            <w:tcW w:w="6029" w:type="dxa"/>
            <w:vMerge w:val="restart"/>
            <w:shd w:val="clear" w:color="auto" w:fill="FFFFFF"/>
          </w:tcPr>
          <w:p w14:paraId="1D108E6B" w14:textId="77777777" w:rsidR="001F365A" w:rsidRPr="00E835AE" w:rsidRDefault="001F365A" w:rsidP="001434C8">
            <w:pPr>
              <w:spacing w:line="276" w:lineRule="auto"/>
              <w:jc w:val="both"/>
              <w:rPr>
                <w:sz w:val="22"/>
                <w:szCs w:val="22"/>
                <w:u w:val="single"/>
              </w:rPr>
            </w:pPr>
          </w:p>
          <w:p w14:paraId="1F346F1F" w14:textId="77777777" w:rsidR="001F365A" w:rsidRPr="00E835AE" w:rsidRDefault="001F365A" w:rsidP="001434C8">
            <w:pPr>
              <w:spacing w:line="276" w:lineRule="auto"/>
              <w:jc w:val="both"/>
              <w:rPr>
                <w:b/>
                <w:bCs/>
                <w:sz w:val="22"/>
                <w:szCs w:val="22"/>
                <w:u w:val="single"/>
              </w:rPr>
            </w:pPr>
            <w:r w:rsidRPr="00E835AE">
              <w:rPr>
                <w:b/>
                <w:bCs/>
                <w:sz w:val="22"/>
                <w:szCs w:val="22"/>
                <w:u w:val="single"/>
              </w:rPr>
              <w:t xml:space="preserve">B.2.1. Öğretim yöntem ve teknikleri </w:t>
            </w:r>
          </w:p>
          <w:p w14:paraId="3997C058" w14:textId="77777777" w:rsidR="001F365A" w:rsidRPr="00E835AE" w:rsidRDefault="001F365A" w:rsidP="001434C8">
            <w:pPr>
              <w:spacing w:line="276" w:lineRule="auto"/>
              <w:jc w:val="both"/>
              <w:rPr>
                <w:sz w:val="22"/>
                <w:szCs w:val="22"/>
              </w:rPr>
            </w:pPr>
          </w:p>
          <w:p w14:paraId="0DBABFC5" w14:textId="77777777" w:rsidR="001F365A" w:rsidRPr="00E835AE" w:rsidRDefault="001F365A" w:rsidP="001434C8">
            <w:pPr>
              <w:spacing w:line="276" w:lineRule="auto"/>
              <w:jc w:val="both"/>
              <w:rPr>
                <w:sz w:val="22"/>
                <w:szCs w:val="22"/>
              </w:rPr>
            </w:pPr>
            <w:proofErr w:type="spellStart"/>
            <w:r w:rsidRPr="00E835AE">
              <w:rPr>
                <w:sz w:val="22"/>
                <w:szCs w:val="22"/>
              </w:rPr>
              <w:t>Öğretim</w:t>
            </w:r>
            <w:proofErr w:type="spellEnd"/>
            <w:r w:rsidRPr="00E835AE">
              <w:rPr>
                <w:sz w:val="22"/>
                <w:szCs w:val="22"/>
              </w:rPr>
              <w:t xml:space="preserve"> </w:t>
            </w:r>
            <w:proofErr w:type="spellStart"/>
            <w:r w:rsidRPr="00E835AE">
              <w:rPr>
                <w:sz w:val="22"/>
                <w:szCs w:val="22"/>
              </w:rPr>
              <w:t>yöntemi</w:t>
            </w:r>
            <w:proofErr w:type="spellEnd"/>
            <w:r w:rsidRPr="00E835AE">
              <w:rPr>
                <w:sz w:val="22"/>
                <w:szCs w:val="22"/>
              </w:rPr>
              <w:t xml:space="preserve"> </w:t>
            </w:r>
            <w:proofErr w:type="spellStart"/>
            <w:r w:rsidRPr="00E835AE">
              <w:rPr>
                <w:sz w:val="22"/>
                <w:szCs w:val="22"/>
              </w:rPr>
              <w:t>öğrenciyi</w:t>
            </w:r>
            <w:proofErr w:type="spellEnd"/>
            <w:r w:rsidRPr="00E835AE">
              <w:rPr>
                <w:sz w:val="22"/>
                <w:szCs w:val="22"/>
              </w:rPr>
              <w:t xml:space="preserve"> aktif hale getiren ve </w:t>
            </w:r>
            <w:proofErr w:type="spellStart"/>
            <w:r w:rsidRPr="00E835AE">
              <w:rPr>
                <w:sz w:val="22"/>
                <w:szCs w:val="22"/>
              </w:rPr>
              <w:t>etkileşimli</w:t>
            </w:r>
            <w:proofErr w:type="spellEnd"/>
            <w:r w:rsidRPr="00E835AE">
              <w:rPr>
                <w:sz w:val="22"/>
                <w:szCs w:val="22"/>
              </w:rPr>
              <w:t xml:space="preserve"> </w:t>
            </w:r>
            <w:proofErr w:type="spellStart"/>
            <w:r w:rsidRPr="00E835AE">
              <w:rPr>
                <w:sz w:val="22"/>
                <w:szCs w:val="22"/>
              </w:rPr>
              <w:t>öğrenme</w:t>
            </w:r>
            <w:proofErr w:type="spellEnd"/>
            <w:r w:rsidRPr="00E835AE">
              <w:rPr>
                <w:sz w:val="22"/>
                <w:szCs w:val="22"/>
              </w:rPr>
              <w:t xml:space="preserve"> odaklıdır. Tüm eğitim türleri içerisinde (örgün, uzaktan, karma) o eğitim türünün doğasına uygun; öğrenci merkezli, yetkinlik temelli, süreç ve performans odaklı </w:t>
            </w:r>
            <w:proofErr w:type="spellStart"/>
            <w:r w:rsidRPr="00E835AE">
              <w:rPr>
                <w:sz w:val="22"/>
                <w:szCs w:val="22"/>
              </w:rPr>
              <w:t>disiplinlerarası</w:t>
            </w:r>
            <w:proofErr w:type="spellEnd"/>
            <w:r w:rsidRPr="00E835AE">
              <w:rPr>
                <w:sz w:val="22"/>
                <w:szCs w:val="22"/>
              </w:rPr>
              <w:t xml:space="preserve">, </w:t>
            </w:r>
            <w:proofErr w:type="spellStart"/>
            <w:r w:rsidRPr="00E835AE">
              <w:rPr>
                <w:sz w:val="22"/>
                <w:szCs w:val="22"/>
              </w:rPr>
              <w:t>bütünleyici</w:t>
            </w:r>
            <w:proofErr w:type="spellEnd"/>
            <w:r w:rsidRPr="00E835AE">
              <w:rPr>
                <w:sz w:val="22"/>
                <w:szCs w:val="22"/>
              </w:rPr>
              <w:t xml:space="preserve">, vaka/uygulama temelinde </w:t>
            </w:r>
            <w:proofErr w:type="spellStart"/>
            <w:r w:rsidRPr="00E835AE">
              <w:rPr>
                <w:sz w:val="22"/>
                <w:szCs w:val="22"/>
              </w:rPr>
              <w:t>öğrenmeyi</w:t>
            </w:r>
            <w:proofErr w:type="spellEnd"/>
            <w:r w:rsidRPr="00E835AE">
              <w:rPr>
                <w:sz w:val="22"/>
                <w:szCs w:val="22"/>
              </w:rPr>
              <w:t xml:space="preserve"> </w:t>
            </w:r>
            <w:proofErr w:type="spellStart"/>
            <w:r w:rsidRPr="00E835AE">
              <w:rPr>
                <w:sz w:val="22"/>
                <w:szCs w:val="22"/>
              </w:rPr>
              <w:t>önceleyen</w:t>
            </w:r>
            <w:proofErr w:type="spellEnd"/>
            <w:r w:rsidRPr="00E835AE">
              <w:rPr>
                <w:sz w:val="22"/>
                <w:szCs w:val="22"/>
              </w:rPr>
              <w:t xml:space="preserve"> </w:t>
            </w:r>
            <w:proofErr w:type="spellStart"/>
            <w:r w:rsidRPr="00E835AE">
              <w:rPr>
                <w:sz w:val="22"/>
                <w:szCs w:val="22"/>
              </w:rPr>
              <w:t>yaklaşımlara</w:t>
            </w:r>
            <w:proofErr w:type="spellEnd"/>
            <w:r w:rsidRPr="00E835AE">
              <w:rPr>
                <w:sz w:val="22"/>
                <w:szCs w:val="22"/>
              </w:rPr>
              <w:t xml:space="preserve"> yer verilir. Bilgi aktarımından </w:t>
            </w:r>
            <w:proofErr w:type="spellStart"/>
            <w:r w:rsidRPr="00E835AE">
              <w:rPr>
                <w:sz w:val="22"/>
                <w:szCs w:val="22"/>
              </w:rPr>
              <w:t>çok</w:t>
            </w:r>
            <w:proofErr w:type="spellEnd"/>
            <w:r w:rsidRPr="00E835AE">
              <w:rPr>
                <w:sz w:val="22"/>
                <w:szCs w:val="22"/>
              </w:rPr>
              <w:t xml:space="preserve"> derin </w:t>
            </w:r>
            <w:proofErr w:type="spellStart"/>
            <w:r w:rsidRPr="00E835AE">
              <w:rPr>
                <w:sz w:val="22"/>
                <w:szCs w:val="22"/>
              </w:rPr>
              <w:t>öğrenmeye</w:t>
            </w:r>
            <w:proofErr w:type="spellEnd"/>
            <w:r w:rsidRPr="00E835AE">
              <w:rPr>
                <w:sz w:val="22"/>
                <w:szCs w:val="22"/>
              </w:rPr>
              <w:t xml:space="preserve">, öğrenci ilgi, </w:t>
            </w:r>
            <w:proofErr w:type="gramStart"/>
            <w:r w:rsidRPr="00E835AE">
              <w:rPr>
                <w:sz w:val="22"/>
                <w:szCs w:val="22"/>
              </w:rPr>
              <w:t>motivasyon</w:t>
            </w:r>
            <w:proofErr w:type="gramEnd"/>
            <w:r w:rsidRPr="00E835AE">
              <w:rPr>
                <w:sz w:val="22"/>
                <w:szCs w:val="22"/>
              </w:rPr>
              <w:t xml:space="preserve"> ve bağlılığına </w:t>
            </w:r>
            <w:proofErr w:type="spellStart"/>
            <w:r w:rsidRPr="00E835AE">
              <w:rPr>
                <w:sz w:val="22"/>
                <w:szCs w:val="22"/>
              </w:rPr>
              <w:t>odaklanılmıştır</w:t>
            </w:r>
            <w:proofErr w:type="spellEnd"/>
            <w:r w:rsidRPr="00E835AE">
              <w:rPr>
                <w:sz w:val="22"/>
                <w:szCs w:val="22"/>
              </w:rPr>
              <w:t xml:space="preserve">. </w:t>
            </w:r>
          </w:p>
          <w:p w14:paraId="505BAD33" w14:textId="77777777" w:rsidR="001F365A" w:rsidRPr="00E835AE" w:rsidRDefault="001F365A" w:rsidP="001434C8">
            <w:pPr>
              <w:spacing w:line="276" w:lineRule="auto"/>
              <w:jc w:val="both"/>
              <w:rPr>
                <w:sz w:val="22"/>
                <w:szCs w:val="22"/>
              </w:rPr>
            </w:pPr>
            <w:r w:rsidRPr="00E835AE">
              <w:rPr>
                <w:sz w:val="22"/>
                <w:szCs w:val="22"/>
              </w:rPr>
              <w:t xml:space="preserve">Örgün eğitim süreçleri ön lisans, lisans ve lisansüstü öğrencilerini kapsayan; teknolojinin sunduğu olanaklar ve ters yüz öğrenme, proje temelli öğrenme gibi yaklaşımlarla zenginleştirilmektedir. </w:t>
            </w:r>
            <w:proofErr w:type="spellStart"/>
            <w:r w:rsidRPr="00E835AE">
              <w:rPr>
                <w:sz w:val="22"/>
                <w:szCs w:val="22"/>
              </w:rPr>
              <w:t>Öğrencilerinin</w:t>
            </w:r>
            <w:proofErr w:type="spellEnd"/>
            <w:r w:rsidRPr="00E835AE">
              <w:rPr>
                <w:sz w:val="22"/>
                <w:szCs w:val="22"/>
              </w:rPr>
              <w:t xml:space="preserve"> </w:t>
            </w:r>
            <w:proofErr w:type="spellStart"/>
            <w:r w:rsidRPr="00E835AE">
              <w:rPr>
                <w:sz w:val="22"/>
                <w:szCs w:val="22"/>
              </w:rPr>
              <w:t>araştırma</w:t>
            </w:r>
            <w:proofErr w:type="spellEnd"/>
            <w:r w:rsidRPr="00E835AE">
              <w:rPr>
                <w:sz w:val="22"/>
                <w:szCs w:val="22"/>
              </w:rPr>
              <w:t xml:space="preserve"> süreçlerine katılımı </w:t>
            </w:r>
            <w:proofErr w:type="spellStart"/>
            <w:r w:rsidRPr="00E835AE">
              <w:rPr>
                <w:sz w:val="22"/>
                <w:szCs w:val="22"/>
              </w:rPr>
              <w:t>müfredat</w:t>
            </w:r>
            <w:proofErr w:type="spellEnd"/>
            <w:r w:rsidRPr="00E835AE">
              <w:rPr>
                <w:sz w:val="22"/>
                <w:szCs w:val="22"/>
              </w:rPr>
              <w:t xml:space="preserve">, </w:t>
            </w:r>
            <w:proofErr w:type="spellStart"/>
            <w:r w:rsidRPr="00E835AE">
              <w:rPr>
                <w:sz w:val="22"/>
                <w:szCs w:val="22"/>
              </w:rPr>
              <w:t>yöntem</w:t>
            </w:r>
            <w:proofErr w:type="spellEnd"/>
            <w:r w:rsidRPr="00E835AE">
              <w:rPr>
                <w:sz w:val="22"/>
                <w:szCs w:val="22"/>
              </w:rPr>
              <w:t xml:space="preserve"> ve </w:t>
            </w:r>
            <w:proofErr w:type="spellStart"/>
            <w:r w:rsidRPr="00E835AE">
              <w:rPr>
                <w:sz w:val="22"/>
                <w:szCs w:val="22"/>
              </w:rPr>
              <w:t>yaklaşımlarla</w:t>
            </w:r>
            <w:proofErr w:type="spellEnd"/>
            <w:r w:rsidRPr="00E835AE">
              <w:rPr>
                <w:sz w:val="22"/>
                <w:szCs w:val="22"/>
              </w:rPr>
              <w:t xml:space="preserve"> desteklenmektedir.  Tüm bu süreçlerin uygulanması, kontrol edilmesi ve gereken </w:t>
            </w:r>
            <w:proofErr w:type="spellStart"/>
            <w:r w:rsidRPr="00E835AE">
              <w:rPr>
                <w:sz w:val="22"/>
                <w:szCs w:val="22"/>
              </w:rPr>
              <w:t>önlemlerin</w:t>
            </w:r>
            <w:proofErr w:type="spellEnd"/>
            <w:r w:rsidRPr="00E835AE">
              <w:rPr>
                <w:sz w:val="22"/>
                <w:szCs w:val="22"/>
              </w:rPr>
              <w:t xml:space="preserve"> alınması sistematik olarak </w:t>
            </w:r>
            <w:proofErr w:type="spellStart"/>
            <w:r w:rsidRPr="00E835AE">
              <w:rPr>
                <w:sz w:val="22"/>
                <w:szCs w:val="22"/>
              </w:rPr>
              <w:t>değerlendirilmektedir</w:t>
            </w:r>
            <w:proofErr w:type="spellEnd"/>
            <w:r w:rsidRPr="00E835AE">
              <w:rPr>
                <w:sz w:val="22"/>
                <w:szCs w:val="22"/>
              </w:rPr>
              <w:t xml:space="preserve">. </w:t>
            </w:r>
          </w:p>
        </w:tc>
        <w:tc>
          <w:tcPr>
            <w:tcW w:w="2154" w:type="dxa"/>
            <w:shd w:val="clear" w:color="auto" w:fill="E6F2FA"/>
          </w:tcPr>
          <w:p w14:paraId="6810660D" w14:textId="77777777" w:rsidR="001F365A" w:rsidRPr="00E835AE" w:rsidRDefault="001F365A" w:rsidP="001434C8">
            <w:pPr>
              <w:spacing w:line="276" w:lineRule="auto"/>
              <w:rPr>
                <w:sz w:val="22"/>
                <w:szCs w:val="22"/>
              </w:rPr>
            </w:pPr>
            <w:r w:rsidRPr="00E835AE">
              <w:rPr>
                <w:sz w:val="22"/>
                <w:szCs w:val="22"/>
              </w:rPr>
              <w:t>Öğrenme-öğretme süreçlerinde öğrenci merkezli yaklaşımlar bulunmamaktadır.</w:t>
            </w:r>
          </w:p>
        </w:tc>
        <w:tc>
          <w:tcPr>
            <w:tcW w:w="2154" w:type="dxa"/>
            <w:shd w:val="clear" w:color="auto" w:fill="D2E8F6"/>
          </w:tcPr>
          <w:p w14:paraId="5827E979" w14:textId="77777777" w:rsidR="001F365A" w:rsidRPr="00E835AE" w:rsidRDefault="001F365A" w:rsidP="001434C8">
            <w:pPr>
              <w:spacing w:line="276" w:lineRule="auto"/>
              <w:rPr>
                <w:sz w:val="22"/>
                <w:szCs w:val="22"/>
              </w:rPr>
            </w:pPr>
            <w:r w:rsidRPr="00E835AE">
              <w:rPr>
                <w:sz w:val="22"/>
                <w:szCs w:val="22"/>
              </w:rPr>
              <w:t>Öğrenme-öğretme süreçlerinde öğrenci merkezli yaklaşımın uygulanmasına yönelik ilke, kural ve planlamalar bulunmaktadır.</w:t>
            </w:r>
          </w:p>
        </w:tc>
        <w:tc>
          <w:tcPr>
            <w:tcW w:w="1850" w:type="dxa"/>
            <w:shd w:val="clear" w:color="auto" w:fill="B9DCF1"/>
          </w:tcPr>
          <w:p w14:paraId="0E349E40" w14:textId="77777777" w:rsidR="001F365A" w:rsidRPr="00E835AE" w:rsidRDefault="001F365A" w:rsidP="001434C8">
            <w:pPr>
              <w:spacing w:line="276" w:lineRule="auto"/>
              <w:rPr>
                <w:sz w:val="22"/>
                <w:szCs w:val="22"/>
              </w:rPr>
            </w:pPr>
            <w:r w:rsidRPr="00E835AE">
              <w:rPr>
                <w:sz w:val="22"/>
                <w:szCs w:val="22"/>
              </w:rPr>
              <w:t>Programların genelinde öğrenci merkezli öğretim yöntem teknikleri tanımlı süreçler doğrultusunda uygulanmaktadır.</w:t>
            </w:r>
          </w:p>
        </w:tc>
        <w:tc>
          <w:tcPr>
            <w:tcW w:w="2132" w:type="dxa"/>
            <w:shd w:val="clear" w:color="auto" w:fill="8CC7EC"/>
          </w:tcPr>
          <w:p w14:paraId="13A7C82E" w14:textId="77777777" w:rsidR="001F365A" w:rsidRPr="00E835AE" w:rsidRDefault="001F365A" w:rsidP="001434C8">
            <w:pPr>
              <w:spacing w:line="276" w:lineRule="auto"/>
              <w:rPr>
                <w:sz w:val="22"/>
                <w:szCs w:val="22"/>
              </w:rPr>
            </w:pPr>
            <w:r w:rsidRPr="00E835AE">
              <w:rPr>
                <w:sz w:val="22"/>
                <w:szCs w:val="22"/>
              </w:rPr>
              <w:t>Öğrenci merkezli uygulamalar izlenmekte ve ilgili iç paydaşların katılımıyla iyileştirilmektedir.</w:t>
            </w:r>
          </w:p>
        </w:tc>
        <w:tc>
          <w:tcPr>
            <w:tcW w:w="1912" w:type="dxa"/>
            <w:shd w:val="clear" w:color="auto" w:fill="5DB1E5"/>
          </w:tcPr>
          <w:p w14:paraId="26B758C4"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8B0C57" w:rsidRPr="00E835AE" w14:paraId="5E3D6EB3" w14:textId="77777777" w:rsidTr="001434C8">
        <w:trPr>
          <w:trHeight w:val="3522"/>
        </w:trPr>
        <w:tc>
          <w:tcPr>
            <w:tcW w:w="6029" w:type="dxa"/>
            <w:vMerge/>
            <w:shd w:val="clear" w:color="auto" w:fill="FFFFFF"/>
          </w:tcPr>
          <w:p w14:paraId="24210EB3" w14:textId="77777777" w:rsidR="008B0C57" w:rsidRPr="00E835AE" w:rsidRDefault="008B0C57" w:rsidP="008B0C57">
            <w:pPr>
              <w:pBdr>
                <w:top w:val="nil"/>
                <w:left w:val="nil"/>
                <w:bottom w:val="nil"/>
                <w:right w:val="nil"/>
                <w:between w:val="nil"/>
              </w:pBdr>
              <w:spacing w:line="276" w:lineRule="auto"/>
              <w:rPr>
                <w:sz w:val="22"/>
                <w:szCs w:val="22"/>
              </w:rPr>
            </w:pPr>
          </w:p>
        </w:tc>
        <w:tc>
          <w:tcPr>
            <w:tcW w:w="10202" w:type="dxa"/>
            <w:gridSpan w:val="5"/>
            <w:shd w:val="clear" w:color="auto" w:fill="A5D2ED"/>
          </w:tcPr>
          <w:p w14:paraId="04363F3A" w14:textId="77777777" w:rsidR="008B0C57" w:rsidRPr="008B0C57" w:rsidRDefault="008B0C57" w:rsidP="008B0C57">
            <w:pPr>
              <w:spacing w:after="19" w:line="259" w:lineRule="auto"/>
              <w:rPr>
                <w:b/>
                <w:iCs/>
                <w:color w:val="000000" w:themeColor="text1"/>
                <w:sz w:val="22"/>
              </w:rPr>
            </w:pPr>
            <w:r w:rsidRPr="008B0C57">
              <w:rPr>
                <w:b/>
                <w:iCs/>
                <w:color w:val="000000" w:themeColor="text1"/>
                <w:sz w:val="22"/>
              </w:rPr>
              <w:t>Olgunluk Düzeyi: Uygulanabilir değildir.</w:t>
            </w:r>
          </w:p>
          <w:p w14:paraId="302455EF" w14:textId="77777777" w:rsidR="008B0C57" w:rsidRPr="008B0C57" w:rsidRDefault="008B0C57" w:rsidP="008B0C57">
            <w:pPr>
              <w:spacing w:after="19" w:line="259" w:lineRule="auto"/>
              <w:rPr>
                <w:sz w:val="22"/>
                <w:szCs w:val="22"/>
              </w:rPr>
            </w:pPr>
          </w:p>
          <w:p w14:paraId="7AF9DA6D" w14:textId="7D017EB2" w:rsidR="008B0C57" w:rsidRPr="008B0C57" w:rsidRDefault="008B0C57" w:rsidP="00EB1FA2">
            <w:pPr>
              <w:pStyle w:val="ListeParagraf"/>
              <w:numPr>
                <w:ilvl w:val="0"/>
                <w:numId w:val="15"/>
              </w:numPr>
              <w:spacing w:line="276" w:lineRule="auto"/>
              <w:jc w:val="both"/>
              <w:rPr>
                <w:rFonts w:ascii="Times New Roman" w:hAnsi="Times New Roman" w:cs="Times New Roman"/>
                <w:i/>
              </w:rPr>
            </w:pPr>
            <w:r w:rsidRPr="008B0C57">
              <w:rPr>
                <w:rFonts w:ascii="Times New Roman" w:hAnsi="Times New Roman" w:cs="Times New Roman"/>
              </w:rPr>
              <w:t>Merkezimizde eğitim ve öğretim faaliyeti bulunmadığından bu işlem maddesi uygulanabilir değildir.</w:t>
            </w:r>
          </w:p>
        </w:tc>
      </w:tr>
    </w:tbl>
    <w:p w14:paraId="75CCA077" w14:textId="77777777" w:rsidR="001F365A" w:rsidRPr="00E835AE" w:rsidRDefault="001F365A" w:rsidP="001F365A"/>
    <w:p w14:paraId="4634F475" w14:textId="77777777" w:rsidR="001F365A" w:rsidRPr="00E835AE" w:rsidRDefault="001F365A" w:rsidP="001F365A"/>
    <w:p w14:paraId="789316D3" w14:textId="77777777" w:rsidR="001F365A" w:rsidRPr="00E835AE" w:rsidRDefault="001F365A" w:rsidP="001F365A"/>
    <w:p w14:paraId="3DDF9330" w14:textId="77777777" w:rsidR="001F365A" w:rsidRPr="00E835AE" w:rsidRDefault="001F365A" w:rsidP="001F365A"/>
    <w:tbl>
      <w:tblPr>
        <w:tblpPr w:leftFromText="141" w:rightFromText="141" w:vertAnchor="page" w:horzAnchor="margin" w:tblpXSpec="center" w:tblpY="672"/>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410"/>
        <w:gridCol w:w="2126"/>
        <w:gridCol w:w="2127"/>
        <w:gridCol w:w="2370"/>
        <w:gridCol w:w="1883"/>
      </w:tblGrid>
      <w:tr w:rsidR="001F365A" w:rsidRPr="00E835AE" w14:paraId="3E23C7AB" w14:textId="77777777" w:rsidTr="001434C8">
        <w:trPr>
          <w:trHeight w:val="284"/>
        </w:trPr>
        <w:tc>
          <w:tcPr>
            <w:tcW w:w="16014" w:type="dxa"/>
            <w:gridSpan w:val="6"/>
            <w:shd w:val="clear" w:color="auto" w:fill="A5D2ED"/>
          </w:tcPr>
          <w:p w14:paraId="451E8010" w14:textId="77777777" w:rsidR="001F365A" w:rsidRPr="00E835AE" w:rsidRDefault="001F365A" w:rsidP="001434C8">
            <w:pPr>
              <w:pStyle w:val="b1"/>
              <w:framePr w:hSpace="0" w:wrap="auto" w:vAnchor="margin" w:hAnchor="text" w:xAlign="left" w:yAlign="inline"/>
              <w:rPr>
                <w:sz w:val="22"/>
                <w:szCs w:val="22"/>
              </w:rPr>
            </w:pPr>
            <w:r w:rsidRPr="00E835AE">
              <w:lastRenderedPageBreak/>
              <w:t>B. EĞİTİM ve ÖĞRETİM</w:t>
            </w:r>
          </w:p>
        </w:tc>
      </w:tr>
      <w:tr w:rsidR="001F365A" w:rsidRPr="00E835AE" w14:paraId="5C6B944B" w14:textId="77777777" w:rsidTr="001434C8">
        <w:trPr>
          <w:trHeight w:val="397"/>
        </w:trPr>
        <w:tc>
          <w:tcPr>
            <w:tcW w:w="16014" w:type="dxa"/>
            <w:gridSpan w:val="6"/>
            <w:shd w:val="clear" w:color="auto" w:fill="A5D2ED"/>
            <w:vAlign w:val="bottom"/>
          </w:tcPr>
          <w:p w14:paraId="7DAFCD80" w14:textId="77777777" w:rsidR="001F365A" w:rsidRPr="00E835AE" w:rsidRDefault="001F365A" w:rsidP="001434C8">
            <w:pPr>
              <w:spacing w:line="276" w:lineRule="auto"/>
              <w:rPr>
                <w:sz w:val="22"/>
                <w:szCs w:val="22"/>
              </w:rPr>
            </w:pPr>
            <w:r w:rsidRPr="00E835AE">
              <w:rPr>
                <w:b/>
                <w:sz w:val="22"/>
                <w:szCs w:val="22"/>
              </w:rPr>
              <w:t xml:space="preserve">B.2. Programların Yürütülmesi </w:t>
            </w:r>
            <w:r w:rsidRPr="00E835AE">
              <w:rPr>
                <w:sz w:val="22"/>
                <w:szCs w:val="22"/>
              </w:rPr>
              <w:t>(Öğrenci Merkezli Öğrenme Öğretme ve Değerlendirme)</w:t>
            </w:r>
          </w:p>
        </w:tc>
      </w:tr>
      <w:tr w:rsidR="001F365A" w:rsidRPr="00E835AE" w14:paraId="67F5D85D" w14:textId="77777777" w:rsidTr="001434C8">
        <w:trPr>
          <w:trHeight w:val="397"/>
        </w:trPr>
        <w:tc>
          <w:tcPr>
            <w:tcW w:w="5098" w:type="dxa"/>
            <w:shd w:val="clear" w:color="auto" w:fill="A5D2ED"/>
            <w:vAlign w:val="bottom"/>
          </w:tcPr>
          <w:p w14:paraId="2624F78F" w14:textId="77777777" w:rsidR="001F365A" w:rsidRPr="00E835AE" w:rsidRDefault="001F365A" w:rsidP="001434C8">
            <w:pPr>
              <w:spacing w:line="276" w:lineRule="auto"/>
              <w:jc w:val="both"/>
              <w:rPr>
                <w:sz w:val="22"/>
                <w:szCs w:val="22"/>
              </w:rPr>
            </w:pPr>
          </w:p>
        </w:tc>
        <w:tc>
          <w:tcPr>
            <w:tcW w:w="2410" w:type="dxa"/>
            <w:shd w:val="clear" w:color="auto" w:fill="A5D2ED"/>
            <w:vAlign w:val="bottom"/>
          </w:tcPr>
          <w:p w14:paraId="7339FB84"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126" w:type="dxa"/>
            <w:shd w:val="clear" w:color="auto" w:fill="A5D2ED"/>
            <w:vAlign w:val="bottom"/>
          </w:tcPr>
          <w:p w14:paraId="1272FD9A"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127" w:type="dxa"/>
            <w:shd w:val="clear" w:color="auto" w:fill="A5D2ED"/>
            <w:vAlign w:val="bottom"/>
          </w:tcPr>
          <w:p w14:paraId="6077C028"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370" w:type="dxa"/>
            <w:shd w:val="clear" w:color="auto" w:fill="A5D2ED"/>
            <w:vAlign w:val="bottom"/>
          </w:tcPr>
          <w:p w14:paraId="6D1395BF"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2364AAB6"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55700152" w14:textId="77777777" w:rsidTr="001434C8">
        <w:trPr>
          <w:trHeight w:val="2731"/>
        </w:trPr>
        <w:tc>
          <w:tcPr>
            <w:tcW w:w="5098" w:type="dxa"/>
            <w:vMerge w:val="restart"/>
            <w:shd w:val="clear" w:color="auto" w:fill="FFFFFF"/>
          </w:tcPr>
          <w:p w14:paraId="5D7A563A" w14:textId="77777777" w:rsidR="001F365A" w:rsidRPr="00E835AE" w:rsidRDefault="001F365A" w:rsidP="001434C8">
            <w:pPr>
              <w:spacing w:line="276" w:lineRule="auto"/>
              <w:rPr>
                <w:sz w:val="22"/>
                <w:szCs w:val="22"/>
                <w:u w:val="single"/>
              </w:rPr>
            </w:pPr>
          </w:p>
          <w:p w14:paraId="394AE53C" w14:textId="77777777" w:rsidR="001F365A" w:rsidRPr="00E835AE" w:rsidRDefault="001F365A" w:rsidP="001434C8">
            <w:pPr>
              <w:spacing w:line="276" w:lineRule="auto"/>
              <w:rPr>
                <w:b/>
                <w:bCs/>
                <w:sz w:val="22"/>
                <w:szCs w:val="22"/>
                <w:u w:val="single"/>
              </w:rPr>
            </w:pPr>
            <w:r w:rsidRPr="00E835AE">
              <w:rPr>
                <w:b/>
                <w:bCs/>
                <w:sz w:val="22"/>
                <w:szCs w:val="22"/>
                <w:u w:val="single"/>
              </w:rPr>
              <w:t xml:space="preserve">B.2.2. Ölçme ve değerlendirme </w:t>
            </w:r>
          </w:p>
          <w:p w14:paraId="0948F36F" w14:textId="77777777" w:rsidR="001F365A" w:rsidRPr="00E835AE" w:rsidRDefault="001F365A" w:rsidP="001434C8">
            <w:pPr>
              <w:spacing w:line="276" w:lineRule="auto"/>
              <w:rPr>
                <w:sz w:val="22"/>
                <w:szCs w:val="22"/>
                <w:u w:val="single"/>
              </w:rPr>
            </w:pPr>
          </w:p>
          <w:p w14:paraId="4EAFAB7C" w14:textId="77777777" w:rsidR="001F365A" w:rsidRPr="00E835AE" w:rsidRDefault="001F365A" w:rsidP="001434C8">
            <w:pPr>
              <w:spacing w:line="276" w:lineRule="auto"/>
              <w:jc w:val="both"/>
              <w:rPr>
                <w:sz w:val="22"/>
                <w:szCs w:val="22"/>
              </w:rPr>
            </w:pPr>
            <w:r w:rsidRPr="00E835AE">
              <w:rPr>
                <w:sz w:val="22"/>
                <w:szCs w:val="22"/>
              </w:rPr>
              <w:t>Öğrenci merkezli ölçme ve değerlendirme, yetkinlik ve performans temelinde yürütülmekte ve öğrencilerin kendini ifade etme olanakları mümkün olduğunca çeşitlendirilmektedir.</w:t>
            </w:r>
          </w:p>
          <w:p w14:paraId="44529CCC" w14:textId="77777777" w:rsidR="001F365A" w:rsidRPr="00E835AE" w:rsidRDefault="001F365A" w:rsidP="001434C8">
            <w:pPr>
              <w:spacing w:line="276" w:lineRule="auto"/>
              <w:jc w:val="both"/>
              <w:rPr>
                <w:sz w:val="22"/>
                <w:szCs w:val="22"/>
              </w:rPr>
            </w:pPr>
            <w:proofErr w:type="spellStart"/>
            <w:r w:rsidRPr="00E835AE">
              <w:rPr>
                <w:sz w:val="22"/>
                <w:szCs w:val="22"/>
              </w:rPr>
              <w:t>Ölçme</w:t>
            </w:r>
            <w:proofErr w:type="spellEnd"/>
            <w:r w:rsidRPr="00E835AE">
              <w:rPr>
                <w:sz w:val="22"/>
                <w:szCs w:val="22"/>
              </w:rPr>
              <w:t xml:space="preserve"> ve </w:t>
            </w:r>
            <w:proofErr w:type="spellStart"/>
            <w:r w:rsidRPr="00E835AE">
              <w:rPr>
                <w:sz w:val="22"/>
                <w:szCs w:val="22"/>
              </w:rPr>
              <w:t>değerlendirmenin</w:t>
            </w:r>
            <w:proofErr w:type="spellEnd"/>
            <w:r w:rsidRPr="00E835AE">
              <w:rPr>
                <w:sz w:val="22"/>
                <w:szCs w:val="22"/>
              </w:rPr>
              <w:t xml:space="preserve"> </w:t>
            </w:r>
            <w:proofErr w:type="spellStart"/>
            <w:r w:rsidRPr="00E835AE">
              <w:rPr>
                <w:sz w:val="22"/>
                <w:szCs w:val="22"/>
              </w:rPr>
              <w:t>sürekliliğ</w:t>
            </w:r>
            <w:proofErr w:type="gramStart"/>
            <w:r w:rsidRPr="00E835AE">
              <w:rPr>
                <w:sz w:val="22"/>
                <w:szCs w:val="22"/>
              </w:rPr>
              <w:t>i</w:t>
            </w:r>
            <w:proofErr w:type="spellEnd"/>
            <w:r w:rsidRPr="00E835AE">
              <w:rPr>
                <w:sz w:val="22"/>
                <w:szCs w:val="22"/>
              </w:rPr>
              <w:t xml:space="preserve">  </w:t>
            </w:r>
            <w:proofErr w:type="spellStart"/>
            <w:r w:rsidRPr="00E835AE">
              <w:rPr>
                <w:sz w:val="22"/>
                <w:szCs w:val="22"/>
              </w:rPr>
              <w:t>c</w:t>
            </w:r>
            <w:proofErr w:type="gramEnd"/>
            <w:r w:rsidRPr="00E835AE">
              <w:rPr>
                <w:sz w:val="22"/>
                <w:szCs w:val="22"/>
              </w:rPr>
              <w:t>̧oklu</w:t>
            </w:r>
            <w:proofErr w:type="spellEnd"/>
            <w:r w:rsidRPr="00E835AE">
              <w:rPr>
                <w:sz w:val="22"/>
                <w:szCs w:val="22"/>
              </w:rPr>
              <w:t xml:space="preserve"> sınav olanakları ve bazıları </w:t>
            </w:r>
            <w:proofErr w:type="spellStart"/>
            <w:r w:rsidRPr="00E835AE">
              <w:rPr>
                <w:sz w:val="22"/>
                <w:szCs w:val="22"/>
              </w:rPr>
              <w:t>sürec</w:t>
            </w:r>
            <w:proofErr w:type="spellEnd"/>
            <w:r w:rsidRPr="00E835AE">
              <w:rPr>
                <w:sz w:val="22"/>
                <w:szCs w:val="22"/>
              </w:rPr>
              <w:t>̧ odaklı (</w:t>
            </w:r>
            <w:proofErr w:type="spellStart"/>
            <w:r w:rsidRPr="00E835AE">
              <w:rPr>
                <w:sz w:val="22"/>
                <w:szCs w:val="22"/>
              </w:rPr>
              <w:t>formatif</w:t>
            </w:r>
            <w:proofErr w:type="spellEnd"/>
            <w:r w:rsidRPr="00E835AE">
              <w:rPr>
                <w:sz w:val="22"/>
                <w:szCs w:val="22"/>
              </w:rPr>
              <w:t xml:space="preserve">) </w:t>
            </w:r>
            <w:proofErr w:type="spellStart"/>
            <w:r w:rsidRPr="00E835AE">
              <w:rPr>
                <w:sz w:val="22"/>
                <w:szCs w:val="22"/>
              </w:rPr>
              <w:t>ödev</w:t>
            </w:r>
            <w:proofErr w:type="spellEnd"/>
            <w:r w:rsidRPr="00E835AE">
              <w:rPr>
                <w:sz w:val="22"/>
                <w:szCs w:val="22"/>
              </w:rPr>
              <w:t xml:space="preserve">, proje, </w:t>
            </w:r>
            <w:proofErr w:type="spellStart"/>
            <w:r w:rsidRPr="00E835AE">
              <w:rPr>
                <w:sz w:val="22"/>
                <w:szCs w:val="22"/>
              </w:rPr>
              <w:t>portfolyo</w:t>
            </w:r>
            <w:proofErr w:type="spellEnd"/>
            <w:r w:rsidRPr="00E835AE">
              <w:rPr>
                <w:sz w:val="22"/>
                <w:szCs w:val="22"/>
              </w:rPr>
              <w:t xml:space="preserve"> gibi </w:t>
            </w:r>
            <w:proofErr w:type="spellStart"/>
            <w:r w:rsidRPr="00E835AE">
              <w:rPr>
                <w:sz w:val="22"/>
                <w:szCs w:val="22"/>
              </w:rPr>
              <w:t>yöntemlerle</w:t>
            </w:r>
            <w:proofErr w:type="spellEnd"/>
            <w:r w:rsidRPr="00E835AE">
              <w:rPr>
                <w:sz w:val="22"/>
                <w:szCs w:val="22"/>
              </w:rPr>
              <w:t xml:space="preserve"> </w:t>
            </w:r>
            <w:proofErr w:type="spellStart"/>
            <w:r w:rsidRPr="00E835AE">
              <w:rPr>
                <w:sz w:val="22"/>
                <w:szCs w:val="22"/>
              </w:rPr>
              <w:t>sağlanmaktadır</w:t>
            </w:r>
            <w:proofErr w:type="spellEnd"/>
            <w:r w:rsidRPr="00E835AE">
              <w:rPr>
                <w:sz w:val="22"/>
                <w:szCs w:val="22"/>
              </w:rPr>
              <w:t xml:space="preserve">. Ders kazanımlarına ve eğitim türlerine (örgün, uzaktan, karma) uygun sınav </w:t>
            </w:r>
            <w:proofErr w:type="spellStart"/>
            <w:r w:rsidRPr="00E835AE">
              <w:rPr>
                <w:sz w:val="22"/>
                <w:szCs w:val="22"/>
              </w:rPr>
              <w:t>yöntemleri</w:t>
            </w:r>
            <w:proofErr w:type="spellEnd"/>
            <w:r w:rsidRPr="00E835AE">
              <w:rPr>
                <w:sz w:val="22"/>
                <w:szCs w:val="22"/>
              </w:rPr>
              <w:t xml:space="preserve"> planlamakta ve uygulanmaktadır. Sınav uygulama ve güvenliği (örgün/çevrimiçi sınavlar, dezavantajlı gruplara yönelik sınavlar) mekanizmaları bulunmaktadır.</w:t>
            </w:r>
          </w:p>
          <w:p w14:paraId="30561567" w14:textId="764A7337" w:rsidR="001F365A" w:rsidRPr="00E835AE" w:rsidRDefault="001F365A" w:rsidP="001434C8">
            <w:pPr>
              <w:spacing w:line="276" w:lineRule="auto"/>
              <w:jc w:val="both"/>
              <w:rPr>
                <w:sz w:val="22"/>
                <w:szCs w:val="22"/>
              </w:rPr>
            </w:pPr>
            <w:proofErr w:type="spellStart"/>
            <w:r w:rsidRPr="00E835AE">
              <w:rPr>
                <w:sz w:val="22"/>
                <w:szCs w:val="22"/>
              </w:rPr>
              <w:t>Ölçme</w:t>
            </w:r>
            <w:proofErr w:type="spellEnd"/>
            <w:r w:rsidRPr="00E835AE">
              <w:rPr>
                <w:sz w:val="22"/>
                <w:szCs w:val="22"/>
              </w:rPr>
              <w:t xml:space="preserve"> ve </w:t>
            </w:r>
            <w:proofErr w:type="spellStart"/>
            <w:r w:rsidRPr="00E835AE">
              <w:rPr>
                <w:sz w:val="22"/>
                <w:szCs w:val="22"/>
              </w:rPr>
              <w:t>değerlendirme</w:t>
            </w:r>
            <w:proofErr w:type="spellEnd"/>
            <w:r w:rsidRPr="00E835AE">
              <w:rPr>
                <w:sz w:val="22"/>
                <w:szCs w:val="22"/>
              </w:rPr>
              <w:t xml:space="preserve"> uygulamalarının zaman ve </w:t>
            </w:r>
            <w:proofErr w:type="spellStart"/>
            <w:r w:rsidRPr="00E835AE">
              <w:rPr>
                <w:sz w:val="22"/>
                <w:szCs w:val="22"/>
              </w:rPr>
              <w:t>kişiler</w:t>
            </w:r>
            <w:proofErr w:type="spellEnd"/>
            <w:r w:rsidRPr="00E835AE">
              <w:rPr>
                <w:sz w:val="22"/>
                <w:szCs w:val="22"/>
              </w:rPr>
              <w:t xml:space="preserve"> arasında </w:t>
            </w:r>
            <w:proofErr w:type="spellStart"/>
            <w:r w:rsidRPr="00E835AE">
              <w:rPr>
                <w:sz w:val="22"/>
                <w:szCs w:val="22"/>
              </w:rPr>
              <w:t>tutarlılığı</w:t>
            </w:r>
            <w:proofErr w:type="spellEnd"/>
            <w:r w:rsidRPr="00E835AE">
              <w:rPr>
                <w:sz w:val="22"/>
                <w:szCs w:val="22"/>
              </w:rPr>
              <w:t xml:space="preserve"> ve </w:t>
            </w:r>
            <w:proofErr w:type="spellStart"/>
            <w:r w:rsidRPr="00E835AE">
              <w:rPr>
                <w:sz w:val="22"/>
                <w:szCs w:val="22"/>
              </w:rPr>
              <w:t>güvenirliği</w:t>
            </w:r>
            <w:proofErr w:type="spellEnd"/>
            <w:r w:rsidRPr="00E835AE">
              <w:rPr>
                <w:sz w:val="22"/>
                <w:szCs w:val="22"/>
              </w:rPr>
              <w:t xml:space="preserve"> </w:t>
            </w:r>
            <w:proofErr w:type="spellStart"/>
            <w:r w:rsidRPr="00E835AE">
              <w:rPr>
                <w:sz w:val="22"/>
                <w:szCs w:val="22"/>
              </w:rPr>
              <w:t>sağlanmaktadır</w:t>
            </w:r>
            <w:proofErr w:type="spellEnd"/>
            <w:r w:rsidRPr="00E835AE">
              <w:rPr>
                <w:sz w:val="22"/>
                <w:szCs w:val="22"/>
              </w:rPr>
              <w:t xml:space="preserve">.  </w:t>
            </w:r>
            <w:r w:rsidR="00E835AE">
              <w:rPr>
                <w:sz w:val="22"/>
                <w:szCs w:val="22"/>
              </w:rPr>
              <w:t>Birim,</w:t>
            </w:r>
            <w:r w:rsidRPr="00E835AE">
              <w:rPr>
                <w:sz w:val="22"/>
                <w:szCs w:val="22"/>
              </w:rPr>
              <w:t xml:space="preserve"> ölçme-değerlendirme yaklaşım ve olanaklarını öğrenci-öğretim elemanı geri bildirimine dayalı biçimde iyileştirmektedir Bu </w:t>
            </w:r>
            <w:proofErr w:type="spellStart"/>
            <w:r w:rsidRPr="00E835AE">
              <w:rPr>
                <w:sz w:val="22"/>
                <w:szCs w:val="22"/>
              </w:rPr>
              <w:t>iyileştirmelerin</w:t>
            </w:r>
            <w:proofErr w:type="spellEnd"/>
            <w:r w:rsidRPr="00E835AE">
              <w:rPr>
                <w:sz w:val="22"/>
                <w:szCs w:val="22"/>
              </w:rPr>
              <w:t xml:space="preserve"> duyurulması, uygulanması, </w:t>
            </w:r>
            <w:proofErr w:type="spellStart"/>
            <w:r w:rsidRPr="00E835AE">
              <w:rPr>
                <w:sz w:val="22"/>
                <w:szCs w:val="22"/>
              </w:rPr>
              <w:t>kontrolu</w:t>
            </w:r>
            <w:proofErr w:type="spellEnd"/>
            <w:r w:rsidRPr="00E835AE">
              <w:rPr>
                <w:sz w:val="22"/>
                <w:szCs w:val="22"/>
              </w:rPr>
              <w:t xml:space="preserve">̈, hedeflerle uyumu ve alınan </w:t>
            </w:r>
            <w:proofErr w:type="spellStart"/>
            <w:r w:rsidRPr="00E835AE">
              <w:rPr>
                <w:sz w:val="22"/>
                <w:szCs w:val="22"/>
              </w:rPr>
              <w:t>önlemler</w:t>
            </w:r>
            <w:proofErr w:type="spellEnd"/>
            <w:r w:rsidRPr="00E835AE">
              <w:rPr>
                <w:sz w:val="22"/>
                <w:szCs w:val="22"/>
              </w:rPr>
              <w:t xml:space="preserve"> irdelenmektedir.</w:t>
            </w:r>
          </w:p>
          <w:p w14:paraId="717FDB58" w14:textId="77777777" w:rsidR="001F365A" w:rsidRPr="00E835AE" w:rsidRDefault="001F365A" w:rsidP="001434C8">
            <w:pPr>
              <w:spacing w:line="276" w:lineRule="auto"/>
              <w:jc w:val="both"/>
              <w:rPr>
                <w:sz w:val="22"/>
                <w:szCs w:val="22"/>
              </w:rPr>
            </w:pPr>
          </w:p>
        </w:tc>
        <w:tc>
          <w:tcPr>
            <w:tcW w:w="2410" w:type="dxa"/>
            <w:tcBorders>
              <w:bottom w:val="single" w:sz="4" w:space="0" w:color="auto"/>
            </w:tcBorders>
            <w:shd w:val="clear" w:color="auto" w:fill="E6F2FA"/>
          </w:tcPr>
          <w:p w14:paraId="510EB162" w14:textId="77777777" w:rsidR="001F365A" w:rsidRPr="00E835AE" w:rsidRDefault="001F365A" w:rsidP="001434C8">
            <w:pPr>
              <w:spacing w:line="276" w:lineRule="auto"/>
              <w:rPr>
                <w:sz w:val="22"/>
                <w:szCs w:val="22"/>
              </w:rPr>
            </w:pPr>
            <w:r w:rsidRPr="00E835AE">
              <w:rPr>
                <w:sz w:val="22"/>
                <w:szCs w:val="22"/>
              </w:rPr>
              <w:t>Programlarda öğrenci merkezli ölçme ve değerlendirme yaklaşımları bulunmamaktadır.</w:t>
            </w:r>
          </w:p>
        </w:tc>
        <w:tc>
          <w:tcPr>
            <w:tcW w:w="2126" w:type="dxa"/>
            <w:tcBorders>
              <w:bottom w:val="single" w:sz="4" w:space="0" w:color="auto"/>
            </w:tcBorders>
            <w:shd w:val="clear" w:color="auto" w:fill="D2E8F6"/>
          </w:tcPr>
          <w:p w14:paraId="3BB7E487" w14:textId="77777777" w:rsidR="001F365A" w:rsidRPr="00E835AE" w:rsidRDefault="001F365A" w:rsidP="001434C8">
            <w:pPr>
              <w:spacing w:line="276" w:lineRule="auto"/>
              <w:rPr>
                <w:sz w:val="22"/>
                <w:szCs w:val="22"/>
              </w:rPr>
            </w:pPr>
            <w:r w:rsidRPr="00E835AE">
              <w:rPr>
                <w:sz w:val="22"/>
                <w:szCs w:val="22"/>
              </w:rPr>
              <w:t>Öğrenci merkezli ölçme ve değerlendirmeye ilişkin ilke, kural ve planlamalar bulunmaktadır.</w:t>
            </w:r>
          </w:p>
        </w:tc>
        <w:tc>
          <w:tcPr>
            <w:tcW w:w="2127" w:type="dxa"/>
            <w:tcBorders>
              <w:bottom w:val="single" w:sz="4" w:space="0" w:color="auto"/>
            </w:tcBorders>
            <w:shd w:val="clear" w:color="auto" w:fill="B9DCF1"/>
          </w:tcPr>
          <w:p w14:paraId="18C6E669" w14:textId="77777777" w:rsidR="001F365A" w:rsidRPr="00E835AE" w:rsidRDefault="001F365A" w:rsidP="001434C8">
            <w:pPr>
              <w:spacing w:line="276" w:lineRule="auto"/>
              <w:rPr>
                <w:sz w:val="22"/>
                <w:szCs w:val="22"/>
              </w:rPr>
            </w:pPr>
            <w:r w:rsidRPr="00E835AE">
              <w:rPr>
                <w:sz w:val="22"/>
                <w:szCs w:val="22"/>
              </w:rPr>
              <w:t>Programların genelinde öğrenci merkezli ve çeşitlendirilmiş ölçme ve değerlendirme uygulamaları bulunmaktadır.</w:t>
            </w:r>
          </w:p>
        </w:tc>
        <w:tc>
          <w:tcPr>
            <w:tcW w:w="2370" w:type="dxa"/>
            <w:tcBorders>
              <w:bottom w:val="single" w:sz="4" w:space="0" w:color="auto"/>
            </w:tcBorders>
            <w:shd w:val="clear" w:color="auto" w:fill="8CC7EC"/>
          </w:tcPr>
          <w:p w14:paraId="21821C0B" w14:textId="77777777" w:rsidR="001F365A" w:rsidRPr="00E835AE" w:rsidRDefault="001F365A" w:rsidP="001434C8">
            <w:pPr>
              <w:spacing w:line="276" w:lineRule="auto"/>
              <w:rPr>
                <w:sz w:val="22"/>
                <w:szCs w:val="22"/>
              </w:rPr>
            </w:pPr>
            <w:r w:rsidRPr="00E835AE">
              <w:rPr>
                <w:sz w:val="22"/>
                <w:szCs w:val="22"/>
              </w:rPr>
              <w:t>Öğrenci merkezli ölçme ve değerlendirme uygulamaları izlenmekte ve ilgili iç paydaşların katılımıyla iyileştirilmektedir.</w:t>
            </w:r>
          </w:p>
        </w:tc>
        <w:tc>
          <w:tcPr>
            <w:tcW w:w="1883" w:type="dxa"/>
            <w:tcBorders>
              <w:bottom w:val="single" w:sz="4" w:space="0" w:color="auto"/>
            </w:tcBorders>
            <w:shd w:val="clear" w:color="auto" w:fill="5DB1E5"/>
          </w:tcPr>
          <w:p w14:paraId="177A99EE"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A97E0C" w:rsidRPr="00E835AE" w14:paraId="2210B5FC" w14:textId="77777777" w:rsidTr="001434C8">
        <w:trPr>
          <w:trHeight w:val="4175"/>
        </w:trPr>
        <w:tc>
          <w:tcPr>
            <w:tcW w:w="5098" w:type="dxa"/>
            <w:vMerge/>
            <w:shd w:val="clear" w:color="auto" w:fill="FFFFFF"/>
          </w:tcPr>
          <w:p w14:paraId="44EF9A07" w14:textId="77777777" w:rsidR="00A97E0C" w:rsidRPr="00E835AE" w:rsidRDefault="00A97E0C" w:rsidP="00A97E0C">
            <w:pPr>
              <w:pBdr>
                <w:top w:val="nil"/>
                <w:left w:val="nil"/>
                <w:bottom w:val="nil"/>
                <w:right w:val="nil"/>
                <w:between w:val="nil"/>
              </w:pBdr>
              <w:spacing w:line="276" w:lineRule="auto"/>
              <w:rPr>
                <w:sz w:val="22"/>
                <w:szCs w:val="22"/>
              </w:rPr>
            </w:pPr>
          </w:p>
        </w:tc>
        <w:tc>
          <w:tcPr>
            <w:tcW w:w="10916" w:type="dxa"/>
            <w:gridSpan w:val="5"/>
            <w:tcBorders>
              <w:top w:val="nil"/>
            </w:tcBorders>
            <w:shd w:val="clear" w:color="auto" w:fill="A5D2ED"/>
          </w:tcPr>
          <w:p w14:paraId="0458A7D3" w14:textId="77777777" w:rsidR="00A97E0C" w:rsidRPr="00A97E0C" w:rsidRDefault="00A97E0C" w:rsidP="00A97E0C">
            <w:pPr>
              <w:spacing w:after="19" w:line="259" w:lineRule="auto"/>
              <w:rPr>
                <w:b/>
                <w:iCs/>
                <w:sz w:val="22"/>
              </w:rPr>
            </w:pPr>
            <w:r w:rsidRPr="00A97E0C">
              <w:rPr>
                <w:b/>
                <w:iCs/>
                <w:sz w:val="22"/>
              </w:rPr>
              <w:t>Olgunluk Düzeyi: Uygulanabilir değildir.</w:t>
            </w:r>
          </w:p>
          <w:p w14:paraId="582AF050" w14:textId="77777777" w:rsidR="00A97E0C" w:rsidRPr="00A97E0C" w:rsidRDefault="00A97E0C" w:rsidP="00A97E0C">
            <w:pPr>
              <w:spacing w:after="19" w:line="259" w:lineRule="auto"/>
              <w:rPr>
                <w:sz w:val="22"/>
                <w:szCs w:val="22"/>
              </w:rPr>
            </w:pPr>
          </w:p>
          <w:p w14:paraId="64300A86" w14:textId="025222C7" w:rsidR="00A97E0C" w:rsidRPr="00A97E0C" w:rsidRDefault="00A97E0C" w:rsidP="00EB1FA2">
            <w:pPr>
              <w:pStyle w:val="ListeParagraf"/>
              <w:numPr>
                <w:ilvl w:val="0"/>
                <w:numId w:val="15"/>
              </w:numPr>
              <w:spacing w:line="276" w:lineRule="auto"/>
              <w:rPr>
                <w:rFonts w:ascii="Times New Roman" w:hAnsi="Times New Roman" w:cs="Times New Roman"/>
                <w:i/>
              </w:rPr>
            </w:pPr>
            <w:r w:rsidRPr="00A97E0C">
              <w:rPr>
                <w:rFonts w:ascii="Times New Roman" w:hAnsi="Times New Roman" w:cs="Times New Roman"/>
              </w:rPr>
              <w:t>Merkezimizde eğitim ve öğretim faaliyeti bulunmadığından bu işlem maddesi uygulanabilir değildir.</w:t>
            </w:r>
          </w:p>
        </w:tc>
      </w:tr>
    </w:tbl>
    <w:p w14:paraId="76224F53" w14:textId="77777777" w:rsidR="001F365A" w:rsidRPr="00E835AE" w:rsidRDefault="001F365A" w:rsidP="001F365A"/>
    <w:p w14:paraId="1D4A07A2" w14:textId="77777777" w:rsidR="001F365A" w:rsidRPr="00E835AE" w:rsidRDefault="001F365A" w:rsidP="001F365A"/>
    <w:tbl>
      <w:tblPr>
        <w:tblpPr w:leftFromText="141" w:rightFromText="141" w:vertAnchor="page" w:horzAnchor="margin" w:tblpXSpec="center" w:tblpY="721"/>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6"/>
        <w:gridCol w:w="2139"/>
        <w:gridCol w:w="2139"/>
        <w:gridCol w:w="2003"/>
        <w:gridCol w:w="2139"/>
        <w:gridCol w:w="1934"/>
      </w:tblGrid>
      <w:tr w:rsidR="001F365A" w:rsidRPr="00E835AE" w14:paraId="574752A6" w14:textId="77777777" w:rsidTr="001434C8">
        <w:trPr>
          <w:trHeight w:val="430"/>
        </w:trPr>
        <w:tc>
          <w:tcPr>
            <w:tcW w:w="16030" w:type="dxa"/>
            <w:gridSpan w:val="6"/>
            <w:shd w:val="clear" w:color="auto" w:fill="A5D2ED"/>
          </w:tcPr>
          <w:p w14:paraId="3C139BA8" w14:textId="77777777" w:rsidR="001F365A" w:rsidRPr="00E835AE" w:rsidRDefault="001F365A" w:rsidP="001434C8">
            <w:pPr>
              <w:pStyle w:val="b1"/>
              <w:framePr w:hSpace="0" w:wrap="auto" w:vAnchor="margin" w:hAnchor="text" w:xAlign="left" w:yAlign="inline"/>
            </w:pPr>
            <w:r w:rsidRPr="00E835AE">
              <w:lastRenderedPageBreak/>
              <w:t>B. EĞİTİM ve ÖĞRETİM</w:t>
            </w:r>
          </w:p>
        </w:tc>
      </w:tr>
      <w:tr w:rsidR="001F365A" w:rsidRPr="00E835AE" w14:paraId="72A3A83C" w14:textId="77777777" w:rsidTr="001434C8">
        <w:trPr>
          <w:trHeight w:val="301"/>
        </w:trPr>
        <w:tc>
          <w:tcPr>
            <w:tcW w:w="16030" w:type="dxa"/>
            <w:gridSpan w:val="6"/>
            <w:shd w:val="clear" w:color="auto" w:fill="A5D2ED"/>
          </w:tcPr>
          <w:p w14:paraId="663A833E" w14:textId="77777777" w:rsidR="001F365A" w:rsidRPr="00E835AE" w:rsidRDefault="001F365A" w:rsidP="001434C8">
            <w:pPr>
              <w:spacing w:line="276" w:lineRule="auto"/>
              <w:jc w:val="both"/>
              <w:rPr>
                <w:sz w:val="22"/>
                <w:szCs w:val="22"/>
              </w:rPr>
            </w:pPr>
            <w:r w:rsidRPr="00E835AE">
              <w:rPr>
                <w:b/>
                <w:sz w:val="22"/>
                <w:szCs w:val="22"/>
              </w:rPr>
              <w:t>B.2. Programların Yürütülmesi</w:t>
            </w:r>
            <w:r w:rsidRPr="00E835AE">
              <w:rPr>
                <w:sz w:val="22"/>
                <w:szCs w:val="22"/>
              </w:rPr>
              <w:t xml:space="preserve"> (Öğrenci Merkezli Öğrenme Öğretme ve Değerlendirme)</w:t>
            </w:r>
          </w:p>
          <w:p w14:paraId="6DC9D2AA" w14:textId="77777777" w:rsidR="001F365A" w:rsidRPr="00E835AE" w:rsidRDefault="001F365A" w:rsidP="001434C8">
            <w:pPr>
              <w:spacing w:line="276" w:lineRule="auto"/>
              <w:jc w:val="both"/>
              <w:rPr>
                <w:sz w:val="22"/>
                <w:szCs w:val="22"/>
              </w:rPr>
            </w:pPr>
          </w:p>
        </w:tc>
      </w:tr>
      <w:tr w:rsidR="001F365A" w:rsidRPr="00E835AE" w14:paraId="72AB5719" w14:textId="77777777" w:rsidTr="001434C8">
        <w:trPr>
          <w:trHeight w:val="355"/>
        </w:trPr>
        <w:tc>
          <w:tcPr>
            <w:tcW w:w="5676" w:type="dxa"/>
            <w:shd w:val="clear" w:color="auto" w:fill="A5D2ED"/>
            <w:vAlign w:val="bottom"/>
          </w:tcPr>
          <w:p w14:paraId="0B79F5F8" w14:textId="77777777" w:rsidR="001F365A" w:rsidRPr="00E835AE" w:rsidRDefault="001F365A" w:rsidP="001434C8">
            <w:pPr>
              <w:tabs>
                <w:tab w:val="center" w:pos="2792"/>
              </w:tabs>
              <w:spacing w:line="276" w:lineRule="auto"/>
              <w:rPr>
                <w:sz w:val="22"/>
                <w:szCs w:val="22"/>
              </w:rPr>
            </w:pPr>
          </w:p>
        </w:tc>
        <w:tc>
          <w:tcPr>
            <w:tcW w:w="2139" w:type="dxa"/>
            <w:shd w:val="clear" w:color="auto" w:fill="A5D2ED"/>
            <w:vAlign w:val="bottom"/>
          </w:tcPr>
          <w:p w14:paraId="60DDDB6C"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139" w:type="dxa"/>
            <w:shd w:val="clear" w:color="auto" w:fill="A5D2ED"/>
            <w:vAlign w:val="bottom"/>
          </w:tcPr>
          <w:p w14:paraId="3A379E25"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003" w:type="dxa"/>
            <w:shd w:val="clear" w:color="auto" w:fill="A5D2ED"/>
            <w:vAlign w:val="bottom"/>
          </w:tcPr>
          <w:p w14:paraId="02BAB81A"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39" w:type="dxa"/>
            <w:shd w:val="clear" w:color="auto" w:fill="A5D2ED"/>
            <w:vAlign w:val="bottom"/>
          </w:tcPr>
          <w:p w14:paraId="50357BEF"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934" w:type="dxa"/>
            <w:shd w:val="clear" w:color="auto" w:fill="A5D2ED"/>
            <w:vAlign w:val="bottom"/>
          </w:tcPr>
          <w:p w14:paraId="2EE06C66"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1B08629C" w14:textId="77777777" w:rsidTr="001434C8">
        <w:trPr>
          <w:trHeight w:val="2976"/>
        </w:trPr>
        <w:tc>
          <w:tcPr>
            <w:tcW w:w="5676" w:type="dxa"/>
            <w:vMerge w:val="restart"/>
            <w:shd w:val="clear" w:color="auto" w:fill="FFFFFF"/>
          </w:tcPr>
          <w:p w14:paraId="32395650" w14:textId="77777777" w:rsidR="001F365A" w:rsidRPr="00E835AE" w:rsidRDefault="001F365A" w:rsidP="001434C8">
            <w:pPr>
              <w:spacing w:line="276" w:lineRule="auto"/>
              <w:rPr>
                <w:sz w:val="22"/>
                <w:szCs w:val="22"/>
              </w:rPr>
            </w:pPr>
          </w:p>
          <w:p w14:paraId="5CB11B32" w14:textId="77777777" w:rsidR="001F365A" w:rsidRPr="00E835AE" w:rsidRDefault="001F365A" w:rsidP="001434C8">
            <w:pPr>
              <w:spacing w:line="276" w:lineRule="auto"/>
              <w:jc w:val="both"/>
              <w:rPr>
                <w:b/>
                <w:bCs/>
                <w:sz w:val="22"/>
                <w:szCs w:val="22"/>
                <w:u w:val="single"/>
              </w:rPr>
            </w:pPr>
            <w:r w:rsidRPr="00E835AE">
              <w:rPr>
                <w:b/>
                <w:bCs/>
                <w:sz w:val="22"/>
                <w:szCs w:val="22"/>
                <w:u w:val="single"/>
              </w:rPr>
              <w:t xml:space="preserve">B.2.3. Öğrenci kabulü, önceki öğrenmenin tanınması ve kredilendirilmesi* </w:t>
            </w:r>
          </w:p>
          <w:p w14:paraId="116D28BB" w14:textId="77777777" w:rsidR="001F365A" w:rsidRPr="00E835AE" w:rsidRDefault="001F365A" w:rsidP="001434C8">
            <w:pPr>
              <w:spacing w:line="276" w:lineRule="auto"/>
              <w:rPr>
                <w:sz w:val="22"/>
                <w:szCs w:val="22"/>
              </w:rPr>
            </w:pPr>
          </w:p>
          <w:p w14:paraId="23C04010" w14:textId="77777777" w:rsidR="001F365A" w:rsidRPr="00E835AE" w:rsidRDefault="001F365A" w:rsidP="001434C8">
            <w:pPr>
              <w:spacing w:line="276" w:lineRule="auto"/>
              <w:jc w:val="both"/>
              <w:rPr>
                <w:sz w:val="22"/>
                <w:szCs w:val="22"/>
              </w:rPr>
            </w:pPr>
            <w:proofErr w:type="spellStart"/>
            <w:r w:rsidRPr="00E835AE">
              <w:rPr>
                <w:sz w:val="22"/>
                <w:szCs w:val="22"/>
              </w:rPr>
              <w:t>Öğrenci</w:t>
            </w:r>
            <w:proofErr w:type="spellEnd"/>
            <w:r w:rsidRPr="00E835AE">
              <w:rPr>
                <w:sz w:val="22"/>
                <w:szCs w:val="22"/>
              </w:rPr>
              <w:t xml:space="preserve"> kabulüne (merkezi yerleştirmeyle gelen öğrenci grupları dışında kalan öğrenciler </w:t>
            </w:r>
            <w:proofErr w:type="gramStart"/>
            <w:r w:rsidRPr="00E835AE">
              <w:rPr>
                <w:sz w:val="22"/>
                <w:szCs w:val="22"/>
              </w:rPr>
              <w:t>dahil</w:t>
            </w:r>
            <w:proofErr w:type="gramEnd"/>
            <w:r w:rsidRPr="00E835AE">
              <w:rPr>
                <w:sz w:val="22"/>
                <w:szCs w:val="22"/>
              </w:rPr>
              <w:t xml:space="preserve">) ilişkin ilke ve kuralları </w:t>
            </w:r>
            <w:proofErr w:type="spellStart"/>
            <w:r w:rsidRPr="00E835AE">
              <w:rPr>
                <w:sz w:val="22"/>
                <w:szCs w:val="22"/>
              </w:rPr>
              <w:t>tanımlanmıs</w:t>
            </w:r>
            <w:proofErr w:type="spellEnd"/>
            <w:r w:rsidRPr="00E835AE">
              <w:rPr>
                <w:sz w:val="22"/>
                <w:szCs w:val="22"/>
              </w:rPr>
              <w:t xml:space="preserve">̧ ve ilan edilmiştir. Bu ilke ve kurallar birbiri ile tutarlı olup, uygulamalar </w:t>
            </w:r>
            <w:proofErr w:type="spellStart"/>
            <w:r w:rsidRPr="00E835AE">
              <w:rPr>
                <w:sz w:val="22"/>
                <w:szCs w:val="22"/>
              </w:rPr>
              <w:t>şeffaftır</w:t>
            </w:r>
            <w:proofErr w:type="spellEnd"/>
            <w:r w:rsidRPr="00E835AE">
              <w:rPr>
                <w:sz w:val="22"/>
                <w:szCs w:val="22"/>
              </w:rPr>
              <w:t>. Diploma, sertifika gibi belge talepleri titizlikle takip edilmektedir.</w:t>
            </w:r>
          </w:p>
          <w:p w14:paraId="21666D25" w14:textId="77777777" w:rsidR="001F365A" w:rsidRPr="00E835AE" w:rsidRDefault="001F365A" w:rsidP="001434C8">
            <w:pPr>
              <w:spacing w:line="276" w:lineRule="auto"/>
              <w:jc w:val="both"/>
              <w:rPr>
                <w:sz w:val="22"/>
                <w:szCs w:val="22"/>
              </w:rPr>
            </w:pPr>
            <w:proofErr w:type="spellStart"/>
            <w:r w:rsidRPr="00E835AE">
              <w:rPr>
                <w:sz w:val="22"/>
                <w:szCs w:val="22"/>
              </w:rPr>
              <w:t>Önceki</w:t>
            </w:r>
            <w:proofErr w:type="spellEnd"/>
            <w:r w:rsidRPr="00E835AE">
              <w:rPr>
                <w:sz w:val="22"/>
                <w:szCs w:val="22"/>
              </w:rPr>
              <w:t xml:space="preserve"> </w:t>
            </w:r>
            <w:proofErr w:type="spellStart"/>
            <w:r w:rsidRPr="00E835AE">
              <w:rPr>
                <w:sz w:val="22"/>
                <w:szCs w:val="22"/>
              </w:rPr>
              <w:t>öğrenmenin</w:t>
            </w:r>
            <w:proofErr w:type="spellEnd"/>
            <w:r w:rsidRPr="00E835AE">
              <w:rPr>
                <w:sz w:val="22"/>
                <w:szCs w:val="22"/>
              </w:rPr>
              <w:t xml:space="preserve"> (</w:t>
            </w:r>
            <w:proofErr w:type="spellStart"/>
            <w:r w:rsidRPr="00E835AE">
              <w:rPr>
                <w:sz w:val="22"/>
                <w:szCs w:val="22"/>
              </w:rPr>
              <w:t>örgün</w:t>
            </w:r>
            <w:proofErr w:type="spellEnd"/>
            <w:r w:rsidRPr="00E835AE">
              <w:rPr>
                <w:sz w:val="22"/>
                <w:szCs w:val="22"/>
              </w:rPr>
              <w:t xml:space="preserve">, yaygın, uzaktan/karma eğitim ve serbest </w:t>
            </w:r>
            <w:proofErr w:type="spellStart"/>
            <w:r w:rsidRPr="00E835AE">
              <w:rPr>
                <w:sz w:val="22"/>
                <w:szCs w:val="22"/>
              </w:rPr>
              <w:t>öğrenme</w:t>
            </w:r>
            <w:proofErr w:type="spellEnd"/>
            <w:r w:rsidRPr="00E835AE">
              <w:rPr>
                <w:sz w:val="22"/>
                <w:szCs w:val="22"/>
              </w:rPr>
              <w:t xml:space="preserve"> yoluyla edinilen bilgi ve becerilerin) tanınması ve kredilendirilmesi yapılmaktadır. </w:t>
            </w:r>
            <w:proofErr w:type="spellStart"/>
            <w:r w:rsidRPr="00E835AE">
              <w:rPr>
                <w:sz w:val="22"/>
                <w:szCs w:val="22"/>
              </w:rPr>
              <w:t>Uluslararasılaşma</w:t>
            </w:r>
            <w:proofErr w:type="spellEnd"/>
            <w:r w:rsidRPr="00E835AE">
              <w:rPr>
                <w:sz w:val="22"/>
                <w:szCs w:val="22"/>
              </w:rPr>
              <w:t xml:space="preserve"> politikasına paralel hareketlilik destekleri, </w:t>
            </w:r>
            <w:proofErr w:type="spellStart"/>
            <w:r w:rsidRPr="00E835AE">
              <w:rPr>
                <w:sz w:val="22"/>
                <w:szCs w:val="22"/>
              </w:rPr>
              <w:t>öğrenciyi</w:t>
            </w:r>
            <w:proofErr w:type="spellEnd"/>
            <w:r w:rsidRPr="00E835AE">
              <w:rPr>
                <w:sz w:val="22"/>
                <w:szCs w:val="22"/>
              </w:rPr>
              <w:t xml:space="preserve"> </w:t>
            </w:r>
            <w:proofErr w:type="spellStart"/>
            <w:r w:rsidRPr="00E835AE">
              <w:rPr>
                <w:sz w:val="22"/>
                <w:szCs w:val="22"/>
              </w:rPr>
              <w:t>teşvik</w:t>
            </w:r>
            <w:proofErr w:type="spellEnd"/>
            <w:r w:rsidRPr="00E835AE">
              <w:rPr>
                <w:sz w:val="22"/>
                <w:szCs w:val="22"/>
              </w:rPr>
              <w:t xml:space="preserve">, </w:t>
            </w:r>
            <w:proofErr w:type="spellStart"/>
            <w:r w:rsidRPr="00E835AE">
              <w:rPr>
                <w:sz w:val="22"/>
                <w:szCs w:val="22"/>
              </w:rPr>
              <w:t>kolaylaştırıcı</w:t>
            </w:r>
            <w:proofErr w:type="spellEnd"/>
            <w:r w:rsidRPr="00E835AE">
              <w:rPr>
                <w:sz w:val="22"/>
                <w:szCs w:val="22"/>
              </w:rPr>
              <w:t xml:space="preserve"> </w:t>
            </w:r>
            <w:proofErr w:type="spellStart"/>
            <w:r w:rsidRPr="00E835AE">
              <w:rPr>
                <w:sz w:val="22"/>
                <w:szCs w:val="22"/>
              </w:rPr>
              <w:t>önlemler</w:t>
            </w:r>
            <w:proofErr w:type="spellEnd"/>
            <w:r w:rsidRPr="00E835AE">
              <w:rPr>
                <w:sz w:val="22"/>
                <w:szCs w:val="22"/>
              </w:rPr>
              <w:t xml:space="preserve"> bulunmaktadır ve hareketlilikte kredi kaybı olmaması </w:t>
            </w:r>
            <w:proofErr w:type="spellStart"/>
            <w:r w:rsidRPr="00E835AE">
              <w:rPr>
                <w:sz w:val="22"/>
                <w:szCs w:val="22"/>
              </w:rPr>
              <w:t>yönünde</w:t>
            </w:r>
            <w:proofErr w:type="spellEnd"/>
            <w:r w:rsidRPr="00E835AE">
              <w:rPr>
                <w:sz w:val="22"/>
                <w:szCs w:val="22"/>
              </w:rPr>
              <w:t xml:space="preserve"> uygulamalar vardır. </w:t>
            </w:r>
          </w:p>
          <w:p w14:paraId="7175FB48" w14:textId="77777777" w:rsidR="001F365A" w:rsidRPr="00E835AE" w:rsidRDefault="001F365A" w:rsidP="001434C8">
            <w:pPr>
              <w:spacing w:line="276" w:lineRule="auto"/>
              <w:jc w:val="both"/>
              <w:rPr>
                <w:sz w:val="22"/>
                <w:szCs w:val="22"/>
              </w:rPr>
            </w:pPr>
          </w:p>
        </w:tc>
        <w:tc>
          <w:tcPr>
            <w:tcW w:w="2139" w:type="dxa"/>
            <w:shd w:val="clear" w:color="auto" w:fill="E6F2FA"/>
          </w:tcPr>
          <w:p w14:paraId="5635E700" w14:textId="58CCD224"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öğrenci kabulü, önceki öğrenmenin tanınması ve kredilendirilmesine ilişkin süreçler tanımlanmamıştır.</w:t>
            </w:r>
          </w:p>
        </w:tc>
        <w:tc>
          <w:tcPr>
            <w:tcW w:w="2139" w:type="dxa"/>
            <w:shd w:val="clear" w:color="auto" w:fill="D2E8F6"/>
          </w:tcPr>
          <w:p w14:paraId="6CEBCFED" w14:textId="42F0DBC7"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öğrenci kabulü, önceki öğrenmenin tanınması ve kredilendirilmesine ilişkin ilke, kural ve bağlı planlar bulunmaktadır.</w:t>
            </w:r>
          </w:p>
          <w:p w14:paraId="2D94AAA3" w14:textId="77777777" w:rsidR="001F365A" w:rsidRPr="00E835AE" w:rsidRDefault="001F365A" w:rsidP="001434C8">
            <w:pPr>
              <w:spacing w:line="276" w:lineRule="auto"/>
              <w:rPr>
                <w:sz w:val="22"/>
                <w:szCs w:val="22"/>
              </w:rPr>
            </w:pPr>
          </w:p>
        </w:tc>
        <w:tc>
          <w:tcPr>
            <w:tcW w:w="2003" w:type="dxa"/>
            <w:shd w:val="clear" w:color="auto" w:fill="B9DCF1"/>
          </w:tcPr>
          <w:p w14:paraId="3B630CA7" w14:textId="7E756536" w:rsidR="001F365A" w:rsidRPr="00E835AE" w:rsidRDefault="003875DF" w:rsidP="001434C8">
            <w:pPr>
              <w:spacing w:before="40"/>
              <w:rPr>
                <w:color w:val="1F3763"/>
                <w:sz w:val="22"/>
                <w:szCs w:val="22"/>
              </w:rPr>
            </w:pPr>
            <w:bookmarkStart w:id="94" w:name="_heading=h.2bn6wsx" w:colFirst="0" w:colLast="0"/>
            <w:bookmarkEnd w:id="94"/>
            <w:r w:rsidRPr="00E835AE">
              <w:rPr>
                <w:sz w:val="22"/>
                <w:szCs w:val="22"/>
              </w:rPr>
              <w:t>Birimin</w:t>
            </w:r>
            <w:r w:rsidR="001F365A" w:rsidRPr="00E835AE">
              <w:rPr>
                <w:sz w:val="22"/>
                <w:szCs w:val="22"/>
              </w:rPr>
              <w:t xml:space="preserve"> </w:t>
            </w:r>
            <w:proofErr w:type="gramStart"/>
            <w:r w:rsidR="001F365A" w:rsidRPr="00E835AE">
              <w:rPr>
                <w:sz w:val="22"/>
                <w:szCs w:val="22"/>
              </w:rPr>
              <w:t>genelinde  öğrenci</w:t>
            </w:r>
            <w:proofErr w:type="gramEnd"/>
            <w:r w:rsidR="001F365A" w:rsidRPr="00E835AE">
              <w:rPr>
                <w:sz w:val="22"/>
                <w:szCs w:val="22"/>
              </w:rPr>
              <w:t xml:space="preserve"> kabulü, önceki öğrenmenin tanınması ve kredilendirilmesine ilişkin  planlar dahilinde uygulamalar bulunmaktadır.</w:t>
            </w:r>
          </w:p>
        </w:tc>
        <w:tc>
          <w:tcPr>
            <w:tcW w:w="2139" w:type="dxa"/>
            <w:shd w:val="clear" w:color="auto" w:fill="8CC7EC"/>
          </w:tcPr>
          <w:p w14:paraId="61E9298C" w14:textId="77777777" w:rsidR="001F365A" w:rsidRPr="00E835AE" w:rsidRDefault="001F365A" w:rsidP="001434C8">
            <w:pPr>
              <w:spacing w:line="276" w:lineRule="auto"/>
              <w:rPr>
                <w:sz w:val="22"/>
                <w:szCs w:val="22"/>
              </w:rPr>
            </w:pPr>
            <w:r w:rsidRPr="00E835AE">
              <w:rPr>
                <w:sz w:val="22"/>
                <w:szCs w:val="22"/>
              </w:rPr>
              <w:t>Öğrenci kabulü, önceki öğrenmenin tanınması ve kredilendirilmesine ilişkin süreçler izlenmekte, iyileştirilmekte ve güncellemeler ilan edilmektedir.</w:t>
            </w:r>
          </w:p>
        </w:tc>
        <w:tc>
          <w:tcPr>
            <w:tcW w:w="1934" w:type="dxa"/>
            <w:shd w:val="clear" w:color="auto" w:fill="5DB1E5"/>
          </w:tcPr>
          <w:p w14:paraId="48EBD99E"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A97E0C" w:rsidRPr="00E835AE" w14:paraId="7B8F8A4A" w14:textId="77777777" w:rsidTr="001434C8">
        <w:trPr>
          <w:trHeight w:val="3733"/>
        </w:trPr>
        <w:tc>
          <w:tcPr>
            <w:tcW w:w="5676" w:type="dxa"/>
            <w:vMerge/>
            <w:shd w:val="clear" w:color="auto" w:fill="FFFFFF"/>
          </w:tcPr>
          <w:p w14:paraId="2BBBB6D7" w14:textId="77777777" w:rsidR="00A97E0C" w:rsidRPr="00E835AE" w:rsidRDefault="00A97E0C" w:rsidP="00A97E0C">
            <w:pPr>
              <w:pBdr>
                <w:top w:val="nil"/>
                <w:left w:val="nil"/>
                <w:bottom w:val="nil"/>
                <w:right w:val="nil"/>
                <w:between w:val="nil"/>
              </w:pBdr>
              <w:spacing w:line="276" w:lineRule="auto"/>
              <w:rPr>
                <w:sz w:val="22"/>
                <w:szCs w:val="22"/>
              </w:rPr>
            </w:pPr>
          </w:p>
        </w:tc>
        <w:tc>
          <w:tcPr>
            <w:tcW w:w="10354" w:type="dxa"/>
            <w:gridSpan w:val="5"/>
            <w:shd w:val="clear" w:color="auto" w:fill="A5D2ED"/>
          </w:tcPr>
          <w:p w14:paraId="67561BC9" w14:textId="77777777" w:rsidR="00A97E0C" w:rsidRPr="00A97E0C" w:rsidRDefault="00A97E0C" w:rsidP="00A97E0C">
            <w:pPr>
              <w:spacing w:after="19" w:line="259" w:lineRule="auto"/>
              <w:rPr>
                <w:b/>
                <w:iCs/>
                <w:color w:val="000000" w:themeColor="text1"/>
                <w:sz w:val="22"/>
              </w:rPr>
            </w:pPr>
            <w:r w:rsidRPr="00A97E0C">
              <w:rPr>
                <w:b/>
                <w:iCs/>
                <w:color w:val="000000" w:themeColor="text1"/>
                <w:sz w:val="22"/>
              </w:rPr>
              <w:t>Olgunluk Düzeyi: Uygulanabilir değildir.</w:t>
            </w:r>
          </w:p>
          <w:p w14:paraId="6D74CA54" w14:textId="77777777" w:rsidR="00A97E0C" w:rsidRPr="00A97E0C" w:rsidRDefault="00A97E0C" w:rsidP="00A97E0C">
            <w:pPr>
              <w:spacing w:after="19" w:line="259" w:lineRule="auto"/>
              <w:rPr>
                <w:sz w:val="22"/>
                <w:szCs w:val="22"/>
              </w:rPr>
            </w:pPr>
          </w:p>
          <w:p w14:paraId="480B7B8C" w14:textId="3482F054" w:rsidR="00A97E0C" w:rsidRPr="00A97E0C" w:rsidRDefault="00A97E0C" w:rsidP="00EB1FA2">
            <w:pPr>
              <w:pStyle w:val="ListeParagraf"/>
              <w:numPr>
                <w:ilvl w:val="0"/>
                <w:numId w:val="15"/>
              </w:numPr>
              <w:spacing w:line="276" w:lineRule="auto"/>
              <w:rPr>
                <w:rFonts w:ascii="Times New Roman" w:hAnsi="Times New Roman" w:cs="Times New Roman"/>
                <w:i/>
              </w:rPr>
            </w:pPr>
            <w:r w:rsidRPr="00A97E0C">
              <w:rPr>
                <w:rFonts w:ascii="Times New Roman" w:hAnsi="Times New Roman" w:cs="Times New Roman"/>
              </w:rPr>
              <w:t>Merkezimizde eğitim ve öğretim faaliyeti bulunmadığından bu işlem maddesi uygulanabilir değildir.</w:t>
            </w:r>
          </w:p>
        </w:tc>
      </w:tr>
    </w:tbl>
    <w:p w14:paraId="4CB93051" w14:textId="77777777" w:rsidR="001F365A" w:rsidRPr="00E835AE" w:rsidRDefault="001F365A" w:rsidP="001F365A"/>
    <w:p w14:paraId="777F81F1" w14:textId="77777777" w:rsidR="001F365A" w:rsidRPr="00E835AE" w:rsidRDefault="001F365A" w:rsidP="001F365A">
      <w:r w:rsidRPr="00E835AE">
        <w:br w:type="page"/>
      </w:r>
    </w:p>
    <w:tbl>
      <w:tblPr>
        <w:tblpPr w:leftFromText="141" w:rightFromText="141" w:vertAnchor="page" w:horzAnchor="margin" w:tblpXSpec="center" w:tblpY="67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4"/>
        <w:gridCol w:w="2268"/>
        <w:gridCol w:w="1985"/>
        <w:gridCol w:w="2126"/>
        <w:gridCol w:w="2065"/>
        <w:gridCol w:w="1905"/>
      </w:tblGrid>
      <w:tr w:rsidR="001F365A" w:rsidRPr="00E835AE" w14:paraId="7A32B53C" w14:textId="77777777" w:rsidTr="00A97E0C">
        <w:trPr>
          <w:trHeight w:val="284"/>
        </w:trPr>
        <w:tc>
          <w:tcPr>
            <w:tcW w:w="16013" w:type="dxa"/>
            <w:gridSpan w:val="6"/>
            <w:shd w:val="clear" w:color="auto" w:fill="A5D2ED"/>
          </w:tcPr>
          <w:p w14:paraId="71A8F7AE" w14:textId="77777777" w:rsidR="001F365A" w:rsidRPr="00E835AE" w:rsidRDefault="001F365A" w:rsidP="001434C8">
            <w:pPr>
              <w:pStyle w:val="b1"/>
              <w:framePr w:hSpace="0" w:wrap="auto" w:vAnchor="margin" w:hAnchor="text" w:xAlign="left" w:yAlign="inline"/>
              <w:rPr>
                <w:color w:val="FFFFFF"/>
                <w:sz w:val="22"/>
                <w:szCs w:val="22"/>
              </w:rPr>
            </w:pPr>
            <w:r w:rsidRPr="00E835AE">
              <w:lastRenderedPageBreak/>
              <w:t>B.EĞİTİM ve ÖĞRETİM</w:t>
            </w:r>
          </w:p>
        </w:tc>
      </w:tr>
      <w:tr w:rsidR="001F365A" w:rsidRPr="00E835AE" w14:paraId="1DEC194E" w14:textId="77777777" w:rsidTr="00A97E0C">
        <w:trPr>
          <w:trHeight w:val="397"/>
        </w:trPr>
        <w:tc>
          <w:tcPr>
            <w:tcW w:w="16013" w:type="dxa"/>
            <w:gridSpan w:val="6"/>
            <w:shd w:val="clear" w:color="auto" w:fill="A5D2ED"/>
            <w:vAlign w:val="bottom"/>
          </w:tcPr>
          <w:p w14:paraId="065FB5B6" w14:textId="77777777" w:rsidR="001F365A" w:rsidRPr="00E835AE" w:rsidRDefault="001F365A" w:rsidP="001434C8">
            <w:pPr>
              <w:spacing w:line="276" w:lineRule="auto"/>
              <w:jc w:val="both"/>
              <w:rPr>
                <w:sz w:val="22"/>
                <w:szCs w:val="22"/>
              </w:rPr>
            </w:pPr>
            <w:r w:rsidRPr="00E835AE">
              <w:rPr>
                <w:b/>
                <w:sz w:val="22"/>
                <w:szCs w:val="22"/>
              </w:rPr>
              <w:t>B.2. Programların Yürütülmesi</w:t>
            </w:r>
            <w:r w:rsidRPr="00E835AE">
              <w:rPr>
                <w:sz w:val="22"/>
                <w:szCs w:val="22"/>
              </w:rPr>
              <w:t xml:space="preserve"> (Öğrenci Merkezli Öğrenme Öğretme ve Değerlendirme)</w:t>
            </w:r>
          </w:p>
          <w:p w14:paraId="20CAC4C9" w14:textId="77777777" w:rsidR="001F365A" w:rsidRPr="00E835AE" w:rsidRDefault="001F365A" w:rsidP="001434C8">
            <w:pPr>
              <w:spacing w:line="276" w:lineRule="auto"/>
              <w:jc w:val="center"/>
              <w:rPr>
                <w:sz w:val="22"/>
                <w:szCs w:val="22"/>
              </w:rPr>
            </w:pPr>
          </w:p>
        </w:tc>
      </w:tr>
      <w:tr w:rsidR="001F365A" w:rsidRPr="00E835AE" w14:paraId="532F5264" w14:textId="77777777" w:rsidTr="00A97E0C">
        <w:trPr>
          <w:trHeight w:val="397"/>
        </w:trPr>
        <w:tc>
          <w:tcPr>
            <w:tcW w:w="5664" w:type="dxa"/>
            <w:shd w:val="clear" w:color="auto" w:fill="A5D2ED"/>
            <w:vAlign w:val="bottom"/>
          </w:tcPr>
          <w:p w14:paraId="0593875A" w14:textId="77777777" w:rsidR="001F365A" w:rsidRPr="00E835AE" w:rsidRDefault="001F365A" w:rsidP="001434C8">
            <w:pPr>
              <w:spacing w:line="276" w:lineRule="auto"/>
              <w:jc w:val="both"/>
              <w:rPr>
                <w:sz w:val="22"/>
                <w:szCs w:val="22"/>
              </w:rPr>
            </w:pPr>
          </w:p>
        </w:tc>
        <w:tc>
          <w:tcPr>
            <w:tcW w:w="2268" w:type="dxa"/>
            <w:shd w:val="clear" w:color="auto" w:fill="A5D2ED"/>
            <w:vAlign w:val="bottom"/>
          </w:tcPr>
          <w:p w14:paraId="07BC3C26"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985" w:type="dxa"/>
            <w:shd w:val="clear" w:color="auto" w:fill="A5D2ED"/>
            <w:vAlign w:val="bottom"/>
          </w:tcPr>
          <w:p w14:paraId="5B5C36F9"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126" w:type="dxa"/>
            <w:shd w:val="clear" w:color="auto" w:fill="A5D2ED"/>
            <w:vAlign w:val="bottom"/>
          </w:tcPr>
          <w:p w14:paraId="7BB5DEFF"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065" w:type="dxa"/>
            <w:shd w:val="clear" w:color="auto" w:fill="A5D2ED"/>
            <w:vAlign w:val="bottom"/>
          </w:tcPr>
          <w:p w14:paraId="0B38D619"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905" w:type="dxa"/>
            <w:shd w:val="clear" w:color="auto" w:fill="A5D2ED"/>
            <w:vAlign w:val="bottom"/>
          </w:tcPr>
          <w:p w14:paraId="1E7A417E"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38767283" w14:textId="77777777" w:rsidTr="00A97E0C">
        <w:trPr>
          <w:trHeight w:val="3058"/>
        </w:trPr>
        <w:tc>
          <w:tcPr>
            <w:tcW w:w="5664" w:type="dxa"/>
            <w:vMerge w:val="restart"/>
            <w:shd w:val="clear" w:color="auto" w:fill="FFFFFF"/>
          </w:tcPr>
          <w:p w14:paraId="5978BB71" w14:textId="77777777" w:rsidR="001F365A" w:rsidRPr="00E835AE" w:rsidRDefault="001F365A" w:rsidP="001434C8">
            <w:pPr>
              <w:spacing w:line="276" w:lineRule="auto"/>
              <w:rPr>
                <w:sz w:val="22"/>
                <w:szCs w:val="22"/>
              </w:rPr>
            </w:pPr>
          </w:p>
          <w:p w14:paraId="07BBB439" w14:textId="77777777" w:rsidR="001F365A" w:rsidRPr="00E835AE" w:rsidRDefault="001F365A" w:rsidP="001434C8">
            <w:pPr>
              <w:spacing w:line="276" w:lineRule="auto"/>
              <w:jc w:val="both"/>
              <w:rPr>
                <w:b/>
                <w:bCs/>
                <w:sz w:val="22"/>
                <w:szCs w:val="22"/>
                <w:u w:val="single"/>
              </w:rPr>
            </w:pPr>
            <w:r w:rsidRPr="00E835AE">
              <w:rPr>
                <w:b/>
                <w:bCs/>
                <w:sz w:val="22"/>
                <w:szCs w:val="22"/>
                <w:u w:val="single"/>
              </w:rPr>
              <w:t>B.2.4. Yeterliliklerin sertifikalandırılması ve diploma</w:t>
            </w:r>
          </w:p>
          <w:p w14:paraId="46FD9DD6" w14:textId="77777777" w:rsidR="001F365A" w:rsidRPr="00E835AE" w:rsidRDefault="001F365A" w:rsidP="001434C8">
            <w:pPr>
              <w:spacing w:line="276" w:lineRule="auto"/>
              <w:rPr>
                <w:sz w:val="22"/>
                <w:szCs w:val="22"/>
                <w:u w:val="single"/>
              </w:rPr>
            </w:pPr>
          </w:p>
          <w:p w14:paraId="0A9CFE40" w14:textId="77777777" w:rsidR="001F365A" w:rsidRPr="00E835AE" w:rsidRDefault="001F365A" w:rsidP="001434C8">
            <w:pPr>
              <w:spacing w:line="276" w:lineRule="auto"/>
              <w:jc w:val="both"/>
              <w:rPr>
                <w:sz w:val="22"/>
                <w:szCs w:val="22"/>
              </w:rPr>
            </w:pPr>
            <w:r w:rsidRPr="00E835AE">
              <w:rPr>
                <w:sz w:val="22"/>
                <w:szCs w:val="22"/>
              </w:rPr>
              <w:t xml:space="preserve">Yeterliliklerin onayı, mezuniyet </w:t>
            </w:r>
            <w:proofErr w:type="spellStart"/>
            <w:r w:rsidRPr="00E835AE">
              <w:rPr>
                <w:sz w:val="22"/>
                <w:szCs w:val="22"/>
              </w:rPr>
              <w:t>koşulları</w:t>
            </w:r>
            <w:proofErr w:type="spellEnd"/>
            <w:r w:rsidRPr="00E835AE">
              <w:rPr>
                <w:sz w:val="22"/>
                <w:szCs w:val="22"/>
              </w:rPr>
              <w:t xml:space="preserve">, mezuniyet karar </w:t>
            </w:r>
            <w:proofErr w:type="spellStart"/>
            <w:r w:rsidRPr="00E835AE">
              <w:rPr>
                <w:sz w:val="22"/>
                <w:szCs w:val="22"/>
              </w:rPr>
              <w:t>süreçleri</w:t>
            </w:r>
            <w:proofErr w:type="spellEnd"/>
            <w:r w:rsidRPr="00E835AE">
              <w:rPr>
                <w:sz w:val="22"/>
                <w:szCs w:val="22"/>
              </w:rPr>
              <w:t xml:space="preserve"> </w:t>
            </w:r>
            <w:proofErr w:type="spellStart"/>
            <w:r w:rsidRPr="00E835AE">
              <w:rPr>
                <w:sz w:val="22"/>
                <w:szCs w:val="22"/>
              </w:rPr>
              <w:t>açık</w:t>
            </w:r>
            <w:proofErr w:type="spellEnd"/>
            <w:r w:rsidRPr="00E835AE">
              <w:rPr>
                <w:sz w:val="22"/>
                <w:szCs w:val="22"/>
              </w:rPr>
              <w:t xml:space="preserve">, </w:t>
            </w:r>
            <w:proofErr w:type="spellStart"/>
            <w:r w:rsidRPr="00E835AE">
              <w:rPr>
                <w:sz w:val="22"/>
                <w:szCs w:val="22"/>
              </w:rPr>
              <w:t>anlaşılır</w:t>
            </w:r>
            <w:proofErr w:type="spellEnd"/>
            <w:r w:rsidRPr="00E835AE">
              <w:rPr>
                <w:sz w:val="22"/>
                <w:szCs w:val="22"/>
              </w:rPr>
              <w:t xml:space="preserve">, kapsamlı ve tutarlı </w:t>
            </w:r>
            <w:proofErr w:type="spellStart"/>
            <w:r w:rsidRPr="00E835AE">
              <w:rPr>
                <w:sz w:val="22"/>
                <w:szCs w:val="22"/>
              </w:rPr>
              <w:t>şekilde</w:t>
            </w:r>
            <w:proofErr w:type="spellEnd"/>
            <w:r w:rsidRPr="00E835AE">
              <w:rPr>
                <w:sz w:val="22"/>
                <w:szCs w:val="22"/>
              </w:rPr>
              <w:t xml:space="preserve"> </w:t>
            </w:r>
            <w:proofErr w:type="spellStart"/>
            <w:r w:rsidRPr="00E835AE">
              <w:rPr>
                <w:sz w:val="22"/>
                <w:szCs w:val="22"/>
              </w:rPr>
              <w:t>tanımlanmıs</w:t>
            </w:r>
            <w:proofErr w:type="spellEnd"/>
            <w:r w:rsidRPr="00E835AE">
              <w:rPr>
                <w:sz w:val="22"/>
                <w:szCs w:val="22"/>
              </w:rPr>
              <w:t xml:space="preserve">̧ ve kamuoyu ile </w:t>
            </w:r>
            <w:proofErr w:type="spellStart"/>
            <w:r w:rsidRPr="00E835AE">
              <w:rPr>
                <w:sz w:val="22"/>
                <w:szCs w:val="22"/>
              </w:rPr>
              <w:t>paylaşılmıştır</w:t>
            </w:r>
            <w:proofErr w:type="spellEnd"/>
            <w:r w:rsidRPr="00E835AE">
              <w:rPr>
                <w:sz w:val="22"/>
                <w:szCs w:val="22"/>
              </w:rPr>
              <w:t>. Sertifikalandırma ve diploma işlemleri bu tanımlı sürece uygun olarak yürütülmekte, izlenmekte ve gerekli önlemler alınmaktadır.</w:t>
            </w:r>
          </w:p>
          <w:p w14:paraId="43D2991E" w14:textId="77777777" w:rsidR="001F365A" w:rsidRPr="00E835AE" w:rsidRDefault="001F365A" w:rsidP="001434C8">
            <w:pPr>
              <w:spacing w:line="276" w:lineRule="auto"/>
              <w:rPr>
                <w:sz w:val="22"/>
                <w:szCs w:val="22"/>
              </w:rPr>
            </w:pPr>
          </w:p>
        </w:tc>
        <w:tc>
          <w:tcPr>
            <w:tcW w:w="2268" w:type="dxa"/>
            <w:shd w:val="clear" w:color="auto" w:fill="E6F2FA"/>
          </w:tcPr>
          <w:p w14:paraId="0148F2C3" w14:textId="14587F5D"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diploma onayı ve diğer yeterliliklerin sertifikalandırılmasına ilişkin süreçler tanımlanmamıştır.</w:t>
            </w:r>
          </w:p>
        </w:tc>
        <w:tc>
          <w:tcPr>
            <w:tcW w:w="1985" w:type="dxa"/>
            <w:shd w:val="clear" w:color="auto" w:fill="D2E8F6"/>
          </w:tcPr>
          <w:p w14:paraId="6695D4AA" w14:textId="79A79953"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diploma onayı ve diğer yeterliliklerin sertifikalandırılmasına ilişkin kapsamlı, tutarlı ve ilan edilmiş ilke, kural ve süreçler bulunmaktadır.</w:t>
            </w:r>
          </w:p>
        </w:tc>
        <w:tc>
          <w:tcPr>
            <w:tcW w:w="2126" w:type="dxa"/>
            <w:shd w:val="clear" w:color="auto" w:fill="B9DCF1"/>
          </w:tcPr>
          <w:p w14:paraId="1D0C75F2" w14:textId="6541CEE2" w:rsidR="001F365A" w:rsidRPr="00E835AE" w:rsidRDefault="003875DF" w:rsidP="001434C8">
            <w:pPr>
              <w:spacing w:line="276" w:lineRule="auto"/>
              <w:rPr>
                <w:sz w:val="22"/>
                <w:szCs w:val="22"/>
              </w:rPr>
            </w:pPr>
            <w:r w:rsidRPr="00E835AE">
              <w:rPr>
                <w:sz w:val="22"/>
                <w:szCs w:val="22"/>
              </w:rPr>
              <w:t>Birimin</w:t>
            </w:r>
            <w:r w:rsidR="001F365A" w:rsidRPr="00E835AE">
              <w:rPr>
                <w:sz w:val="22"/>
                <w:szCs w:val="22"/>
              </w:rPr>
              <w:t xml:space="preserve"> genelinde diploma onayı ve diğer yeterliliklerin sertifikalandırılmasına ilişkin uygulamalar bulunmaktadır. </w:t>
            </w:r>
          </w:p>
          <w:p w14:paraId="02159158" w14:textId="77777777" w:rsidR="001F365A" w:rsidRPr="00E835AE" w:rsidRDefault="001F365A" w:rsidP="001434C8">
            <w:pPr>
              <w:spacing w:line="276" w:lineRule="auto"/>
              <w:rPr>
                <w:sz w:val="22"/>
                <w:szCs w:val="22"/>
              </w:rPr>
            </w:pPr>
          </w:p>
        </w:tc>
        <w:tc>
          <w:tcPr>
            <w:tcW w:w="2065" w:type="dxa"/>
            <w:shd w:val="clear" w:color="auto" w:fill="8CC7EC"/>
          </w:tcPr>
          <w:p w14:paraId="10759AF0" w14:textId="77777777" w:rsidR="001F365A" w:rsidRPr="00E835AE" w:rsidRDefault="001F365A" w:rsidP="001434C8">
            <w:pPr>
              <w:spacing w:line="276" w:lineRule="auto"/>
              <w:rPr>
                <w:sz w:val="22"/>
                <w:szCs w:val="22"/>
              </w:rPr>
            </w:pPr>
            <w:r w:rsidRPr="00E835AE">
              <w:rPr>
                <w:sz w:val="22"/>
                <w:szCs w:val="22"/>
              </w:rPr>
              <w:t>Uygulamalar izlenmekte ve tanımlı süreçler iyileştirilmektedir.</w:t>
            </w:r>
          </w:p>
          <w:p w14:paraId="0AC5A4FC" w14:textId="77777777" w:rsidR="001F365A" w:rsidRPr="00E835AE" w:rsidRDefault="001F365A" w:rsidP="001434C8">
            <w:pPr>
              <w:spacing w:line="276" w:lineRule="auto"/>
              <w:rPr>
                <w:sz w:val="22"/>
                <w:szCs w:val="22"/>
              </w:rPr>
            </w:pPr>
          </w:p>
        </w:tc>
        <w:tc>
          <w:tcPr>
            <w:tcW w:w="1905" w:type="dxa"/>
            <w:shd w:val="clear" w:color="auto" w:fill="5DB1E5"/>
          </w:tcPr>
          <w:p w14:paraId="5B572013"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A97E0C" w:rsidRPr="00E835AE" w14:paraId="048FE2B0" w14:textId="77777777" w:rsidTr="00A97E0C">
        <w:trPr>
          <w:trHeight w:val="4175"/>
        </w:trPr>
        <w:tc>
          <w:tcPr>
            <w:tcW w:w="5664" w:type="dxa"/>
            <w:vMerge/>
            <w:shd w:val="clear" w:color="auto" w:fill="FFFFFF"/>
          </w:tcPr>
          <w:p w14:paraId="3313DDDD" w14:textId="77777777" w:rsidR="00A97E0C" w:rsidRPr="00E835AE" w:rsidRDefault="00A97E0C" w:rsidP="00A97E0C">
            <w:pPr>
              <w:pBdr>
                <w:top w:val="nil"/>
                <w:left w:val="nil"/>
                <w:bottom w:val="nil"/>
                <w:right w:val="nil"/>
                <w:between w:val="nil"/>
              </w:pBdr>
              <w:spacing w:line="276" w:lineRule="auto"/>
              <w:rPr>
                <w:sz w:val="22"/>
                <w:szCs w:val="22"/>
              </w:rPr>
            </w:pPr>
          </w:p>
        </w:tc>
        <w:tc>
          <w:tcPr>
            <w:tcW w:w="10349" w:type="dxa"/>
            <w:gridSpan w:val="5"/>
            <w:shd w:val="clear" w:color="auto" w:fill="A5D2ED"/>
          </w:tcPr>
          <w:p w14:paraId="54A39CF2" w14:textId="77777777" w:rsidR="00A97E0C" w:rsidRPr="00A97E0C" w:rsidRDefault="00A97E0C" w:rsidP="00A97E0C">
            <w:pPr>
              <w:spacing w:after="19" w:line="259" w:lineRule="auto"/>
              <w:rPr>
                <w:b/>
                <w:iCs/>
                <w:color w:val="000000" w:themeColor="text1"/>
                <w:sz w:val="22"/>
              </w:rPr>
            </w:pPr>
            <w:r w:rsidRPr="00A97E0C">
              <w:rPr>
                <w:b/>
                <w:iCs/>
                <w:color w:val="000000" w:themeColor="text1"/>
                <w:sz w:val="22"/>
              </w:rPr>
              <w:t>Olgunluk Düzeyi: Uygulanabilir değildir.</w:t>
            </w:r>
          </w:p>
          <w:p w14:paraId="23C8CD5A" w14:textId="77777777" w:rsidR="00A97E0C" w:rsidRPr="00A97E0C" w:rsidRDefault="00A97E0C" w:rsidP="00A97E0C">
            <w:pPr>
              <w:spacing w:after="19" w:line="259" w:lineRule="auto"/>
              <w:rPr>
                <w:sz w:val="22"/>
                <w:szCs w:val="22"/>
              </w:rPr>
            </w:pPr>
          </w:p>
          <w:p w14:paraId="32E7E02D" w14:textId="697ABC93" w:rsidR="00A97E0C" w:rsidRPr="00A97E0C" w:rsidRDefault="00A97E0C" w:rsidP="00EB1FA2">
            <w:pPr>
              <w:pStyle w:val="ListeParagraf"/>
              <w:numPr>
                <w:ilvl w:val="0"/>
                <w:numId w:val="15"/>
              </w:numPr>
              <w:spacing w:line="276" w:lineRule="auto"/>
              <w:jc w:val="both"/>
              <w:rPr>
                <w:rFonts w:ascii="Times New Roman" w:hAnsi="Times New Roman" w:cs="Times New Roman"/>
                <w:i/>
              </w:rPr>
            </w:pPr>
            <w:r w:rsidRPr="00A97E0C">
              <w:rPr>
                <w:rFonts w:ascii="Times New Roman" w:hAnsi="Times New Roman" w:cs="Times New Roman"/>
              </w:rPr>
              <w:t>Merkezimizde eğitim ve öğretim faaliyeti bulunmadığından bu işlem maddesi uygulanabilir değildir.</w:t>
            </w:r>
          </w:p>
        </w:tc>
      </w:tr>
    </w:tbl>
    <w:p w14:paraId="1EF8203A" w14:textId="77777777" w:rsidR="001F365A" w:rsidRPr="00E835AE" w:rsidRDefault="001F365A" w:rsidP="001F365A"/>
    <w:p w14:paraId="2FF923F1" w14:textId="77777777" w:rsidR="001F365A" w:rsidRPr="00E835AE" w:rsidRDefault="001F365A" w:rsidP="001F365A">
      <w:r w:rsidRPr="00E835AE">
        <w:br w:type="page"/>
      </w:r>
    </w:p>
    <w:tbl>
      <w:tblPr>
        <w:tblpPr w:leftFromText="141" w:rightFromText="141" w:vertAnchor="page" w:horzAnchor="margin" w:tblpXSpec="center" w:tblpY="721"/>
        <w:tblW w:w="16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1869"/>
        <w:gridCol w:w="2560"/>
        <w:gridCol w:w="2449"/>
        <w:gridCol w:w="1913"/>
        <w:gridCol w:w="1792"/>
      </w:tblGrid>
      <w:tr w:rsidR="001F365A" w:rsidRPr="00E835AE" w14:paraId="7667CAFB" w14:textId="77777777" w:rsidTr="001434C8">
        <w:trPr>
          <w:trHeight w:val="152"/>
        </w:trPr>
        <w:tc>
          <w:tcPr>
            <w:tcW w:w="16175" w:type="dxa"/>
            <w:gridSpan w:val="6"/>
            <w:shd w:val="clear" w:color="auto" w:fill="A5D2ED"/>
          </w:tcPr>
          <w:p w14:paraId="03E4AA59" w14:textId="77777777" w:rsidR="001F365A" w:rsidRPr="00E835AE" w:rsidRDefault="001F365A" w:rsidP="001434C8">
            <w:pPr>
              <w:pStyle w:val="b1"/>
              <w:framePr w:hSpace="0" w:wrap="auto" w:vAnchor="margin" w:hAnchor="text" w:xAlign="left" w:yAlign="inline"/>
              <w:rPr>
                <w:color w:val="FFFFFF"/>
                <w:sz w:val="22"/>
                <w:szCs w:val="22"/>
              </w:rPr>
            </w:pPr>
            <w:r w:rsidRPr="00E835AE">
              <w:lastRenderedPageBreak/>
              <w:t>B. EĞİTİM ve ÖĞRETİM</w:t>
            </w:r>
          </w:p>
        </w:tc>
      </w:tr>
      <w:tr w:rsidR="001F365A" w:rsidRPr="00E835AE" w14:paraId="48C65C48" w14:textId="77777777" w:rsidTr="001434C8">
        <w:trPr>
          <w:trHeight w:val="415"/>
        </w:trPr>
        <w:tc>
          <w:tcPr>
            <w:tcW w:w="16175" w:type="dxa"/>
            <w:gridSpan w:val="6"/>
            <w:shd w:val="clear" w:color="auto" w:fill="A5D2ED"/>
          </w:tcPr>
          <w:p w14:paraId="06E2F74C" w14:textId="77777777" w:rsidR="001F365A" w:rsidRPr="00E835AE" w:rsidRDefault="001F365A" w:rsidP="001434C8">
            <w:pPr>
              <w:spacing w:line="276" w:lineRule="auto"/>
              <w:jc w:val="both"/>
              <w:rPr>
                <w:b/>
                <w:sz w:val="22"/>
                <w:szCs w:val="22"/>
              </w:rPr>
            </w:pPr>
            <w:r w:rsidRPr="00E835AE">
              <w:rPr>
                <w:b/>
                <w:sz w:val="22"/>
                <w:szCs w:val="22"/>
              </w:rPr>
              <w:t>B.3.  Öğrenme Kaynakları ve Akademik Destek Hizmetleri</w:t>
            </w:r>
          </w:p>
          <w:p w14:paraId="4C35D8AE" w14:textId="3ADF6A7A" w:rsidR="001F365A" w:rsidRPr="00E835AE" w:rsidRDefault="00E835AE" w:rsidP="001434C8">
            <w:pPr>
              <w:spacing w:line="276" w:lineRule="auto"/>
              <w:jc w:val="both"/>
              <w:rPr>
                <w:sz w:val="22"/>
                <w:szCs w:val="22"/>
              </w:rPr>
            </w:pPr>
            <w:r>
              <w:rPr>
                <w:sz w:val="22"/>
                <w:szCs w:val="22"/>
              </w:rPr>
              <w:t>Birim,</w:t>
            </w:r>
            <w:r w:rsidR="001F365A" w:rsidRPr="00E835AE">
              <w:rPr>
                <w:sz w:val="22"/>
                <w:szCs w:val="22"/>
              </w:rPr>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rsidRPr="00E835AE">
              <w:rPr>
                <w:sz w:val="22"/>
                <w:szCs w:val="22"/>
              </w:rPr>
              <w:t xml:space="preserve">Birim </w:t>
            </w:r>
            <w:r w:rsidR="001F365A" w:rsidRPr="00E835AE">
              <w:rPr>
                <w:sz w:val="22"/>
                <w:szCs w:val="22"/>
              </w:rPr>
              <w:t xml:space="preserve">öğrencilerin akademik gelişimi ve kariyer planlamasına yönelik destek hizmetleri sağlamalıdır.  </w:t>
            </w:r>
          </w:p>
        </w:tc>
      </w:tr>
      <w:tr w:rsidR="001F365A" w:rsidRPr="00E835AE" w14:paraId="58BB7278" w14:textId="77777777" w:rsidTr="001434C8">
        <w:trPr>
          <w:trHeight w:val="39"/>
        </w:trPr>
        <w:tc>
          <w:tcPr>
            <w:tcW w:w="5592" w:type="dxa"/>
            <w:shd w:val="clear" w:color="auto" w:fill="A5D2ED"/>
            <w:vAlign w:val="bottom"/>
          </w:tcPr>
          <w:p w14:paraId="7CCF2486" w14:textId="77777777" w:rsidR="001F365A" w:rsidRPr="00E835AE" w:rsidRDefault="001F365A" w:rsidP="001434C8">
            <w:pPr>
              <w:tabs>
                <w:tab w:val="center" w:pos="2792"/>
              </w:tabs>
              <w:spacing w:line="276" w:lineRule="auto"/>
              <w:rPr>
                <w:sz w:val="22"/>
                <w:szCs w:val="22"/>
              </w:rPr>
            </w:pPr>
          </w:p>
        </w:tc>
        <w:tc>
          <w:tcPr>
            <w:tcW w:w="1869" w:type="dxa"/>
            <w:shd w:val="clear" w:color="auto" w:fill="A5D2ED"/>
            <w:vAlign w:val="bottom"/>
          </w:tcPr>
          <w:p w14:paraId="31B917E0"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560" w:type="dxa"/>
            <w:shd w:val="clear" w:color="auto" w:fill="A5D2ED"/>
            <w:vAlign w:val="bottom"/>
          </w:tcPr>
          <w:p w14:paraId="24D5B522"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449" w:type="dxa"/>
            <w:shd w:val="clear" w:color="auto" w:fill="A5D2ED"/>
            <w:vAlign w:val="bottom"/>
          </w:tcPr>
          <w:p w14:paraId="35929B24"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1913" w:type="dxa"/>
            <w:shd w:val="clear" w:color="auto" w:fill="A5D2ED"/>
            <w:vAlign w:val="bottom"/>
          </w:tcPr>
          <w:p w14:paraId="545679FC"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792" w:type="dxa"/>
            <w:shd w:val="clear" w:color="auto" w:fill="A5D2ED"/>
            <w:vAlign w:val="bottom"/>
          </w:tcPr>
          <w:p w14:paraId="1492A472"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55A33E93" w14:textId="77777777" w:rsidTr="001434C8">
        <w:trPr>
          <w:trHeight w:val="2253"/>
        </w:trPr>
        <w:tc>
          <w:tcPr>
            <w:tcW w:w="5592" w:type="dxa"/>
            <w:vMerge w:val="restart"/>
            <w:shd w:val="clear" w:color="auto" w:fill="FFFFFF"/>
          </w:tcPr>
          <w:p w14:paraId="2A234341" w14:textId="77777777" w:rsidR="001F365A" w:rsidRPr="00E835AE" w:rsidRDefault="001F365A" w:rsidP="001434C8">
            <w:pPr>
              <w:spacing w:line="276" w:lineRule="auto"/>
              <w:rPr>
                <w:sz w:val="22"/>
                <w:szCs w:val="22"/>
                <w:u w:val="single"/>
              </w:rPr>
            </w:pPr>
          </w:p>
          <w:p w14:paraId="25D7F067" w14:textId="77777777" w:rsidR="001F365A" w:rsidRPr="00E835AE" w:rsidRDefault="001F365A" w:rsidP="001434C8">
            <w:pPr>
              <w:spacing w:line="276" w:lineRule="auto"/>
              <w:rPr>
                <w:b/>
                <w:bCs/>
                <w:sz w:val="22"/>
                <w:szCs w:val="22"/>
                <w:u w:val="single"/>
              </w:rPr>
            </w:pPr>
            <w:r w:rsidRPr="00E835AE">
              <w:rPr>
                <w:b/>
                <w:bCs/>
                <w:sz w:val="22"/>
                <w:szCs w:val="22"/>
                <w:u w:val="single"/>
              </w:rPr>
              <w:t>B.3.1. Öğrenme ortam ve kaynakları</w:t>
            </w:r>
          </w:p>
          <w:p w14:paraId="682E6673" w14:textId="77777777" w:rsidR="001F365A" w:rsidRPr="00E835AE" w:rsidRDefault="001F365A" w:rsidP="001434C8">
            <w:pPr>
              <w:spacing w:before="280" w:after="280"/>
              <w:jc w:val="both"/>
              <w:rPr>
                <w:sz w:val="22"/>
                <w:szCs w:val="22"/>
              </w:rPr>
            </w:pPr>
            <w:r w:rsidRPr="00E835AE">
              <w:rPr>
                <w:sz w:val="22"/>
                <w:szCs w:val="22"/>
              </w:rPr>
              <w:t xml:space="preserve">Sınıf, laboratuvar, </w:t>
            </w:r>
            <w:proofErr w:type="spellStart"/>
            <w:r w:rsidRPr="00E835AE">
              <w:rPr>
                <w:sz w:val="22"/>
                <w:szCs w:val="22"/>
              </w:rPr>
              <w:t>kütüphane</w:t>
            </w:r>
            <w:proofErr w:type="spellEnd"/>
            <w:r w:rsidRPr="00E835AE">
              <w:rPr>
                <w:sz w:val="22"/>
                <w:szCs w:val="22"/>
              </w:rPr>
              <w:t xml:space="preserve">, </w:t>
            </w:r>
            <w:proofErr w:type="spellStart"/>
            <w:r w:rsidRPr="00E835AE">
              <w:rPr>
                <w:sz w:val="22"/>
                <w:szCs w:val="22"/>
              </w:rPr>
              <w:t>stüdyo</w:t>
            </w:r>
            <w:proofErr w:type="spellEnd"/>
            <w:r w:rsidRPr="00E835AE">
              <w:rPr>
                <w:sz w:val="22"/>
                <w:szCs w:val="22"/>
              </w:rPr>
              <w:t xml:space="preserve">; ders kitapları, </w:t>
            </w:r>
            <w:proofErr w:type="spellStart"/>
            <w:r w:rsidRPr="00E835AE">
              <w:rPr>
                <w:sz w:val="22"/>
                <w:szCs w:val="22"/>
              </w:rPr>
              <w:t>çevrimiçi</w:t>
            </w:r>
            <w:proofErr w:type="spellEnd"/>
            <w:r w:rsidRPr="00E835AE">
              <w:rPr>
                <w:sz w:val="22"/>
                <w:szCs w:val="22"/>
              </w:rPr>
              <w:t xml:space="preserve"> (</w:t>
            </w:r>
            <w:proofErr w:type="gramStart"/>
            <w:r w:rsidRPr="00E835AE">
              <w:rPr>
                <w:sz w:val="22"/>
                <w:szCs w:val="22"/>
              </w:rPr>
              <w:t>online</w:t>
            </w:r>
            <w:proofErr w:type="gramEnd"/>
            <w:r w:rsidRPr="00E835AE">
              <w:rPr>
                <w:sz w:val="22"/>
                <w:szCs w:val="22"/>
              </w:rPr>
              <w:t xml:space="preserve">) kitaplar/belgeler/videolar vb. kaynaklar uygun nitelik ve niceliktedir, </w:t>
            </w:r>
            <w:proofErr w:type="spellStart"/>
            <w:r w:rsidRPr="00E835AE">
              <w:rPr>
                <w:sz w:val="22"/>
                <w:szCs w:val="22"/>
              </w:rPr>
              <w:t>erişilebilirdir</w:t>
            </w:r>
            <w:proofErr w:type="spellEnd"/>
            <w:r w:rsidRPr="00E835AE">
              <w:rPr>
                <w:sz w:val="22"/>
                <w:szCs w:val="22"/>
              </w:rPr>
              <w:t xml:space="preserve"> ve </w:t>
            </w:r>
            <w:proofErr w:type="spellStart"/>
            <w:r w:rsidRPr="00E835AE">
              <w:rPr>
                <w:sz w:val="22"/>
                <w:szCs w:val="22"/>
              </w:rPr>
              <w:t>öğrencilerin</w:t>
            </w:r>
            <w:proofErr w:type="spellEnd"/>
            <w:r w:rsidRPr="00E835AE">
              <w:rPr>
                <w:sz w:val="22"/>
                <w:szCs w:val="22"/>
              </w:rPr>
              <w:t xml:space="preserve"> bilgisine/kullanımına </w:t>
            </w:r>
            <w:proofErr w:type="spellStart"/>
            <w:r w:rsidRPr="00E835AE">
              <w:rPr>
                <w:sz w:val="22"/>
                <w:szCs w:val="22"/>
              </w:rPr>
              <w:t>sunulmuştur</w:t>
            </w:r>
            <w:proofErr w:type="spellEnd"/>
            <w:r w:rsidRPr="00E835AE">
              <w:rPr>
                <w:sz w:val="22"/>
                <w:szCs w:val="22"/>
              </w:rPr>
              <w:t xml:space="preserve">. Öğrenme ortamı ve kaynaklarının kullanımı izlenmekte ve iyileştirilmektedir. </w:t>
            </w:r>
          </w:p>
          <w:p w14:paraId="571D2B1C" w14:textId="2244DD38" w:rsidR="001F365A" w:rsidRPr="00E835AE" w:rsidRDefault="00B92709" w:rsidP="001434C8">
            <w:pPr>
              <w:spacing w:before="280" w:after="280"/>
              <w:jc w:val="both"/>
              <w:rPr>
                <w:sz w:val="22"/>
                <w:szCs w:val="22"/>
              </w:rPr>
            </w:pPr>
            <w:r w:rsidRPr="00E835AE">
              <w:rPr>
                <w:sz w:val="22"/>
                <w:szCs w:val="22"/>
              </w:rPr>
              <w:t>Birimde</w:t>
            </w:r>
            <w:r w:rsidR="001F365A" w:rsidRPr="00E835AE">
              <w:rPr>
                <w:sz w:val="22"/>
                <w:szCs w:val="22"/>
              </w:rPr>
              <w:t xml:space="preserve"> eğitim-öğretim ihtiyaçlarına tümüyle cevap verebilen, kullanıcı dostu, ergonomik, eş zamanlı ve eş zamansız öğrenme, zenginleştirilmiş içerik geliştirme ayrıca ölçme ve değerlendirme ve </w:t>
            </w:r>
            <w:proofErr w:type="spellStart"/>
            <w:r w:rsidR="001F365A" w:rsidRPr="00E835AE">
              <w:rPr>
                <w:sz w:val="22"/>
                <w:szCs w:val="22"/>
              </w:rPr>
              <w:t>hizmetiçi</w:t>
            </w:r>
            <w:proofErr w:type="spellEnd"/>
            <w:r w:rsidR="001F365A" w:rsidRPr="00E835AE">
              <w:rPr>
                <w:sz w:val="22"/>
                <w:szCs w:val="22"/>
              </w:rPr>
              <w:t xml:space="preserve"> eğitim olanaklarına sahip bir öğrenme yönetim sistemi bulunmaktadır. </w:t>
            </w:r>
          </w:p>
          <w:p w14:paraId="150BA924" w14:textId="77777777" w:rsidR="001F365A" w:rsidRPr="00E835AE" w:rsidRDefault="001F365A" w:rsidP="001434C8">
            <w:pPr>
              <w:spacing w:before="280" w:after="280"/>
              <w:jc w:val="both"/>
              <w:rPr>
                <w:sz w:val="22"/>
                <w:szCs w:val="22"/>
              </w:rPr>
            </w:pPr>
            <w:r w:rsidRPr="00E835AE">
              <w:rPr>
                <w:sz w:val="22"/>
                <w:szCs w:val="22"/>
              </w:rPr>
              <w:t>Öğrenme ortamı ve kaynakları öğrenci-öğrenci, öğrenci-öğretim elemanı ve öğrenci-materyal etkileşimini geliştirmeye yönelmektedir.</w:t>
            </w:r>
          </w:p>
          <w:p w14:paraId="7B6486FE" w14:textId="77777777" w:rsidR="001F365A" w:rsidRPr="00E835AE" w:rsidRDefault="001F365A" w:rsidP="001434C8">
            <w:pPr>
              <w:spacing w:before="280"/>
              <w:jc w:val="both"/>
              <w:rPr>
                <w:sz w:val="22"/>
                <w:szCs w:val="22"/>
              </w:rPr>
            </w:pPr>
          </w:p>
        </w:tc>
        <w:tc>
          <w:tcPr>
            <w:tcW w:w="1869" w:type="dxa"/>
            <w:shd w:val="clear" w:color="auto" w:fill="E6F2FA"/>
          </w:tcPr>
          <w:p w14:paraId="5A9BB1F6" w14:textId="36D131A6" w:rsidR="001F365A" w:rsidRPr="00E835AE" w:rsidRDefault="003875DF" w:rsidP="001434C8">
            <w:pPr>
              <w:spacing w:line="276" w:lineRule="auto"/>
              <w:rPr>
                <w:sz w:val="22"/>
                <w:szCs w:val="22"/>
              </w:rPr>
            </w:pPr>
            <w:r w:rsidRPr="00E835AE">
              <w:rPr>
                <w:sz w:val="22"/>
                <w:szCs w:val="22"/>
              </w:rPr>
              <w:t>Birimin</w:t>
            </w:r>
            <w:r w:rsidR="001F365A" w:rsidRPr="00E835AE">
              <w:rPr>
                <w:sz w:val="22"/>
                <w:szCs w:val="22"/>
              </w:rPr>
              <w:t xml:space="preserve"> eğitim-öğretim faaliyetlerini sürdürebilmek için yeterli kaynağı bulunmamaktadır.</w:t>
            </w:r>
          </w:p>
        </w:tc>
        <w:tc>
          <w:tcPr>
            <w:tcW w:w="2560" w:type="dxa"/>
            <w:shd w:val="clear" w:color="auto" w:fill="D2E8F6"/>
          </w:tcPr>
          <w:p w14:paraId="22071597" w14:textId="19D57EE1" w:rsidR="001F365A" w:rsidRPr="00E835AE" w:rsidRDefault="003875DF" w:rsidP="001434C8">
            <w:pPr>
              <w:spacing w:before="40"/>
              <w:rPr>
                <w:color w:val="1F3763"/>
                <w:sz w:val="22"/>
                <w:szCs w:val="22"/>
              </w:rPr>
            </w:pPr>
            <w:bookmarkStart w:id="95" w:name="_heading=h.qsh70q" w:colFirst="0" w:colLast="0"/>
            <w:bookmarkEnd w:id="95"/>
            <w:r w:rsidRPr="00E835AE">
              <w:rPr>
                <w:sz w:val="22"/>
                <w:szCs w:val="22"/>
              </w:rPr>
              <w:t>Birimin</w:t>
            </w:r>
            <w:r w:rsidR="001F365A" w:rsidRPr="00E835AE">
              <w:rPr>
                <w:sz w:val="22"/>
                <w:szCs w:val="22"/>
              </w:rPr>
              <w:t xml:space="preserve">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49" w:type="dxa"/>
            <w:shd w:val="clear" w:color="auto" w:fill="B9DCF1"/>
          </w:tcPr>
          <w:p w14:paraId="04D418ED" w14:textId="46DEA3A3" w:rsidR="001F365A" w:rsidRPr="00E835AE" w:rsidRDefault="003875DF" w:rsidP="001434C8">
            <w:pPr>
              <w:spacing w:line="276" w:lineRule="auto"/>
              <w:rPr>
                <w:sz w:val="22"/>
                <w:szCs w:val="22"/>
              </w:rPr>
            </w:pPr>
            <w:r w:rsidRPr="00E835AE">
              <w:rPr>
                <w:sz w:val="22"/>
                <w:szCs w:val="22"/>
              </w:rPr>
              <w:t>Birimin</w:t>
            </w:r>
            <w:r w:rsidR="001F365A" w:rsidRPr="00E835AE">
              <w:rPr>
                <w:sz w:val="22"/>
                <w:szCs w:val="22"/>
              </w:rPr>
              <w:t xml:space="preserve"> genelinde öğrenme kaynaklarının yönetimi alana özgü koşullar, erişilebilirlik ve birimler arası denge gözetilerek gerçekleştirilmektedir.</w:t>
            </w:r>
          </w:p>
        </w:tc>
        <w:tc>
          <w:tcPr>
            <w:tcW w:w="1913" w:type="dxa"/>
            <w:shd w:val="clear" w:color="auto" w:fill="8CC7EC"/>
          </w:tcPr>
          <w:p w14:paraId="57CCF21F" w14:textId="77777777" w:rsidR="001F365A" w:rsidRPr="00E835AE" w:rsidRDefault="001F365A" w:rsidP="001434C8">
            <w:pPr>
              <w:spacing w:line="276" w:lineRule="auto"/>
              <w:rPr>
                <w:sz w:val="22"/>
                <w:szCs w:val="22"/>
              </w:rPr>
            </w:pPr>
            <w:r w:rsidRPr="00E835AE">
              <w:rPr>
                <w:sz w:val="22"/>
                <w:szCs w:val="22"/>
              </w:rPr>
              <w:t xml:space="preserve">Öğrenme </w:t>
            </w:r>
            <w:proofErr w:type="gramStart"/>
            <w:r w:rsidRPr="00E835AE">
              <w:rPr>
                <w:sz w:val="22"/>
                <w:szCs w:val="22"/>
              </w:rPr>
              <w:t>kaynaklarının  geliştirilmesine</w:t>
            </w:r>
            <w:proofErr w:type="gramEnd"/>
            <w:r w:rsidRPr="00E835AE">
              <w:rPr>
                <w:sz w:val="22"/>
                <w:szCs w:val="22"/>
              </w:rPr>
              <w:t xml:space="preserve"> ve kullanımına yönelik izleme ve iyileştirilme yapılmaktadır.</w:t>
            </w:r>
          </w:p>
        </w:tc>
        <w:tc>
          <w:tcPr>
            <w:tcW w:w="1792" w:type="dxa"/>
            <w:shd w:val="clear" w:color="auto" w:fill="5DB1E5"/>
          </w:tcPr>
          <w:p w14:paraId="6C7167AD"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A97E0C" w:rsidRPr="00E835AE" w14:paraId="19920382" w14:textId="77777777" w:rsidTr="001434C8">
        <w:trPr>
          <w:trHeight w:val="2765"/>
        </w:trPr>
        <w:tc>
          <w:tcPr>
            <w:tcW w:w="5592" w:type="dxa"/>
            <w:vMerge/>
            <w:shd w:val="clear" w:color="auto" w:fill="FFFFFF"/>
          </w:tcPr>
          <w:p w14:paraId="72A46870" w14:textId="77777777" w:rsidR="00A97E0C" w:rsidRPr="00E835AE" w:rsidRDefault="00A97E0C" w:rsidP="00A97E0C">
            <w:pPr>
              <w:pBdr>
                <w:top w:val="nil"/>
                <w:left w:val="nil"/>
                <w:bottom w:val="nil"/>
                <w:right w:val="nil"/>
                <w:between w:val="nil"/>
              </w:pBdr>
              <w:spacing w:line="276" w:lineRule="auto"/>
              <w:rPr>
                <w:sz w:val="22"/>
                <w:szCs w:val="22"/>
              </w:rPr>
            </w:pPr>
          </w:p>
        </w:tc>
        <w:tc>
          <w:tcPr>
            <w:tcW w:w="10583" w:type="dxa"/>
            <w:gridSpan w:val="5"/>
            <w:shd w:val="clear" w:color="auto" w:fill="A5D2ED"/>
          </w:tcPr>
          <w:p w14:paraId="68B9DC43" w14:textId="77777777" w:rsidR="00A97E0C" w:rsidRPr="00A97E0C" w:rsidRDefault="00A97E0C" w:rsidP="00A97E0C">
            <w:pPr>
              <w:spacing w:after="19" w:line="259" w:lineRule="auto"/>
              <w:rPr>
                <w:b/>
                <w:iCs/>
                <w:color w:val="000000" w:themeColor="text1"/>
                <w:sz w:val="22"/>
              </w:rPr>
            </w:pPr>
            <w:r w:rsidRPr="00A97E0C">
              <w:rPr>
                <w:b/>
                <w:iCs/>
                <w:color w:val="000000" w:themeColor="text1"/>
                <w:sz w:val="22"/>
              </w:rPr>
              <w:t>Olgunluk Düzeyi: Uygulanabilir değildir.</w:t>
            </w:r>
          </w:p>
          <w:p w14:paraId="3D43E11D" w14:textId="77777777" w:rsidR="00A97E0C" w:rsidRPr="00A97E0C" w:rsidRDefault="00A97E0C" w:rsidP="00A97E0C">
            <w:pPr>
              <w:spacing w:after="19" w:line="259" w:lineRule="auto"/>
              <w:rPr>
                <w:sz w:val="22"/>
                <w:szCs w:val="22"/>
              </w:rPr>
            </w:pPr>
          </w:p>
          <w:p w14:paraId="11202758" w14:textId="701FE927" w:rsidR="00A97E0C" w:rsidRPr="00A97E0C" w:rsidRDefault="00A97E0C" w:rsidP="00EB1FA2">
            <w:pPr>
              <w:pStyle w:val="ListeParagraf"/>
              <w:numPr>
                <w:ilvl w:val="0"/>
                <w:numId w:val="15"/>
              </w:numPr>
              <w:spacing w:line="276" w:lineRule="auto"/>
              <w:jc w:val="both"/>
              <w:rPr>
                <w:rFonts w:ascii="Times New Roman" w:hAnsi="Times New Roman" w:cs="Times New Roman"/>
                <w:i/>
              </w:rPr>
            </w:pPr>
            <w:r w:rsidRPr="00A97E0C">
              <w:rPr>
                <w:rFonts w:ascii="Times New Roman" w:hAnsi="Times New Roman" w:cs="Times New Roman"/>
              </w:rPr>
              <w:t>Merkezimizde eğitim ve öğretim faaliyeti bulunmadığından bu işlem maddesi uygulanabilir değildir.</w:t>
            </w:r>
          </w:p>
        </w:tc>
      </w:tr>
    </w:tbl>
    <w:p w14:paraId="119D4FF8" w14:textId="77777777" w:rsidR="001F365A" w:rsidRPr="00E835AE" w:rsidRDefault="001F365A" w:rsidP="001F365A"/>
    <w:p w14:paraId="5B11AA58" w14:textId="77777777" w:rsidR="001F365A" w:rsidRPr="00E835AE" w:rsidRDefault="001F365A" w:rsidP="001F365A"/>
    <w:tbl>
      <w:tblPr>
        <w:tblpPr w:leftFromText="141" w:rightFromText="141" w:vertAnchor="page" w:horzAnchor="margin" w:tblpXSpec="center" w:tblpY="796"/>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1843"/>
        <w:gridCol w:w="2109"/>
        <w:gridCol w:w="2104"/>
        <w:gridCol w:w="1883"/>
      </w:tblGrid>
      <w:tr w:rsidR="001F365A" w:rsidRPr="00E835AE" w14:paraId="33E723E5" w14:textId="77777777" w:rsidTr="001434C8">
        <w:trPr>
          <w:trHeight w:val="284"/>
        </w:trPr>
        <w:tc>
          <w:tcPr>
            <w:tcW w:w="16014" w:type="dxa"/>
            <w:gridSpan w:val="6"/>
            <w:shd w:val="clear" w:color="auto" w:fill="A5D2ED"/>
          </w:tcPr>
          <w:p w14:paraId="4FC0D639" w14:textId="77777777" w:rsidR="001F365A" w:rsidRPr="00E835AE" w:rsidRDefault="001F365A" w:rsidP="001434C8">
            <w:pPr>
              <w:pStyle w:val="b1"/>
              <w:framePr w:hSpace="0" w:wrap="auto" w:vAnchor="margin" w:hAnchor="text" w:xAlign="left" w:yAlign="inline"/>
            </w:pPr>
            <w:r w:rsidRPr="00E835AE">
              <w:lastRenderedPageBreak/>
              <w:t>B. EĞİTİM ve ÖĞRETİM</w:t>
            </w:r>
          </w:p>
        </w:tc>
      </w:tr>
      <w:tr w:rsidR="001F365A" w:rsidRPr="00E835AE" w14:paraId="7E377AD3" w14:textId="77777777" w:rsidTr="001434C8">
        <w:trPr>
          <w:trHeight w:val="397"/>
        </w:trPr>
        <w:tc>
          <w:tcPr>
            <w:tcW w:w="16014" w:type="dxa"/>
            <w:gridSpan w:val="6"/>
            <w:shd w:val="clear" w:color="auto" w:fill="A5D2ED"/>
            <w:vAlign w:val="bottom"/>
          </w:tcPr>
          <w:p w14:paraId="4558E434" w14:textId="77777777" w:rsidR="001F365A" w:rsidRPr="00E835AE" w:rsidRDefault="001F365A" w:rsidP="001434C8">
            <w:pPr>
              <w:spacing w:line="276" w:lineRule="auto"/>
              <w:rPr>
                <w:sz w:val="22"/>
                <w:szCs w:val="22"/>
              </w:rPr>
            </w:pPr>
            <w:r w:rsidRPr="00E835AE">
              <w:rPr>
                <w:b/>
                <w:sz w:val="22"/>
                <w:szCs w:val="22"/>
              </w:rPr>
              <w:t>B.3.  Öğrenme Kaynakları ve Akademik Destek Hizmetleri</w:t>
            </w:r>
          </w:p>
        </w:tc>
      </w:tr>
      <w:tr w:rsidR="001F365A" w:rsidRPr="00E835AE" w14:paraId="69C2397A" w14:textId="77777777" w:rsidTr="001434C8">
        <w:trPr>
          <w:trHeight w:val="397"/>
        </w:trPr>
        <w:tc>
          <w:tcPr>
            <w:tcW w:w="5949" w:type="dxa"/>
            <w:shd w:val="clear" w:color="auto" w:fill="A5D2ED"/>
            <w:vAlign w:val="bottom"/>
          </w:tcPr>
          <w:p w14:paraId="316FEBFC" w14:textId="77777777" w:rsidR="001F365A" w:rsidRPr="00E835AE" w:rsidRDefault="001F365A" w:rsidP="001434C8">
            <w:pPr>
              <w:spacing w:line="276" w:lineRule="auto"/>
              <w:jc w:val="both"/>
              <w:rPr>
                <w:sz w:val="22"/>
                <w:szCs w:val="22"/>
              </w:rPr>
            </w:pPr>
          </w:p>
        </w:tc>
        <w:tc>
          <w:tcPr>
            <w:tcW w:w="2126" w:type="dxa"/>
            <w:shd w:val="clear" w:color="auto" w:fill="A5D2ED"/>
            <w:vAlign w:val="bottom"/>
          </w:tcPr>
          <w:p w14:paraId="2DBCFBCA"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843" w:type="dxa"/>
            <w:shd w:val="clear" w:color="auto" w:fill="A5D2ED"/>
            <w:vAlign w:val="bottom"/>
          </w:tcPr>
          <w:p w14:paraId="461434AC"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109" w:type="dxa"/>
            <w:shd w:val="clear" w:color="auto" w:fill="A5D2ED"/>
            <w:vAlign w:val="bottom"/>
          </w:tcPr>
          <w:p w14:paraId="10357E7B"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04" w:type="dxa"/>
            <w:shd w:val="clear" w:color="auto" w:fill="A5D2ED"/>
            <w:vAlign w:val="bottom"/>
          </w:tcPr>
          <w:p w14:paraId="6F41FFE9"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52037592"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145AA564" w14:textId="77777777" w:rsidTr="001434C8">
        <w:trPr>
          <w:trHeight w:val="3342"/>
        </w:trPr>
        <w:tc>
          <w:tcPr>
            <w:tcW w:w="5949" w:type="dxa"/>
            <w:vMerge w:val="restart"/>
            <w:shd w:val="clear" w:color="auto" w:fill="FFFFFF"/>
          </w:tcPr>
          <w:p w14:paraId="5B23FC8C" w14:textId="77777777" w:rsidR="001F365A" w:rsidRPr="00E835AE" w:rsidRDefault="001F365A" w:rsidP="001434C8">
            <w:pPr>
              <w:spacing w:line="276" w:lineRule="auto"/>
              <w:rPr>
                <w:sz w:val="22"/>
                <w:szCs w:val="22"/>
                <w:u w:val="single"/>
              </w:rPr>
            </w:pPr>
          </w:p>
          <w:p w14:paraId="0E9C7109" w14:textId="77777777" w:rsidR="001F365A" w:rsidRPr="00E835AE" w:rsidRDefault="001F365A" w:rsidP="001434C8">
            <w:pPr>
              <w:spacing w:line="276" w:lineRule="auto"/>
              <w:rPr>
                <w:b/>
                <w:bCs/>
                <w:sz w:val="22"/>
                <w:szCs w:val="22"/>
                <w:u w:val="single"/>
              </w:rPr>
            </w:pPr>
            <w:r w:rsidRPr="00E835AE">
              <w:rPr>
                <w:b/>
                <w:bCs/>
                <w:sz w:val="22"/>
                <w:szCs w:val="22"/>
                <w:u w:val="single"/>
              </w:rPr>
              <w:t>B.3.2. Akademik destek hizmetleri</w:t>
            </w:r>
          </w:p>
          <w:p w14:paraId="22A92882" w14:textId="77777777" w:rsidR="001F365A" w:rsidRPr="00E835AE" w:rsidRDefault="001F365A" w:rsidP="001434C8">
            <w:pPr>
              <w:spacing w:line="276" w:lineRule="auto"/>
              <w:rPr>
                <w:sz w:val="22"/>
                <w:szCs w:val="22"/>
                <w:u w:val="single"/>
              </w:rPr>
            </w:pPr>
          </w:p>
          <w:p w14:paraId="4E83CC95" w14:textId="77777777" w:rsidR="001F365A" w:rsidRPr="00E835AE" w:rsidRDefault="001F365A" w:rsidP="001434C8">
            <w:pPr>
              <w:spacing w:line="276" w:lineRule="auto"/>
              <w:jc w:val="both"/>
              <w:rPr>
                <w:sz w:val="22"/>
                <w:szCs w:val="22"/>
              </w:rPr>
            </w:pPr>
            <w:proofErr w:type="spellStart"/>
            <w:r w:rsidRPr="00E835AE">
              <w:rPr>
                <w:sz w:val="22"/>
                <w:szCs w:val="22"/>
              </w:rPr>
              <w:t>Öğrencinin</w:t>
            </w:r>
            <w:proofErr w:type="spellEnd"/>
            <w:r w:rsidRPr="00E835AE">
              <w:rPr>
                <w:sz w:val="22"/>
                <w:szCs w:val="22"/>
              </w:rPr>
              <w:t xml:space="preserve"> akademik </w:t>
            </w:r>
            <w:proofErr w:type="spellStart"/>
            <w:r w:rsidRPr="00E835AE">
              <w:rPr>
                <w:sz w:val="22"/>
                <w:szCs w:val="22"/>
              </w:rPr>
              <w:t>gelişimini</w:t>
            </w:r>
            <w:proofErr w:type="spellEnd"/>
            <w:r w:rsidRPr="00E835AE">
              <w:rPr>
                <w:sz w:val="22"/>
                <w:szCs w:val="22"/>
              </w:rPr>
              <w:t xml:space="preserve"> takip eden, </w:t>
            </w:r>
            <w:proofErr w:type="spellStart"/>
            <w:r w:rsidRPr="00E835AE">
              <w:rPr>
                <w:sz w:val="22"/>
                <w:szCs w:val="22"/>
              </w:rPr>
              <w:t>yön</w:t>
            </w:r>
            <w:proofErr w:type="spellEnd"/>
            <w:r w:rsidRPr="00E835AE">
              <w:rPr>
                <w:sz w:val="22"/>
                <w:szCs w:val="22"/>
              </w:rPr>
              <w:t xml:space="preserve"> </w:t>
            </w:r>
            <w:proofErr w:type="spellStart"/>
            <w:r w:rsidRPr="00E835AE">
              <w:rPr>
                <w:sz w:val="22"/>
                <w:szCs w:val="22"/>
              </w:rPr>
              <w:t>gösteren</w:t>
            </w:r>
            <w:proofErr w:type="spellEnd"/>
            <w:r w:rsidRPr="00E835AE">
              <w:rPr>
                <w:sz w:val="22"/>
                <w:szCs w:val="22"/>
              </w:rPr>
              <w:t xml:space="preserve">, akademik sorunlarına ve kariyer planlamasına destek olan bir </w:t>
            </w:r>
            <w:proofErr w:type="spellStart"/>
            <w:r w:rsidRPr="00E835AE">
              <w:rPr>
                <w:sz w:val="22"/>
                <w:szCs w:val="22"/>
              </w:rPr>
              <w:t>danışman</w:t>
            </w:r>
            <w:proofErr w:type="spellEnd"/>
            <w:r w:rsidRPr="00E835AE">
              <w:rPr>
                <w:sz w:val="22"/>
                <w:szCs w:val="22"/>
              </w:rPr>
              <w:t xml:space="preserve"> </w:t>
            </w:r>
            <w:proofErr w:type="spellStart"/>
            <w:r w:rsidRPr="00E835AE">
              <w:rPr>
                <w:sz w:val="22"/>
                <w:szCs w:val="22"/>
              </w:rPr>
              <w:t>öğretim</w:t>
            </w:r>
            <w:proofErr w:type="spellEnd"/>
            <w:r w:rsidRPr="00E835AE">
              <w:rPr>
                <w:sz w:val="22"/>
                <w:szCs w:val="22"/>
              </w:rPr>
              <w:t xml:space="preserve"> üyesi bulunmaktadır. Danışmanlık sistemi </w:t>
            </w:r>
            <w:proofErr w:type="spellStart"/>
            <w:r w:rsidRPr="00E835AE">
              <w:rPr>
                <w:sz w:val="22"/>
                <w:szCs w:val="22"/>
              </w:rPr>
              <w:t>öğrenci</w:t>
            </w:r>
            <w:proofErr w:type="spellEnd"/>
            <w:r w:rsidRPr="00E835AE">
              <w:rPr>
                <w:sz w:val="22"/>
                <w:szCs w:val="22"/>
              </w:rPr>
              <w:t xml:space="preserve"> </w:t>
            </w:r>
            <w:proofErr w:type="spellStart"/>
            <w:r w:rsidRPr="00E835AE">
              <w:rPr>
                <w:sz w:val="22"/>
                <w:szCs w:val="22"/>
              </w:rPr>
              <w:t>portfolyosu</w:t>
            </w:r>
            <w:proofErr w:type="spellEnd"/>
            <w:r w:rsidRPr="00E835AE">
              <w:rPr>
                <w:sz w:val="22"/>
                <w:szCs w:val="22"/>
              </w:rPr>
              <w:t xml:space="preserve"> gibi </w:t>
            </w:r>
            <w:proofErr w:type="spellStart"/>
            <w:r w:rsidRPr="00E835AE">
              <w:rPr>
                <w:sz w:val="22"/>
                <w:szCs w:val="22"/>
              </w:rPr>
              <w:t>yöntemlerle</w:t>
            </w:r>
            <w:proofErr w:type="spellEnd"/>
            <w:r w:rsidRPr="00E835AE">
              <w:rPr>
                <w:sz w:val="22"/>
                <w:szCs w:val="22"/>
              </w:rPr>
              <w:t xml:space="preserve"> takip edilmekte ve iyileştirilmektedir. </w:t>
            </w:r>
            <w:proofErr w:type="spellStart"/>
            <w:r w:rsidRPr="00E835AE">
              <w:rPr>
                <w:sz w:val="22"/>
                <w:szCs w:val="22"/>
              </w:rPr>
              <w:t>Öğrencilerin</w:t>
            </w:r>
            <w:proofErr w:type="spellEnd"/>
            <w:r w:rsidRPr="00E835AE">
              <w:rPr>
                <w:sz w:val="22"/>
                <w:szCs w:val="22"/>
              </w:rPr>
              <w:t xml:space="preserve"> </w:t>
            </w:r>
            <w:proofErr w:type="spellStart"/>
            <w:r w:rsidRPr="00E835AE">
              <w:rPr>
                <w:sz w:val="22"/>
                <w:szCs w:val="22"/>
              </w:rPr>
              <w:t>danışmanlarına</w:t>
            </w:r>
            <w:proofErr w:type="spellEnd"/>
            <w:r w:rsidRPr="00E835AE">
              <w:rPr>
                <w:sz w:val="22"/>
                <w:szCs w:val="22"/>
              </w:rPr>
              <w:t xml:space="preserve"> </w:t>
            </w:r>
            <w:proofErr w:type="spellStart"/>
            <w:r w:rsidRPr="00E835AE">
              <w:rPr>
                <w:sz w:val="22"/>
                <w:szCs w:val="22"/>
              </w:rPr>
              <w:t>erişimi</w:t>
            </w:r>
            <w:proofErr w:type="spellEnd"/>
            <w:r w:rsidRPr="00E835AE">
              <w:rPr>
                <w:sz w:val="22"/>
                <w:szCs w:val="22"/>
              </w:rPr>
              <w:t xml:space="preserve"> kolaydır ve </w:t>
            </w:r>
            <w:proofErr w:type="spellStart"/>
            <w:r w:rsidRPr="00E835AE">
              <w:rPr>
                <w:sz w:val="22"/>
                <w:szCs w:val="22"/>
              </w:rPr>
              <w:t>çeşitli</w:t>
            </w:r>
            <w:proofErr w:type="spellEnd"/>
            <w:r w:rsidRPr="00E835AE">
              <w:rPr>
                <w:sz w:val="22"/>
                <w:szCs w:val="22"/>
              </w:rPr>
              <w:t xml:space="preserve"> </w:t>
            </w:r>
            <w:proofErr w:type="spellStart"/>
            <w:r w:rsidRPr="00E835AE">
              <w:rPr>
                <w:sz w:val="22"/>
                <w:szCs w:val="22"/>
              </w:rPr>
              <w:t>erişimi</w:t>
            </w:r>
            <w:proofErr w:type="spellEnd"/>
            <w:r w:rsidRPr="00E835AE">
              <w:rPr>
                <w:sz w:val="22"/>
                <w:szCs w:val="22"/>
              </w:rPr>
              <w:t xml:space="preserve"> olanakları (</w:t>
            </w:r>
            <w:proofErr w:type="spellStart"/>
            <w:r w:rsidRPr="00E835AE">
              <w:rPr>
                <w:sz w:val="22"/>
                <w:szCs w:val="22"/>
              </w:rPr>
              <w:t>yüz</w:t>
            </w:r>
            <w:proofErr w:type="spellEnd"/>
            <w:r w:rsidRPr="00E835AE">
              <w:rPr>
                <w:sz w:val="22"/>
                <w:szCs w:val="22"/>
              </w:rPr>
              <w:t xml:space="preserve"> </w:t>
            </w:r>
            <w:proofErr w:type="spellStart"/>
            <w:r w:rsidRPr="00E835AE">
              <w:rPr>
                <w:sz w:val="22"/>
                <w:szCs w:val="22"/>
              </w:rPr>
              <w:t>yüze</w:t>
            </w:r>
            <w:proofErr w:type="spellEnd"/>
            <w:r w:rsidRPr="00E835AE">
              <w:rPr>
                <w:sz w:val="22"/>
                <w:szCs w:val="22"/>
              </w:rPr>
              <w:t xml:space="preserve">, </w:t>
            </w:r>
            <w:proofErr w:type="spellStart"/>
            <w:r w:rsidRPr="00E835AE">
              <w:rPr>
                <w:sz w:val="22"/>
                <w:szCs w:val="22"/>
              </w:rPr>
              <w:t>çevrimiçi</w:t>
            </w:r>
            <w:proofErr w:type="spellEnd"/>
            <w:r w:rsidRPr="00E835AE">
              <w:rPr>
                <w:sz w:val="22"/>
                <w:szCs w:val="22"/>
              </w:rPr>
              <w:t xml:space="preserve">) bulunmaktadır. </w:t>
            </w:r>
          </w:p>
          <w:p w14:paraId="314C434D" w14:textId="77777777" w:rsidR="001F365A" w:rsidRPr="00E835AE" w:rsidRDefault="001F365A" w:rsidP="001434C8">
            <w:pPr>
              <w:spacing w:before="280" w:after="280"/>
              <w:jc w:val="both"/>
              <w:rPr>
                <w:sz w:val="22"/>
                <w:szCs w:val="22"/>
              </w:rPr>
            </w:pPr>
            <w:r w:rsidRPr="00E835AE">
              <w:rPr>
                <w:sz w:val="22"/>
                <w:szCs w:val="22"/>
              </w:rPr>
              <w:t xml:space="preserve">Psikolojik </w:t>
            </w:r>
            <w:proofErr w:type="spellStart"/>
            <w:r w:rsidRPr="00E835AE">
              <w:rPr>
                <w:sz w:val="22"/>
                <w:szCs w:val="22"/>
              </w:rPr>
              <w:t>danışmanlık</w:t>
            </w:r>
            <w:proofErr w:type="spellEnd"/>
            <w:r w:rsidRPr="00E835AE">
              <w:rPr>
                <w:sz w:val="22"/>
                <w:szCs w:val="22"/>
              </w:rPr>
              <w:t xml:space="preserve"> ve kariyer merkezi hizmetleri vardır, </w:t>
            </w:r>
            <w:proofErr w:type="spellStart"/>
            <w:r w:rsidRPr="00E835AE">
              <w:rPr>
                <w:sz w:val="22"/>
                <w:szCs w:val="22"/>
              </w:rPr>
              <w:t>erişilebilirdir</w:t>
            </w:r>
            <w:proofErr w:type="spellEnd"/>
            <w:r w:rsidRPr="00E835AE">
              <w:rPr>
                <w:sz w:val="22"/>
                <w:szCs w:val="22"/>
              </w:rPr>
              <w:t xml:space="preserve"> (</w:t>
            </w:r>
            <w:proofErr w:type="spellStart"/>
            <w:r w:rsidRPr="00E835AE">
              <w:rPr>
                <w:sz w:val="22"/>
                <w:szCs w:val="22"/>
              </w:rPr>
              <w:t>yüz</w:t>
            </w:r>
            <w:proofErr w:type="spellEnd"/>
            <w:r w:rsidRPr="00E835AE">
              <w:rPr>
                <w:sz w:val="22"/>
                <w:szCs w:val="22"/>
              </w:rPr>
              <w:t xml:space="preserve"> </w:t>
            </w:r>
            <w:proofErr w:type="spellStart"/>
            <w:r w:rsidRPr="00E835AE">
              <w:rPr>
                <w:sz w:val="22"/>
                <w:szCs w:val="22"/>
              </w:rPr>
              <w:t>yüze</w:t>
            </w:r>
            <w:proofErr w:type="spellEnd"/>
            <w:r w:rsidRPr="00E835AE">
              <w:rPr>
                <w:sz w:val="22"/>
                <w:szCs w:val="22"/>
              </w:rPr>
              <w:t xml:space="preserve"> ve </w:t>
            </w:r>
            <w:proofErr w:type="spellStart"/>
            <w:r w:rsidRPr="00E835AE">
              <w:rPr>
                <w:sz w:val="22"/>
                <w:szCs w:val="22"/>
              </w:rPr>
              <w:t>çevrimiçi</w:t>
            </w:r>
            <w:proofErr w:type="spellEnd"/>
            <w:r w:rsidRPr="00E835AE">
              <w:rPr>
                <w:sz w:val="22"/>
                <w:szCs w:val="22"/>
              </w:rPr>
              <w:t xml:space="preserve">) ve </w:t>
            </w:r>
            <w:proofErr w:type="spellStart"/>
            <w:r w:rsidRPr="00E835AE">
              <w:rPr>
                <w:sz w:val="22"/>
                <w:szCs w:val="22"/>
              </w:rPr>
              <w:t>öğrencilerin</w:t>
            </w:r>
            <w:proofErr w:type="spellEnd"/>
            <w:r w:rsidRPr="00E835AE">
              <w:rPr>
                <w:sz w:val="22"/>
                <w:szCs w:val="22"/>
              </w:rPr>
              <w:t xml:space="preserve"> bilgisine </w:t>
            </w:r>
            <w:proofErr w:type="spellStart"/>
            <w:r w:rsidRPr="00E835AE">
              <w:rPr>
                <w:sz w:val="22"/>
                <w:szCs w:val="22"/>
              </w:rPr>
              <w:t>sunulmuştur</w:t>
            </w:r>
            <w:proofErr w:type="spellEnd"/>
            <w:r w:rsidRPr="00E835AE">
              <w:rPr>
                <w:sz w:val="22"/>
                <w:szCs w:val="22"/>
              </w:rPr>
              <w:t xml:space="preserve">. Hizmetlerin </w:t>
            </w:r>
            <w:proofErr w:type="spellStart"/>
            <w:r w:rsidRPr="00E835AE">
              <w:rPr>
                <w:sz w:val="22"/>
                <w:szCs w:val="22"/>
              </w:rPr>
              <w:t>yeterliliği</w:t>
            </w:r>
            <w:proofErr w:type="spellEnd"/>
            <w:r w:rsidRPr="00E835AE">
              <w:rPr>
                <w:sz w:val="22"/>
                <w:szCs w:val="22"/>
              </w:rPr>
              <w:t xml:space="preserve"> takip edilmektedir. </w:t>
            </w:r>
          </w:p>
          <w:p w14:paraId="55BEAC46" w14:textId="77777777" w:rsidR="001F365A" w:rsidRPr="00E835AE" w:rsidRDefault="001F365A" w:rsidP="001434C8">
            <w:pPr>
              <w:spacing w:line="276" w:lineRule="auto"/>
              <w:jc w:val="both"/>
              <w:rPr>
                <w:sz w:val="22"/>
                <w:szCs w:val="22"/>
              </w:rPr>
            </w:pPr>
          </w:p>
          <w:p w14:paraId="0EE3E854" w14:textId="77777777" w:rsidR="001F365A" w:rsidRPr="00E835AE" w:rsidRDefault="001F365A" w:rsidP="001434C8">
            <w:pPr>
              <w:spacing w:line="276" w:lineRule="auto"/>
              <w:rPr>
                <w:sz w:val="22"/>
                <w:szCs w:val="22"/>
              </w:rPr>
            </w:pPr>
          </w:p>
        </w:tc>
        <w:tc>
          <w:tcPr>
            <w:tcW w:w="2126" w:type="dxa"/>
            <w:shd w:val="clear" w:color="auto" w:fill="E6F2FA"/>
          </w:tcPr>
          <w:p w14:paraId="58548B66" w14:textId="365D3FBF"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öğrencilerin akademik gelişimi ve kariyer planlamasına yönelik destek hizmetleri bulunmamaktadır.</w:t>
            </w:r>
          </w:p>
        </w:tc>
        <w:tc>
          <w:tcPr>
            <w:tcW w:w="1843" w:type="dxa"/>
            <w:shd w:val="clear" w:color="auto" w:fill="D2E8F6"/>
          </w:tcPr>
          <w:p w14:paraId="3E749A54" w14:textId="25F8EFB9" w:rsidR="001F365A" w:rsidRPr="00E835AE" w:rsidRDefault="00B92709" w:rsidP="001434C8">
            <w:pPr>
              <w:spacing w:line="276" w:lineRule="auto"/>
              <w:rPr>
                <w:sz w:val="22"/>
                <w:szCs w:val="22"/>
              </w:rPr>
            </w:pPr>
            <w:proofErr w:type="gramStart"/>
            <w:r w:rsidRPr="00E835AE">
              <w:rPr>
                <w:sz w:val="22"/>
                <w:szCs w:val="22"/>
              </w:rPr>
              <w:t>Birimde</w:t>
            </w:r>
            <w:r w:rsidR="001F365A" w:rsidRPr="00E835AE">
              <w:rPr>
                <w:sz w:val="22"/>
                <w:szCs w:val="22"/>
              </w:rPr>
              <w:t xml:space="preserve">  öğrencilerin</w:t>
            </w:r>
            <w:proofErr w:type="gramEnd"/>
            <w:r w:rsidR="001F365A" w:rsidRPr="00E835AE">
              <w:rPr>
                <w:sz w:val="22"/>
                <w:szCs w:val="22"/>
              </w:rPr>
              <w:t xml:space="preserve"> akademik gelişimi ve kariyer planlaması süreçlerine ilişkin tanımlı ilke ve kurallar bulunmaktadır.</w:t>
            </w:r>
          </w:p>
        </w:tc>
        <w:tc>
          <w:tcPr>
            <w:tcW w:w="2109" w:type="dxa"/>
            <w:shd w:val="clear" w:color="auto" w:fill="B9DCF1"/>
          </w:tcPr>
          <w:p w14:paraId="1A514CEE" w14:textId="64F57507"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öğrencilerin akademik gelişim ve kariyer planlamasına yönelik destek hizmetleri tanımlı ilke ve kurallar </w:t>
            </w:r>
            <w:proofErr w:type="gramStart"/>
            <w:r w:rsidR="001F365A" w:rsidRPr="00E835AE">
              <w:rPr>
                <w:sz w:val="22"/>
                <w:szCs w:val="22"/>
              </w:rPr>
              <w:t>dahilinde</w:t>
            </w:r>
            <w:proofErr w:type="gramEnd"/>
            <w:r w:rsidR="001F365A" w:rsidRPr="00E835AE">
              <w:rPr>
                <w:sz w:val="22"/>
                <w:szCs w:val="22"/>
              </w:rPr>
              <w:t xml:space="preserve"> yürütülmektedir.</w:t>
            </w:r>
          </w:p>
        </w:tc>
        <w:tc>
          <w:tcPr>
            <w:tcW w:w="2104" w:type="dxa"/>
            <w:shd w:val="clear" w:color="auto" w:fill="8CC7EC"/>
          </w:tcPr>
          <w:p w14:paraId="3C00F3B8" w14:textId="46A2498F"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öğrencilerin akademik gelişimi ve kariyer planlamasına ilişkin uygulamalar izlenmekte ve öğrencilerin katılımıyla iyileştirilmektedir.</w:t>
            </w:r>
          </w:p>
        </w:tc>
        <w:tc>
          <w:tcPr>
            <w:tcW w:w="1883" w:type="dxa"/>
            <w:shd w:val="clear" w:color="auto" w:fill="5DB1E5"/>
          </w:tcPr>
          <w:p w14:paraId="0B92A899"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A97E0C" w:rsidRPr="00E835AE" w14:paraId="34FFDB0B" w14:textId="77777777" w:rsidTr="001434C8">
        <w:trPr>
          <w:trHeight w:val="4175"/>
        </w:trPr>
        <w:tc>
          <w:tcPr>
            <w:tcW w:w="5949" w:type="dxa"/>
            <w:vMerge/>
            <w:shd w:val="clear" w:color="auto" w:fill="FFFFFF"/>
          </w:tcPr>
          <w:p w14:paraId="74879C75" w14:textId="77777777" w:rsidR="00A97E0C" w:rsidRPr="00E835AE" w:rsidRDefault="00A97E0C" w:rsidP="00A97E0C">
            <w:pPr>
              <w:pBdr>
                <w:top w:val="nil"/>
                <w:left w:val="nil"/>
                <w:bottom w:val="nil"/>
                <w:right w:val="nil"/>
                <w:between w:val="nil"/>
              </w:pBdr>
              <w:spacing w:line="276" w:lineRule="auto"/>
              <w:rPr>
                <w:sz w:val="22"/>
                <w:szCs w:val="22"/>
              </w:rPr>
            </w:pPr>
          </w:p>
        </w:tc>
        <w:tc>
          <w:tcPr>
            <w:tcW w:w="10065" w:type="dxa"/>
            <w:gridSpan w:val="5"/>
            <w:shd w:val="clear" w:color="auto" w:fill="A5D2ED"/>
          </w:tcPr>
          <w:p w14:paraId="639DC333" w14:textId="77777777" w:rsidR="00A97E0C" w:rsidRPr="00A97E0C" w:rsidRDefault="00A97E0C" w:rsidP="00A97E0C">
            <w:pPr>
              <w:spacing w:after="19" w:line="259" w:lineRule="auto"/>
              <w:rPr>
                <w:b/>
                <w:iCs/>
                <w:color w:val="000000" w:themeColor="text1"/>
                <w:sz w:val="22"/>
              </w:rPr>
            </w:pPr>
            <w:r w:rsidRPr="00A97E0C">
              <w:rPr>
                <w:b/>
                <w:iCs/>
                <w:color w:val="000000" w:themeColor="text1"/>
                <w:sz w:val="22"/>
              </w:rPr>
              <w:t>Olgunluk Düzeyi: Uygulanabilir değildir.</w:t>
            </w:r>
          </w:p>
          <w:p w14:paraId="36566298" w14:textId="77777777" w:rsidR="00A97E0C" w:rsidRPr="00A97E0C" w:rsidRDefault="00A97E0C" w:rsidP="00A97E0C">
            <w:pPr>
              <w:spacing w:after="19" w:line="259" w:lineRule="auto"/>
              <w:rPr>
                <w:sz w:val="22"/>
                <w:szCs w:val="22"/>
              </w:rPr>
            </w:pPr>
          </w:p>
          <w:p w14:paraId="4EB947AF" w14:textId="2B1121F5" w:rsidR="00A97E0C" w:rsidRPr="00A97E0C" w:rsidRDefault="00A97E0C" w:rsidP="00EB1FA2">
            <w:pPr>
              <w:pStyle w:val="ListeParagraf"/>
              <w:numPr>
                <w:ilvl w:val="0"/>
                <w:numId w:val="15"/>
              </w:numPr>
              <w:spacing w:line="276" w:lineRule="auto"/>
              <w:jc w:val="both"/>
              <w:rPr>
                <w:rFonts w:ascii="Times New Roman" w:hAnsi="Times New Roman" w:cs="Times New Roman"/>
                <w:i/>
              </w:rPr>
            </w:pPr>
            <w:r w:rsidRPr="00A97E0C">
              <w:rPr>
                <w:rFonts w:ascii="Times New Roman" w:hAnsi="Times New Roman" w:cs="Times New Roman"/>
              </w:rPr>
              <w:t>Merkezimizde eğitim ve öğretim faaliyeti bulunmadığından bu işlem maddesi uygulanabilir değildir.</w:t>
            </w:r>
          </w:p>
        </w:tc>
      </w:tr>
    </w:tbl>
    <w:p w14:paraId="56830000" w14:textId="77777777" w:rsidR="001F365A" w:rsidRPr="00E835AE" w:rsidRDefault="001F365A" w:rsidP="001F365A"/>
    <w:p w14:paraId="7AA3D304" w14:textId="77777777" w:rsidR="001F365A" w:rsidRPr="00E835AE" w:rsidRDefault="001F365A" w:rsidP="001F365A"/>
    <w:p w14:paraId="79E34A8B" w14:textId="77777777" w:rsidR="001F365A" w:rsidRPr="00E835AE" w:rsidRDefault="001F365A" w:rsidP="001F365A"/>
    <w:tbl>
      <w:tblPr>
        <w:tblpPr w:leftFromText="141" w:rightFromText="141" w:vertAnchor="page" w:horzAnchor="margin" w:tblpXSpec="center" w:tblpY="696"/>
        <w:tblW w:w="15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1968"/>
        <w:gridCol w:w="2249"/>
        <w:gridCol w:w="1957"/>
        <w:gridCol w:w="2081"/>
        <w:gridCol w:w="1866"/>
      </w:tblGrid>
      <w:tr w:rsidR="001F365A" w:rsidRPr="00E835AE" w14:paraId="31A7D24B" w14:textId="77777777" w:rsidTr="00A97E0C">
        <w:trPr>
          <w:trHeight w:val="239"/>
        </w:trPr>
        <w:tc>
          <w:tcPr>
            <w:tcW w:w="15878" w:type="dxa"/>
            <w:gridSpan w:val="6"/>
            <w:shd w:val="clear" w:color="auto" w:fill="A5D2ED"/>
          </w:tcPr>
          <w:p w14:paraId="1FAFADB6" w14:textId="77777777" w:rsidR="001F365A" w:rsidRPr="00E835AE" w:rsidRDefault="001F365A" w:rsidP="001434C8">
            <w:pPr>
              <w:pStyle w:val="b1"/>
              <w:framePr w:hSpace="0" w:wrap="auto" w:vAnchor="margin" w:hAnchor="text" w:xAlign="left" w:yAlign="inline"/>
              <w:rPr>
                <w:sz w:val="22"/>
                <w:szCs w:val="22"/>
              </w:rPr>
            </w:pPr>
            <w:r w:rsidRPr="00E835AE">
              <w:lastRenderedPageBreak/>
              <w:t>B. EĞİTİM ve ÖĞRETİM</w:t>
            </w:r>
          </w:p>
        </w:tc>
      </w:tr>
      <w:tr w:rsidR="001F365A" w:rsidRPr="00E835AE" w14:paraId="176176A8" w14:textId="77777777" w:rsidTr="00A97E0C">
        <w:trPr>
          <w:trHeight w:val="334"/>
        </w:trPr>
        <w:tc>
          <w:tcPr>
            <w:tcW w:w="15878" w:type="dxa"/>
            <w:gridSpan w:val="6"/>
            <w:shd w:val="clear" w:color="auto" w:fill="A5D2ED"/>
            <w:vAlign w:val="bottom"/>
          </w:tcPr>
          <w:p w14:paraId="0E3B6369" w14:textId="77777777" w:rsidR="001F365A" w:rsidRPr="00E835AE" w:rsidRDefault="001F365A" w:rsidP="001434C8">
            <w:pPr>
              <w:spacing w:line="276" w:lineRule="auto"/>
              <w:rPr>
                <w:b/>
                <w:sz w:val="22"/>
                <w:szCs w:val="22"/>
              </w:rPr>
            </w:pPr>
            <w:r w:rsidRPr="00E835AE">
              <w:rPr>
                <w:b/>
                <w:sz w:val="22"/>
                <w:szCs w:val="22"/>
              </w:rPr>
              <w:t>B.3.  Öğrenme Kaynakları ve Akademik Destek Hizmetleri</w:t>
            </w:r>
          </w:p>
        </w:tc>
      </w:tr>
      <w:tr w:rsidR="001F365A" w:rsidRPr="00E835AE" w14:paraId="5FD19723" w14:textId="77777777" w:rsidTr="00A97E0C">
        <w:trPr>
          <w:trHeight w:val="334"/>
        </w:trPr>
        <w:tc>
          <w:tcPr>
            <w:tcW w:w="5757" w:type="dxa"/>
            <w:shd w:val="clear" w:color="auto" w:fill="A5D2ED"/>
            <w:vAlign w:val="bottom"/>
          </w:tcPr>
          <w:p w14:paraId="1111D7C3" w14:textId="77777777" w:rsidR="001F365A" w:rsidRPr="00E835AE" w:rsidRDefault="001F365A" w:rsidP="001434C8">
            <w:pPr>
              <w:spacing w:line="276" w:lineRule="auto"/>
              <w:jc w:val="both"/>
              <w:rPr>
                <w:sz w:val="22"/>
                <w:szCs w:val="22"/>
              </w:rPr>
            </w:pPr>
          </w:p>
        </w:tc>
        <w:tc>
          <w:tcPr>
            <w:tcW w:w="1968" w:type="dxa"/>
            <w:shd w:val="clear" w:color="auto" w:fill="A5D2ED"/>
            <w:vAlign w:val="bottom"/>
          </w:tcPr>
          <w:p w14:paraId="748F0750"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249" w:type="dxa"/>
            <w:shd w:val="clear" w:color="auto" w:fill="A5D2ED"/>
            <w:vAlign w:val="bottom"/>
          </w:tcPr>
          <w:p w14:paraId="2E188019"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957" w:type="dxa"/>
            <w:shd w:val="clear" w:color="auto" w:fill="A5D2ED"/>
            <w:vAlign w:val="bottom"/>
          </w:tcPr>
          <w:p w14:paraId="7CF7189E"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081" w:type="dxa"/>
            <w:shd w:val="clear" w:color="auto" w:fill="A5D2ED"/>
            <w:vAlign w:val="bottom"/>
          </w:tcPr>
          <w:p w14:paraId="2E7867ED"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66" w:type="dxa"/>
            <w:shd w:val="clear" w:color="auto" w:fill="A5D2ED"/>
            <w:vAlign w:val="bottom"/>
          </w:tcPr>
          <w:p w14:paraId="5C37B2C2"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59FB5E63" w14:textId="77777777" w:rsidTr="00A97E0C">
        <w:trPr>
          <w:trHeight w:val="3273"/>
        </w:trPr>
        <w:tc>
          <w:tcPr>
            <w:tcW w:w="5757" w:type="dxa"/>
            <w:vMerge w:val="restart"/>
            <w:shd w:val="clear" w:color="auto" w:fill="FFFFFF"/>
          </w:tcPr>
          <w:p w14:paraId="06A011AE" w14:textId="77777777" w:rsidR="001F365A" w:rsidRPr="00E835AE" w:rsidRDefault="001F365A" w:rsidP="001434C8">
            <w:pPr>
              <w:spacing w:line="276" w:lineRule="auto"/>
              <w:rPr>
                <w:b/>
                <w:bCs/>
                <w:sz w:val="22"/>
                <w:szCs w:val="22"/>
                <w:u w:val="single"/>
              </w:rPr>
            </w:pPr>
          </w:p>
          <w:p w14:paraId="45D2EC45" w14:textId="77777777" w:rsidR="001F365A" w:rsidRPr="00E835AE" w:rsidRDefault="001F365A" w:rsidP="001434C8">
            <w:pPr>
              <w:spacing w:line="276" w:lineRule="auto"/>
              <w:jc w:val="both"/>
              <w:rPr>
                <w:b/>
                <w:bCs/>
                <w:sz w:val="22"/>
                <w:szCs w:val="22"/>
                <w:u w:val="single"/>
              </w:rPr>
            </w:pPr>
            <w:r w:rsidRPr="00E835AE">
              <w:rPr>
                <w:b/>
                <w:bCs/>
                <w:sz w:val="22"/>
                <w:szCs w:val="22"/>
                <w:u w:val="single"/>
              </w:rPr>
              <w:t xml:space="preserve">B.3.3. Tesis ve altyapılar </w:t>
            </w:r>
          </w:p>
          <w:p w14:paraId="47BEE56A" w14:textId="77777777" w:rsidR="001F365A" w:rsidRPr="00E835AE" w:rsidRDefault="001F365A" w:rsidP="001434C8">
            <w:pPr>
              <w:spacing w:line="276" w:lineRule="auto"/>
              <w:rPr>
                <w:sz w:val="22"/>
                <w:szCs w:val="22"/>
                <w:u w:val="single"/>
              </w:rPr>
            </w:pPr>
          </w:p>
          <w:p w14:paraId="0173DEE4" w14:textId="77777777" w:rsidR="001F365A" w:rsidRPr="00E835AE" w:rsidRDefault="001F365A" w:rsidP="001434C8">
            <w:pPr>
              <w:spacing w:line="276" w:lineRule="auto"/>
              <w:jc w:val="both"/>
              <w:rPr>
                <w:sz w:val="22"/>
                <w:szCs w:val="22"/>
                <w:u w:val="single"/>
              </w:rPr>
            </w:pPr>
            <w:r w:rsidRPr="00E835AE">
              <w:rPr>
                <w:sz w:val="22"/>
                <w:szCs w:val="22"/>
              </w:rPr>
              <w:t xml:space="preserve">Tesis ve altyapılar (yemekhane, yurt, teknoloji donanımlı </w:t>
            </w:r>
            <w:proofErr w:type="spellStart"/>
            <w:r w:rsidRPr="00E835AE">
              <w:rPr>
                <w:sz w:val="22"/>
                <w:szCs w:val="22"/>
              </w:rPr>
              <w:t>çalışma</w:t>
            </w:r>
            <w:proofErr w:type="spellEnd"/>
            <w:r w:rsidRPr="00E835AE">
              <w:rPr>
                <w:sz w:val="22"/>
                <w:szCs w:val="22"/>
              </w:rPr>
              <w:t xml:space="preserve"> alanları; </w:t>
            </w:r>
            <w:proofErr w:type="spellStart"/>
            <w:r w:rsidRPr="00E835AE">
              <w:rPr>
                <w:sz w:val="22"/>
                <w:szCs w:val="22"/>
              </w:rPr>
              <w:t>sağlık</w:t>
            </w:r>
            <w:proofErr w:type="spellEnd"/>
            <w:r w:rsidRPr="00E835AE">
              <w:rPr>
                <w:sz w:val="22"/>
                <w:szCs w:val="22"/>
              </w:rPr>
              <w:t xml:space="preserve">, </w:t>
            </w:r>
            <w:proofErr w:type="spellStart"/>
            <w:r w:rsidRPr="00E835AE">
              <w:rPr>
                <w:sz w:val="22"/>
                <w:szCs w:val="22"/>
              </w:rPr>
              <w:t>ulaşım</w:t>
            </w:r>
            <w:proofErr w:type="spellEnd"/>
            <w:r w:rsidRPr="00E835AE">
              <w:rPr>
                <w:sz w:val="22"/>
                <w:szCs w:val="22"/>
              </w:rPr>
              <w:t xml:space="preserve">, </w:t>
            </w:r>
            <w:proofErr w:type="spellStart"/>
            <w:r w:rsidRPr="00E835AE">
              <w:rPr>
                <w:sz w:val="22"/>
                <w:szCs w:val="22"/>
              </w:rPr>
              <w:t>bilişim</w:t>
            </w:r>
            <w:proofErr w:type="spellEnd"/>
            <w:r w:rsidRPr="00E835AE">
              <w:rPr>
                <w:sz w:val="22"/>
                <w:szCs w:val="22"/>
              </w:rPr>
              <w:t xml:space="preserve"> hizmetleri, uzaktan </w:t>
            </w:r>
            <w:proofErr w:type="spellStart"/>
            <w:r w:rsidRPr="00E835AE">
              <w:rPr>
                <w:sz w:val="22"/>
                <w:szCs w:val="22"/>
              </w:rPr>
              <w:t>eğitim</w:t>
            </w:r>
            <w:proofErr w:type="spellEnd"/>
            <w:r w:rsidRPr="00E835AE">
              <w:rPr>
                <w:sz w:val="22"/>
                <w:szCs w:val="22"/>
              </w:rPr>
              <w:t xml:space="preserve"> altyapısı) ihtiyaca uygun nitelik ve niceliktedir, </w:t>
            </w:r>
            <w:proofErr w:type="spellStart"/>
            <w:r w:rsidRPr="00E835AE">
              <w:rPr>
                <w:sz w:val="22"/>
                <w:szCs w:val="22"/>
              </w:rPr>
              <w:t>erişilebilirdir</w:t>
            </w:r>
            <w:proofErr w:type="spellEnd"/>
            <w:r w:rsidRPr="00E835AE">
              <w:rPr>
                <w:sz w:val="22"/>
                <w:szCs w:val="22"/>
              </w:rPr>
              <w:t xml:space="preserve"> ve </w:t>
            </w:r>
            <w:proofErr w:type="spellStart"/>
            <w:r w:rsidRPr="00E835AE">
              <w:rPr>
                <w:sz w:val="22"/>
                <w:szCs w:val="22"/>
              </w:rPr>
              <w:t>öğrencilerin</w:t>
            </w:r>
            <w:proofErr w:type="spellEnd"/>
            <w:r w:rsidRPr="00E835AE">
              <w:rPr>
                <w:sz w:val="22"/>
                <w:szCs w:val="22"/>
              </w:rPr>
              <w:t xml:space="preserve"> bilgisine/kullanımına </w:t>
            </w:r>
            <w:proofErr w:type="spellStart"/>
            <w:r w:rsidRPr="00E835AE">
              <w:rPr>
                <w:sz w:val="22"/>
                <w:szCs w:val="22"/>
              </w:rPr>
              <w:t>sunulmuştur</w:t>
            </w:r>
            <w:proofErr w:type="spellEnd"/>
            <w:r w:rsidRPr="00E835AE">
              <w:rPr>
                <w:sz w:val="22"/>
                <w:szCs w:val="22"/>
              </w:rPr>
              <w:t>. Tesis ve altyapıların kullanımı irdelenmektedir.</w:t>
            </w:r>
          </w:p>
          <w:p w14:paraId="553A79F6" w14:textId="77777777" w:rsidR="001F365A" w:rsidRPr="00E835AE" w:rsidRDefault="001F365A" w:rsidP="001434C8">
            <w:pPr>
              <w:spacing w:line="276" w:lineRule="auto"/>
              <w:rPr>
                <w:sz w:val="22"/>
                <w:szCs w:val="22"/>
              </w:rPr>
            </w:pPr>
          </w:p>
        </w:tc>
        <w:tc>
          <w:tcPr>
            <w:tcW w:w="1968" w:type="dxa"/>
            <w:shd w:val="clear" w:color="auto" w:fill="E6F2FA"/>
          </w:tcPr>
          <w:p w14:paraId="3F65C7DB" w14:textId="47EF64C6"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uygun nitelik ve nicelikte tesisler ve altyapı bulunmamaktadır.</w:t>
            </w:r>
          </w:p>
          <w:p w14:paraId="3EB0FAAB" w14:textId="77777777" w:rsidR="001F365A" w:rsidRPr="00E835AE" w:rsidRDefault="001F365A" w:rsidP="001434C8">
            <w:pPr>
              <w:spacing w:line="276" w:lineRule="auto"/>
              <w:rPr>
                <w:sz w:val="22"/>
                <w:szCs w:val="22"/>
              </w:rPr>
            </w:pPr>
          </w:p>
        </w:tc>
        <w:tc>
          <w:tcPr>
            <w:tcW w:w="2249" w:type="dxa"/>
            <w:shd w:val="clear" w:color="auto" w:fill="D2E8F6"/>
          </w:tcPr>
          <w:p w14:paraId="268D515B" w14:textId="1B721FC5" w:rsidR="001F365A" w:rsidRPr="00E835AE" w:rsidRDefault="00B92709" w:rsidP="001434C8">
            <w:pPr>
              <w:spacing w:before="40"/>
              <w:rPr>
                <w:color w:val="1F3763"/>
                <w:sz w:val="22"/>
                <w:szCs w:val="22"/>
              </w:rPr>
            </w:pPr>
            <w:bookmarkStart w:id="96" w:name="_heading=h.3as4poj" w:colFirst="0" w:colLast="0"/>
            <w:bookmarkEnd w:id="96"/>
            <w:r w:rsidRPr="00E835AE">
              <w:rPr>
                <w:sz w:val="22"/>
                <w:szCs w:val="22"/>
              </w:rPr>
              <w:t>Birimde</w:t>
            </w:r>
            <w:r w:rsidR="001F365A" w:rsidRPr="00E835AE">
              <w:rPr>
                <w:sz w:val="22"/>
                <w:szCs w:val="22"/>
              </w:rPr>
              <w:t xml:space="preserve"> 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B9DCF1"/>
          </w:tcPr>
          <w:p w14:paraId="1676E4BB" w14:textId="1F123EBA" w:rsidR="001F365A" w:rsidRPr="00E835AE" w:rsidRDefault="003875DF" w:rsidP="001434C8">
            <w:pPr>
              <w:spacing w:line="276" w:lineRule="auto"/>
              <w:rPr>
                <w:sz w:val="22"/>
                <w:szCs w:val="22"/>
              </w:rPr>
            </w:pPr>
            <w:r w:rsidRPr="00E835AE">
              <w:rPr>
                <w:sz w:val="22"/>
                <w:szCs w:val="22"/>
              </w:rPr>
              <w:t>Birimin</w:t>
            </w:r>
            <w:r w:rsidR="001F365A" w:rsidRPr="00E835AE">
              <w:rPr>
                <w:sz w:val="22"/>
                <w:szCs w:val="22"/>
              </w:rPr>
              <w:t xml:space="preserve"> genelinde tesis ve altyapı erişilebilirdir ve bunlardan fırsat eşitliğine dayalı olarak yararlanılmaktadır.</w:t>
            </w:r>
          </w:p>
          <w:p w14:paraId="6A319726" w14:textId="77777777" w:rsidR="001F365A" w:rsidRPr="00E835AE" w:rsidRDefault="001F365A" w:rsidP="001434C8">
            <w:pPr>
              <w:spacing w:line="276" w:lineRule="auto"/>
              <w:rPr>
                <w:sz w:val="22"/>
                <w:szCs w:val="22"/>
              </w:rPr>
            </w:pPr>
          </w:p>
          <w:p w14:paraId="0B807602" w14:textId="77777777" w:rsidR="001F365A" w:rsidRPr="00E835AE" w:rsidRDefault="001F365A" w:rsidP="001434C8">
            <w:pPr>
              <w:spacing w:line="276" w:lineRule="auto"/>
              <w:rPr>
                <w:sz w:val="22"/>
                <w:szCs w:val="22"/>
              </w:rPr>
            </w:pPr>
          </w:p>
        </w:tc>
        <w:tc>
          <w:tcPr>
            <w:tcW w:w="2081" w:type="dxa"/>
            <w:shd w:val="clear" w:color="auto" w:fill="8CC7EC"/>
          </w:tcPr>
          <w:p w14:paraId="5A3BDF1A" w14:textId="77777777" w:rsidR="001F365A" w:rsidRPr="00E835AE" w:rsidRDefault="001F365A" w:rsidP="001434C8">
            <w:pPr>
              <w:spacing w:line="276" w:lineRule="auto"/>
              <w:rPr>
                <w:sz w:val="22"/>
                <w:szCs w:val="22"/>
              </w:rPr>
            </w:pPr>
            <w:r w:rsidRPr="00E835AE">
              <w:rPr>
                <w:sz w:val="22"/>
                <w:szCs w:val="22"/>
              </w:rPr>
              <w:t>Tesis ve altyapının kullanımı izlenmekte ve ihtiyaçlar doğrultusunda iyileştirilmektedir.</w:t>
            </w:r>
          </w:p>
        </w:tc>
        <w:tc>
          <w:tcPr>
            <w:tcW w:w="1866" w:type="dxa"/>
            <w:shd w:val="clear" w:color="auto" w:fill="5DB1E5"/>
          </w:tcPr>
          <w:p w14:paraId="45EAC103"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A97E0C" w:rsidRPr="00E835AE" w14:paraId="22759BE5" w14:textId="77777777" w:rsidTr="00A97E0C">
        <w:trPr>
          <w:trHeight w:val="3514"/>
        </w:trPr>
        <w:tc>
          <w:tcPr>
            <w:tcW w:w="5757" w:type="dxa"/>
            <w:vMerge/>
            <w:shd w:val="clear" w:color="auto" w:fill="FFFFFF"/>
          </w:tcPr>
          <w:p w14:paraId="1B60F50D" w14:textId="77777777" w:rsidR="00A97E0C" w:rsidRPr="00E835AE" w:rsidRDefault="00A97E0C" w:rsidP="00A97E0C">
            <w:pPr>
              <w:pBdr>
                <w:top w:val="nil"/>
                <w:left w:val="nil"/>
                <w:bottom w:val="nil"/>
                <w:right w:val="nil"/>
                <w:between w:val="nil"/>
              </w:pBdr>
              <w:spacing w:line="276" w:lineRule="auto"/>
              <w:rPr>
                <w:sz w:val="22"/>
                <w:szCs w:val="22"/>
              </w:rPr>
            </w:pPr>
          </w:p>
        </w:tc>
        <w:tc>
          <w:tcPr>
            <w:tcW w:w="10121" w:type="dxa"/>
            <w:gridSpan w:val="5"/>
            <w:shd w:val="clear" w:color="auto" w:fill="A5D2ED"/>
          </w:tcPr>
          <w:p w14:paraId="4E27A2D8" w14:textId="77777777" w:rsidR="00A97E0C" w:rsidRPr="00A97E0C" w:rsidRDefault="00A97E0C" w:rsidP="00A97E0C">
            <w:pPr>
              <w:spacing w:after="19" w:line="259" w:lineRule="auto"/>
              <w:rPr>
                <w:b/>
                <w:iCs/>
                <w:color w:val="000000" w:themeColor="text1"/>
                <w:sz w:val="22"/>
              </w:rPr>
            </w:pPr>
            <w:r w:rsidRPr="00A97E0C">
              <w:rPr>
                <w:b/>
                <w:iCs/>
                <w:color w:val="000000" w:themeColor="text1"/>
                <w:sz w:val="22"/>
              </w:rPr>
              <w:t>Olgunluk Düzeyi: Uygulanabilir değildir.</w:t>
            </w:r>
          </w:p>
          <w:p w14:paraId="619F1F91" w14:textId="77777777" w:rsidR="00A97E0C" w:rsidRPr="00A97E0C" w:rsidRDefault="00A97E0C" w:rsidP="00A97E0C">
            <w:pPr>
              <w:spacing w:after="19" w:line="259" w:lineRule="auto"/>
              <w:rPr>
                <w:sz w:val="22"/>
                <w:szCs w:val="22"/>
              </w:rPr>
            </w:pPr>
          </w:p>
          <w:p w14:paraId="1B4ADFBA" w14:textId="308AFB7B" w:rsidR="00A97E0C" w:rsidRPr="00A97E0C" w:rsidRDefault="00A97E0C" w:rsidP="00EB1FA2">
            <w:pPr>
              <w:pStyle w:val="ListeParagraf"/>
              <w:numPr>
                <w:ilvl w:val="0"/>
                <w:numId w:val="15"/>
              </w:numPr>
              <w:spacing w:line="276" w:lineRule="auto"/>
              <w:jc w:val="both"/>
              <w:rPr>
                <w:rFonts w:ascii="Times New Roman" w:hAnsi="Times New Roman" w:cs="Times New Roman"/>
                <w:i/>
              </w:rPr>
            </w:pPr>
            <w:r w:rsidRPr="00A97E0C">
              <w:rPr>
                <w:rFonts w:ascii="Times New Roman" w:hAnsi="Times New Roman" w:cs="Times New Roman"/>
              </w:rPr>
              <w:t>Merkezimizde eğitim ve öğretim faaliyeti bulunmadığından bu işlem maddesi uygulanabilir değildir.</w:t>
            </w:r>
          </w:p>
        </w:tc>
      </w:tr>
    </w:tbl>
    <w:p w14:paraId="14EA51F2" w14:textId="77777777" w:rsidR="001F365A" w:rsidRPr="00E835AE" w:rsidRDefault="001F365A" w:rsidP="001F365A"/>
    <w:p w14:paraId="7C567BC4" w14:textId="77777777" w:rsidR="001F365A" w:rsidRPr="00E835AE" w:rsidRDefault="001F365A" w:rsidP="001F365A"/>
    <w:p w14:paraId="1CD6F9A7" w14:textId="77777777" w:rsidR="001F365A" w:rsidRPr="00E835AE" w:rsidRDefault="001F365A" w:rsidP="001F365A"/>
    <w:tbl>
      <w:tblPr>
        <w:tblpPr w:leftFromText="141" w:rightFromText="141" w:vertAnchor="page" w:horzAnchor="margin" w:tblpXSpec="center" w:tblpY="796"/>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4"/>
        <w:gridCol w:w="2078"/>
        <w:gridCol w:w="1801"/>
        <w:gridCol w:w="2061"/>
        <w:gridCol w:w="2056"/>
        <w:gridCol w:w="1843"/>
      </w:tblGrid>
      <w:tr w:rsidR="001F365A" w:rsidRPr="00E835AE" w14:paraId="35BED08F" w14:textId="77777777" w:rsidTr="00A97E0C">
        <w:trPr>
          <w:trHeight w:val="275"/>
        </w:trPr>
        <w:tc>
          <w:tcPr>
            <w:tcW w:w="15653" w:type="dxa"/>
            <w:gridSpan w:val="6"/>
            <w:shd w:val="clear" w:color="auto" w:fill="A5D2ED"/>
          </w:tcPr>
          <w:p w14:paraId="7E34416C" w14:textId="77777777" w:rsidR="001F365A" w:rsidRPr="00E835AE" w:rsidRDefault="001F365A" w:rsidP="001434C8">
            <w:pPr>
              <w:pStyle w:val="b1"/>
              <w:framePr w:hSpace="0" w:wrap="auto" w:vAnchor="margin" w:hAnchor="text" w:xAlign="left" w:yAlign="inline"/>
              <w:rPr>
                <w:sz w:val="22"/>
                <w:szCs w:val="22"/>
              </w:rPr>
            </w:pPr>
            <w:r w:rsidRPr="00E835AE">
              <w:lastRenderedPageBreak/>
              <w:t>B. EĞİTİM ve ÖĞRETİM</w:t>
            </w:r>
          </w:p>
        </w:tc>
      </w:tr>
      <w:tr w:rsidR="001F365A" w:rsidRPr="00E835AE" w14:paraId="44E0C8DF" w14:textId="77777777" w:rsidTr="00A97E0C">
        <w:trPr>
          <w:trHeight w:val="384"/>
        </w:trPr>
        <w:tc>
          <w:tcPr>
            <w:tcW w:w="15653" w:type="dxa"/>
            <w:gridSpan w:val="6"/>
            <w:shd w:val="clear" w:color="auto" w:fill="A5D2ED"/>
            <w:vAlign w:val="bottom"/>
          </w:tcPr>
          <w:p w14:paraId="7453CF65" w14:textId="77777777" w:rsidR="001F365A" w:rsidRPr="00E835AE" w:rsidRDefault="001F365A" w:rsidP="001434C8">
            <w:pPr>
              <w:spacing w:line="276" w:lineRule="auto"/>
              <w:jc w:val="both"/>
              <w:rPr>
                <w:b/>
                <w:sz w:val="22"/>
                <w:szCs w:val="22"/>
              </w:rPr>
            </w:pPr>
            <w:r w:rsidRPr="00E835AE">
              <w:rPr>
                <w:b/>
                <w:sz w:val="22"/>
                <w:szCs w:val="22"/>
              </w:rPr>
              <w:t>B.3.  Öğrenme Kaynakları ve Akademik Destek Hizmetleri</w:t>
            </w:r>
          </w:p>
          <w:p w14:paraId="4E48408A" w14:textId="77777777" w:rsidR="001F365A" w:rsidRPr="00E835AE" w:rsidRDefault="001F365A" w:rsidP="001434C8">
            <w:pPr>
              <w:spacing w:line="276" w:lineRule="auto"/>
              <w:jc w:val="center"/>
              <w:rPr>
                <w:sz w:val="22"/>
                <w:szCs w:val="22"/>
              </w:rPr>
            </w:pPr>
          </w:p>
        </w:tc>
      </w:tr>
      <w:tr w:rsidR="001F365A" w:rsidRPr="00E835AE" w14:paraId="46F63E26" w14:textId="77777777" w:rsidTr="00A97E0C">
        <w:trPr>
          <w:trHeight w:val="384"/>
        </w:trPr>
        <w:tc>
          <w:tcPr>
            <w:tcW w:w="5814" w:type="dxa"/>
            <w:shd w:val="clear" w:color="auto" w:fill="A5D2ED"/>
            <w:vAlign w:val="bottom"/>
          </w:tcPr>
          <w:p w14:paraId="7E86EB93" w14:textId="77777777" w:rsidR="001F365A" w:rsidRPr="00E835AE" w:rsidRDefault="001F365A" w:rsidP="001434C8">
            <w:pPr>
              <w:spacing w:line="276" w:lineRule="auto"/>
              <w:jc w:val="both"/>
              <w:rPr>
                <w:sz w:val="22"/>
                <w:szCs w:val="22"/>
              </w:rPr>
            </w:pPr>
          </w:p>
        </w:tc>
        <w:tc>
          <w:tcPr>
            <w:tcW w:w="2078" w:type="dxa"/>
            <w:shd w:val="clear" w:color="auto" w:fill="A5D2ED"/>
            <w:vAlign w:val="bottom"/>
          </w:tcPr>
          <w:p w14:paraId="19085B12"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801" w:type="dxa"/>
            <w:shd w:val="clear" w:color="auto" w:fill="A5D2ED"/>
            <w:vAlign w:val="bottom"/>
          </w:tcPr>
          <w:p w14:paraId="709A6DF8"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061" w:type="dxa"/>
            <w:shd w:val="clear" w:color="auto" w:fill="A5D2ED"/>
            <w:vAlign w:val="bottom"/>
          </w:tcPr>
          <w:p w14:paraId="6F79B847"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056" w:type="dxa"/>
            <w:shd w:val="clear" w:color="auto" w:fill="A5D2ED"/>
            <w:vAlign w:val="bottom"/>
          </w:tcPr>
          <w:p w14:paraId="2B9F7F4B"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43" w:type="dxa"/>
            <w:shd w:val="clear" w:color="auto" w:fill="A5D2ED"/>
            <w:vAlign w:val="bottom"/>
          </w:tcPr>
          <w:p w14:paraId="20E331B2"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22CACE3A" w14:textId="77777777" w:rsidTr="00A97E0C">
        <w:trPr>
          <w:trHeight w:val="3236"/>
        </w:trPr>
        <w:tc>
          <w:tcPr>
            <w:tcW w:w="5814" w:type="dxa"/>
            <w:vMerge w:val="restart"/>
            <w:shd w:val="clear" w:color="auto" w:fill="FFFFFF"/>
          </w:tcPr>
          <w:p w14:paraId="6FBB1264" w14:textId="77777777" w:rsidR="001F365A" w:rsidRPr="00E835AE" w:rsidRDefault="001F365A" w:rsidP="001434C8">
            <w:pPr>
              <w:spacing w:line="276" w:lineRule="auto"/>
              <w:rPr>
                <w:sz w:val="22"/>
                <w:szCs w:val="22"/>
                <w:u w:val="single"/>
              </w:rPr>
            </w:pPr>
          </w:p>
          <w:p w14:paraId="76BD7751" w14:textId="77777777" w:rsidR="001F365A" w:rsidRPr="00E835AE" w:rsidRDefault="001F365A" w:rsidP="001434C8">
            <w:pPr>
              <w:spacing w:line="276" w:lineRule="auto"/>
              <w:rPr>
                <w:b/>
                <w:bCs/>
                <w:sz w:val="22"/>
                <w:szCs w:val="22"/>
                <w:u w:val="single"/>
              </w:rPr>
            </w:pPr>
            <w:r w:rsidRPr="00E835AE">
              <w:rPr>
                <w:b/>
                <w:bCs/>
                <w:sz w:val="22"/>
                <w:szCs w:val="22"/>
                <w:u w:val="single"/>
              </w:rPr>
              <w:t>B.3.4. Dezavantajlı gruplar</w:t>
            </w:r>
          </w:p>
          <w:p w14:paraId="5D975B54" w14:textId="77777777" w:rsidR="001F365A" w:rsidRPr="00E835AE" w:rsidRDefault="001F365A" w:rsidP="001434C8">
            <w:pPr>
              <w:spacing w:line="276" w:lineRule="auto"/>
              <w:rPr>
                <w:sz w:val="22"/>
                <w:szCs w:val="22"/>
                <w:u w:val="single"/>
              </w:rPr>
            </w:pPr>
          </w:p>
          <w:p w14:paraId="12979DEE" w14:textId="77777777" w:rsidR="001F365A" w:rsidRPr="00E835AE" w:rsidRDefault="001F365A" w:rsidP="001434C8">
            <w:pPr>
              <w:spacing w:line="276" w:lineRule="auto"/>
              <w:jc w:val="both"/>
              <w:rPr>
                <w:sz w:val="22"/>
                <w:szCs w:val="22"/>
              </w:rPr>
            </w:pPr>
            <w:r w:rsidRPr="00E835AE">
              <w:rPr>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5D9262F7" w14:textId="77777777" w:rsidR="001F365A" w:rsidRPr="00E835AE" w:rsidRDefault="001F365A" w:rsidP="001434C8">
            <w:pPr>
              <w:spacing w:line="276" w:lineRule="auto"/>
              <w:rPr>
                <w:sz w:val="22"/>
                <w:szCs w:val="22"/>
              </w:rPr>
            </w:pPr>
          </w:p>
        </w:tc>
        <w:tc>
          <w:tcPr>
            <w:tcW w:w="2078" w:type="dxa"/>
            <w:shd w:val="clear" w:color="auto" w:fill="E6F2FA"/>
          </w:tcPr>
          <w:p w14:paraId="53EB7DB6" w14:textId="762BC582"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dezavantajlı grupların eğitim olanaklarına erişimine ilişkin planlamalar bulunmamaktadır.</w:t>
            </w:r>
          </w:p>
          <w:p w14:paraId="0C42A31C" w14:textId="77777777" w:rsidR="001F365A" w:rsidRPr="00E835AE" w:rsidRDefault="001F365A" w:rsidP="001434C8">
            <w:pPr>
              <w:spacing w:line="276" w:lineRule="auto"/>
              <w:rPr>
                <w:sz w:val="22"/>
                <w:szCs w:val="22"/>
              </w:rPr>
            </w:pPr>
          </w:p>
        </w:tc>
        <w:tc>
          <w:tcPr>
            <w:tcW w:w="1801" w:type="dxa"/>
            <w:shd w:val="clear" w:color="auto" w:fill="D2E8F6"/>
          </w:tcPr>
          <w:p w14:paraId="7378238A" w14:textId="77777777" w:rsidR="001F365A" w:rsidRPr="00E835AE" w:rsidRDefault="001F365A" w:rsidP="001434C8">
            <w:pPr>
              <w:spacing w:line="276" w:lineRule="auto"/>
              <w:rPr>
                <w:sz w:val="22"/>
                <w:szCs w:val="22"/>
              </w:rPr>
            </w:pPr>
            <w:r w:rsidRPr="00E835AE">
              <w:rPr>
                <w:sz w:val="22"/>
                <w:szCs w:val="22"/>
              </w:rPr>
              <w:t xml:space="preserve">Dezavantajlı grupların eğitim olanaklarına nitelikli ve </w:t>
            </w:r>
            <w:proofErr w:type="gramStart"/>
            <w:r w:rsidRPr="00E835AE">
              <w:rPr>
                <w:sz w:val="22"/>
                <w:szCs w:val="22"/>
              </w:rPr>
              <w:t>adil  erişimine</w:t>
            </w:r>
            <w:proofErr w:type="gramEnd"/>
            <w:r w:rsidRPr="00E835AE">
              <w:rPr>
                <w:sz w:val="22"/>
                <w:szCs w:val="22"/>
              </w:rPr>
              <w:t xml:space="preserve"> ilişkin planlamalar bulunmaktadır.  </w:t>
            </w:r>
          </w:p>
        </w:tc>
        <w:tc>
          <w:tcPr>
            <w:tcW w:w="2061" w:type="dxa"/>
            <w:shd w:val="clear" w:color="auto" w:fill="B9DCF1"/>
          </w:tcPr>
          <w:p w14:paraId="62F85214" w14:textId="77777777" w:rsidR="001F365A" w:rsidRPr="00E835AE" w:rsidRDefault="001F365A" w:rsidP="001434C8">
            <w:pPr>
              <w:spacing w:line="276" w:lineRule="auto"/>
              <w:rPr>
                <w:sz w:val="22"/>
                <w:szCs w:val="22"/>
              </w:rPr>
            </w:pPr>
            <w:r w:rsidRPr="00E835AE">
              <w:rPr>
                <w:sz w:val="22"/>
                <w:szCs w:val="22"/>
              </w:rPr>
              <w:t>Dezavantajlı grupların eğitim olanaklarına erişimine ilişkin uygulamalar yürütülmektedir.</w:t>
            </w:r>
          </w:p>
          <w:p w14:paraId="6B71A74C" w14:textId="77777777" w:rsidR="001F365A" w:rsidRPr="00E835AE" w:rsidRDefault="001F365A" w:rsidP="001434C8">
            <w:pPr>
              <w:spacing w:line="276" w:lineRule="auto"/>
              <w:rPr>
                <w:sz w:val="22"/>
                <w:szCs w:val="22"/>
              </w:rPr>
            </w:pPr>
          </w:p>
        </w:tc>
        <w:tc>
          <w:tcPr>
            <w:tcW w:w="2056" w:type="dxa"/>
            <w:shd w:val="clear" w:color="auto" w:fill="8CC7EC"/>
          </w:tcPr>
          <w:p w14:paraId="022C0D3E" w14:textId="77777777" w:rsidR="001F365A" w:rsidRPr="00E835AE" w:rsidRDefault="001F365A" w:rsidP="001434C8">
            <w:pPr>
              <w:spacing w:line="276" w:lineRule="auto"/>
              <w:rPr>
                <w:sz w:val="22"/>
                <w:szCs w:val="22"/>
              </w:rPr>
            </w:pPr>
            <w:r w:rsidRPr="00E835AE">
              <w:rPr>
                <w:sz w:val="22"/>
                <w:szCs w:val="22"/>
              </w:rPr>
              <w:t>Dezavantajlı grupların eğitim olanaklarına erişimine yönelik uygulamalar izlenmekte ve dezavantajlı grupların görüşleri de alınarak iyileştirilmektedir.</w:t>
            </w:r>
          </w:p>
        </w:tc>
        <w:tc>
          <w:tcPr>
            <w:tcW w:w="1843" w:type="dxa"/>
            <w:shd w:val="clear" w:color="auto" w:fill="5DB1E5"/>
          </w:tcPr>
          <w:p w14:paraId="6F04B619"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A97E0C" w:rsidRPr="00E835AE" w14:paraId="00A3B523" w14:textId="77777777" w:rsidTr="00A97E0C">
        <w:trPr>
          <w:trHeight w:val="4043"/>
        </w:trPr>
        <w:tc>
          <w:tcPr>
            <w:tcW w:w="5814" w:type="dxa"/>
            <w:vMerge/>
            <w:shd w:val="clear" w:color="auto" w:fill="FFFFFF"/>
          </w:tcPr>
          <w:p w14:paraId="59565C43" w14:textId="77777777" w:rsidR="00A97E0C" w:rsidRPr="00E835AE" w:rsidRDefault="00A97E0C" w:rsidP="00A97E0C">
            <w:pPr>
              <w:pBdr>
                <w:top w:val="nil"/>
                <w:left w:val="nil"/>
                <w:bottom w:val="nil"/>
                <w:right w:val="nil"/>
                <w:between w:val="nil"/>
              </w:pBdr>
              <w:spacing w:line="276" w:lineRule="auto"/>
              <w:rPr>
                <w:sz w:val="22"/>
                <w:szCs w:val="22"/>
              </w:rPr>
            </w:pPr>
          </w:p>
        </w:tc>
        <w:tc>
          <w:tcPr>
            <w:tcW w:w="9839" w:type="dxa"/>
            <w:gridSpan w:val="5"/>
            <w:shd w:val="clear" w:color="auto" w:fill="A5D2ED"/>
          </w:tcPr>
          <w:p w14:paraId="16A0C17E" w14:textId="77777777" w:rsidR="00A97E0C" w:rsidRPr="00A97E0C" w:rsidRDefault="00A97E0C" w:rsidP="00A97E0C">
            <w:pPr>
              <w:spacing w:after="19" w:line="259" w:lineRule="auto"/>
              <w:rPr>
                <w:b/>
                <w:iCs/>
                <w:color w:val="000000" w:themeColor="text1"/>
                <w:sz w:val="22"/>
              </w:rPr>
            </w:pPr>
            <w:r w:rsidRPr="00A97E0C">
              <w:rPr>
                <w:b/>
                <w:iCs/>
                <w:color w:val="000000" w:themeColor="text1"/>
                <w:sz w:val="22"/>
              </w:rPr>
              <w:t>Olgunluk Düzeyi: Uygulanabilir değildir.</w:t>
            </w:r>
          </w:p>
          <w:p w14:paraId="302BBFD0" w14:textId="77777777" w:rsidR="00A97E0C" w:rsidRPr="00A97E0C" w:rsidRDefault="00A97E0C" w:rsidP="00A97E0C">
            <w:pPr>
              <w:spacing w:after="19" w:line="259" w:lineRule="auto"/>
              <w:rPr>
                <w:sz w:val="22"/>
                <w:szCs w:val="22"/>
              </w:rPr>
            </w:pPr>
          </w:p>
          <w:p w14:paraId="6DA22649" w14:textId="196A5B84" w:rsidR="00A97E0C" w:rsidRPr="00A97E0C" w:rsidRDefault="00A97E0C" w:rsidP="00EB1FA2">
            <w:pPr>
              <w:pStyle w:val="ListeParagraf"/>
              <w:numPr>
                <w:ilvl w:val="0"/>
                <w:numId w:val="15"/>
              </w:numPr>
              <w:spacing w:line="276" w:lineRule="auto"/>
              <w:jc w:val="both"/>
              <w:rPr>
                <w:rFonts w:ascii="Times New Roman" w:hAnsi="Times New Roman" w:cs="Times New Roman"/>
                <w:i/>
              </w:rPr>
            </w:pPr>
            <w:r w:rsidRPr="00A97E0C">
              <w:rPr>
                <w:rFonts w:ascii="Times New Roman" w:hAnsi="Times New Roman" w:cs="Times New Roman"/>
              </w:rPr>
              <w:t>Merkezimizde eğitim ve öğretim faaliyeti bulunmadığından bu işlem maddesi uygulanabilir değildir.</w:t>
            </w:r>
          </w:p>
        </w:tc>
      </w:tr>
    </w:tbl>
    <w:p w14:paraId="2368A182" w14:textId="77777777" w:rsidR="001F365A" w:rsidRPr="00E835AE" w:rsidRDefault="001F365A" w:rsidP="001F365A"/>
    <w:p w14:paraId="0008CF00" w14:textId="77777777" w:rsidR="001F365A" w:rsidRPr="00E835AE" w:rsidRDefault="001F365A" w:rsidP="001F365A"/>
    <w:tbl>
      <w:tblPr>
        <w:tblpPr w:leftFromText="141" w:rightFromText="141" w:vertAnchor="page" w:horzAnchor="margin" w:tblpXSpec="center" w:tblpY="696"/>
        <w:tblW w:w="15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2108"/>
        <w:gridCol w:w="2109"/>
        <w:gridCol w:w="1957"/>
        <w:gridCol w:w="2081"/>
        <w:gridCol w:w="1866"/>
      </w:tblGrid>
      <w:tr w:rsidR="001F365A" w:rsidRPr="00E835AE" w14:paraId="47F94FDB" w14:textId="77777777" w:rsidTr="00A97E0C">
        <w:trPr>
          <w:trHeight w:val="281"/>
        </w:trPr>
        <w:tc>
          <w:tcPr>
            <w:tcW w:w="15878" w:type="dxa"/>
            <w:gridSpan w:val="6"/>
            <w:shd w:val="clear" w:color="auto" w:fill="A5D2ED"/>
          </w:tcPr>
          <w:p w14:paraId="6CF9D8A6" w14:textId="77777777" w:rsidR="001F365A" w:rsidRPr="00E835AE" w:rsidRDefault="001F365A" w:rsidP="001434C8">
            <w:pPr>
              <w:pStyle w:val="b1"/>
              <w:framePr w:hSpace="0" w:wrap="auto" w:vAnchor="margin" w:hAnchor="text" w:xAlign="left" w:yAlign="inline"/>
            </w:pPr>
            <w:r w:rsidRPr="00E835AE">
              <w:lastRenderedPageBreak/>
              <w:t>B. EĞİTİM ve ÖĞRETİM</w:t>
            </w:r>
          </w:p>
        </w:tc>
      </w:tr>
      <w:tr w:rsidR="001F365A" w:rsidRPr="00E835AE" w14:paraId="4338D6F9" w14:textId="77777777" w:rsidTr="00A97E0C">
        <w:trPr>
          <w:trHeight w:val="392"/>
        </w:trPr>
        <w:tc>
          <w:tcPr>
            <w:tcW w:w="15878" w:type="dxa"/>
            <w:gridSpan w:val="6"/>
            <w:shd w:val="clear" w:color="auto" w:fill="A5D2ED"/>
            <w:vAlign w:val="bottom"/>
          </w:tcPr>
          <w:p w14:paraId="42795183" w14:textId="77777777" w:rsidR="001F365A" w:rsidRPr="00E835AE" w:rsidRDefault="001F365A" w:rsidP="001434C8">
            <w:pPr>
              <w:spacing w:line="276" w:lineRule="auto"/>
              <w:rPr>
                <w:sz w:val="22"/>
                <w:szCs w:val="22"/>
              </w:rPr>
            </w:pPr>
            <w:r w:rsidRPr="00E835AE">
              <w:rPr>
                <w:b/>
                <w:sz w:val="22"/>
                <w:szCs w:val="22"/>
              </w:rPr>
              <w:t>B.3.  Öğrenme Kaynakları ve Akademik Destek Hizmetleri</w:t>
            </w:r>
          </w:p>
        </w:tc>
      </w:tr>
      <w:tr w:rsidR="001F365A" w:rsidRPr="00E835AE" w14:paraId="7113AD37" w14:textId="77777777" w:rsidTr="00A97E0C">
        <w:trPr>
          <w:trHeight w:val="392"/>
        </w:trPr>
        <w:tc>
          <w:tcPr>
            <w:tcW w:w="5757" w:type="dxa"/>
            <w:shd w:val="clear" w:color="auto" w:fill="A5D2ED"/>
            <w:vAlign w:val="bottom"/>
          </w:tcPr>
          <w:p w14:paraId="769BD3C3" w14:textId="77777777" w:rsidR="001F365A" w:rsidRPr="00E835AE" w:rsidRDefault="001F365A" w:rsidP="001434C8">
            <w:pPr>
              <w:spacing w:line="276" w:lineRule="auto"/>
              <w:jc w:val="both"/>
              <w:rPr>
                <w:sz w:val="22"/>
                <w:szCs w:val="22"/>
              </w:rPr>
            </w:pPr>
          </w:p>
        </w:tc>
        <w:tc>
          <w:tcPr>
            <w:tcW w:w="2108" w:type="dxa"/>
            <w:shd w:val="clear" w:color="auto" w:fill="A5D2ED"/>
            <w:vAlign w:val="bottom"/>
          </w:tcPr>
          <w:p w14:paraId="5317E0B7"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109" w:type="dxa"/>
            <w:shd w:val="clear" w:color="auto" w:fill="A5D2ED"/>
            <w:vAlign w:val="bottom"/>
          </w:tcPr>
          <w:p w14:paraId="5614B681"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957" w:type="dxa"/>
            <w:shd w:val="clear" w:color="auto" w:fill="A5D2ED"/>
            <w:vAlign w:val="bottom"/>
          </w:tcPr>
          <w:p w14:paraId="73AA4D86"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081" w:type="dxa"/>
            <w:shd w:val="clear" w:color="auto" w:fill="A5D2ED"/>
            <w:vAlign w:val="bottom"/>
          </w:tcPr>
          <w:p w14:paraId="676D05A3"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66" w:type="dxa"/>
            <w:shd w:val="clear" w:color="auto" w:fill="A5D2ED"/>
            <w:vAlign w:val="bottom"/>
          </w:tcPr>
          <w:p w14:paraId="5C7E3713"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3EEAF118" w14:textId="77777777" w:rsidTr="00A97E0C">
        <w:trPr>
          <w:trHeight w:val="3425"/>
        </w:trPr>
        <w:tc>
          <w:tcPr>
            <w:tcW w:w="5757" w:type="dxa"/>
            <w:vMerge w:val="restart"/>
            <w:shd w:val="clear" w:color="auto" w:fill="FFFFFF"/>
          </w:tcPr>
          <w:p w14:paraId="1AE9049A" w14:textId="77777777" w:rsidR="001F365A" w:rsidRPr="00E835AE" w:rsidRDefault="001F365A" w:rsidP="001434C8">
            <w:pPr>
              <w:spacing w:line="276" w:lineRule="auto"/>
              <w:rPr>
                <w:sz w:val="22"/>
                <w:szCs w:val="22"/>
                <w:u w:val="single"/>
              </w:rPr>
            </w:pPr>
          </w:p>
          <w:p w14:paraId="786257E4" w14:textId="77777777" w:rsidR="001F365A" w:rsidRPr="00E835AE" w:rsidRDefault="001F365A" w:rsidP="001434C8">
            <w:pPr>
              <w:spacing w:line="276" w:lineRule="auto"/>
              <w:jc w:val="both"/>
              <w:rPr>
                <w:b/>
                <w:bCs/>
                <w:sz w:val="22"/>
                <w:szCs w:val="22"/>
                <w:u w:val="single"/>
              </w:rPr>
            </w:pPr>
            <w:r w:rsidRPr="00E835AE">
              <w:rPr>
                <w:b/>
                <w:bCs/>
                <w:sz w:val="22"/>
                <w:szCs w:val="22"/>
                <w:u w:val="single"/>
              </w:rPr>
              <w:t>B.3.5. Sosyal, kültürel, sportif faaliyetler</w:t>
            </w:r>
          </w:p>
          <w:p w14:paraId="6FD2BEC3" w14:textId="77777777" w:rsidR="001F365A" w:rsidRPr="00E835AE" w:rsidRDefault="001F365A" w:rsidP="001434C8">
            <w:pPr>
              <w:spacing w:before="280" w:after="280"/>
              <w:jc w:val="both"/>
              <w:rPr>
                <w:sz w:val="22"/>
                <w:szCs w:val="22"/>
              </w:rPr>
            </w:pPr>
            <w:proofErr w:type="spellStart"/>
            <w:r w:rsidRPr="00E835AE">
              <w:rPr>
                <w:sz w:val="22"/>
                <w:szCs w:val="22"/>
              </w:rPr>
              <w:t>Öğrenci</w:t>
            </w:r>
            <w:proofErr w:type="spellEnd"/>
            <w:r w:rsidRPr="00E835AE">
              <w:rPr>
                <w:sz w:val="22"/>
                <w:szCs w:val="22"/>
              </w:rPr>
              <w:t xml:space="preserve"> toplulukları ve bu toplulukların etkinlikleri, sosyal, </w:t>
            </w:r>
            <w:proofErr w:type="spellStart"/>
            <w:r w:rsidRPr="00E835AE">
              <w:rPr>
                <w:sz w:val="22"/>
                <w:szCs w:val="22"/>
              </w:rPr>
              <w:t>kültürel</w:t>
            </w:r>
            <w:proofErr w:type="spellEnd"/>
            <w:r w:rsidRPr="00E835AE">
              <w:rPr>
                <w:sz w:val="22"/>
                <w:szCs w:val="22"/>
              </w:rPr>
              <w:t xml:space="preserve"> ve sportif faaliyetlerine </w:t>
            </w:r>
            <w:proofErr w:type="spellStart"/>
            <w:r w:rsidRPr="00E835AE">
              <w:rPr>
                <w:sz w:val="22"/>
                <w:szCs w:val="22"/>
              </w:rPr>
              <w:t>yönelik</w:t>
            </w:r>
            <w:proofErr w:type="spellEnd"/>
            <w:r w:rsidRPr="00E835AE">
              <w:rPr>
                <w:sz w:val="22"/>
                <w:szCs w:val="22"/>
              </w:rPr>
              <w:t xml:space="preserve"> </w:t>
            </w:r>
            <w:proofErr w:type="spellStart"/>
            <w:r w:rsidRPr="00E835AE">
              <w:rPr>
                <w:sz w:val="22"/>
                <w:szCs w:val="22"/>
              </w:rPr>
              <w:t>mekân</w:t>
            </w:r>
            <w:proofErr w:type="spellEnd"/>
            <w:r w:rsidRPr="00E835AE">
              <w:rPr>
                <w:sz w:val="22"/>
                <w:szCs w:val="22"/>
              </w:rPr>
              <w:t xml:space="preserve">, bütçe ve rehberlik </w:t>
            </w:r>
            <w:proofErr w:type="spellStart"/>
            <w:r w:rsidRPr="00E835AE">
              <w:rPr>
                <w:sz w:val="22"/>
                <w:szCs w:val="22"/>
              </w:rPr>
              <w:t>desteği</w:t>
            </w:r>
            <w:proofErr w:type="spellEnd"/>
            <w:r w:rsidRPr="00E835AE">
              <w:rPr>
                <w:sz w:val="22"/>
                <w:szCs w:val="22"/>
              </w:rPr>
              <w:t xml:space="preserve"> vardır. </w:t>
            </w:r>
          </w:p>
          <w:p w14:paraId="02ED1F47" w14:textId="77777777" w:rsidR="001F365A" w:rsidRPr="00E835AE" w:rsidRDefault="001F365A" w:rsidP="001434C8">
            <w:pPr>
              <w:spacing w:before="280" w:after="280"/>
              <w:jc w:val="both"/>
              <w:rPr>
                <w:sz w:val="22"/>
                <w:szCs w:val="22"/>
              </w:rPr>
            </w:pPr>
            <w:r w:rsidRPr="00E835AE">
              <w:rPr>
                <w:sz w:val="22"/>
                <w:szCs w:val="22"/>
              </w:rPr>
              <w:t xml:space="preserve">Ayrıca sosyal, </w:t>
            </w:r>
            <w:proofErr w:type="spellStart"/>
            <w:r w:rsidRPr="00E835AE">
              <w:rPr>
                <w:sz w:val="22"/>
                <w:szCs w:val="22"/>
              </w:rPr>
              <w:t>kültürel</w:t>
            </w:r>
            <w:proofErr w:type="spellEnd"/>
            <w:r w:rsidRPr="00E835AE">
              <w:rPr>
                <w:sz w:val="22"/>
                <w:szCs w:val="22"/>
              </w:rPr>
              <w:t xml:space="preserve">, sportif faaliyetleri </w:t>
            </w:r>
            <w:proofErr w:type="spellStart"/>
            <w:r w:rsidRPr="00E835AE">
              <w:rPr>
                <w:sz w:val="22"/>
                <w:szCs w:val="22"/>
              </w:rPr>
              <w:t>yürüten</w:t>
            </w:r>
            <w:proofErr w:type="spellEnd"/>
            <w:r w:rsidRPr="00E835AE">
              <w:rPr>
                <w:sz w:val="22"/>
                <w:szCs w:val="22"/>
              </w:rPr>
              <w:t xml:space="preserve"> ve </w:t>
            </w:r>
            <w:proofErr w:type="spellStart"/>
            <w:r w:rsidRPr="00E835AE">
              <w:rPr>
                <w:sz w:val="22"/>
                <w:szCs w:val="22"/>
              </w:rPr>
              <w:t>yöneten</w:t>
            </w:r>
            <w:proofErr w:type="spellEnd"/>
            <w:r w:rsidRPr="00E835AE">
              <w:rPr>
                <w:sz w:val="22"/>
                <w:szCs w:val="22"/>
              </w:rPr>
              <w:t xml:space="preserve"> idari </w:t>
            </w:r>
            <w:proofErr w:type="spellStart"/>
            <w:r w:rsidRPr="00E835AE">
              <w:rPr>
                <w:sz w:val="22"/>
                <w:szCs w:val="22"/>
              </w:rPr>
              <w:t>örgütlenme</w:t>
            </w:r>
            <w:proofErr w:type="spellEnd"/>
            <w:r w:rsidRPr="00E835AE">
              <w:rPr>
                <w:sz w:val="22"/>
                <w:szCs w:val="22"/>
              </w:rPr>
              <w:t xml:space="preserve"> mevcuttur. </w:t>
            </w:r>
            <w:proofErr w:type="spellStart"/>
            <w:r w:rsidRPr="00E835AE">
              <w:rPr>
                <w:sz w:val="22"/>
                <w:szCs w:val="22"/>
              </w:rPr>
              <w:t>Gerçekleştirilen</w:t>
            </w:r>
            <w:proofErr w:type="spellEnd"/>
            <w:r w:rsidRPr="00E835AE">
              <w:rPr>
                <w:sz w:val="22"/>
                <w:szCs w:val="22"/>
              </w:rPr>
              <w:t xml:space="preserve"> faaliyetler izlenmekte, ihtiyaçlar </w:t>
            </w:r>
            <w:proofErr w:type="gramStart"/>
            <w:r w:rsidRPr="00E835AE">
              <w:rPr>
                <w:sz w:val="22"/>
                <w:szCs w:val="22"/>
              </w:rPr>
              <w:t>doğrultusunda  iyileştirilmektedir</w:t>
            </w:r>
            <w:proofErr w:type="gramEnd"/>
            <w:r w:rsidRPr="00E835AE">
              <w:rPr>
                <w:sz w:val="22"/>
                <w:szCs w:val="22"/>
              </w:rPr>
              <w:t xml:space="preserve">. </w:t>
            </w:r>
          </w:p>
          <w:p w14:paraId="5DD59193" w14:textId="77777777" w:rsidR="001F365A" w:rsidRPr="00E835AE" w:rsidRDefault="001F365A" w:rsidP="001434C8">
            <w:pPr>
              <w:spacing w:before="280"/>
              <w:rPr>
                <w:sz w:val="22"/>
                <w:szCs w:val="22"/>
              </w:rPr>
            </w:pPr>
          </w:p>
        </w:tc>
        <w:tc>
          <w:tcPr>
            <w:tcW w:w="2108" w:type="dxa"/>
            <w:shd w:val="clear" w:color="auto" w:fill="E6F2FA"/>
          </w:tcPr>
          <w:p w14:paraId="653EA9BE" w14:textId="5AE6B61F"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uygun nitelik ve nicelikte sosyal, kültürel ve sportif faaliyet olanakları bulunmamaktadır.</w:t>
            </w:r>
          </w:p>
        </w:tc>
        <w:tc>
          <w:tcPr>
            <w:tcW w:w="2109" w:type="dxa"/>
            <w:shd w:val="clear" w:color="auto" w:fill="D2E8F6"/>
          </w:tcPr>
          <w:p w14:paraId="3002B9BD" w14:textId="77777777" w:rsidR="001F365A" w:rsidRPr="00E835AE" w:rsidRDefault="001F365A" w:rsidP="001434C8">
            <w:pPr>
              <w:spacing w:before="40"/>
              <w:rPr>
                <w:color w:val="1F3763"/>
                <w:sz w:val="22"/>
                <w:szCs w:val="22"/>
              </w:rPr>
            </w:pPr>
            <w:bookmarkStart w:id="97" w:name="_heading=h.1pxezwc" w:colFirst="0" w:colLast="0"/>
            <w:bookmarkEnd w:id="97"/>
            <w:r w:rsidRPr="00E835AE">
              <w:rPr>
                <w:sz w:val="22"/>
                <w:szCs w:val="22"/>
              </w:rPr>
              <w:t xml:space="preserve">Sosyal, kültürel ve sportif faaliyet olanaklarının yaratılmasına ilişkin planlamalar bulunmaktadır.  </w:t>
            </w:r>
          </w:p>
        </w:tc>
        <w:tc>
          <w:tcPr>
            <w:tcW w:w="1957" w:type="dxa"/>
            <w:shd w:val="clear" w:color="auto" w:fill="B9DCF1"/>
          </w:tcPr>
          <w:p w14:paraId="739C47B9" w14:textId="211ACBFA" w:rsidR="001F365A" w:rsidRPr="00E835AE" w:rsidRDefault="003875DF" w:rsidP="001434C8">
            <w:pPr>
              <w:spacing w:line="276" w:lineRule="auto"/>
              <w:rPr>
                <w:sz w:val="22"/>
                <w:szCs w:val="22"/>
              </w:rPr>
            </w:pPr>
            <w:r w:rsidRPr="00E835AE">
              <w:rPr>
                <w:sz w:val="22"/>
                <w:szCs w:val="22"/>
              </w:rPr>
              <w:t>Birimin</w:t>
            </w:r>
            <w:r w:rsidR="001F365A" w:rsidRPr="00E835AE">
              <w:rPr>
                <w:sz w:val="22"/>
                <w:szCs w:val="22"/>
              </w:rPr>
              <w:t xml:space="preserve"> genelinde sosyal, kültürel ve sportif faaliyetler erişilebilirdir ve bunlardan fırsat eşitliğine dayalı olarak yararlanılmaktadır. </w:t>
            </w:r>
          </w:p>
          <w:p w14:paraId="4D7869A9" w14:textId="77777777" w:rsidR="001F365A" w:rsidRPr="00E835AE" w:rsidRDefault="001F365A" w:rsidP="001434C8">
            <w:pPr>
              <w:spacing w:line="276" w:lineRule="auto"/>
              <w:rPr>
                <w:sz w:val="22"/>
                <w:szCs w:val="22"/>
              </w:rPr>
            </w:pPr>
          </w:p>
        </w:tc>
        <w:tc>
          <w:tcPr>
            <w:tcW w:w="2081" w:type="dxa"/>
            <w:shd w:val="clear" w:color="auto" w:fill="8CC7EC"/>
          </w:tcPr>
          <w:p w14:paraId="1F7A5023" w14:textId="77777777" w:rsidR="001F365A" w:rsidRPr="00E835AE" w:rsidRDefault="001F365A" w:rsidP="001434C8">
            <w:pPr>
              <w:spacing w:line="276" w:lineRule="auto"/>
              <w:rPr>
                <w:sz w:val="22"/>
                <w:szCs w:val="22"/>
              </w:rPr>
            </w:pPr>
            <w:r w:rsidRPr="00E835AE">
              <w:rPr>
                <w:sz w:val="22"/>
                <w:szCs w:val="22"/>
              </w:rPr>
              <w:t xml:space="preserve">Sosyal, kültürel ve sportif faaliyet mekanizmaları izlenmekte, </w:t>
            </w:r>
          </w:p>
          <w:p w14:paraId="32611D17" w14:textId="77777777" w:rsidR="001F365A" w:rsidRPr="00E835AE" w:rsidRDefault="001F365A" w:rsidP="001434C8">
            <w:pPr>
              <w:spacing w:line="276" w:lineRule="auto"/>
              <w:rPr>
                <w:sz w:val="22"/>
                <w:szCs w:val="22"/>
              </w:rPr>
            </w:pPr>
            <w:proofErr w:type="gramStart"/>
            <w:r w:rsidRPr="00E835AE">
              <w:rPr>
                <w:sz w:val="22"/>
                <w:szCs w:val="22"/>
              </w:rPr>
              <w:t>ihtiyaçlar</w:t>
            </w:r>
            <w:proofErr w:type="gramEnd"/>
            <w:r w:rsidRPr="00E835AE">
              <w:rPr>
                <w:sz w:val="22"/>
                <w:szCs w:val="22"/>
              </w:rPr>
              <w:t>/talepler doğrultusunda faaliyetler çeşitlendirilmekte ve iyileştirilmektedir.</w:t>
            </w:r>
          </w:p>
        </w:tc>
        <w:tc>
          <w:tcPr>
            <w:tcW w:w="1866" w:type="dxa"/>
            <w:shd w:val="clear" w:color="auto" w:fill="5DB1E5"/>
          </w:tcPr>
          <w:p w14:paraId="52A5D50B"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A97E0C" w:rsidRPr="00E835AE" w14:paraId="28AC0221" w14:textId="77777777" w:rsidTr="00A97E0C">
        <w:trPr>
          <w:trHeight w:val="4131"/>
        </w:trPr>
        <w:tc>
          <w:tcPr>
            <w:tcW w:w="5757" w:type="dxa"/>
            <w:vMerge/>
            <w:shd w:val="clear" w:color="auto" w:fill="FFFFFF"/>
          </w:tcPr>
          <w:p w14:paraId="56300759" w14:textId="77777777" w:rsidR="00A97E0C" w:rsidRPr="00E835AE" w:rsidRDefault="00A97E0C" w:rsidP="00A97E0C">
            <w:pPr>
              <w:pBdr>
                <w:top w:val="nil"/>
                <w:left w:val="nil"/>
                <w:bottom w:val="nil"/>
                <w:right w:val="nil"/>
                <w:between w:val="nil"/>
              </w:pBdr>
              <w:spacing w:line="276" w:lineRule="auto"/>
              <w:rPr>
                <w:sz w:val="22"/>
                <w:szCs w:val="22"/>
              </w:rPr>
            </w:pPr>
          </w:p>
        </w:tc>
        <w:tc>
          <w:tcPr>
            <w:tcW w:w="10121" w:type="dxa"/>
            <w:gridSpan w:val="5"/>
            <w:shd w:val="clear" w:color="auto" w:fill="A5D2ED"/>
          </w:tcPr>
          <w:p w14:paraId="6BAA7583" w14:textId="77777777" w:rsidR="00A97E0C" w:rsidRPr="00A97E0C" w:rsidRDefault="00A97E0C" w:rsidP="00A97E0C">
            <w:pPr>
              <w:spacing w:after="19" w:line="259" w:lineRule="auto"/>
              <w:rPr>
                <w:b/>
                <w:iCs/>
                <w:color w:val="000000" w:themeColor="text1"/>
                <w:sz w:val="22"/>
              </w:rPr>
            </w:pPr>
            <w:r w:rsidRPr="00A97E0C">
              <w:rPr>
                <w:b/>
                <w:iCs/>
                <w:color w:val="000000" w:themeColor="text1"/>
                <w:sz w:val="22"/>
              </w:rPr>
              <w:t>Olgunluk Düzeyi: Uygulanabilir değildir.</w:t>
            </w:r>
          </w:p>
          <w:p w14:paraId="056B1E00" w14:textId="77777777" w:rsidR="00A97E0C" w:rsidRPr="00A97E0C" w:rsidRDefault="00A97E0C" w:rsidP="00A97E0C">
            <w:pPr>
              <w:spacing w:after="19" w:line="259" w:lineRule="auto"/>
              <w:rPr>
                <w:sz w:val="22"/>
                <w:szCs w:val="22"/>
              </w:rPr>
            </w:pPr>
          </w:p>
          <w:p w14:paraId="51FB16F1" w14:textId="796A9FC4" w:rsidR="00A97E0C" w:rsidRPr="00A97E0C" w:rsidRDefault="00A97E0C" w:rsidP="00EB1FA2">
            <w:pPr>
              <w:pStyle w:val="ListeParagraf"/>
              <w:numPr>
                <w:ilvl w:val="0"/>
                <w:numId w:val="15"/>
              </w:numPr>
              <w:spacing w:line="276" w:lineRule="auto"/>
              <w:jc w:val="both"/>
              <w:rPr>
                <w:rFonts w:ascii="Times New Roman" w:hAnsi="Times New Roman" w:cs="Times New Roman"/>
                <w:i/>
              </w:rPr>
            </w:pPr>
            <w:r w:rsidRPr="00A97E0C">
              <w:rPr>
                <w:rFonts w:ascii="Times New Roman" w:hAnsi="Times New Roman" w:cs="Times New Roman"/>
              </w:rPr>
              <w:t>Merkezimizde eğitim ve öğretim faaliyeti bulunmadığından bu işlem maddesi uygulanabilir değildir.</w:t>
            </w:r>
          </w:p>
        </w:tc>
      </w:tr>
    </w:tbl>
    <w:p w14:paraId="69DA7903" w14:textId="77777777" w:rsidR="001F365A" w:rsidRPr="00E835AE" w:rsidRDefault="001F365A" w:rsidP="001F365A"/>
    <w:tbl>
      <w:tblPr>
        <w:tblpPr w:leftFromText="141" w:rightFromText="141" w:vertAnchor="page" w:horzAnchor="margin" w:tblpXSpec="center" w:tblpY="870"/>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1985"/>
        <w:gridCol w:w="1701"/>
        <w:gridCol w:w="2534"/>
        <w:gridCol w:w="2104"/>
        <w:gridCol w:w="1883"/>
      </w:tblGrid>
      <w:tr w:rsidR="001F365A" w:rsidRPr="00E835AE" w14:paraId="1B586907" w14:textId="77777777" w:rsidTr="001434C8">
        <w:trPr>
          <w:trHeight w:val="205"/>
        </w:trPr>
        <w:tc>
          <w:tcPr>
            <w:tcW w:w="16014" w:type="dxa"/>
            <w:gridSpan w:val="6"/>
            <w:shd w:val="clear" w:color="auto" w:fill="A5D2ED"/>
          </w:tcPr>
          <w:p w14:paraId="7D615DCC" w14:textId="77777777" w:rsidR="001F365A" w:rsidRPr="00E835AE" w:rsidRDefault="001F365A" w:rsidP="001434C8">
            <w:pPr>
              <w:pStyle w:val="b1"/>
              <w:framePr w:hSpace="0" w:wrap="auto" w:vAnchor="margin" w:hAnchor="text" w:xAlign="left" w:yAlign="inline"/>
            </w:pPr>
            <w:r w:rsidRPr="00E835AE">
              <w:lastRenderedPageBreak/>
              <w:t>B. EĞİTİM ve ÖĞRETİM</w:t>
            </w:r>
          </w:p>
        </w:tc>
      </w:tr>
      <w:tr w:rsidR="001F365A" w:rsidRPr="00E835AE" w14:paraId="2147AD0D" w14:textId="77777777" w:rsidTr="001434C8">
        <w:trPr>
          <w:trHeight w:val="346"/>
        </w:trPr>
        <w:tc>
          <w:tcPr>
            <w:tcW w:w="16014" w:type="dxa"/>
            <w:gridSpan w:val="6"/>
            <w:shd w:val="clear" w:color="auto" w:fill="A5D2ED"/>
          </w:tcPr>
          <w:p w14:paraId="29C1E638" w14:textId="77777777" w:rsidR="001F365A" w:rsidRPr="00E835AE" w:rsidRDefault="001F365A" w:rsidP="001434C8">
            <w:pPr>
              <w:spacing w:line="276" w:lineRule="auto"/>
              <w:jc w:val="both"/>
              <w:rPr>
                <w:b/>
                <w:sz w:val="22"/>
                <w:szCs w:val="22"/>
              </w:rPr>
            </w:pPr>
            <w:r w:rsidRPr="00E835AE">
              <w:rPr>
                <w:b/>
                <w:sz w:val="22"/>
                <w:szCs w:val="22"/>
              </w:rPr>
              <w:t xml:space="preserve">B.4. Öğretim Kadrosu </w:t>
            </w:r>
          </w:p>
          <w:p w14:paraId="0EA9C06C" w14:textId="55A1A47D" w:rsidR="001F365A" w:rsidRPr="00E835AE" w:rsidRDefault="00E835AE" w:rsidP="001434C8">
            <w:pPr>
              <w:spacing w:line="276" w:lineRule="auto"/>
              <w:jc w:val="both"/>
              <w:rPr>
                <w:sz w:val="22"/>
                <w:szCs w:val="22"/>
              </w:rPr>
            </w:pPr>
            <w:r>
              <w:rPr>
                <w:sz w:val="22"/>
                <w:szCs w:val="22"/>
              </w:rPr>
              <w:t>Birim,</w:t>
            </w:r>
            <w:r w:rsidR="001F365A" w:rsidRPr="00E835AE">
              <w:rPr>
                <w:sz w:val="22"/>
                <w:szCs w:val="22"/>
              </w:rPr>
              <w:t xml:space="preserve">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1F365A" w:rsidRPr="00E835AE" w14:paraId="2779E7BA" w14:textId="77777777" w:rsidTr="001434C8">
        <w:trPr>
          <w:trHeight w:val="332"/>
        </w:trPr>
        <w:tc>
          <w:tcPr>
            <w:tcW w:w="5807" w:type="dxa"/>
            <w:shd w:val="clear" w:color="auto" w:fill="A5D2ED"/>
            <w:vAlign w:val="bottom"/>
          </w:tcPr>
          <w:p w14:paraId="55C69FF1" w14:textId="77777777" w:rsidR="001F365A" w:rsidRPr="00E835AE" w:rsidRDefault="001F365A" w:rsidP="001434C8">
            <w:pPr>
              <w:tabs>
                <w:tab w:val="center" w:pos="2792"/>
              </w:tabs>
              <w:spacing w:line="276" w:lineRule="auto"/>
              <w:rPr>
                <w:sz w:val="22"/>
                <w:szCs w:val="22"/>
              </w:rPr>
            </w:pPr>
          </w:p>
        </w:tc>
        <w:tc>
          <w:tcPr>
            <w:tcW w:w="1985" w:type="dxa"/>
            <w:shd w:val="clear" w:color="auto" w:fill="A5D2ED"/>
            <w:vAlign w:val="bottom"/>
          </w:tcPr>
          <w:p w14:paraId="3FF2C0AF"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701" w:type="dxa"/>
            <w:shd w:val="clear" w:color="auto" w:fill="A5D2ED"/>
            <w:vAlign w:val="bottom"/>
          </w:tcPr>
          <w:p w14:paraId="5ED6D523"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534" w:type="dxa"/>
            <w:shd w:val="clear" w:color="auto" w:fill="A5D2ED"/>
            <w:vAlign w:val="bottom"/>
          </w:tcPr>
          <w:p w14:paraId="72BB7834"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04" w:type="dxa"/>
            <w:shd w:val="clear" w:color="auto" w:fill="A5D2ED"/>
            <w:vAlign w:val="bottom"/>
          </w:tcPr>
          <w:p w14:paraId="1CFF5097"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09C36156"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771C52E7" w14:textId="77777777" w:rsidTr="001434C8">
        <w:trPr>
          <w:trHeight w:val="2617"/>
        </w:trPr>
        <w:tc>
          <w:tcPr>
            <w:tcW w:w="5807" w:type="dxa"/>
            <w:vMerge w:val="restart"/>
            <w:shd w:val="clear" w:color="auto" w:fill="FFFFFF"/>
          </w:tcPr>
          <w:p w14:paraId="0ABB88FD" w14:textId="77777777" w:rsidR="001F365A" w:rsidRPr="00E835AE" w:rsidRDefault="001F365A" w:rsidP="001434C8">
            <w:pPr>
              <w:spacing w:line="276" w:lineRule="auto"/>
              <w:rPr>
                <w:sz w:val="22"/>
                <w:szCs w:val="22"/>
                <w:u w:val="single"/>
              </w:rPr>
            </w:pPr>
          </w:p>
          <w:p w14:paraId="57831126" w14:textId="77777777" w:rsidR="001F365A" w:rsidRPr="00E835AE" w:rsidRDefault="001F365A" w:rsidP="001434C8">
            <w:pPr>
              <w:spacing w:line="276" w:lineRule="auto"/>
              <w:jc w:val="both"/>
              <w:rPr>
                <w:b/>
                <w:bCs/>
                <w:sz w:val="22"/>
                <w:szCs w:val="22"/>
                <w:u w:val="single"/>
              </w:rPr>
            </w:pPr>
            <w:r w:rsidRPr="00E835AE">
              <w:rPr>
                <w:b/>
                <w:bCs/>
                <w:sz w:val="22"/>
                <w:szCs w:val="22"/>
                <w:u w:val="single"/>
              </w:rPr>
              <w:t xml:space="preserve">B.4.1. Atama, yükseltme ve görevlendirme </w:t>
            </w:r>
            <w:proofErr w:type="gramStart"/>
            <w:r w:rsidRPr="00E835AE">
              <w:rPr>
                <w:b/>
                <w:bCs/>
                <w:sz w:val="22"/>
                <w:szCs w:val="22"/>
                <w:u w:val="single"/>
              </w:rPr>
              <w:t>kriterleri</w:t>
            </w:r>
            <w:proofErr w:type="gramEnd"/>
          </w:p>
          <w:p w14:paraId="5A35C455" w14:textId="77777777" w:rsidR="001F365A" w:rsidRPr="00E835AE" w:rsidRDefault="001F365A" w:rsidP="001434C8">
            <w:pPr>
              <w:spacing w:line="276" w:lineRule="auto"/>
              <w:rPr>
                <w:sz w:val="22"/>
                <w:szCs w:val="22"/>
              </w:rPr>
            </w:pPr>
          </w:p>
          <w:p w14:paraId="5BB9CF70" w14:textId="26CBE3AE" w:rsidR="001F365A" w:rsidRPr="00E835AE" w:rsidRDefault="001F365A" w:rsidP="001434C8">
            <w:pPr>
              <w:spacing w:line="276" w:lineRule="auto"/>
              <w:jc w:val="both"/>
              <w:rPr>
                <w:sz w:val="22"/>
                <w:szCs w:val="22"/>
              </w:rPr>
            </w:pPr>
            <w:proofErr w:type="spellStart"/>
            <w:r w:rsidRPr="00E835AE">
              <w:rPr>
                <w:sz w:val="22"/>
                <w:szCs w:val="22"/>
              </w:rPr>
              <w:t>Öğretim</w:t>
            </w:r>
            <w:proofErr w:type="spellEnd"/>
            <w:r w:rsidRPr="00E835AE">
              <w:rPr>
                <w:sz w:val="22"/>
                <w:szCs w:val="22"/>
              </w:rPr>
              <w:t xml:space="preserve"> elemanı (uluslararası öğretim elemanları </w:t>
            </w:r>
            <w:proofErr w:type="gramStart"/>
            <w:r w:rsidRPr="00E835AE">
              <w:rPr>
                <w:sz w:val="22"/>
                <w:szCs w:val="22"/>
              </w:rPr>
              <w:t>dahil</w:t>
            </w:r>
            <w:proofErr w:type="gramEnd"/>
            <w:r w:rsidRPr="00E835AE">
              <w:rPr>
                <w:sz w:val="22"/>
                <w:szCs w:val="22"/>
              </w:rPr>
              <w:t xml:space="preserve">) atama, yükseltme ve </w:t>
            </w:r>
            <w:proofErr w:type="spellStart"/>
            <w:r w:rsidRPr="00E835AE">
              <w:rPr>
                <w:sz w:val="22"/>
                <w:szCs w:val="22"/>
              </w:rPr>
              <w:t>görevlendirme</w:t>
            </w:r>
            <w:proofErr w:type="spellEnd"/>
            <w:r w:rsidRPr="00E835AE">
              <w:rPr>
                <w:sz w:val="22"/>
                <w:szCs w:val="22"/>
              </w:rPr>
              <w:t xml:space="preserve"> </w:t>
            </w:r>
            <w:proofErr w:type="spellStart"/>
            <w:r w:rsidRPr="00E835AE">
              <w:rPr>
                <w:sz w:val="22"/>
                <w:szCs w:val="22"/>
              </w:rPr>
              <w:t>sürec</w:t>
            </w:r>
            <w:proofErr w:type="spellEnd"/>
            <w:r w:rsidRPr="00E835AE">
              <w:rPr>
                <w:sz w:val="22"/>
                <w:szCs w:val="22"/>
              </w:rPr>
              <w:t xml:space="preserve">̧ ve kriterleri </w:t>
            </w:r>
            <w:proofErr w:type="spellStart"/>
            <w:r w:rsidRPr="00E835AE">
              <w:rPr>
                <w:sz w:val="22"/>
                <w:szCs w:val="22"/>
              </w:rPr>
              <w:t>belirlenmis</w:t>
            </w:r>
            <w:proofErr w:type="spellEnd"/>
            <w:r w:rsidRPr="00E835AE">
              <w:rPr>
                <w:sz w:val="22"/>
                <w:szCs w:val="22"/>
              </w:rPr>
              <w:t xml:space="preserve">̧ ve kamuoyuna </w:t>
            </w:r>
            <w:proofErr w:type="spellStart"/>
            <w:r w:rsidRPr="00E835AE">
              <w:rPr>
                <w:sz w:val="22"/>
                <w:szCs w:val="22"/>
              </w:rPr>
              <w:t>açıktır</w:t>
            </w:r>
            <w:proofErr w:type="spellEnd"/>
            <w:r w:rsidRPr="00E835AE">
              <w:rPr>
                <w:sz w:val="22"/>
                <w:szCs w:val="22"/>
              </w:rPr>
              <w:t xml:space="preserve">. </w:t>
            </w:r>
            <w:proofErr w:type="spellStart"/>
            <w:r w:rsidRPr="00E835AE">
              <w:rPr>
                <w:sz w:val="22"/>
                <w:szCs w:val="22"/>
              </w:rPr>
              <w:t>İlgili</w:t>
            </w:r>
            <w:proofErr w:type="spellEnd"/>
            <w:r w:rsidRPr="00E835AE">
              <w:rPr>
                <w:sz w:val="22"/>
                <w:szCs w:val="22"/>
              </w:rPr>
              <w:t xml:space="preserve"> </w:t>
            </w:r>
            <w:proofErr w:type="spellStart"/>
            <w:r w:rsidRPr="00E835AE">
              <w:rPr>
                <w:sz w:val="22"/>
                <w:szCs w:val="22"/>
              </w:rPr>
              <w:t>sürec</w:t>
            </w:r>
            <w:proofErr w:type="spellEnd"/>
            <w:r w:rsidRPr="00E835AE">
              <w:rPr>
                <w:sz w:val="22"/>
                <w:szCs w:val="22"/>
              </w:rPr>
              <w:t xml:space="preserve">̧ ve </w:t>
            </w:r>
            <w:proofErr w:type="gramStart"/>
            <w:r w:rsidRPr="00E835AE">
              <w:rPr>
                <w:sz w:val="22"/>
                <w:szCs w:val="22"/>
              </w:rPr>
              <w:t>kriterler</w:t>
            </w:r>
            <w:proofErr w:type="gramEnd"/>
            <w:r w:rsidRPr="00E835AE">
              <w:rPr>
                <w:sz w:val="22"/>
                <w:szCs w:val="22"/>
              </w:rPr>
              <w:t xml:space="preserve"> akademik liyakati </w:t>
            </w:r>
            <w:proofErr w:type="spellStart"/>
            <w:r w:rsidRPr="00E835AE">
              <w:rPr>
                <w:sz w:val="22"/>
                <w:szCs w:val="22"/>
              </w:rPr>
              <w:t>gözetip</w:t>
            </w:r>
            <w:proofErr w:type="spellEnd"/>
            <w:r w:rsidRPr="00E835AE">
              <w:rPr>
                <w:sz w:val="22"/>
                <w:szCs w:val="22"/>
              </w:rPr>
              <w:t xml:space="preserve">, fırsat </w:t>
            </w:r>
            <w:proofErr w:type="spellStart"/>
            <w:r w:rsidRPr="00E835AE">
              <w:rPr>
                <w:sz w:val="22"/>
                <w:szCs w:val="22"/>
              </w:rPr>
              <w:t>eşitliğini</w:t>
            </w:r>
            <w:proofErr w:type="spellEnd"/>
            <w:r w:rsidRPr="00E835AE">
              <w:rPr>
                <w:sz w:val="22"/>
                <w:szCs w:val="22"/>
              </w:rPr>
              <w:t xml:space="preserve"> </w:t>
            </w:r>
            <w:proofErr w:type="spellStart"/>
            <w:r w:rsidRPr="00E835AE">
              <w:rPr>
                <w:sz w:val="22"/>
                <w:szCs w:val="22"/>
              </w:rPr>
              <w:t>sağlayacak</w:t>
            </w:r>
            <w:proofErr w:type="spellEnd"/>
            <w:r w:rsidRPr="00E835AE">
              <w:rPr>
                <w:sz w:val="22"/>
                <w:szCs w:val="22"/>
              </w:rPr>
              <w:t xml:space="preserve"> niteliktedir. Uygulamanın </w:t>
            </w:r>
            <w:proofErr w:type="gramStart"/>
            <w:r w:rsidRPr="00E835AE">
              <w:rPr>
                <w:sz w:val="22"/>
                <w:szCs w:val="22"/>
              </w:rPr>
              <w:t>kriterlere</w:t>
            </w:r>
            <w:proofErr w:type="gramEnd"/>
            <w:r w:rsidRPr="00E835AE">
              <w:rPr>
                <w:sz w:val="22"/>
                <w:szCs w:val="22"/>
              </w:rPr>
              <w:t xml:space="preserve"> uygun </w:t>
            </w:r>
            <w:proofErr w:type="spellStart"/>
            <w:r w:rsidRPr="00E835AE">
              <w:rPr>
                <w:sz w:val="22"/>
                <w:szCs w:val="22"/>
              </w:rPr>
              <w:t>olduğu</w:t>
            </w:r>
            <w:proofErr w:type="spellEnd"/>
            <w:r w:rsidRPr="00E835AE">
              <w:rPr>
                <w:sz w:val="22"/>
                <w:szCs w:val="22"/>
              </w:rPr>
              <w:t xml:space="preserve"> kanıtlanmaktadır. </w:t>
            </w:r>
            <w:proofErr w:type="spellStart"/>
            <w:r w:rsidRPr="00E835AE">
              <w:rPr>
                <w:sz w:val="22"/>
                <w:szCs w:val="22"/>
              </w:rPr>
              <w:t>Öğretim</w:t>
            </w:r>
            <w:proofErr w:type="spellEnd"/>
            <w:r w:rsidRPr="00E835AE">
              <w:rPr>
                <w:sz w:val="22"/>
                <w:szCs w:val="22"/>
              </w:rPr>
              <w:t xml:space="preserve"> elemanı ders </w:t>
            </w:r>
            <w:proofErr w:type="spellStart"/>
            <w:r w:rsidRPr="00E835AE">
              <w:rPr>
                <w:sz w:val="22"/>
                <w:szCs w:val="22"/>
              </w:rPr>
              <w:t>yükü</w:t>
            </w:r>
            <w:proofErr w:type="spellEnd"/>
            <w:r w:rsidRPr="00E835AE">
              <w:rPr>
                <w:sz w:val="22"/>
                <w:szCs w:val="22"/>
              </w:rPr>
              <w:t xml:space="preserve"> ve dağılım dengesi </w:t>
            </w:r>
            <w:proofErr w:type="spellStart"/>
            <w:r w:rsidRPr="00E835AE">
              <w:rPr>
                <w:sz w:val="22"/>
                <w:szCs w:val="22"/>
              </w:rPr>
              <w:t>şeffaf</w:t>
            </w:r>
            <w:proofErr w:type="spellEnd"/>
            <w:r w:rsidRPr="00E835AE">
              <w:rPr>
                <w:sz w:val="22"/>
                <w:szCs w:val="22"/>
              </w:rPr>
              <w:t xml:space="preserve"> olarak </w:t>
            </w:r>
            <w:proofErr w:type="spellStart"/>
            <w:r w:rsidRPr="00E835AE">
              <w:rPr>
                <w:sz w:val="22"/>
                <w:szCs w:val="22"/>
              </w:rPr>
              <w:t>paylaşılır</w:t>
            </w:r>
            <w:proofErr w:type="spellEnd"/>
            <w:r w:rsidRPr="00E835AE">
              <w:rPr>
                <w:sz w:val="22"/>
                <w:szCs w:val="22"/>
              </w:rPr>
              <w:t xml:space="preserve">. </w:t>
            </w:r>
            <w:r w:rsidR="003875DF" w:rsidRPr="00E835AE">
              <w:rPr>
                <w:sz w:val="22"/>
                <w:szCs w:val="22"/>
              </w:rPr>
              <w:t>Birimin</w:t>
            </w:r>
            <w:r w:rsidRPr="00E835AE">
              <w:rPr>
                <w:sz w:val="22"/>
                <w:szCs w:val="22"/>
              </w:rPr>
              <w:t xml:space="preserve"> </w:t>
            </w:r>
            <w:proofErr w:type="spellStart"/>
            <w:r w:rsidRPr="00E835AE">
              <w:rPr>
                <w:sz w:val="22"/>
                <w:szCs w:val="22"/>
              </w:rPr>
              <w:t>öğretim</w:t>
            </w:r>
            <w:proofErr w:type="spellEnd"/>
            <w:r w:rsidRPr="00E835AE">
              <w:rPr>
                <w:sz w:val="22"/>
                <w:szCs w:val="22"/>
              </w:rPr>
              <w:t xml:space="preserve"> </w:t>
            </w:r>
            <w:proofErr w:type="spellStart"/>
            <w:r w:rsidRPr="00E835AE">
              <w:rPr>
                <w:sz w:val="22"/>
                <w:szCs w:val="22"/>
              </w:rPr>
              <w:t>üyesinden</w:t>
            </w:r>
            <w:proofErr w:type="spellEnd"/>
            <w:r w:rsidRPr="00E835AE">
              <w:rPr>
                <w:sz w:val="22"/>
                <w:szCs w:val="22"/>
              </w:rPr>
              <w:t xml:space="preserve"> beklentisi bireylerce bilinir.  </w:t>
            </w:r>
            <w:r w:rsidR="00E835AE" w:rsidRPr="00E835AE">
              <w:rPr>
                <w:sz w:val="22"/>
                <w:szCs w:val="22"/>
              </w:rPr>
              <w:t xml:space="preserve">Birim </w:t>
            </w:r>
            <w:r w:rsidRPr="00E835AE">
              <w:rPr>
                <w:sz w:val="22"/>
                <w:szCs w:val="22"/>
              </w:rPr>
              <w:t xml:space="preserve">dışından ders vermek üzere görevlendirilenlerin </w:t>
            </w:r>
            <w:proofErr w:type="spellStart"/>
            <w:r w:rsidRPr="00E835AE">
              <w:rPr>
                <w:sz w:val="22"/>
                <w:szCs w:val="22"/>
              </w:rPr>
              <w:t>seçiminde</w:t>
            </w:r>
            <w:proofErr w:type="spellEnd"/>
            <w:r w:rsidRPr="00E835AE">
              <w:rPr>
                <w:sz w:val="22"/>
                <w:szCs w:val="22"/>
              </w:rPr>
              <w:t xml:space="preserve"> liyakate dikkat edilir ve yarıyıl sonunda performanslarının </w:t>
            </w:r>
            <w:proofErr w:type="spellStart"/>
            <w:r w:rsidRPr="00E835AE">
              <w:rPr>
                <w:sz w:val="22"/>
                <w:szCs w:val="22"/>
              </w:rPr>
              <w:t>değerlendirilmesi</w:t>
            </w:r>
            <w:proofErr w:type="spellEnd"/>
            <w:r w:rsidRPr="00E835AE">
              <w:rPr>
                <w:sz w:val="22"/>
                <w:szCs w:val="22"/>
              </w:rPr>
              <w:t xml:space="preserve"> </w:t>
            </w:r>
            <w:proofErr w:type="spellStart"/>
            <w:r w:rsidRPr="00E835AE">
              <w:rPr>
                <w:sz w:val="22"/>
                <w:szCs w:val="22"/>
              </w:rPr>
              <w:t>şeffaf</w:t>
            </w:r>
            <w:proofErr w:type="spellEnd"/>
            <w:r w:rsidRPr="00E835AE">
              <w:rPr>
                <w:sz w:val="22"/>
                <w:szCs w:val="22"/>
              </w:rPr>
              <w:t xml:space="preserve"> ve etkindir. </w:t>
            </w:r>
            <w:r w:rsidR="00B92709" w:rsidRPr="00E835AE">
              <w:rPr>
                <w:sz w:val="22"/>
                <w:szCs w:val="22"/>
              </w:rPr>
              <w:t>Birimde</w:t>
            </w:r>
            <w:r w:rsidRPr="00E835AE">
              <w:rPr>
                <w:sz w:val="22"/>
                <w:szCs w:val="22"/>
              </w:rPr>
              <w:t xml:space="preserve"> </w:t>
            </w:r>
            <w:proofErr w:type="spellStart"/>
            <w:r w:rsidRPr="00E835AE">
              <w:rPr>
                <w:sz w:val="22"/>
                <w:szCs w:val="22"/>
              </w:rPr>
              <w:t>eğitim-öğretim</w:t>
            </w:r>
            <w:proofErr w:type="spellEnd"/>
            <w:r w:rsidRPr="00E835AE">
              <w:rPr>
                <w:sz w:val="22"/>
                <w:szCs w:val="22"/>
              </w:rPr>
              <w:t xml:space="preserve"> ilkelerine ve </w:t>
            </w:r>
            <w:proofErr w:type="spellStart"/>
            <w:r w:rsidRPr="00E835AE">
              <w:rPr>
                <w:sz w:val="22"/>
                <w:szCs w:val="22"/>
              </w:rPr>
              <w:t>kültürüne</w:t>
            </w:r>
            <w:proofErr w:type="spellEnd"/>
            <w:r w:rsidRPr="00E835AE">
              <w:rPr>
                <w:sz w:val="22"/>
                <w:szCs w:val="22"/>
              </w:rPr>
              <w:t xml:space="preserve"> uyum gözetilmektedir. </w:t>
            </w:r>
          </w:p>
          <w:p w14:paraId="0257DE5F" w14:textId="77777777" w:rsidR="001F365A" w:rsidRPr="00E835AE" w:rsidRDefault="001F365A" w:rsidP="001434C8">
            <w:pPr>
              <w:spacing w:line="276" w:lineRule="auto"/>
              <w:jc w:val="both"/>
              <w:rPr>
                <w:sz w:val="22"/>
                <w:szCs w:val="22"/>
              </w:rPr>
            </w:pPr>
          </w:p>
        </w:tc>
        <w:tc>
          <w:tcPr>
            <w:tcW w:w="1985" w:type="dxa"/>
            <w:shd w:val="clear" w:color="auto" w:fill="E6F2FA"/>
          </w:tcPr>
          <w:p w14:paraId="7FFA9E73" w14:textId="45DBE2DC" w:rsidR="001F365A" w:rsidRPr="00E835AE" w:rsidRDefault="003875DF" w:rsidP="001434C8">
            <w:pPr>
              <w:spacing w:line="276" w:lineRule="auto"/>
              <w:rPr>
                <w:sz w:val="22"/>
                <w:szCs w:val="22"/>
              </w:rPr>
            </w:pPr>
            <w:r w:rsidRPr="00E835AE">
              <w:rPr>
                <w:sz w:val="22"/>
                <w:szCs w:val="22"/>
              </w:rPr>
              <w:t>Birimin</w:t>
            </w:r>
            <w:r w:rsidR="001F365A" w:rsidRPr="00E835AE">
              <w:rPr>
                <w:sz w:val="22"/>
                <w:szCs w:val="22"/>
              </w:rPr>
              <w:t xml:space="preserve"> atama, yükseltme ve görevlendirme süreçleri tanımlanmamıştır.</w:t>
            </w:r>
          </w:p>
        </w:tc>
        <w:tc>
          <w:tcPr>
            <w:tcW w:w="1701" w:type="dxa"/>
            <w:shd w:val="clear" w:color="auto" w:fill="D2E8F6"/>
          </w:tcPr>
          <w:p w14:paraId="4C9DADF8" w14:textId="14EBEE2C" w:rsidR="001F365A" w:rsidRPr="00E835AE" w:rsidRDefault="003875DF" w:rsidP="001434C8">
            <w:pPr>
              <w:spacing w:before="40"/>
              <w:rPr>
                <w:color w:val="1F3763"/>
                <w:sz w:val="22"/>
                <w:szCs w:val="22"/>
              </w:rPr>
            </w:pPr>
            <w:bookmarkStart w:id="98" w:name="_heading=h.49x2ik5" w:colFirst="0" w:colLast="0"/>
            <w:bookmarkEnd w:id="98"/>
            <w:r w:rsidRPr="00E835AE">
              <w:rPr>
                <w:sz w:val="22"/>
                <w:szCs w:val="22"/>
              </w:rPr>
              <w:t>Birimin</w:t>
            </w:r>
            <w:r w:rsidR="001F365A" w:rsidRPr="00E835AE">
              <w:rPr>
                <w:sz w:val="22"/>
                <w:szCs w:val="22"/>
              </w:rPr>
              <w:t xml:space="preserve"> atama, yükseltme ve görevlendirme </w:t>
            </w:r>
            <w:proofErr w:type="gramStart"/>
            <w:r w:rsidR="001F365A" w:rsidRPr="00E835AE">
              <w:rPr>
                <w:sz w:val="22"/>
                <w:szCs w:val="22"/>
              </w:rPr>
              <w:t>kriterleri</w:t>
            </w:r>
            <w:proofErr w:type="gramEnd"/>
            <w:r w:rsidR="001F365A" w:rsidRPr="00E835AE">
              <w:rPr>
                <w:sz w:val="22"/>
                <w:szCs w:val="22"/>
              </w:rPr>
              <w:t xml:space="preserve"> tanımlanmış; ancak planlamada alana özgü ihtiyaçlar irdelenmemiştir.</w:t>
            </w:r>
          </w:p>
        </w:tc>
        <w:tc>
          <w:tcPr>
            <w:tcW w:w="2534" w:type="dxa"/>
            <w:shd w:val="clear" w:color="auto" w:fill="B9DCF1"/>
          </w:tcPr>
          <w:p w14:paraId="5827EE2A" w14:textId="7B61E71B" w:rsidR="001F365A" w:rsidRPr="00E835AE" w:rsidRDefault="003875DF" w:rsidP="001434C8">
            <w:pPr>
              <w:spacing w:line="276" w:lineRule="auto"/>
              <w:rPr>
                <w:sz w:val="22"/>
                <w:szCs w:val="22"/>
              </w:rPr>
            </w:pPr>
            <w:r w:rsidRPr="00E835AE">
              <w:rPr>
                <w:sz w:val="22"/>
                <w:szCs w:val="22"/>
              </w:rPr>
              <w:t>Birimin</w:t>
            </w:r>
            <w:r w:rsidR="001F365A" w:rsidRPr="00E835AE">
              <w:rPr>
                <w:sz w:val="22"/>
                <w:szCs w:val="22"/>
              </w:rPr>
              <w:t xml:space="preserve"> tüm alanlar için tanımlı ve paydaşlarca bilinen atama, yükseltme ve görevlendirme </w:t>
            </w:r>
            <w:proofErr w:type="gramStart"/>
            <w:r w:rsidR="001F365A" w:rsidRPr="00E835AE">
              <w:rPr>
                <w:sz w:val="22"/>
                <w:szCs w:val="22"/>
              </w:rPr>
              <w:t>kriterleri</w:t>
            </w:r>
            <w:proofErr w:type="gramEnd"/>
            <w:r w:rsidR="001F365A" w:rsidRPr="00E835AE">
              <w:rPr>
                <w:sz w:val="22"/>
                <w:szCs w:val="22"/>
              </w:rPr>
              <w:t xml:space="preserve"> uygulanmakta ve karar almalarda (eğitim-öğretim kadrosunun işe alınması, atanması, yükseltilmesi ve ders görevlendirmeleri vb.) kullanılmaktadır.</w:t>
            </w:r>
          </w:p>
        </w:tc>
        <w:tc>
          <w:tcPr>
            <w:tcW w:w="2104" w:type="dxa"/>
            <w:shd w:val="clear" w:color="auto" w:fill="8CC7EC"/>
          </w:tcPr>
          <w:p w14:paraId="0EE8B0C1" w14:textId="77777777" w:rsidR="001F365A" w:rsidRPr="00E835AE" w:rsidRDefault="001F365A" w:rsidP="001434C8">
            <w:pPr>
              <w:spacing w:line="276" w:lineRule="auto"/>
              <w:rPr>
                <w:sz w:val="22"/>
                <w:szCs w:val="22"/>
              </w:rPr>
            </w:pPr>
            <w:r w:rsidRPr="00E835AE">
              <w:rPr>
                <w:sz w:val="22"/>
                <w:szCs w:val="22"/>
              </w:rPr>
              <w:t>Atama, yükseltme ve görevlendirme uygulamalarının sonuçları izlenmekte ve izlem sonuçları değerlendirilerek önlemler alınmaktadır.</w:t>
            </w:r>
          </w:p>
        </w:tc>
        <w:tc>
          <w:tcPr>
            <w:tcW w:w="1883" w:type="dxa"/>
            <w:shd w:val="clear" w:color="auto" w:fill="5DB1E5"/>
          </w:tcPr>
          <w:p w14:paraId="0FD19A62"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E24C0C" w:rsidRPr="00E835AE" w14:paraId="68BA981C" w14:textId="77777777" w:rsidTr="001434C8">
        <w:trPr>
          <w:trHeight w:val="3495"/>
        </w:trPr>
        <w:tc>
          <w:tcPr>
            <w:tcW w:w="5807" w:type="dxa"/>
            <w:vMerge/>
            <w:shd w:val="clear" w:color="auto" w:fill="FFFFFF"/>
          </w:tcPr>
          <w:p w14:paraId="14A555B1" w14:textId="77777777" w:rsidR="00E24C0C" w:rsidRPr="00E835AE" w:rsidRDefault="00E24C0C" w:rsidP="00E24C0C">
            <w:pPr>
              <w:pBdr>
                <w:top w:val="nil"/>
                <w:left w:val="nil"/>
                <w:bottom w:val="nil"/>
                <w:right w:val="nil"/>
                <w:between w:val="nil"/>
              </w:pBdr>
              <w:spacing w:line="276" w:lineRule="auto"/>
              <w:rPr>
                <w:sz w:val="22"/>
                <w:szCs w:val="22"/>
              </w:rPr>
            </w:pPr>
          </w:p>
        </w:tc>
        <w:tc>
          <w:tcPr>
            <w:tcW w:w="10207" w:type="dxa"/>
            <w:gridSpan w:val="5"/>
            <w:shd w:val="clear" w:color="auto" w:fill="A5D2ED"/>
          </w:tcPr>
          <w:p w14:paraId="28757C8A" w14:textId="77777777" w:rsidR="00E24C0C" w:rsidRDefault="00E24C0C" w:rsidP="00E24C0C">
            <w:pPr>
              <w:spacing w:after="19" w:line="259" w:lineRule="auto"/>
              <w:rPr>
                <w:b/>
                <w:iCs/>
                <w:color w:val="000000" w:themeColor="text1"/>
                <w:sz w:val="22"/>
              </w:rPr>
            </w:pPr>
            <w:r w:rsidRPr="00170575">
              <w:rPr>
                <w:b/>
                <w:iCs/>
                <w:color w:val="000000" w:themeColor="text1"/>
                <w:sz w:val="22"/>
              </w:rPr>
              <w:t xml:space="preserve">Olgunluk Düzeyi: </w:t>
            </w:r>
            <w:r>
              <w:rPr>
                <w:b/>
                <w:iCs/>
                <w:color w:val="000000" w:themeColor="text1"/>
                <w:sz w:val="22"/>
              </w:rPr>
              <w:t>Uygulanabilir değildir.</w:t>
            </w:r>
          </w:p>
          <w:p w14:paraId="3E3794B9" w14:textId="77777777" w:rsidR="00E24C0C" w:rsidRPr="00D96A11" w:rsidRDefault="00E24C0C" w:rsidP="00E24C0C">
            <w:pPr>
              <w:spacing w:after="19" w:line="259" w:lineRule="auto"/>
              <w:rPr>
                <w:sz w:val="22"/>
                <w:szCs w:val="22"/>
              </w:rPr>
            </w:pPr>
          </w:p>
          <w:p w14:paraId="516D49F2" w14:textId="755147D5" w:rsidR="00E24C0C" w:rsidRPr="00E835AE" w:rsidRDefault="00E24C0C" w:rsidP="00EB1FA2">
            <w:pPr>
              <w:numPr>
                <w:ilvl w:val="0"/>
                <w:numId w:val="6"/>
              </w:numPr>
              <w:spacing w:line="276" w:lineRule="auto"/>
              <w:jc w:val="both"/>
              <w:rPr>
                <w:i/>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tc>
      </w:tr>
    </w:tbl>
    <w:p w14:paraId="596A6A26" w14:textId="77777777" w:rsidR="001F365A" w:rsidRPr="00E835AE" w:rsidRDefault="001F365A" w:rsidP="001F365A"/>
    <w:p w14:paraId="627716EF" w14:textId="77777777" w:rsidR="001F365A" w:rsidRPr="00E835AE" w:rsidRDefault="001F365A" w:rsidP="001F365A"/>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268"/>
        <w:gridCol w:w="2552"/>
        <w:gridCol w:w="1967"/>
        <w:gridCol w:w="2104"/>
        <w:gridCol w:w="1883"/>
      </w:tblGrid>
      <w:tr w:rsidR="001F365A" w:rsidRPr="00E835AE" w14:paraId="5B975EDE" w14:textId="77777777" w:rsidTr="001434C8">
        <w:trPr>
          <w:trHeight w:val="224"/>
        </w:trPr>
        <w:tc>
          <w:tcPr>
            <w:tcW w:w="16014" w:type="dxa"/>
            <w:gridSpan w:val="6"/>
            <w:shd w:val="clear" w:color="auto" w:fill="A5D2ED"/>
          </w:tcPr>
          <w:p w14:paraId="0DB7B495" w14:textId="77777777" w:rsidR="001F365A" w:rsidRPr="00E835AE" w:rsidRDefault="001F365A" w:rsidP="001434C8">
            <w:pPr>
              <w:pStyle w:val="b1"/>
              <w:framePr w:hSpace="0" w:wrap="auto" w:vAnchor="margin" w:hAnchor="text" w:xAlign="left" w:yAlign="inline"/>
              <w:rPr>
                <w:color w:val="FFFFFF"/>
                <w:sz w:val="22"/>
                <w:szCs w:val="22"/>
              </w:rPr>
            </w:pPr>
            <w:r w:rsidRPr="00E835AE">
              <w:lastRenderedPageBreak/>
              <w:t>B. EĞİTİM ve ÖĞRETİM</w:t>
            </w:r>
          </w:p>
        </w:tc>
      </w:tr>
      <w:tr w:rsidR="001F365A" w:rsidRPr="00E835AE" w14:paraId="1F0C272A" w14:textId="77777777" w:rsidTr="001434C8">
        <w:trPr>
          <w:trHeight w:val="314"/>
        </w:trPr>
        <w:tc>
          <w:tcPr>
            <w:tcW w:w="16014" w:type="dxa"/>
            <w:gridSpan w:val="6"/>
            <w:shd w:val="clear" w:color="auto" w:fill="A5D2ED"/>
            <w:vAlign w:val="bottom"/>
          </w:tcPr>
          <w:p w14:paraId="591F40F7" w14:textId="77777777" w:rsidR="001F365A" w:rsidRPr="00E835AE" w:rsidRDefault="001F365A" w:rsidP="001434C8">
            <w:pPr>
              <w:spacing w:line="276" w:lineRule="auto"/>
              <w:rPr>
                <w:b/>
                <w:sz w:val="22"/>
                <w:szCs w:val="22"/>
              </w:rPr>
            </w:pPr>
            <w:r w:rsidRPr="00E835AE">
              <w:rPr>
                <w:b/>
                <w:sz w:val="22"/>
                <w:szCs w:val="22"/>
              </w:rPr>
              <w:t>B.4.  Öğretim Kadrosu</w:t>
            </w:r>
          </w:p>
        </w:tc>
      </w:tr>
      <w:tr w:rsidR="001F365A" w:rsidRPr="00E835AE" w14:paraId="55E51E8A" w14:textId="77777777" w:rsidTr="001434C8">
        <w:trPr>
          <w:trHeight w:val="314"/>
        </w:trPr>
        <w:tc>
          <w:tcPr>
            <w:tcW w:w="5240" w:type="dxa"/>
            <w:shd w:val="clear" w:color="auto" w:fill="A5D2ED"/>
            <w:vAlign w:val="bottom"/>
          </w:tcPr>
          <w:p w14:paraId="30472B29" w14:textId="77777777" w:rsidR="001F365A" w:rsidRPr="00E835AE" w:rsidRDefault="001F365A" w:rsidP="001434C8">
            <w:pPr>
              <w:tabs>
                <w:tab w:val="center" w:pos="2792"/>
              </w:tabs>
              <w:spacing w:line="276" w:lineRule="auto"/>
              <w:rPr>
                <w:sz w:val="22"/>
                <w:szCs w:val="22"/>
              </w:rPr>
            </w:pPr>
          </w:p>
        </w:tc>
        <w:tc>
          <w:tcPr>
            <w:tcW w:w="2268" w:type="dxa"/>
            <w:shd w:val="clear" w:color="auto" w:fill="A5D2ED"/>
            <w:vAlign w:val="bottom"/>
          </w:tcPr>
          <w:p w14:paraId="354F8083"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552" w:type="dxa"/>
            <w:shd w:val="clear" w:color="auto" w:fill="A5D2ED"/>
            <w:vAlign w:val="bottom"/>
          </w:tcPr>
          <w:p w14:paraId="4601F968"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967" w:type="dxa"/>
            <w:shd w:val="clear" w:color="auto" w:fill="A5D2ED"/>
            <w:vAlign w:val="bottom"/>
          </w:tcPr>
          <w:p w14:paraId="54C9E020"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04" w:type="dxa"/>
            <w:shd w:val="clear" w:color="auto" w:fill="A5D2ED"/>
            <w:vAlign w:val="bottom"/>
          </w:tcPr>
          <w:p w14:paraId="5FA80131"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4B429F46"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56B7EEA0" w14:textId="77777777" w:rsidTr="001434C8">
        <w:trPr>
          <w:trHeight w:val="2891"/>
        </w:trPr>
        <w:tc>
          <w:tcPr>
            <w:tcW w:w="5240" w:type="dxa"/>
            <w:vMerge w:val="restart"/>
            <w:shd w:val="clear" w:color="auto" w:fill="FFFFFF"/>
          </w:tcPr>
          <w:p w14:paraId="51D1735E" w14:textId="77777777" w:rsidR="001F365A" w:rsidRPr="00E835AE" w:rsidRDefault="001F365A" w:rsidP="001434C8">
            <w:pPr>
              <w:spacing w:line="276" w:lineRule="auto"/>
              <w:rPr>
                <w:sz w:val="22"/>
                <w:szCs w:val="22"/>
                <w:u w:val="single"/>
              </w:rPr>
            </w:pPr>
          </w:p>
          <w:p w14:paraId="6B43B1D1" w14:textId="77777777" w:rsidR="001F365A" w:rsidRPr="00E835AE" w:rsidRDefault="001F365A" w:rsidP="001434C8">
            <w:pPr>
              <w:spacing w:line="276" w:lineRule="auto"/>
              <w:rPr>
                <w:b/>
                <w:bCs/>
                <w:sz w:val="22"/>
                <w:szCs w:val="22"/>
                <w:u w:val="single"/>
              </w:rPr>
            </w:pPr>
            <w:r w:rsidRPr="00E835AE">
              <w:rPr>
                <w:b/>
                <w:bCs/>
                <w:sz w:val="22"/>
                <w:szCs w:val="22"/>
                <w:u w:val="single"/>
              </w:rPr>
              <w:t xml:space="preserve">B.4.2. Öğretim yetkinlikleri ve gelişimi </w:t>
            </w:r>
          </w:p>
          <w:p w14:paraId="1F098282" w14:textId="77777777" w:rsidR="001F365A" w:rsidRPr="00E835AE" w:rsidRDefault="001F365A" w:rsidP="001434C8">
            <w:pPr>
              <w:spacing w:line="276" w:lineRule="auto"/>
              <w:rPr>
                <w:sz w:val="22"/>
                <w:szCs w:val="22"/>
                <w:u w:val="single"/>
              </w:rPr>
            </w:pPr>
          </w:p>
          <w:p w14:paraId="4AE07823" w14:textId="781403F9" w:rsidR="001F365A" w:rsidRPr="00E835AE" w:rsidRDefault="001F365A" w:rsidP="001434C8">
            <w:pPr>
              <w:spacing w:line="276" w:lineRule="auto"/>
              <w:jc w:val="both"/>
              <w:rPr>
                <w:sz w:val="22"/>
                <w:szCs w:val="22"/>
              </w:rPr>
            </w:pPr>
            <w:r w:rsidRPr="00E835AE">
              <w:rPr>
                <w:sz w:val="22"/>
                <w:szCs w:val="22"/>
              </w:rPr>
              <w:t xml:space="preserve">Öğretim yetkinliği geliştirme süreçleri ihtiyaç analizleri temelinde planlanır, yaygın biçimde yürütülür ve etkililiği düzenli olarak </w:t>
            </w:r>
            <w:proofErr w:type="spellStart"/>
            <w:proofErr w:type="gramStart"/>
            <w:r w:rsidRPr="00E835AE">
              <w:rPr>
                <w:sz w:val="22"/>
                <w:szCs w:val="22"/>
              </w:rPr>
              <w:t>izlenir.Tu</w:t>
            </w:r>
            <w:proofErr w:type="gramEnd"/>
            <w:r w:rsidRPr="00E835AE">
              <w:rPr>
                <w:sz w:val="22"/>
                <w:szCs w:val="22"/>
              </w:rPr>
              <w:t>̈m</w:t>
            </w:r>
            <w:proofErr w:type="spellEnd"/>
            <w:r w:rsidRPr="00E835AE">
              <w:rPr>
                <w:sz w:val="22"/>
                <w:szCs w:val="22"/>
              </w:rPr>
              <w:t xml:space="preserve"> </w:t>
            </w:r>
            <w:proofErr w:type="spellStart"/>
            <w:r w:rsidRPr="00E835AE">
              <w:rPr>
                <w:sz w:val="22"/>
                <w:szCs w:val="22"/>
              </w:rPr>
              <w:t>öğretim</w:t>
            </w:r>
            <w:proofErr w:type="spellEnd"/>
            <w:r w:rsidRPr="00E835AE">
              <w:rPr>
                <w:sz w:val="22"/>
                <w:szCs w:val="22"/>
              </w:rPr>
              <w:t xml:space="preserve"> elemanlarının </w:t>
            </w:r>
            <w:proofErr w:type="spellStart"/>
            <w:r w:rsidRPr="00E835AE">
              <w:rPr>
                <w:sz w:val="22"/>
                <w:szCs w:val="22"/>
              </w:rPr>
              <w:t>etkileşimli-aktif</w:t>
            </w:r>
            <w:proofErr w:type="spellEnd"/>
            <w:r w:rsidRPr="00E835AE">
              <w:rPr>
                <w:sz w:val="22"/>
                <w:szCs w:val="22"/>
              </w:rPr>
              <w:t xml:space="preserve"> ders verme </w:t>
            </w:r>
            <w:proofErr w:type="spellStart"/>
            <w:r w:rsidRPr="00E835AE">
              <w:rPr>
                <w:sz w:val="22"/>
                <w:szCs w:val="22"/>
              </w:rPr>
              <w:t>yöntemlerini</w:t>
            </w:r>
            <w:proofErr w:type="spellEnd"/>
            <w:r w:rsidRPr="00E835AE">
              <w:rPr>
                <w:sz w:val="22"/>
                <w:szCs w:val="22"/>
              </w:rPr>
              <w:t xml:space="preserve"> ve uzaktan </w:t>
            </w:r>
            <w:proofErr w:type="spellStart"/>
            <w:r w:rsidRPr="00E835AE">
              <w:rPr>
                <w:sz w:val="22"/>
                <w:szCs w:val="22"/>
              </w:rPr>
              <w:t>eğitim</w:t>
            </w:r>
            <w:proofErr w:type="spellEnd"/>
            <w:r w:rsidRPr="00E835AE">
              <w:rPr>
                <w:sz w:val="22"/>
                <w:szCs w:val="22"/>
              </w:rPr>
              <w:t xml:space="preserve"> </w:t>
            </w:r>
            <w:proofErr w:type="spellStart"/>
            <w:r w:rsidRPr="00E835AE">
              <w:rPr>
                <w:sz w:val="22"/>
                <w:szCs w:val="22"/>
              </w:rPr>
              <w:t>süreçlerini</w:t>
            </w:r>
            <w:proofErr w:type="spellEnd"/>
            <w:r w:rsidRPr="00E835AE">
              <w:rPr>
                <w:sz w:val="22"/>
                <w:szCs w:val="22"/>
              </w:rPr>
              <w:t xml:space="preserve"> </w:t>
            </w:r>
            <w:proofErr w:type="spellStart"/>
            <w:r w:rsidRPr="00E835AE">
              <w:rPr>
                <w:sz w:val="22"/>
                <w:szCs w:val="22"/>
              </w:rPr>
              <w:t>öğrenmeleri</w:t>
            </w:r>
            <w:proofErr w:type="spellEnd"/>
            <w:r w:rsidRPr="00E835AE">
              <w:rPr>
                <w:sz w:val="22"/>
                <w:szCs w:val="22"/>
              </w:rPr>
              <w:t xml:space="preserve"> ve kullanmaları </w:t>
            </w:r>
            <w:proofErr w:type="spellStart"/>
            <w:r w:rsidRPr="00E835AE">
              <w:rPr>
                <w:sz w:val="22"/>
                <w:szCs w:val="22"/>
              </w:rPr>
              <w:t>için</w:t>
            </w:r>
            <w:proofErr w:type="spellEnd"/>
            <w:r w:rsidRPr="00E835AE">
              <w:rPr>
                <w:sz w:val="22"/>
                <w:szCs w:val="22"/>
              </w:rPr>
              <w:t xml:space="preserve"> sistematik </w:t>
            </w:r>
            <w:proofErr w:type="spellStart"/>
            <w:r w:rsidRPr="00E835AE">
              <w:rPr>
                <w:sz w:val="22"/>
                <w:szCs w:val="22"/>
              </w:rPr>
              <w:t>eğiticilerin</w:t>
            </w:r>
            <w:proofErr w:type="spellEnd"/>
            <w:r w:rsidRPr="00E835AE">
              <w:rPr>
                <w:sz w:val="22"/>
                <w:szCs w:val="22"/>
              </w:rPr>
              <w:t xml:space="preserve"> </w:t>
            </w:r>
            <w:proofErr w:type="spellStart"/>
            <w:r w:rsidRPr="00E835AE">
              <w:rPr>
                <w:sz w:val="22"/>
                <w:szCs w:val="22"/>
              </w:rPr>
              <w:t>eğitimi</w:t>
            </w:r>
            <w:proofErr w:type="spellEnd"/>
            <w:r w:rsidRPr="00E835AE">
              <w:rPr>
                <w:sz w:val="22"/>
                <w:szCs w:val="22"/>
              </w:rPr>
              <w:t xml:space="preserve"> etkinlikleri (kurs, </w:t>
            </w:r>
            <w:proofErr w:type="spellStart"/>
            <w:r w:rsidRPr="00E835AE">
              <w:rPr>
                <w:sz w:val="22"/>
                <w:szCs w:val="22"/>
              </w:rPr>
              <w:t>çalıştay</w:t>
            </w:r>
            <w:proofErr w:type="spellEnd"/>
            <w:r w:rsidRPr="00E835AE">
              <w:rPr>
                <w:sz w:val="22"/>
                <w:szCs w:val="22"/>
              </w:rPr>
              <w:t xml:space="preserve">, ders, seminer vb.) ve bunu </w:t>
            </w:r>
            <w:proofErr w:type="spellStart"/>
            <w:r w:rsidRPr="00E835AE">
              <w:rPr>
                <w:sz w:val="22"/>
                <w:szCs w:val="22"/>
              </w:rPr>
              <w:t>üstlenecek</w:t>
            </w:r>
            <w:proofErr w:type="spellEnd"/>
            <w:r w:rsidRPr="00E835AE">
              <w:rPr>
                <w:sz w:val="22"/>
                <w:szCs w:val="22"/>
              </w:rPr>
              <w:t xml:space="preserve">/ </w:t>
            </w:r>
            <w:proofErr w:type="spellStart"/>
            <w:r w:rsidRPr="00E835AE">
              <w:rPr>
                <w:sz w:val="22"/>
                <w:szCs w:val="22"/>
              </w:rPr>
              <w:t>gerçekleştirecek</w:t>
            </w:r>
            <w:proofErr w:type="spellEnd"/>
            <w:r w:rsidRPr="00E835AE">
              <w:rPr>
                <w:sz w:val="22"/>
                <w:szCs w:val="22"/>
              </w:rPr>
              <w:t xml:space="preserve"> </w:t>
            </w:r>
            <w:proofErr w:type="spellStart"/>
            <w:r w:rsidRPr="00E835AE">
              <w:rPr>
                <w:sz w:val="22"/>
                <w:szCs w:val="22"/>
              </w:rPr>
              <w:t>öğretme-öğrenme</w:t>
            </w:r>
            <w:proofErr w:type="spellEnd"/>
            <w:r w:rsidRPr="00E835AE">
              <w:rPr>
                <w:sz w:val="22"/>
                <w:szCs w:val="22"/>
              </w:rPr>
              <w:t xml:space="preserve"> merkezi yapılanması vardır.  </w:t>
            </w:r>
            <w:proofErr w:type="spellStart"/>
            <w:r w:rsidRPr="00E835AE">
              <w:rPr>
                <w:sz w:val="22"/>
                <w:szCs w:val="22"/>
              </w:rPr>
              <w:t>Öğretim</w:t>
            </w:r>
            <w:proofErr w:type="spellEnd"/>
            <w:r w:rsidRPr="00E835AE">
              <w:rPr>
                <w:sz w:val="22"/>
                <w:szCs w:val="22"/>
              </w:rPr>
              <w:t xml:space="preserve"> elemanlarının pedagojik ve teknolojik yeterlilikleri artırılmaktadır. </w:t>
            </w:r>
            <w:r w:rsidR="003875DF" w:rsidRPr="00E835AE">
              <w:rPr>
                <w:sz w:val="22"/>
                <w:szCs w:val="22"/>
              </w:rPr>
              <w:t>Birimin</w:t>
            </w:r>
            <w:r w:rsidRPr="00E835AE">
              <w:rPr>
                <w:sz w:val="22"/>
                <w:szCs w:val="22"/>
              </w:rPr>
              <w:t xml:space="preserve"> öğretim yetkinliği geliştirme performansı değerlendirilmektedir. </w:t>
            </w:r>
          </w:p>
          <w:p w14:paraId="206DB86C" w14:textId="77777777" w:rsidR="001F365A" w:rsidRPr="00E835AE" w:rsidRDefault="001F365A" w:rsidP="001434C8">
            <w:pPr>
              <w:spacing w:line="276" w:lineRule="auto"/>
              <w:rPr>
                <w:sz w:val="22"/>
                <w:szCs w:val="22"/>
              </w:rPr>
            </w:pPr>
          </w:p>
        </w:tc>
        <w:tc>
          <w:tcPr>
            <w:tcW w:w="2268" w:type="dxa"/>
            <w:shd w:val="clear" w:color="auto" w:fill="E6F2FA"/>
          </w:tcPr>
          <w:p w14:paraId="2C48DBAE" w14:textId="7B74FF30" w:rsidR="001F365A" w:rsidRPr="00E835AE" w:rsidRDefault="00B92709" w:rsidP="001434C8">
            <w:pPr>
              <w:spacing w:line="276" w:lineRule="auto"/>
              <w:rPr>
                <w:sz w:val="22"/>
                <w:szCs w:val="22"/>
              </w:rPr>
            </w:pPr>
            <w:r w:rsidRPr="00E835AE">
              <w:rPr>
                <w:sz w:val="22"/>
                <w:szCs w:val="22"/>
              </w:rPr>
              <w:t>Birimde</w:t>
            </w:r>
            <w:r w:rsidR="001F365A" w:rsidRPr="00E835AE">
              <w:rPr>
                <w:sz w:val="22"/>
                <w:szCs w:val="22"/>
              </w:rPr>
              <w:t xml:space="preserve"> öğretim elemanlarının öğretim yetkinliğini geliştirmek üzere planlamalar bulunmamaktadır.</w:t>
            </w:r>
          </w:p>
        </w:tc>
        <w:tc>
          <w:tcPr>
            <w:tcW w:w="2552" w:type="dxa"/>
            <w:shd w:val="clear" w:color="auto" w:fill="D2E8F6"/>
          </w:tcPr>
          <w:p w14:paraId="022070E4" w14:textId="3CFBAA02" w:rsidR="001F365A" w:rsidRPr="00E835AE" w:rsidRDefault="003875DF" w:rsidP="001434C8">
            <w:pPr>
              <w:spacing w:before="40"/>
              <w:rPr>
                <w:color w:val="1F3763"/>
                <w:sz w:val="22"/>
                <w:szCs w:val="22"/>
              </w:rPr>
            </w:pPr>
            <w:bookmarkStart w:id="99" w:name="_heading=h.2p2csry" w:colFirst="0" w:colLast="0"/>
            <w:bookmarkEnd w:id="99"/>
            <w:r w:rsidRPr="00E835AE">
              <w:rPr>
                <w:sz w:val="22"/>
                <w:szCs w:val="22"/>
              </w:rPr>
              <w:t>Birimin</w:t>
            </w:r>
            <w:r w:rsidR="001F365A" w:rsidRPr="00E835AE">
              <w:rPr>
                <w:sz w:val="22"/>
                <w:szCs w:val="22"/>
              </w:rPr>
              <w:t xml:space="preserve">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319783AA" w14:textId="64AB0B3D" w:rsidR="001F365A" w:rsidRPr="00E835AE" w:rsidRDefault="003875DF" w:rsidP="001434C8">
            <w:pPr>
              <w:spacing w:line="276" w:lineRule="auto"/>
              <w:rPr>
                <w:sz w:val="22"/>
                <w:szCs w:val="22"/>
              </w:rPr>
            </w:pPr>
            <w:r w:rsidRPr="00E835AE">
              <w:rPr>
                <w:sz w:val="22"/>
                <w:szCs w:val="22"/>
              </w:rPr>
              <w:t>Birimin</w:t>
            </w:r>
            <w:r w:rsidR="001F365A" w:rsidRPr="00E835AE">
              <w:rPr>
                <w:sz w:val="22"/>
                <w:szCs w:val="22"/>
              </w:rPr>
              <w:t xml:space="preserve"> genelinde öğretim elemanlarının öğretim yetkinliğini geliştirmek üzere uygulamalar vardır.</w:t>
            </w:r>
          </w:p>
        </w:tc>
        <w:tc>
          <w:tcPr>
            <w:tcW w:w="2104" w:type="dxa"/>
            <w:shd w:val="clear" w:color="auto" w:fill="8CC7EC"/>
          </w:tcPr>
          <w:p w14:paraId="1CA2EA60" w14:textId="77777777" w:rsidR="001F365A" w:rsidRPr="00E835AE" w:rsidRDefault="001F365A" w:rsidP="001434C8">
            <w:pPr>
              <w:spacing w:line="276" w:lineRule="auto"/>
              <w:rPr>
                <w:sz w:val="22"/>
                <w:szCs w:val="22"/>
              </w:rPr>
            </w:pPr>
            <w:r w:rsidRPr="00E835AE">
              <w:rPr>
                <w:sz w:val="22"/>
                <w:szCs w:val="22"/>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310638A5"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E24C0C" w:rsidRPr="00E835AE" w14:paraId="34AEE0DC" w14:textId="77777777" w:rsidTr="001434C8">
        <w:trPr>
          <w:trHeight w:val="3304"/>
        </w:trPr>
        <w:tc>
          <w:tcPr>
            <w:tcW w:w="5240" w:type="dxa"/>
            <w:vMerge/>
            <w:shd w:val="clear" w:color="auto" w:fill="FFFFFF"/>
          </w:tcPr>
          <w:p w14:paraId="694A6469" w14:textId="77777777" w:rsidR="00E24C0C" w:rsidRPr="00E835AE" w:rsidRDefault="00E24C0C" w:rsidP="00E24C0C">
            <w:pPr>
              <w:pBdr>
                <w:top w:val="nil"/>
                <w:left w:val="nil"/>
                <w:bottom w:val="nil"/>
                <w:right w:val="nil"/>
                <w:between w:val="nil"/>
              </w:pBdr>
              <w:spacing w:line="276" w:lineRule="auto"/>
              <w:rPr>
                <w:sz w:val="22"/>
                <w:szCs w:val="22"/>
              </w:rPr>
            </w:pPr>
          </w:p>
        </w:tc>
        <w:tc>
          <w:tcPr>
            <w:tcW w:w="10774" w:type="dxa"/>
            <w:gridSpan w:val="5"/>
            <w:shd w:val="clear" w:color="auto" w:fill="A5D2ED"/>
          </w:tcPr>
          <w:p w14:paraId="0282D9E5" w14:textId="77777777" w:rsidR="00E24C0C" w:rsidRDefault="00E24C0C" w:rsidP="00E24C0C">
            <w:pPr>
              <w:spacing w:after="19" w:line="259" w:lineRule="auto"/>
              <w:rPr>
                <w:b/>
                <w:iCs/>
                <w:color w:val="000000" w:themeColor="text1"/>
                <w:sz w:val="22"/>
              </w:rPr>
            </w:pPr>
            <w:r w:rsidRPr="00170575">
              <w:rPr>
                <w:b/>
                <w:iCs/>
                <w:color w:val="000000" w:themeColor="text1"/>
                <w:sz w:val="22"/>
              </w:rPr>
              <w:t xml:space="preserve">Olgunluk Düzeyi: </w:t>
            </w:r>
            <w:r>
              <w:rPr>
                <w:b/>
                <w:iCs/>
                <w:color w:val="000000" w:themeColor="text1"/>
                <w:sz w:val="22"/>
              </w:rPr>
              <w:t>Uygulanabilir değildir.</w:t>
            </w:r>
          </w:p>
          <w:p w14:paraId="70EDCE6D" w14:textId="77777777" w:rsidR="00E24C0C" w:rsidRPr="00D96A11" w:rsidRDefault="00E24C0C" w:rsidP="00E24C0C">
            <w:pPr>
              <w:spacing w:after="19" w:line="259" w:lineRule="auto"/>
              <w:rPr>
                <w:sz w:val="22"/>
                <w:szCs w:val="22"/>
              </w:rPr>
            </w:pPr>
          </w:p>
          <w:p w14:paraId="14DE7157" w14:textId="6E153130" w:rsidR="00E24C0C" w:rsidRPr="00E835AE" w:rsidRDefault="00E24C0C" w:rsidP="00EB1FA2">
            <w:pPr>
              <w:numPr>
                <w:ilvl w:val="0"/>
                <w:numId w:val="6"/>
              </w:numPr>
              <w:spacing w:line="276" w:lineRule="auto"/>
              <w:jc w:val="both"/>
              <w:rPr>
                <w:i/>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tc>
      </w:tr>
    </w:tbl>
    <w:p w14:paraId="33F531FD" w14:textId="77777777" w:rsidR="001F365A" w:rsidRPr="00E835AE" w:rsidRDefault="001F365A" w:rsidP="001F365A"/>
    <w:tbl>
      <w:tblPr>
        <w:tblpPr w:leftFromText="141" w:rightFromText="141" w:vertAnchor="page" w:horzAnchor="margin" w:tblpXSpec="center" w:tblpY="697"/>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268"/>
        <w:gridCol w:w="2268"/>
        <w:gridCol w:w="1542"/>
        <w:gridCol w:w="2002"/>
        <w:gridCol w:w="1985"/>
      </w:tblGrid>
      <w:tr w:rsidR="001F365A" w:rsidRPr="00E835AE" w14:paraId="6165D3A6" w14:textId="77777777" w:rsidTr="001434C8">
        <w:trPr>
          <w:trHeight w:val="284"/>
        </w:trPr>
        <w:tc>
          <w:tcPr>
            <w:tcW w:w="16014" w:type="dxa"/>
            <w:gridSpan w:val="6"/>
            <w:shd w:val="clear" w:color="auto" w:fill="A5D2ED"/>
          </w:tcPr>
          <w:p w14:paraId="608B771F" w14:textId="77777777" w:rsidR="001F365A" w:rsidRPr="00E835AE" w:rsidRDefault="001F365A" w:rsidP="001434C8">
            <w:pPr>
              <w:pStyle w:val="b1"/>
              <w:framePr w:hSpace="0" w:wrap="auto" w:vAnchor="margin" w:hAnchor="text" w:xAlign="left" w:yAlign="inline"/>
            </w:pPr>
            <w:r w:rsidRPr="00E835AE">
              <w:lastRenderedPageBreak/>
              <w:t>B. EĞİTİM ve ÖĞRETİM</w:t>
            </w:r>
          </w:p>
        </w:tc>
      </w:tr>
      <w:tr w:rsidR="001F365A" w:rsidRPr="00E835AE" w14:paraId="2849EA01" w14:textId="77777777" w:rsidTr="001434C8">
        <w:trPr>
          <w:trHeight w:val="397"/>
        </w:trPr>
        <w:tc>
          <w:tcPr>
            <w:tcW w:w="16014" w:type="dxa"/>
            <w:gridSpan w:val="6"/>
            <w:shd w:val="clear" w:color="auto" w:fill="A5D2ED"/>
            <w:vAlign w:val="bottom"/>
          </w:tcPr>
          <w:p w14:paraId="1A757D05" w14:textId="77777777" w:rsidR="001F365A" w:rsidRPr="00E835AE" w:rsidRDefault="001F365A" w:rsidP="001434C8">
            <w:pPr>
              <w:spacing w:line="276" w:lineRule="auto"/>
              <w:rPr>
                <w:b/>
                <w:sz w:val="22"/>
                <w:szCs w:val="22"/>
              </w:rPr>
            </w:pPr>
            <w:r w:rsidRPr="00E835AE">
              <w:rPr>
                <w:b/>
                <w:sz w:val="22"/>
                <w:szCs w:val="22"/>
              </w:rPr>
              <w:t>B.4.  Öğretim Kadrosu</w:t>
            </w:r>
          </w:p>
        </w:tc>
      </w:tr>
      <w:tr w:rsidR="001F365A" w:rsidRPr="00E835AE" w14:paraId="43AF017C" w14:textId="77777777" w:rsidTr="001434C8">
        <w:trPr>
          <w:trHeight w:val="397"/>
        </w:trPr>
        <w:tc>
          <w:tcPr>
            <w:tcW w:w="5949" w:type="dxa"/>
            <w:shd w:val="clear" w:color="auto" w:fill="A5D2ED"/>
            <w:vAlign w:val="bottom"/>
          </w:tcPr>
          <w:p w14:paraId="36A30341" w14:textId="77777777" w:rsidR="001F365A" w:rsidRPr="00E835AE" w:rsidRDefault="001F365A" w:rsidP="001434C8">
            <w:pPr>
              <w:tabs>
                <w:tab w:val="center" w:pos="2792"/>
              </w:tabs>
              <w:spacing w:line="276" w:lineRule="auto"/>
              <w:rPr>
                <w:sz w:val="22"/>
                <w:szCs w:val="22"/>
              </w:rPr>
            </w:pPr>
          </w:p>
        </w:tc>
        <w:tc>
          <w:tcPr>
            <w:tcW w:w="2268" w:type="dxa"/>
            <w:shd w:val="clear" w:color="auto" w:fill="A5D2ED"/>
            <w:vAlign w:val="bottom"/>
          </w:tcPr>
          <w:p w14:paraId="26C094C1"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268" w:type="dxa"/>
            <w:shd w:val="clear" w:color="auto" w:fill="A5D2ED"/>
            <w:vAlign w:val="bottom"/>
          </w:tcPr>
          <w:p w14:paraId="4517762C"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542" w:type="dxa"/>
            <w:shd w:val="clear" w:color="auto" w:fill="A5D2ED"/>
            <w:vAlign w:val="bottom"/>
          </w:tcPr>
          <w:p w14:paraId="301D4975"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002" w:type="dxa"/>
            <w:shd w:val="clear" w:color="auto" w:fill="A5D2ED"/>
            <w:vAlign w:val="bottom"/>
          </w:tcPr>
          <w:p w14:paraId="6E97CE50"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985" w:type="dxa"/>
            <w:shd w:val="clear" w:color="auto" w:fill="A5D2ED"/>
            <w:vAlign w:val="bottom"/>
          </w:tcPr>
          <w:p w14:paraId="50D2D7D6"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7B2D7553" w14:textId="77777777" w:rsidTr="001434C8">
        <w:trPr>
          <w:trHeight w:val="3020"/>
        </w:trPr>
        <w:tc>
          <w:tcPr>
            <w:tcW w:w="5949" w:type="dxa"/>
            <w:vMerge w:val="restart"/>
            <w:shd w:val="clear" w:color="auto" w:fill="FFFFFF"/>
          </w:tcPr>
          <w:p w14:paraId="2BD8DC99" w14:textId="77777777" w:rsidR="001F365A" w:rsidRPr="00E835AE" w:rsidRDefault="001F365A" w:rsidP="001434C8">
            <w:pPr>
              <w:spacing w:line="276" w:lineRule="auto"/>
              <w:rPr>
                <w:sz w:val="22"/>
                <w:szCs w:val="22"/>
                <w:u w:val="single"/>
              </w:rPr>
            </w:pPr>
          </w:p>
          <w:p w14:paraId="3993984C" w14:textId="77777777" w:rsidR="001F365A" w:rsidRPr="00E835AE" w:rsidRDefault="001F365A" w:rsidP="001434C8">
            <w:pPr>
              <w:spacing w:line="276" w:lineRule="auto"/>
              <w:jc w:val="both"/>
              <w:rPr>
                <w:b/>
                <w:bCs/>
                <w:sz w:val="22"/>
                <w:szCs w:val="22"/>
                <w:u w:val="single"/>
              </w:rPr>
            </w:pPr>
            <w:r w:rsidRPr="00E835AE">
              <w:rPr>
                <w:b/>
                <w:bCs/>
                <w:sz w:val="22"/>
                <w:szCs w:val="22"/>
                <w:u w:val="single"/>
              </w:rPr>
              <w:t>B.4.3. Eğitim faaliyetlerine yönelik teşvik ve ödüllendirme</w:t>
            </w:r>
          </w:p>
          <w:p w14:paraId="6E4676B8" w14:textId="77777777" w:rsidR="001F365A" w:rsidRPr="00E835AE" w:rsidRDefault="001F365A" w:rsidP="001434C8">
            <w:pPr>
              <w:spacing w:line="276" w:lineRule="auto"/>
              <w:rPr>
                <w:sz w:val="22"/>
                <w:szCs w:val="22"/>
                <w:u w:val="single"/>
              </w:rPr>
            </w:pPr>
          </w:p>
          <w:p w14:paraId="20456C41" w14:textId="77777777" w:rsidR="001F365A" w:rsidRPr="00E835AE" w:rsidRDefault="001F365A" w:rsidP="001434C8">
            <w:pPr>
              <w:spacing w:line="276" w:lineRule="auto"/>
              <w:jc w:val="both"/>
              <w:rPr>
                <w:sz w:val="22"/>
                <w:szCs w:val="22"/>
              </w:rPr>
            </w:pPr>
            <w:proofErr w:type="spellStart"/>
            <w:r w:rsidRPr="00E835AE">
              <w:rPr>
                <w:sz w:val="22"/>
                <w:szCs w:val="22"/>
              </w:rPr>
              <w:t>Öğretim</w:t>
            </w:r>
            <w:proofErr w:type="spellEnd"/>
            <w:r w:rsidRPr="00E835AE">
              <w:rPr>
                <w:sz w:val="22"/>
                <w:szCs w:val="22"/>
              </w:rPr>
              <w:t xml:space="preserve"> elemanları </w:t>
            </w:r>
            <w:proofErr w:type="spellStart"/>
            <w:r w:rsidRPr="00E835AE">
              <w:rPr>
                <w:sz w:val="22"/>
                <w:szCs w:val="22"/>
              </w:rPr>
              <w:t>için</w:t>
            </w:r>
            <w:proofErr w:type="spellEnd"/>
            <w:r w:rsidRPr="00E835AE">
              <w:rPr>
                <w:sz w:val="22"/>
                <w:szCs w:val="22"/>
              </w:rPr>
              <w:t xml:space="preserve"> yaratıcı/</w:t>
            </w:r>
            <w:proofErr w:type="spellStart"/>
            <w:r w:rsidRPr="00E835AE">
              <w:rPr>
                <w:sz w:val="22"/>
                <w:szCs w:val="22"/>
              </w:rPr>
              <w:t>yenilikçi</w:t>
            </w:r>
            <w:proofErr w:type="spellEnd"/>
            <w:r w:rsidRPr="00E835AE">
              <w:rPr>
                <w:sz w:val="22"/>
                <w:szCs w:val="22"/>
              </w:rPr>
              <w:t xml:space="preserve"> </w:t>
            </w:r>
            <w:proofErr w:type="spellStart"/>
            <w:r w:rsidRPr="00E835AE">
              <w:rPr>
                <w:sz w:val="22"/>
                <w:szCs w:val="22"/>
              </w:rPr>
              <w:t>eğitimi</w:t>
            </w:r>
            <w:proofErr w:type="spellEnd"/>
            <w:r w:rsidRPr="00E835AE">
              <w:rPr>
                <w:sz w:val="22"/>
                <w:szCs w:val="22"/>
              </w:rPr>
              <w:t xml:space="preserve"> uygulamalarını ve bu alanda rekabeti arttırmak </w:t>
            </w:r>
            <w:proofErr w:type="spellStart"/>
            <w:r w:rsidRPr="00E835AE">
              <w:rPr>
                <w:sz w:val="22"/>
                <w:szCs w:val="22"/>
              </w:rPr>
              <w:t>üzere</w:t>
            </w:r>
            <w:proofErr w:type="spellEnd"/>
            <w:r w:rsidRPr="00E835AE">
              <w:rPr>
                <w:sz w:val="22"/>
                <w:szCs w:val="22"/>
              </w:rPr>
              <w:t xml:space="preserve"> “iyi </w:t>
            </w:r>
            <w:proofErr w:type="spellStart"/>
            <w:r w:rsidRPr="00E835AE">
              <w:rPr>
                <w:sz w:val="22"/>
                <w:szCs w:val="22"/>
              </w:rPr>
              <w:t>eğitim</w:t>
            </w:r>
            <w:proofErr w:type="spellEnd"/>
            <w:r w:rsidRPr="00E835AE">
              <w:rPr>
                <w:sz w:val="22"/>
                <w:szCs w:val="22"/>
              </w:rPr>
              <w:t xml:space="preserve"> </w:t>
            </w:r>
            <w:proofErr w:type="spellStart"/>
            <w:r w:rsidRPr="00E835AE">
              <w:rPr>
                <w:sz w:val="22"/>
                <w:szCs w:val="22"/>
              </w:rPr>
              <w:t>ödülu</w:t>
            </w:r>
            <w:proofErr w:type="spellEnd"/>
            <w:r w:rsidRPr="00E835AE">
              <w:rPr>
                <w:sz w:val="22"/>
                <w:szCs w:val="22"/>
              </w:rPr>
              <w:t xml:space="preserve">̈” gibi </w:t>
            </w:r>
            <w:proofErr w:type="spellStart"/>
            <w:r w:rsidRPr="00E835AE">
              <w:rPr>
                <w:sz w:val="22"/>
                <w:szCs w:val="22"/>
              </w:rPr>
              <w:t>teşvik</w:t>
            </w:r>
            <w:proofErr w:type="spellEnd"/>
            <w:r w:rsidRPr="00E835AE">
              <w:rPr>
                <w:sz w:val="22"/>
                <w:szCs w:val="22"/>
              </w:rPr>
              <w:t xml:space="preserve"> ve ödüllendirme süreçleri vardır. </w:t>
            </w:r>
            <w:proofErr w:type="spellStart"/>
            <w:r w:rsidRPr="00E835AE">
              <w:rPr>
                <w:sz w:val="22"/>
                <w:szCs w:val="22"/>
              </w:rPr>
              <w:t>Eğitim</w:t>
            </w:r>
            <w:proofErr w:type="spellEnd"/>
            <w:r w:rsidRPr="00E835AE">
              <w:rPr>
                <w:sz w:val="22"/>
                <w:szCs w:val="22"/>
              </w:rPr>
              <w:t xml:space="preserve"> ve </w:t>
            </w:r>
            <w:proofErr w:type="spellStart"/>
            <w:r w:rsidRPr="00E835AE">
              <w:rPr>
                <w:sz w:val="22"/>
                <w:szCs w:val="22"/>
              </w:rPr>
              <w:t>öğretimi</w:t>
            </w:r>
            <w:proofErr w:type="spellEnd"/>
            <w:r w:rsidRPr="00E835AE">
              <w:rPr>
                <w:sz w:val="22"/>
                <w:szCs w:val="22"/>
              </w:rPr>
              <w:t xml:space="preserve"> </w:t>
            </w:r>
            <w:proofErr w:type="spellStart"/>
            <w:r w:rsidRPr="00E835AE">
              <w:rPr>
                <w:sz w:val="22"/>
                <w:szCs w:val="22"/>
              </w:rPr>
              <w:t>önceliklendirmek</w:t>
            </w:r>
            <w:proofErr w:type="spellEnd"/>
            <w:r w:rsidRPr="00E835AE">
              <w:rPr>
                <w:sz w:val="22"/>
                <w:szCs w:val="22"/>
              </w:rPr>
              <w:t xml:space="preserve"> </w:t>
            </w:r>
            <w:proofErr w:type="spellStart"/>
            <w:r w:rsidRPr="00E835AE">
              <w:rPr>
                <w:sz w:val="22"/>
                <w:szCs w:val="22"/>
              </w:rPr>
              <w:t>üzere</w:t>
            </w:r>
            <w:proofErr w:type="spellEnd"/>
            <w:r w:rsidRPr="00E835AE">
              <w:rPr>
                <w:sz w:val="22"/>
                <w:szCs w:val="22"/>
              </w:rPr>
              <w:t xml:space="preserve"> atama ve </w:t>
            </w:r>
            <w:proofErr w:type="spellStart"/>
            <w:r w:rsidRPr="00E835AE">
              <w:rPr>
                <w:sz w:val="22"/>
                <w:szCs w:val="22"/>
              </w:rPr>
              <w:t>yükseltme</w:t>
            </w:r>
            <w:proofErr w:type="spellEnd"/>
            <w:r w:rsidRPr="00E835AE">
              <w:rPr>
                <w:sz w:val="22"/>
                <w:szCs w:val="22"/>
              </w:rPr>
              <w:t xml:space="preserve"> </w:t>
            </w:r>
            <w:proofErr w:type="gramStart"/>
            <w:r w:rsidRPr="00E835AE">
              <w:rPr>
                <w:sz w:val="22"/>
                <w:szCs w:val="22"/>
              </w:rPr>
              <w:t>kriterlerinde</w:t>
            </w:r>
            <w:proofErr w:type="gramEnd"/>
            <w:r w:rsidRPr="00E835AE">
              <w:rPr>
                <w:sz w:val="22"/>
                <w:szCs w:val="22"/>
              </w:rPr>
              <w:t xml:space="preserve"> yaratıcı </w:t>
            </w:r>
            <w:proofErr w:type="spellStart"/>
            <w:r w:rsidRPr="00E835AE">
              <w:rPr>
                <w:sz w:val="22"/>
                <w:szCs w:val="22"/>
              </w:rPr>
              <w:t>eğitim</w:t>
            </w:r>
            <w:proofErr w:type="spellEnd"/>
            <w:r w:rsidRPr="00E835AE">
              <w:rPr>
                <w:sz w:val="22"/>
                <w:szCs w:val="22"/>
              </w:rPr>
              <w:t xml:space="preserve"> faaliyetlerine yer verilir. </w:t>
            </w:r>
          </w:p>
        </w:tc>
        <w:tc>
          <w:tcPr>
            <w:tcW w:w="2268" w:type="dxa"/>
            <w:shd w:val="clear" w:color="auto" w:fill="E6F2FA"/>
          </w:tcPr>
          <w:p w14:paraId="2256B363" w14:textId="77777777" w:rsidR="001F365A" w:rsidRPr="00E835AE" w:rsidRDefault="001F365A" w:rsidP="001434C8">
            <w:pPr>
              <w:spacing w:line="276" w:lineRule="auto"/>
              <w:rPr>
                <w:sz w:val="22"/>
                <w:szCs w:val="22"/>
              </w:rPr>
            </w:pPr>
            <w:r w:rsidRPr="00E835AE">
              <w:rPr>
                <w:sz w:val="22"/>
                <w:szCs w:val="22"/>
              </w:rPr>
              <w:t xml:space="preserve">Öğretim kadrosuna yönelik teşvik ve ödüllendirilme mekanizmaları bulunmamaktadır. </w:t>
            </w:r>
          </w:p>
        </w:tc>
        <w:tc>
          <w:tcPr>
            <w:tcW w:w="2268" w:type="dxa"/>
            <w:shd w:val="clear" w:color="auto" w:fill="D2E8F6"/>
          </w:tcPr>
          <w:p w14:paraId="732C9229" w14:textId="77777777" w:rsidR="001F365A" w:rsidRPr="00E835AE" w:rsidRDefault="001F365A" w:rsidP="001434C8">
            <w:pPr>
              <w:spacing w:before="40"/>
              <w:rPr>
                <w:color w:val="1F3763"/>
                <w:sz w:val="22"/>
                <w:szCs w:val="22"/>
              </w:rPr>
            </w:pPr>
            <w:bookmarkStart w:id="100" w:name="_heading=h.147n2zr" w:colFirst="0" w:colLast="0"/>
            <w:bookmarkEnd w:id="100"/>
            <w:r w:rsidRPr="00E835AE">
              <w:rPr>
                <w:sz w:val="22"/>
                <w:szCs w:val="22"/>
              </w:rPr>
              <w:t>Teşvik ve ödüllendirme mekanizmalarının; yetkinlik temelli, adil ve şeffaf biçimde oluşturulmasına yönelik planlar bulunmaktadır.</w:t>
            </w:r>
          </w:p>
        </w:tc>
        <w:tc>
          <w:tcPr>
            <w:tcW w:w="1542" w:type="dxa"/>
            <w:shd w:val="clear" w:color="auto" w:fill="B9DCF1"/>
          </w:tcPr>
          <w:p w14:paraId="0FF02DC0" w14:textId="77777777" w:rsidR="001F365A" w:rsidRPr="00E835AE" w:rsidRDefault="001F365A" w:rsidP="001434C8">
            <w:pPr>
              <w:spacing w:line="276" w:lineRule="auto"/>
              <w:rPr>
                <w:sz w:val="22"/>
                <w:szCs w:val="22"/>
              </w:rPr>
            </w:pPr>
            <w:r w:rsidRPr="00E835AE">
              <w:rPr>
                <w:sz w:val="22"/>
                <w:szCs w:val="22"/>
              </w:rPr>
              <w:t>Teşvik ve ödüllendirme uygulamaları kurum geneline yayılmıştır.</w:t>
            </w:r>
          </w:p>
        </w:tc>
        <w:tc>
          <w:tcPr>
            <w:tcW w:w="2002" w:type="dxa"/>
            <w:shd w:val="clear" w:color="auto" w:fill="8CC7EC"/>
          </w:tcPr>
          <w:p w14:paraId="0C17E629" w14:textId="77777777" w:rsidR="001F365A" w:rsidRPr="00E835AE" w:rsidRDefault="001F365A" w:rsidP="001434C8">
            <w:pPr>
              <w:spacing w:line="276" w:lineRule="auto"/>
              <w:rPr>
                <w:sz w:val="22"/>
                <w:szCs w:val="22"/>
              </w:rPr>
            </w:pPr>
            <w:r w:rsidRPr="00E835AE">
              <w:rPr>
                <w:sz w:val="22"/>
                <w:szCs w:val="22"/>
              </w:rPr>
              <w:t>Teşvik ve ödül uygulamaları izlenmekte ve iyileştirilmektedir.</w:t>
            </w:r>
          </w:p>
        </w:tc>
        <w:tc>
          <w:tcPr>
            <w:tcW w:w="1985" w:type="dxa"/>
            <w:shd w:val="clear" w:color="auto" w:fill="5DB1E5"/>
          </w:tcPr>
          <w:p w14:paraId="0BE56A58" w14:textId="77777777" w:rsidR="001F365A" w:rsidRPr="00E835AE" w:rsidRDefault="001F365A" w:rsidP="001434C8">
            <w:pPr>
              <w:spacing w:line="276" w:lineRule="auto"/>
              <w:rPr>
                <w:sz w:val="22"/>
                <w:szCs w:val="22"/>
              </w:rPr>
            </w:pPr>
            <w:r w:rsidRPr="00E835AE">
              <w:rPr>
                <w:sz w:val="22"/>
                <w:szCs w:val="22"/>
              </w:rPr>
              <w:t>İçselleştirilmiş, sistematik, sürdürülebilir ve örnek gösterilebilir uygulamalar bulunmaktadır.</w:t>
            </w:r>
          </w:p>
        </w:tc>
      </w:tr>
      <w:tr w:rsidR="00E24C0C" w:rsidRPr="00E835AE" w14:paraId="630F3BF9" w14:textId="77777777" w:rsidTr="001434C8">
        <w:trPr>
          <w:trHeight w:val="3767"/>
        </w:trPr>
        <w:tc>
          <w:tcPr>
            <w:tcW w:w="5949" w:type="dxa"/>
            <w:vMerge/>
            <w:shd w:val="clear" w:color="auto" w:fill="FFFFFF"/>
          </w:tcPr>
          <w:p w14:paraId="19FAFCAC" w14:textId="77777777" w:rsidR="00E24C0C" w:rsidRPr="00E835AE" w:rsidRDefault="00E24C0C" w:rsidP="00E24C0C">
            <w:pPr>
              <w:pBdr>
                <w:top w:val="nil"/>
                <w:left w:val="nil"/>
                <w:bottom w:val="nil"/>
                <w:right w:val="nil"/>
                <w:between w:val="nil"/>
              </w:pBdr>
              <w:spacing w:line="276" w:lineRule="auto"/>
              <w:rPr>
                <w:sz w:val="22"/>
                <w:szCs w:val="22"/>
              </w:rPr>
            </w:pPr>
          </w:p>
        </w:tc>
        <w:tc>
          <w:tcPr>
            <w:tcW w:w="10065" w:type="dxa"/>
            <w:gridSpan w:val="5"/>
            <w:shd w:val="clear" w:color="auto" w:fill="A5D2ED"/>
          </w:tcPr>
          <w:p w14:paraId="199B0852" w14:textId="77777777" w:rsidR="00E24C0C" w:rsidRDefault="00E24C0C" w:rsidP="00E24C0C">
            <w:pPr>
              <w:spacing w:after="19" w:line="259" w:lineRule="auto"/>
              <w:rPr>
                <w:b/>
                <w:iCs/>
                <w:color w:val="000000" w:themeColor="text1"/>
                <w:sz w:val="22"/>
              </w:rPr>
            </w:pPr>
            <w:r w:rsidRPr="00170575">
              <w:rPr>
                <w:b/>
                <w:iCs/>
                <w:color w:val="000000" w:themeColor="text1"/>
                <w:sz w:val="22"/>
              </w:rPr>
              <w:t xml:space="preserve">Olgunluk Düzeyi: </w:t>
            </w:r>
            <w:r>
              <w:rPr>
                <w:b/>
                <w:iCs/>
                <w:color w:val="000000" w:themeColor="text1"/>
                <w:sz w:val="22"/>
              </w:rPr>
              <w:t>Uygulanabilir değildir.</w:t>
            </w:r>
          </w:p>
          <w:p w14:paraId="6B9AE9AF" w14:textId="77777777" w:rsidR="00E24C0C" w:rsidRPr="00D96A11" w:rsidRDefault="00E24C0C" w:rsidP="00E24C0C">
            <w:pPr>
              <w:spacing w:after="19" w:line="259" w:lineRule="auto"/>
              <w:rPr>
                <w:sz w:val="22"/>
                <w:szCs w:val="22"/>
              </w:rPr>
            </w:pPr>
          </w:p>
          <w:p w14:paraId="68E98E91" w14:textId="3103CBBF" w:rsidR="00E24C0C" w:rsidRPr="00E835AE" w:rsidRDefault="00E24C0C" w:rsidP="00EB1FA2">
            <w:pPr>
              <w:numPr>
                <w:ilvl w:val="0"/>
                <w:numId w:val="7"/>
              </w:numPr>
              <w:spacing w:line="276" w:lineRule="auto"/>
              <w:jc w:val="both"/>
              <w:rPr>
                <w:sz w:val="22"/>
                <w:szCs w:val="22"/>
              </w:rPr>
            </w:pPr>
            <w:r w:rsidRPr="00E6145F">
              <w:rPr>
                <w:sz w:val="22"/>
                <w:szCs w:val="22"/>
              </w:rPr>
              <w:t xml:space="preserve">Merkezimizde </w:t>
            </w:r>
            <w:r>
              <w:rPr>
                <w:sz w:val="22"/>
                <w:szCs w:val="22"/>
              </w:rPr>
              <w:t xml:space="preserve">eğitim ve </w:t>
            </w:r>
            <w:r w:rsidRPr="00E6145F">
              <w:rPr>
                <w:sz w:val="22"/>
                <w:szCs w:val="22"/>
              </w:rPr>
              <w:t>öğretim faaliyeti bulunmadığından bu işlem maddesi uygulanabilir değildir.</w:t>
            </w:r>
          </w:p>
        </w:tc>
      </w:tr>
    </w:tbl>
    <w:p w14:paraId="5A7C9D7E" w14:textId="77777777" w:rsidR="001F365A" w:rsidRPr="00E835AE" w:rsidRDefault="001F365A" w:rsidP="001F365A"/>
    <w:p w14:paraId="79B2C309" w14:textId="77777777" w:rsidR="001F365A" w:rsidRPr="00E835AE" w:rsidRDefault="001F365A" w:rsidP="001F365A">
      <w:r w:rsidRPr="00E835AE">
        <w:br w:type="page"/>
      </w:r>
    </w:p>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985"/>
        <w:gridCol w:w="2268"/>
        <w:gridCol w:w="2042"/>
        <w:gridCol w:w="2175"/>
        <w:gridCol w:w="1879"/>
      </w:tblGrid>
      <w:tr w:rsidR="001F365A" w:rsidRPr="00E835AE" w14:paraId="046D0648" w14:textId="77777777" w:rsidTr="001434C8">
        <w:trPr>
          <w:trHeight w:val="842"/>
        </w:trPr>
        <w:tc>
          <w:tcPr>
            <w:tcW w:w="16014" w:type="dxa"/>
            <w:gridSpan w:val="6"/>
            <w:shd w:val="clear" w:color="auto" w:fill="FFEB9F"/>
          </w:tcPr>
          <w:p w14:paraId="59F12F6C" w14:textId="77777777" w:rsidR="001F365A" w:rsidRPr="00E835AE" w:rsidRDefault="001F365A" w:rsidP="001434C8">
            <w:pPr>
              <w:pStyle w:val="Balk2"/>
              <w:jc w:val="right"/>
              <w:rPr>
                <w:color w:val="966F00"/>
                <w:sz w:val="22"/>
                <w:szCs w:val="22"/>
              </w:rPr>
            </w:pPr>
            <w:bookmarkStart w:id="101" w:name="_Toc154652321"/>
            <w:bookmarkStart w:id="102" w:name="_Toc157773372"/>
            <w:r w:rsidRPr="00E835AE">
              <w:lastRenderedPageBreak/>
              <w:t>C.ARAŞTIRMA VE GELİŞTİRME</w:t>
            </w:r>
            <w:bookmarkEnd w:id="101"/>
            <w:bookmarkEnd w:id="102"/>
          </w:p>
          <w:p w14:paraId="14B52584" w14:textId="77777777" w:rsidR="001F365A" w:rsidRPr="00E835AE" w:rsidRDefault="001F365A" w:rsidP="001434C8">
            <w:pPr>
              <w:tabs>
                <w:tab w:val="center" w:pos="2792"/>
              </w:tabs>
              <w:spacing w:line="276" w:lineRule="auto"/>
              <w:rPr>
                <w:b/>
                <w:color w:val="966F00"/>
                <w:sz w:val="22"/>
                <w:szCs w:val="22"/>
              </w:rPr>
            </w:pPr>
            <w:r w:rsidRPr="00E835AE">
              <w:rPr>
                <w:b/>
                <w:color w:val="BF8F00"/>
                <w:sz w:val="22"/>
                <w:szCs w:val="22"/>
                <w:u w:val="single"/>
              </w:rPr>
              <w:t>Sanat alanları bulunan yükseköğretim kurumlarında Araştırma ve Geliştirme başlığı altında sanat faaliyetleri de bu kapsamda değerlendirilmelidir.</w:t>
            </w:r>
          </w:p>
        </w:tc>
      </w:tr>
      <w:tr w:rsidR="001F365A" w:rsidRPr="00E835AE" w14:paraId="7D85DFB3" w14:textId="77777777" w:rsidTr="001434C8">
        <w:trPr>
          <w:trHeight w:val="391"/>
        </w:trPr>
        <w:tc>
          <w:tcPr>
            <w:tcW w:w="16014" w:type="dxa"/>
            <w:gridSpan w:val="6"/>
            <w:shd w:val="clear" w:color="auto" w:fill="FFEB9F"/>
          </w:tcPr>
          <w:p w14:paraId="6596BD03" w14:textId="77777777" w:rsidR="001F365A" w:rsidRPr="00E835AE" w:rsidRDefault="001F365A" w:rsidP="001434C8">
            <w:pPr>
              <w:spacing w:line="276" w:lineRule="auto"/>
              <w:jc w:val="both"/>
              <w:rPr>
                <w:b/>
                <w:sz w:val="22"/>
                <w:szCs w:val="22"/>
              </w:rPr>
            </w:pPr>
            <w:r w:rsidRPr="00E835AE">
              <w:rPr>
                <w:b/>
                <w:sz w:val="22"/>
                <w:szCs w:val="22"/>
              </w:rPr>
              <w:t>C.1.  Araştırma Süreçlerinin Yönetimi ve Araştırma Kaynakları</w:t>
            </w:r>
          </w:p>
          <w:p w14:paraId="62DE1985" w14:textId="135231EF" w:rsidR="001F365A" w:rsidRPr="00E835AE" w:rsidRDefault="00E835AE" w:rsidP="001434C8">
            <w:pPr>
              <w:spacing w:line="276" w:lineRule="auto"/>
              <w:jc w:val="both"/>
              <w:rPr>
                <w:sz w:val="22"/>
                <w:szCs w:val="22"/>
              </w:rPr>
            </w:pPr>
            <w:r>
              <w:rPr>
                <w:sz w:val="22"/>
                <w:szCs w:val="22"/>
              </w:rPr>
              <w:t>Birim,</w:t>
            </w:r>
            <w:r w:rsidR="001F365A" w:rsidRPr="00E835AE">
              <w:rPr>
                <w:sz w:val="22"/>
                <w:szCs w:val="22"/>
              </w:rPr>
              <w:t xml:space="preserve">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1F365A" w:rsidRPr="00E835AE" w14:paraId="57860AF6" w14:textId="77777777" w:rsidTr="001434C8">
        <w:trPr>
          <w:trHeight w:val="327"/>
        </w:trPr>
        <w:tc>
          <w:tcPr>
            <w:tcW w:w="5665" w:type="dxa"/>
            <w:shd w:val="clear" w:color="auto" w:fill="FFEB9F"/>
            <w:vAlign w:val="bottom"/>
          </w:tcPr>
          <w:p w14:paraId="13E3D4CF" w14:textId="77777777" w:rsidR="001F365A" w:rsidRPr="00E835AE" w:rsidRDefault="001F365A" w:rsidP="001434C8">
            <w:pPr>
              <w:tabs>
                <w:tab w:val="center" w:pos="2792"/>
              </w:tabs>
              <w:spacing w:line="276" w:lineRule="auto"/>
              <w:rPr>
                <w:sz w:val="22"/>
                <w:szCs w:val="22"/>
              </w:rPr>
            </w:pPr>
          </w:p>
        </w:tc>
        <w:tc>
          <w:tcPr>
            <w:tcW w:w="1985" w:type="dxa"/>
            <w:shd w:val="clear" w:color="auto" w:fill="FFEB9F"/>
            <w:vAlign w:val="bottom"/>
          </w:tcPr>
          <w:p w14:paraId="2667C991"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268" w:type="dxa"/>
            <w:shd w:val="clear" w:color="auto" w:fill="FFEB9F"/>
            <w:vAlign w:val="bottom"/>
          </w:tcPr>
          <w:p w14:paraId="76AC7446"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042" w:type="dxa"/>
            <w:shd w:val="clear" w:color="auto" w:fill="FFEB9F"/>
            <w:vAlign w:val="bottom"/>
          </w:tcPr>
          <w:p w14:paraId="50F58EE6"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75" w:type="dxa"/>
            <w:shd w:val="clear" w:color="auto" w:fill="FFEB9F"/>
            <w:vAlign w:val="bottom"/>
          </w:tcPr>
          <w:p w14:paraId="7777F5ED"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79" w:type="dxa"/>
            <w:shd w:val="clear" w:color="auto" w:fill="FFEB9F"/>
            <w:vAlign w:val="bottom"/>
          </w:tcPr>
          <w:p w14:paraId="50228646"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7979C7D0" w14:textId="77777777" w:rsidTr="001434C8">
        <w:trPr>
          <w:trHeight w:val="3204"/>
        </w:trPr>
        <w:tc>
          <w:tcPr>
            <w:tcW w:w="5665" w:type="dxa"/>
            <w:vMerge w:val="restart"/>
            <w:shd w:val="clear" w:color="auto" w:fill="FFFFFF"/>
          </w:tcPr>
          <w:p w14:paraId="4C5F6FE9" w14:textId="77777777" w:rsidR="001F365A" w:rsidRPr="00E835AE" w:rsidRDefault="001F365A" w:rsidP="001434C8">
            <w:pPr>
              <w:spacing w:line="276" w:lineRule="auto"/>
              <w:rPr>
                <w:sz w:val="22"/>
                <w:szCs w:val="22"/>
                <w:u w:val="single"/>
              </w:rPr>
            </w:pPr>
          </w:p>
          <w:p w14:paraId="045510BE" w14:textId="77777777" w:rsidR="001F365A" w:rsidRPr="00E835AE" w:rsidRDefault="001F365A" w:rsidP="001434C8">
            <w:pPr>
              <w:spacing w:line="276" w:lineRule="auto"/>
              <w:rPr>
                <w:b/>
                <w:bCs/>
                <w:sz w:val="22"/>
                <w:szCs w:val="22"/>
              </w:rPr>
            </w:pPr>
            <w:r w:rsidRPr="00E835AE">
              <w:rPr>
                <w:b/>
                <w:bCs/>
                <w:sz w:val="22"/>
                <w:szCs w:val="22"/>
                <w:u w:val="single"/>
              </w:rPr>
              <w:t>C.1.1. Araştırma süreçlerinin yönetimi</w:t>
            </w:r>
          </w:p>
          <w:p w14:paraId="4E700D5C" w14:textId="77777777" w:rsidR="001F365A" w:rsidRPr="00E835AE" w:rsidRDefault="001F365A" w:rsidP="001434C8">
            <w:pPr>
              <w:spacing w:line="276" w:lineRule="auto"/>
              <w:jc w:val="both"/>
              <w:rPr>
                <w:sz w:val="22"/>
                <w:szCs w:val="22"/>
              </w:rPr>
            </w:pPr>
            <w:r w:rsidRPr="00E835AE">
              <w:rPr>
                <w:sz w:val="22"/>
                <w:szCs w:val="22"/>
              </w:rPr>
              <w:t xml:space="preserve">Araştırma süreçlerin </w:t>
            </w:r>
            <w:proofErr w:type="spellStart"/>
            <w:r w:rsidRPr="00E835AE">
              <w:rPr>
                <w:sz w:val="22"/>
                <w:szCs w:val="22"/>
              </w:rPr>
              <w:t>yönetimine</w:t>
            </w:r>
            <w:proofErr w:type="spellEnd"/>
            <w:r w:rsidRPr="00E835AE">
              <w:rPr>
                <w:sz w:val="22"/>
                <w:szCs w:val="22"/>
              </w:rPr>
              <w:t xml:space="preserve"> ilişkin benimsenen yaklaşımlar, </w:t>
            </w:r>
            <w:proofErr w:type="gramStart"/>
            <w:r w:rsidRPr="00E835AE">
              <w:rPr>
                <w:sz w:val="22"/>
                <w:szCs w:val="22"/>
              </w:rPr>
              <w:t>motivasyon</w:t>
            </w:r>
            <w:proofErr w:type="gramEnd"/>
            <w:r w:rsidRPr="00E835AE">
              <w:rPr>
                <w:sz w:val="22"/>
                <w:szCs w:val="22"/>
              </w:rPr>
              <w:t xml:space="preserve"> ve </w:t>
            </w:r>
            <w:proofErr w:type="spellStart"/>
            <w:r w:rsidRPr="00E835AE">
              <w:rPr>
                <w:sz w:val="22"/>
                <w:szCs w:val="22"/>
              </w:rPr>
              <w:t>yönlendirme</w:t>
            </w:r>
            <w:proofErr w:type="spellEnd"/>
            <w:r w:rsidRPr="00E835AE">
              <w:rPr>
                <w:sz w:val="22"/>
                <w:szCs w:val="22"/>
              </w:rPr>
              <w:t xml:space="preserve"> </w:t>
            </w:r>
            <w:proofErr w:type="spellStart"/>
            <w:r w:rsidRPr="00E835AE">
              <w:rPr>
                <w:sz w:val="22"/>
                <w:szCs w:val="22"/>
              </w:rPr>
              <w:t>işlevinin</w:t>
            </w:r>
            <w:proofErr w:type="spellEnd"/>
            <w:r w:rsidRPr="00E835AE">
              <w:rPr>
                <w:sz w:val="22"/>
                <w:szCs w:val="22"/>
              </w:rPr>
              <w:t xml:space="preserve"> nasıl </w:t>
            </w:r>
            <w:proofErr w:type="spellStart"/>
            <w:r w:rsidRPr="00E835AE">
              <w:rPr>
                <w:sz w:val="22"/>
                <w:szCs w:val="22"/>
              </w:rPr>
              <w:t>tasarlandığı</w:t>
            </w:r>
            <w:proofErr w:type="spellEnd"/>
            <w:r w:rsidRPr="00E835AE">
              <w:rPr>
                <w:sz w:val="22"/>
                <w:szCs w:val="22"/>
              </w:rPr>
              <w:t xml:space="preserve">, kısa ve uzun vadeli hedeflerin net ve kesin nasıl </w:t>
            </w:r>
            <w:proofErr w:type="spellStart"/>
            <w:r w:rsidRPr="00E835AE">
              <w:rPr>
                <w:sz w:val="22"/>
                <w:szCs w:val="22"/>
              </w:rPr>
              <w:t>tanımlandığı</w:t>
            </w:r>
            <w:proofErr w:type="spellEnd"/>
            <w:r w:rsidRPr="00E835AE">
              <w:rPr>
                <w:sz w:val="22"/>
                <w:szCs w:val="22"/>
              </w:rPr>
              <w:t xml:space="preserve">, </w:t>
            </w:r>
            <w:proofErr w:type="spellStart"/>
            <w:r w:rsidRPr="00E835AE">
              <w:rPr>
                <w:sz w:val="22"/>
                <w:szCs w:val="22"/>
              </w:rPr>
              <w:t>araştırma</w:t>
            </w:r>
            <w:proofErr w:type="spellEnd"/>
            <w:r w:rsidRPr="00E835AE">
              <w:rPr>
                <w:sz w:val="22"/>
                <w:szCs w:val="22"/>
              </w:rPr>
              <w:t xml:space="preserve"> </w:t>
            </w:r>
            <w:proofErr w:type="spellStart"/>
            <w:r w:rsidRPr="00E835AE">
              <w:rPr>
                <w:sz w:val="22"/>
                <w:szCs w:val="22"/>
              </w:rPr>
              <w:t>yönetimi</w:t>
            </w:r>
            <w:proofErr w:type="spellEnd"/>
            <w:r w:rsidRPr="00E835AE">
              <w:rPr>
                <w:sz w:val="22"/>
                <w:szCs w:val="22"/>
              </w:rPr>
              <w:t xml:space="preserve"> ekibi ve </w:t>
            </w:r>
            <w:proofErr w:type="spellStart"/>
            <w:r w:rsidRPr="00E835AE">
              <w:rPr>
                <w:sz w:val="22"/>
                <w:szCs w:val="22"/>
              </w:rPr>
              <w:t>görev</w:t>
            </w:r>
            <w:proofErr w:type="spellEnd"/>
            <w:r w:rsidRPr="00E835AE">
              <w:rPr>
                <w:sz w:val="22"/>
                <w:szCs w:val="22"/>
              </w:rPr>
              <w:t xml:space="preserve"> tanımları </w:t>
            </w:r>
            <w:proofErr w:type="spellStart"/>
            <w:r w:rsidRPr="00E835AE">
              <w:rPr>
                <w:sz w:val="22"/>
                <w:szCs w:val="22"/>
              </w:rPr>
              <w:t>belirlenmiştir</w:t>
            </w:r>
            <w:proofErr w:type="spellEnd"/>
            <w:r w:rsidRPr="00E835AE">
              <w:rPr>
                <w:sz w:val="22"/>
                <w:szCs w:val="22"/>
              </w:rPr>
              <w:t xml:space="preserve">; uygulamalar bu kurumsal tercihler </w:t>
            </w:r>
            <w:proofErr w:type="spellStart"/>
            <w:r w:rsidRPr="00E835AE">
              <w:rPr>
                <w:sz w:val="22"/>
                <w:szCs w:val="22"/>
              </w:rPr>
              <w:t>yönünde</w:t>
            </w:r>
            <w:proofErr w:type="spellEnd"/>
            <w:r w:rsidRPr="00E835AE">
              <w:rPr>
                <w:sz w:val="22"/>
                <w:szCs w:val="22"/>
              </w:rPr>
              <w:t xml:space="preserve"> </w:t>
            </w:r>
            <w:proofErr w:type="spellStart"/>
            <w:r w:rsidRPr="00E835AE">
              <w:rPr>
                <w:sz w:val="22"/>
                <w:szCs w:val="22"/>
              </w:rPr>
              <w:t>gelişmektedir</w:t>
            </w:r>
            <w:proofErr w:type="spellEnd"/>
            <w:r w:rsidRPr="00E835AE">
              <w:rPr>
                <w:sz w:val="22"/>
                <w:szCs w:val="22"/>
              </w:rPr>
              <w:t xml:space="preserve">. Bilimsel </w:t>
            </w:r>
            <w:proofErr w:type="spellStart"/>
            <w:r w:rsidRPr="00E835AE">
              <w:rPr>
                <w:sz w:val="22"/>
                <w:szCs w:val="22"/>
              </w:rPr>
              <w:t>araştırma</w:t>
            </w:r>
            <w:proofErr w:type="spellEnd"/>
            <w:r w:rsidRPr="00E835AE">
              <w:rPr>
                <w:sz w:val="22"/>
                <w:szCs w:val="22"/>
              </w:rPr>
              <w:t xml:space="preserve"> ve sanatsal süreçlerin </w:t>
            </w:r>
            <w:proofErr w:type="spellStart"/>
            <w:r w:rsidRPr="00E835AE">
              <w:rPr>
                <w:sz w:val="22"/>
                <w:szCs w:val="22"/>
              </w:rPr>
              <w:t>yönetiminin</w:t>
            </w:r>
            <w:proofErr w:type="spellEnd"/>
            <w:r w:rsidRPr="00E835AE">
              <w:rPr>
                <w:sz w:val="22"/>
                <w:szCs w:val="22"/>
              </w:rPr>
              <w:t xml:space="preserve"> </w:t>
            </w:r>
            <w:proofErr w:type="spellStart"/>
            <w:r w:rsidRPr="00E835AE">
              <w:rPr>
                <w:sz w:val="22"/>
                <w:szCs w:val="22"/>
              </w:rPr>
              <w:t>etkinliği</w:t>
            </w:r>
            <w:proofErr w:type="spellEnd"/>
            <w:r w:rsidRPr="00E835AE">
              <w:rPr>
                <w:sz w:val="22"/>
                <w:szCs w:val="22"/>
              </w:rPr>
              <w:t xml:space="preserve"> ve </w:t>
            </w:r>
            <w:proofErr w:type="spellStart"/>
            <w:r w:rsidRPr="00E835AE">
              <w:rPr>
                <w:sz w:val="22"/>
                <w:szCs w:val="22"/>
              </w:rPr>
              <w:t>başarısı</w:t>
            </w:r>
            <w:proofErr w:type="spellEnd"/>
            <w:r w:rsidRPr="00E835AE">
              <w:rPr>
                <w:sz w:val="22"/>
                <w:szCs w:val="22"/>
              </w:rPr>
              <w:t xml:space="preserve"> izlenmekte ve iyileştirilmektedir.</w:t>
            </w:r>
          </w:p>
          <w:p w14:paraId="3BBD4F13" w14:textId="77777777" w:rsidR="001F365A" w:rsidRPr="00E835AE" w:rsidRDefault="001F365A" w:rsidP="001434C8">
            <w:pPr>
              <w:spacing w:line="276" w:lineRule="auto"/>
              <w:rPr>
                <w:sz w:val="22"/>
                <w:szCs w:val="22"/>
              </w:rPr>
            </w:pPr>
          </w:p>
          <w:p w14:paraId="688F5EC5" w14:textId="77777777" w:rsidR="001F365A" w:rsidRPr="00E835AE" w:rsidRDefault="001F365A" w:rsidP="001434C8">
            <w:pPr>
              <w:spacing w:line="276" w:lineRule="auto"/>
              <w:rPr>
                <w:sz w:val="22"/>
                <w:szCs w:val="22"/>
              </w:rPr>
            </w:pPr>
          </w:p>
          <w:p w14:paraId="5F33A7B9" w14:textId="77777777" w:rsidR="001F365A" w:rsidRPr="00E835AE" w:rsidRDefault="001F365A" w:rsidP="001434C8">
            <w:pPr>
              <w:spacing w:line="276" w:lineRule="auto"/>
              <w:rPr>
                <w:sz w:val="22"/>
                <w:szCs w:val="22"/>
              </w:rPr>
            </w:pPr>
          </w:p>
          <w:p w14:paraId="5BB63D38" w14:textId="77777777" w:rsidR="001F365A" w:rsidRPr="00E835AE" w:rsidRDefault="001F365A" w:rsidP="001434C8">
            <w:pPr>
              <w:spacing w:line="276" w:lineRule="auto"/>
              <w:rPr>
                <w:sz w:val="22"/>
                <w:szCs w:val="22"/>
              </w:rPr>
            </w:pPr>
          </w:p>
          <w:p w14:paraId="79578573" w14:textId="77777777" w:rsidR="001F365A" w:rsidRPr="00E835AE" w:rsidRDefault="001F365A" w:rsidP="001434C8">
            <w:pPr>
              <w:spacing w:line="276" w:lineRule="auto"/>
              <w:rPr>
                <w:sz w:val="22"/>
                <w:szCs w:val="22"/>
                <w:u w:val="single"/>
              </w:rPr>
            </w:pPr>
          </w:p>
        </w:tc>
        <w:tc>
          <w:tcPr>
            <w:tcW w:w="1985" w:type="dxa"/>
            <w:shd w:val="clear" w:color="auto" w:fill="FFF2CC"/>
          </w:tcPr>
          <w:p w14:paraId="2DA79380" w14:textId="00A40C1F" w:rsidR="001F365A" w:rsidRPr="00E835AE" w:rsidRDefault="00B92709" w:rsidP="001434C8">
            <w:pPr>
              <w:spacing w:before="40"/>
              <w:rPr>
                <w:i/>
                <w:sz w:val="22"/>
                <w:szCs w:val="22"/>
              </w:rPr>
            </w:pPr>
            <w:bookmarkStart w:id="103" w:name="_heading=h.3o7alnk" w:colFirst="0" w:colLast="0"/>
            <w:bookmarkEnd w:id="103"/>
            <w:r w:rsidRPr="00E835AE">
              <w:rPr>
                <w:sz w:val="22"/>
                <w:szCs w:val="22"/>
              </w:rPr>
              <w:t>Birimde</w:t>
            </w:r>
            <w:r w:rsidR="001F365A" w:rsidRPr="00E835AE">
              <w:rPr>
                <w:sz w:val="22"/>
                <w:szCs w:val="22"/>
              </w:rPr>
              <w:t xml:space="preserve"> araştırma süreçlerinin </w:t>
            </w:r>
            <w:proofErr w:type="spellStart"/>
            <w:r w:rsidR="001F365A" w:rsidRPr="00E835AE">
              <w:rPr>
                <w:sz w:val="22"/>
                <w:szCs w:val="22"/>
              </w:rPr>
              <w:t>yönetimi</w:t>
            </w:r>
            <w:proofErr w:type="spellEnd"/>
            <w:r w:rsidR="001F365A" w:rsidRPr="00E835AE">
              <w:rPr>
                <w:sz w:val="22"/>
                <w:szCs w:val="22"/>
              </w:rPr>
              <w:t xml:space="preserve"> ve </w:t>
            </w:r>
            <w:proofErr w:type="spellStart"/>
            <w:r w:rsidR="001F365A" w:rsidRPr="00E835AE">
              <w:rPr>
                <w:sz w:val="22"/>
                <w:szCs w:val="22"/>
              </w:rPr>
              <w:t>organizasyonel</w:t>
            </w:r>
            <w:proofErr w:type="spellEnd"/>
            <w:r w:rsidR="001F365A" w:rsidRPr="00E835AE">
              <w:rPr>
                <w:sz w:val="22"/>
                <w:szCs w:val="22"/>
              </w:rPr>
              <w:t xml:space="preserve"> yapısına ilişkin bir planlama bulunmamaktadır.</w:t>
            </w:r>
          </w:p>
        </w:tc>
        <w:tc>
          <w:tcPr>
            <w:tcW w:w="2268" w:type="dxa"/>
            <w:shd w:val="clear" w:color="auto" w:fill="FFE599"/>
          </w:tcPr>
          <w:p w14:paraId="10D25FC2" w14:textId="3C2B9A8B" w:rsidR="001F365A" w:rsidRPr="00E835AE" w:rsidRDefault="003875DF" w:rsidP="001434C8">
            <w:pPr>
              <w:spacing w:before="40"/>
              <w:rPr>
                <w:sz w:val="22"/>
                <w:szCs w:val="22"/>
              </w:rPr>
            </w:pPr>
            <w:bookmarkStart w:id="104" w:name="_heading=h.23ckvvd" w:colFirst="0" w:colLast="0"/>
            <w:bookmarkEnd w:id="104"/>
            <w:r w:rsidRPr="00E835AE">
              <w:rPr>
                <w:sz w:val="22"/>
                <w:szCs w:val="22"/>
              </w:rPr>
              <w:t>Birimin</w:t>
            </w:r>
            <w:r w:rsidR="001F365A" w:rsidRPr="00E835AE">
              <w:rPr>
                <w:sz w:val="22"/>
                <w:szCs w:val="22"/>
              </w:rPr>
              <w:t xml:space="preserve"> araştırma süreçlerinin </w:t>
            </w:r>
            <w:proofErr w:type="spellStart"/>
            <w:r w:rsidR="001F365A" w:rsidRPr="00E835AE">
              <w:rPr>
                <w:sz w:val="22"/>
                <w:szCs w:val="22"/>
              </w:rPr>
              <w:t>yönetimi</w:t>
            </w:r>
            <w:proofErr w:type="spellEnd"/>
            <w:r w:rsidR="001F365A" w:rsidRPr="00E835AE">
              <w:rPr>
                <w:sz w:val="22"/>
                <w:szCs w:val="22"/>
              </w:rPr>
              <w:t xml:space="preserve"> ve </w:t>
            </w:r>
            <w:proofErr w:type="spellStart"/>
            <w:r w:rsidR="001F365A" w:rsidRPr="00E835AE">
              <w:rPr>
                <w:sz w:val="22"/>
                <w:szCs w:val="22"/>
              </w:rPr>
              <w:t>organizasyonel</w:t>
            </w:r>
            <w:proofErr w:type="spellEnd"/>
            <w:r w:rsidR="001F365A" w:rsidRPr="00E835AE">
              <w:rPr>
                <w:sz w:val="22"/>
                <w:szCs w:val="22"/>
              </w:rPr>
              <w:t xml:space="preserve"> yapısına ilişkin yönlendirme ve motive etme gibi hususları dikkate alan planlamaları bulunmaktadır.  </w:t>
            </w:r>
          </w:p>
        </w:tc>
        <w:tc>
          <w:tcPr>
            <w:tcW w:w="2042" w:type="dxa"/>
            <w:shd w:val="clear" w:color="auto" w:fill="FFD966"/>
          </w:tcPr>
          <w:p w14:paraId="71B0492D" w14:textId="4A687CCD" w:rsidR="001F365A" w:rsidRPr="00E835AE" w:rsidRDefault="003875DF" w:rsidP="001434C8">
            <w:pPr>
              <w:spacing w:before="40"/>
              <w:rPr>
                <w:i/>
                <w:sz w:val="22"/>
                <w:szCs w:val="22"/>
              </w:rPr>
            </w:pPr>
            <w:bookmarkStart w:id="105" w:name="_heading=h.ihv636" w:colFirst="0" w:colLast="0"/>
            <w:bookmarkEnd w:id="105"/>
            <w:r w:rsidRPr="00E835AE">
              <w:rPr>
                <w:sz w:val="22"/>
                <w:szCs w:val="22"/>
              </w:rPr>
              <w:t>Birimin</w:t>
            </w:r>
            <w:r w:rsidR="001F365A" w:rsidRPr="00E835AE">
              <w:rPr>
                <w:sz w:val="22"/>
                <w:szCs w:val="22"/>
              </w:rPr>
              <w:t xml:space="preserve"> genelinde araştırma süreçlerin </w:t>
            </w:r>
            <w:proofErr w:type="spellStart"/>
            <w:r w:rsidR="001F365A" w:rsidRPr="00E835AE">
              <w:rPr>
                <w:sz w:val="22"/>
                <w:szCs w:val="22"/>
              </w:rPr>
              <w:t>yönetimi</w:t>
            </w:r>
            <w:proofErr w:type="spellEnd"/>
            <w:r w:rsidR="001F365A" w:rsidRPr="00E835AE">
              <w:rPr>
                <w:sz w:val="22"/>
                <w:szCs w:val="22"/>
              </w:rPr>
              <w:t xml:space="preserve"> ve </w:t>
            </w:r>
            <w:proofErr w:type="spellStart"/>
            <w:r w:rsidR="001F365A" w:rsidRPr="00E835AE">
              <w:rPr>
                <w:sz w:val="22"/>
                <w:szCs w:val="22"/>
              </w:rPr>
              <w:t>organizasyonel</w:t>
            </w:r>
            <w:proofErr w:type="spellEnd"/>
            <w:r w:rsidR="001F365A" w:rsidRPr="00E835AE">
              <w:rPr>
                <w:sz w:val="22"/>
                <w:szCs w:val="22"/>
              </w:rPr>
              <w:t xml:space="preserve"> yapısı kurumsal tercihler yönünde uygulanmaktadır.</w:t>
            </w:r>
          </w:p>
        </w:tc>
        <w:tc>
          <w:tcPr>
            <w:tcW w:w="2175" w:type="dxa"/>
            <w:shd w:val="clear" w:color="auto" w:fill="FFC102"/>
          </w:tcPr>
          <w:p w14:paraId="12F429ED" w14:textId="12EDC255" w:rsidR="001F365A" w:rsidRPr="00E835AE" w:rsidRDefault="00B92709" w:rsidP="001434C8">
            <w:pPr>
              <w:ind w:right="63"/>
              <w:rPr>
                <w:sz w:val="22"/>
                <w:szCs w:val="22"/>
              </w:rPr>
            </w:pPr>
            <w:r w:rsidRPr="00E835AE">
              <w:rPr>
                <w:sz w:val="22"/>
                <w:szCs w:val="22"/>
              </w:rPr>
              <w:t>Birimde</w:t>
            </w:r>
            <w:r w:rsidR="001F365A" w:rsidRPr="00E835AE">
              <w:rPr>
                <w:sz w:val="22"/>
                <w:szCs w:val="22"/>
              </w:rPr>
              <w:t xml:space="preserve"> araştırma süreçlerinin </w:t>
            </w:r>
            <w:proofErr w:type="spellStart"/>
            <w:r w:rsidR="001F365A" w:rsidRPr="00E835AE">
              <w:rPr>
                <w:sz w:val="22"/>
                <w:szCs w:val="22"/>
              </w:rPr>
              <w:t>yönetimi</w:t>
            </w:r>
            <w:proofErr w:type="spellEnd"/>
            <w:r w:rsidR="001F365A" w:rsidRPr="00E835AE">
              <w:rPr>
                <w:sz w:val="22"/>
                <w:szCs w:val="22"/>
              </w:rPr>
              <w:t xml:space="preserve"> ve </w:t>
            </w:r>
            <w:proofErr w:type="spellStart"/>
            <w:r w:rsidR="001F365A" w:rsidRPr="00E835AE">
              <w:rPr>
                <w:sz w:val="22"/>
                <w:szCs w:val="22"/>
              </w:rPr>
              <w:t>organizasyonel</w:t>
            </w:r>
            <w:proofErr w:type="spellEnd"/>
            <w:r w:rsidR="001F365A" w:rsidRPr="00E835AE">
              <w:rPr>
                <w:sz w:val="22"/>
                <w:szCs w:val="22"/>
              </w:rPr>
              <w:t xml:space="preserve"> yapısının işlerliği ile ilişkili sonuçlar izlenmekte ve önlemler alınmaktadır. </w:t>
            </w:r>
          </w:p>
          <w:p w14:paraId="3BF93633" w14:textId="77777777" w:rsidR="001F365A" w:rsidRPr="00E835AE" w:rsidRDefault="001F365A" w:rsidP="001434C8">
            <w:pPr>
              <w:spacing w:before="40"/>
              <w:rPr>
                <w:i/>
                <w:sz w:val="22"/>
                <w:szCs w:val="22"/>
              </w:rPr>
            </w:pPr>
          </w:p>
        </w:tc>
        <w:tc>
          <w:tcPr>
            <w:tcW w:w="1879" w:type="dxa"/>
            <w:shd w:val="clear" w:color="auto" w:fill="EEB000"/>
          </w:tcPr>
          <w:p w14:paraId="62A118D8" w14:textId="77777777" w:rsidR="001F365A" w:rsidRPr="00E835AE" w:rsidRDefault="001F365A" w:rsidP="001434C8">
            <w:pPr>
              <w:ind w:right="63"/>
              <w:rPr>
                <w:sz w:val="22"/>
                <w:szCs w:val="22"/>
              </w:rPr>
            </w:pPr>
            <w:r w:rsidRPr="00E835AE">
              <w:rPr>
                <w:sz w:val="22"/>
                <w:szCs w:val="22"/>
              </w:rPr>
              <w:t>İçselleştirilmiş, sistematik, sürdürülebilir ve örnek gösterilebilir uygulamalar bulunmaktadır.</w:t>
            </w:r>
          </w:p>
          <w:p w14:paraId="5942F9E6" w14:textId="77777777" w:rsidR="001F365A" w:rsidRPr="00E835AE" w:rsidRDefault="001F365A" w:rsidP="001434C8">
            <w:pPr>
              <w:spacing w:before="40"/>
              <w:rPr>
                <w:i/>
                <w:sz w:val="22"/>
                <w:szCs w:val="22"/>
              </w:rPr>
            </w:pPr>
          </w:p>
        </w:tc>
      </w:tr>
      <w:tr w:rsidR="002E0AEE" w:rsidRPr="00E835AE" w14:paraId="0FD705F4" w14:textId="77777777" w:rsidTr="001434C8">
        <w:trPr>
          <w:trHeight w:val="2248"/>
        </w:trPr>
        <w:tc>
          <w:tcPr>
            <w:tcW w:w="5665" w:type="dxa"/>
            <w:vMerge/>
            <w:shd w:val="clear" w:color="auto" w:fill="FFFFFF"/>
          </w:tcPr>
          <w:p w14:paraId="4FF37FE8" w14:textId="77777777" w:rsidR="002E0AEE" w:rsidRPr="00E835AE" w:rsidRDefault="002E0AEE" w:rsidP="002E0AEE">
            <w:pPr>
              <w:pBdr>
                <w:top w:val="nil"/>
                <w:left w:val="nil"/>
                <w:bottom w:val="nil"/>
                <w:right w:val="nil"/>
                <w:between w:val="nil"/>
              </w:pBdr>
              <w:spacing w:line="276" w:lineRule="auto"/>
              <w:rPr>
                <w:i/>
                <w:sz w:val="22"/>
                <w:szCs w:val="22"/>
              </w:rPr>
            </w:pPr>
          </w:p>
        </w:tc>
        <w:tc>
          <w:tcPr>
            <w:tcW w:w="10349" w:type="dxa"/>
            <w:gridSpan w:val="5"/>
            <w:shd w:val="clear" w:color="auto" w:fill="FFEB9F"/>
          </w:tcPr>
          <w:p w14:paraId="40306811" w14:textId="61E10B88" w:rsidR="002E0AEE" w:rsidRPr="002E0AEE" w:rsidRDefault="002E0AEE" w:rsidP="002E0AEE">
            <w:pPr>
              <w:spacing w:after="19" w:line="259" w:lineRule="auto"/>
              <w:rPr>
                <w:b/>
                <w:iCs/>
                <w:color w:val="000000" w:themeColor="text1"/>
                <w:sz w:val="22"/>
              </w:rPr>
            </w:pPr>
            <w:r w:rsidRPr="002E0AEE">
              <w:rPr>
                <w:b/>
                <w:iCs/>
                <w:color w:val="000000" w:themeColor="text1"/>
                <w:sz w:val="22"/>
              </w:rPr>
              <w:t>Olgunluk Düzeyi: 1</w:t>
            </w:r>
          </w:p>
          <w:p w14:paraId="1C15204E" w14:textId="77777777" w:rsidR="002E0AEE" w:rsidRPr="002E0AEE" w:rsidRDefault="002E0AEE" w:rsidP="002E0AEE">
            <w:pPr>
              <w:spacing w:after="19" w:line="259" w:lineRule="auto"/>
              <w:rPr>
                <w:sz w:val="22"/>
                <w:szCs w:val="22"/>
              </w:rPr>
            </w:pPr>
            <w:r w:rsidRPr="002E0AEE">
              <w:rPr>
                <w:sz w:val="22"/>
                <w:szCs w:val="22"/>
              </w:rPr>
              <w:t xml:space="preserve"> </w:t>
            </w:r>
          </w:p>
          <w:p w14:paraId="111C9043" w14:textId="718518CA" w:rsidR="002E0AEE" w:rsidRPr="002E0AEE" w:rsidRDefault="002E0AEE" w:rsidP="00EB1FA2">
            <w:pPr>
              <w:pStyle w:val="ListeParagraf"/>
              <w:numPr>
                <w:ilvl w:val="0"/>
                <w:numId w:val="7"/>
              </w:numPr>
              <w:ind w:right="63"/>
              <w:jc w:val="both"/>
              <w:rPr>
                <w:rFonts w:ascii="Times New Roman" w:hAnsi="Times New Roman" w:cs="Times New Roman"/>
                <w:i/>
              </w:rPr>
            </w:pPr>
            <w:r w:rsidRPr="002E0AEE">
              <w:rPr>
                <w:rFonts w:ascii="Times New Roman" w:hAnsi="Times New Roman" w:cs="Times New Roman"/>
              </w:rPr>
              <w:t xml:space="preserve">Birimde araştırma süreçlerinin yönetimi ve </w:t>
            </w:r>
            <w:proofErr w:type="spellStart"/>
            <w:r w:rsidRPr="002E0AEE">
              <w:rPr>
                <w:rFonts w:ascii="Times New Roman" w:hAnsi="Times New Roman" w:cs="Times New Roman"/>
              </w:rPr>
              <w:t>organizasyonel</w:t>
            </w:r>
            <w:proofErr w:type="spellEnd"/>
            <w:r w:rsidRPr="002E0AEE">
              <w:rPr>
                <w:rFonts w:ascii="Times New Roman" w:hAnsi="Times New Roman" w:cs="Times New Roman"/>
              </w:rPr>
              <w:t xml:space="preserve"> yapısına ilişkin bir planlama bulunmamaktadır.</w:t>
            </w:r>
          </w:p>
        </w:tc>
      </w:tr>
    </w:tbl>
    <w:p w14:paraId="470C0A2D" w14:textId="77777777" w:rsidR="001F365A" w:rsidRPr="00E835AE" w:rsidRDefault="001F365A" w:rsidP="001F365A"/>
    <w:p w14:paraId="33EF4474" w14:textId="77777777" w:rsidR="001F365A" w:rsidRPr="00E835AE" w:rsidRDefault="001F365A" w:rsidP="001F365A"/>
    <w:p w14:paraId="7D21E363" w14:textId="77777777" w:rsidR="001F365A" w:rsidRPr="00E835AE" w:rsidRDefault="001F365A" w:rsidP="001F365A">
      <w:r w:rsidRPr="00E835AE">
        <w:br w:type="page"/>
      </w:r>
    </w:p>
    <w:tbl>
      <w:tblPr>
        <w:tblpPr w:leftFromText="141" w:rightFromText="141" w:vertAnchor="page" w:horzAnchor="margin" w:tblpXSpec="center" w:tblpY="77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2268"/>
        <w:gridCol w:w="1843"/>
        <w:gridCol w:w="1949"/>
        <w:gridCol w:w="1879"/>
      </w:tblGrid>
      <w:tr w:rsidR="001F365A" w:rsidRPr="00E835AE" w14:paraId="38B5CA78" w14:textId="77777777" w:rsidTr="001434C8">
        <w:trPr>
          <w:trHeight w:val="257"/>
        </w:trPr>
        <w:tc>
          <w:tcPr>
            <w:tcW w:w="16014" w:type="dxa"/>
            <w:gridSpan w:val="6"/>
            <w:shd w:val="clear" w:color="auto" w:fill="FFEB9F"/>
          </w:tcPr>
          <w:p w14:paraId="181D5796" w14:textId="77777777" w:rsidR="001F365A" w:rsidRPr="00E835AE" w:rsidRDefault="001F365A" w:rsidP="001434C8">
            <w:pPr>
              <w:pStyle w:val="b1"/>
              <w:framePr w:hSpace="0" w:wrap="auto" w:vAnchor="margin" w:hAnchor="text" w:xAlign="left" w:yAlign="inline"/>
            </w:pPr>
            <w:r w:rsidRPr="00E835AE">
              <w:lastRenderedPageBreak/>
              <w:t>C.ARAŞTIRMA VE GELİŞTİRME</w:t>
            </w:r>
          </w:p>
        </w:tc>
      </w:tr>
      <w:tr w:rsidR="001F365A" w:rsidRPr="00E835AE" w14:paraId="7876B567" w14:textId="77777777" w:rsidTr="001434C8">
        <w:trPr>
          <w:trHeight w:val="359"/>
        </w:trPr>
        <w:tc>
          <w:tcPr>
            <w:tcW w:w="16014" w:type="dxa"/>
            <w:gridSpan w:val="6"/>
            <w:shd w:val="clear" w:color="auto" w:fill="FFEB9F"/>
            <w:vAlign w:val="bottom"/>
          </w:tcPr>
          <w:p w14:paraId="3125212E" w14:textId="77777777" w:rsidR="001F365A" w:rsidRPr="00E835AE" w:rsidRDefault="001F365A" w:rsidP="001434C8">
            <w:pPr>
              <w:spacing w:line="276" w:lineRule="auto"/>
              <w:jc w:val="both"/>
              <w:rPr>
                <w:b/>
                <w:sz w:val="22"/>
                <w:szCs w:val="22"/>
              </w:rPr>
            </w:pPr>
            <w:r w:rsidRPr="00E835AE">
              <w:rPr>
                <w:b/>
                <w:sz w:val="22"/>
                <w:szCs w:val="22"/>
              </w:rPr>
              <w:t>C.1. Araştırma Süreçlerinin Yönetimi ve Araştırma Kaynakları</w:t>
            </w:r>
          </w:p>
        </w:tc>
      </w:tr>
      <w:tr w:rsidR="001F365A" w:rsidRPr="00E835AE" w14:paraId="39F5D6DA" w14:textId="77777777" w:rsidTr="001434C8">
        <w:trPr>
          <w:trHeight w:val="359"/>
        </w:trPr>
        <w:tc>
          <w:tcPr>
            <w:tcW w:w="5949" w:type="dxa"/>
            <w:shd w:val="clear" w:color="auto" w:fill="FFEB9F"/>
            <w:vAlign w:val="bottom"/>
          </w:tcPr>
          <w:p w14:paraId="7D1A2C7F" w14:textId="77777777" w:rsidR="001F365A" w:rsidRPr="00E835AE" w:rsidRDefault="001F365A" w:rsidP="001434C8">
            <w:pPr>
              <w:spacing w:line="276" w:lineRule="auto"/>
              <w:jc w:val="both"/>
              <w:rPr>
                <w:b/>
                <w:sz w:val="22"/>
                <w:szCs w:val="22"/>
              </w:rPr>
            </w:pPr>
          </w:p>
        </w:tc>
        <w:tc>
          <w:tcPr>
            <w:tcW w:w="2126" w:type="dxa"/>
            <w:shd w:val="clear" w:color="auto" w:fill="FFEB9F"/>
            <w:vAlign w:val="bottom"/>
          </w:tcPr>
          <w:p w14:paraId="7029FC8B"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268" w:type="dxa"/>
            <w:shd w:val="clear" w:color="auto" w:fill="FFEB9F"/>
            <w:vAlign w:val="bottom"/>
          </w:tcPr>
          <w:p w14:paraId="15CA5CCE"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843" w:type="dxa"/>
            <w:shd w:val="clear" w:color="auto" w:fill="FFEB9F"/>
            <w:vAlign w:val="bottom"/>
          </w:tcPr>
          <w:p w14:paraId="0F570B81"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1949" w:type="dxa"/>
            <w:shd w:val="clear" w:color="auto" w:fill="FFEB9F"/>
            <w:vAlign w:val="bottom"/>
          </w:tcPr>
          <w:p w14:paraId="1960FDFA"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79" w:type="dxa"/>
            <w:shd w:val="clear" w:color="auto" w:fill="FFEB9F"/>
            <w:vAlign w:val="bottom"/>
          </w:tcPr>
          <w:p w14:paraId="38FC1672"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786F7A62" w14:textId="77777777" w:rsidTr="001434C8">
        <w:trPr>
          <w:trHeight w:val="2939"/>
        </w:trPr>
        <w:tc>
          <w:tcPr>
            <w:tcW w:w="5949" w:type="dxa"/>
            <w:vMerge w:val="restart"/>
            <w:shd w:val="clear" w:color="auto" w:fill="FFFFFF"/>
          </w:tcPr>
          <w:p w14:paraId="27402EF5" w14:textId="77777777" w:rsidR="001F365A" w:rsidRPr="00E835AE" w:rsidRDefault="001F365A" w:rsidP="001434C8">
            <w:pPr>
              <w:spacing w:line="276" w:lineRule="auto"/>
              <w:rPr>
                <w:sz w:val="22"/>
                <w:szCs w:val="22"/>
              </w:rPr>
            </w:pPr>
          </w:p>
          <w:p w14:paraId="64562499" w14:textId="77777777" w:rsidR="001F365A" w:rsidRPr="00E835AE" w:rsidRDefault="001F365A" w:rsidP="001434C8">
            <w:pPr>
              <w:spacing w:line="276" w:lineRule="auto"/>
              <w:jc w:val="both"/>
              <w:rPr>
                <w:b/>
                <w:bCs/>
                <w:sz w:val="22"/>
                <w:szCs w:val="22"/>
                <w:u w:val="single"/>
              </w:rPr>
            </w:pPr>
            <w:r w:rsidRPr="00E835AE">
              <w:rPr>
                <w:b/>
                <w:bCs/>
                <w:sz w:val="22"/>
                <w:szCs w:val="22"/>
                <w:u w:val="single"/>
              </w:rPr>
              <w:t>C.1.2. İç ve dış kaynaklar</w:t>
            </w:r>
          </w:p>
          <w:p w14:paraId="57C6F93E" w14:textId="77777777" w:rsidR="001F365A" w:rsidRPr="00E835AE" w:rsidRDefault="001F365A" w:rsidP="001434C8">
            <w:pPr>
              <w:spacing w:line="276" w:lineRule="auto"/>
              <w:rPr>
                <w:sz w:val="22"/>
                <w:szCs w:val="22"/>
                <w:u w:val="single"/>
              </w:rPr>
            </w:pPr>
          </w:p>
          <w:p w14:paraId="07549C70" w14:textId="084D50C9" w:rsidR="001F365A" w:rsidRPr="00E835AE" w:rsidRDefault="003875DF" w:rsidP="001434C8">
            <w:pPr>
              <w:spacing w:line="276" w:lineRule="auto"/>
              <w:jc w:val="both"/>
              <w:rPr>
                <w:sz w:val="22"/>
                <w:szCs w:val="22"/>
              </w:rPr>
            </w:pPr>
            <w:r w:rsidRPr="00E835AE">
              <w:rPr>
                <w:sz w:val="22"/>
                <w:szCs w:val="22"/>
              </w:rPr>
              <w:t>Birimin</w:t>
            </w:r>
            <w:r w:rsidR="001F365A" w:rsidRPr="00E835AE">
              <w:rPr>
                <w:sz w:val="22"/>
                <w:szCs w:val="22"/>
              </w:rPr>
              <w:t xml:space="preserve"> fiziki, teknik ve mali </w:t>
            </w:r>
            <w:proofErr w:type="spellStart"/>
            <w:r w:rsidR="001F365A" w:rsidRPr="00E835AE">
              <w:rPr>
                <w:sz w:val="22"/>
                <w:szCs w:val="22"/>
              </w:rPr>
              <w:t>araştırma</w:t>
            </w:r>
            <w:proofErr w:type="spellEnd"/>
            <w:r w:rsidR="001F365A" w:rsidRPr="00E835AE">
              <w:rPr>
                <w:sz w:val="22"/>
                <w:szCs w:val="22"/>
              </w:rPr>
              <w:t xml:space="preserve"> kaynakları </w:t>
            </w:r>
            <w:proofErr w:type="gramStart"/>
            <w:r w:rsidR="001F365A" w:rsidRPr="00E835AE">
              <w:rPr>
                <w:sz w:val="22"/>
                <w:szCs w:val="22"/>
              </w:rPr>
              <w:t>misyon</w:t>
            </w:r>
            <w:proofErr w:type="gramEnd"/>
            <w:r w:rsidR="001F365A" w:rsidRPr="00E835AE">
              <w:rPr>
                <w:sz w:val="22"/>
                <w:szCs w:val="22"/>
              </w:rPr>
              <w:t xml:space="preserve">, hedef ve stratejileriyle uyumlu ve yeterlidir. Kaynakların çeşitliliği ve yeterliliği izlenmekte ve iyileştirilmektedir. </w:t>
            </w:r>
          </w:p>
          <w:p w14:paraId="54023127" w14:textId="77777777" w:rsidR="001F365A" w:rsidRPr="00E835AE" w:rsidRDefault="001F365A" w:rsidP="001434C8">
            <w:pPr>
              <w:spacing w:line="276" w:lineRule="auto"/>
              <w:jc w:val="both"/>
              <w:rPr>
                <w:sz w:val="22"/>
                <w:szCs w:val="22"/>
              </w:rPr>
            </w:pPr>
            <w:proofErr w:type="spellStart"/>
            <w:r w:rsidRPr="00E835AE">
              <w:rPr>
                <w:sz w:val="22"/>
                <w:szCs w:val="22"/>
              </w:rPr>
              <w:t>Araştırmaya</w:t>
            </w:r>
            <w:proofErr w:type="spellEnd"/>
            <w:r w:rsidRPr="00E835AE">
              <w:rPr>
                <w:sz w:val="22"/>
                <w:szCs w:val="22"/>
              </w:rPr>
              <w:t xml:space="preserve"> yeni </w:t>
            </w:r>
            <w:proofErr w:type="spellStart"/>
            <w:r w:rsidRPr="00E835AE">
              <w:rPr>
                <w:sz w:val="22"/>
                <w:szCs w:val="22"/>
              </w:rPr>
              <w:t>başlayanlar</w:t>
            </w:r>
            <w:proofErr w:type="spellEnd"/>
            <w:r w:rsidRPr="00E835AE">
              <w:rPr>
                <w:sz w:val="22"/>
                <w:szCs w:val="22"/>
              </w:rPr>
              <w:t xml:space="preserve"> </w:t>
            </w:r>
            <w:proofErr w:type="spellStart"/>
            <w:r w:rsidRPr="00E835AE">
              <w:rPr>
                <w:sz w:val="22"/>
                <w:szCs w:val="22"/>
              </w:rPr>
              <w:t>için</w:t>
            </w:r>
            <w:proofErr w:type="spellEnd"/>
            <w:r w:rsidRPr="00E835AE">
              <w:rPr>
                <w:sz w:val="22"/>
                <w:szCs w:val="22"/>
              </w:rPr>
              <w:t xml:space="preserve"> </w:t>
            </w:r>
            <w:proofErr w:type="spellStart"/>
            <w:r w:rsidRPr="00E835AE">
              <w:rPr>
                <w:sz w:val="22"/>
                <w:szCs w:val="22"/>
              </w:rPr>
              <w:t>üniversite</w:t>
            </w:r>
            <w:proofErr w:type="spellEnd"/>
            <w:r w:rsidRPr="00E835AE">
              <w:rPr>
                <w:sz w:val="22"/>
                <w:szCs w:val="22"/>
              </w:rPr>
              <w:t xml:space="preserve"> </w:t>
            </w:r>
            <w:proofErr w:type="spellStart"/>
            <w:r w:rsidRPr="00E835AE">
              <w:rPr>
                <w:sz w:val="22"/>
                <w:szCs w:val="22"/>
              </w:rPr>
              <w:t>içi</w:t>
            </w:r>
            <w:proofErr w:type="spellEnd"/>
            <w:r w:rsidRPr="00E835AE">
              <w:rPr>
                <w:sz w:val="22"/>
                <w:szCs w:val="22"/>
              </w:rPr>
              <w:t xml:space="preserve"> </w:t>
            </w:r>
            <w:proofErr w:type="spellStart"/>
            <w:r w:rsidRPr="00E835AE">
              <w:rPr>
                <w:sz w:val="22"/>
                <w:szCs w:val="22"/>
              </w:rPr>
              <w:t>çekirdek</w:t>
            </w:r>
            <w:proofErr w:type="spellEnd"/>
            <w:r w:rsidRPr="00E835AE">
              <w:rPr>
                <w:sz w:val="22"/>
                <w:szCs w:val="22"/>
              </w:rPr>
              <w:t xml:space="preserve"> fonlar vardır ve </w:t>
            </w:r>
            <w:proofErr w:type="spellStart"/>
            <w:r w:rsidRPr="00E835AE">
              <w:rPr>
                <w:sz w:val="22"/>
                <w:szCs w:val="22"/>
              </w:rPr>
              <w:t>erişimi</w:t>
            </w:r>
            <w:proofErr w:type="spellEnd"/>
            <w:r w:rsidRPr="00E835AE">
              <w:rPr>
                <w:sz w:val="22"/>
                <w:szCs w:val="22"/>
              </w:rPr>
              <w:t xml:space="preserve"> kolaydır. </w:t>
            </w:r>
            <w:proofErr w:type="spellStart"/>
            <w:r w:rsidRPr="00E835AE">
              <w:rPr>
                <w:sz w:val="22"/>
                <w:szCs w:val="22"/>
              </w:rPr>
              <w:t>Araştırma</w:t>
            </w:r>
            <w:proofErr w:type="spellEnd"/>
            <w:r w:rsidRPr="00E835AE">
              <w:rPr>
                <w:sz w:val="22"/>
                <w:szCs w:val="22"/>
              </w:rPr>
              <w:t xml:space="preserve"> potansiyelini </w:t>
            </w:r>
            <w:proofErr w:type="spellStart"/>
            <w:r w:rsidRPr="00E835AE">
              <w:rPr>
                <w:sz w:val="22"/>
                <w:szCs w:val="22"/>
              </w:rPr>
              <w:t>geliştirmek</w:t>
            </w:r>
            <w:proofErr w:type="spellEnd"/>
            <w:r w:rsidRPr="00E835AE">
              <w:rPr>
                <w:sz w:val="22"/>
                <w:szCs w:val="22"/>
              </w:rPr>
              <w:t xml:space="preserve"> </w:t>
            </w:r>
            <w:proofErr w:type="spellStart"/>
            <w:r w:rsidRPr="00E835AE">
              <w:rPr>
                <w:sz w:val="22"/>
                <w:szCs w:val="22"/>
              </w:rPr>
              <w:t>üzere</w:t>
            </w:r>
            <w:proofErr w:type="spellEnd"/>
            <w:r w:rsidRPr="00E835AE">
              <w:rPr>
                <w:sz w:val="22"/>
                <w:szCs w:val="22"/>
              </w:rPr>
              <w:t xml:space="preserve"> proje, konferans katılımı, seyahat, uzman daveti destekleri, </w:t>
            </w:r>
            <w:proofErr w:type="spellStart"/>
            <w:r w:rsidRPr="00E835AE">
              <w:rPr>
                <w:sz w:val="22"/>
                <w:szCs w:val="22"/>
              </w:rPr>
              <w:t>kişisel</w:t>
            </w:r>
            <w:proofErr w:type="spellEnd"/>
            <w:r w:rsidRPr="00E835AE">
              <w:rPr>
                <w:sz w:val="22"/>
                <w:szCs w:val="22"/>
              </w:rPr>
              <w:t xml:space="preserve"> fonlar, </w:t>
            </w:r>
            <w:proofErr w:type="gramStart"/>
            <w:r w:rsidRPr="00E835AE">
              <w:rPr>
                <w:sz w:val="22"/>
                <w:szCs w:val="22"/>
              </w:rPr>
              <w:t>motivasyonu</w:t>
            </w:r>
            <w:proofErr w:type="gramEnd"/>
            <w:r w:rsidRPr="00E835AE">
              <w:rPr>
                <w:sz w:val="22"/>
                <w:szCs w:val="22"/>
              </w:rPr>
              <w:t xml:space="preserve"> arttırmak </w:t>
            </w:r>
            <w:proofErr w:type="spellStart"/>
            <w:r w:rsidRPr="00E835AE">
              <w:rPr>
                <w:sz w:val="22"/>
                <w:szCs w:val="22"/>
              </w:rPr>
              <w:t>üzere</w:t>
            </w:r>
            <w:proofErr w:type="spellEnd"/>
            <w:r w:rsidRPr="00E835AE">
              <w:rPr>
                <w:sz w:val="22"/>
                <w:szCs w:val="22"/>
              </w:rPr>
              <w:t xml:space="preserve"> </w:t>
            </w:r>
            <w:proofErr w:type="spellStart"/>
            <w:r w:rsidRPr="00E835AE">
              <w:rPr>
                <w:sz w:val="22"/>
                <w:szCs w:val="22"/>
              </w:rPr>
              <w:t>ödül</w:t>
            </w:r>
            <w:proofErr w:type="spellEnd"/>
            <w:r w:rsidRPr="00E835AE">
              <w:rPr>
                <w:sz w:val="22"/>
                <w:szCs w:val="22"/>
              </w:rPr>
              <w:t xml:space="preserve"> ve </w:t>
            </w:r>
            <w:proofErr w:type="spellStart"/>
            <w:r w:rsidRPr="00E835AE">
              <w:rPr>
                <w:sz w:val="22"/>
                <w:szCs w:val="22"/>
              </w:rPr>
              <w:t>rekabetçi</w:t>
            </w:r>
            <w:proofErr w:type="spellEnd"/>
            <w:r w:rsidRPr="00E835AE">
              <w:rPr>
                <w:sz w:val="22"/>
                <w:szCs w:val="22"/>
              </w:rPr>
              <w:t xml:space="preserve"> </w:t>
            </w:r>
            <w:proofErr w:type="spellStart"/>
            <w:r w:rsidRPr="00E835AE">
              <w:rPr>
                <w:sz w:val="22"/>
                <w:szCs w:val="22"/>
              </w:rPr>
              <w:t>yükseltme</w:t>
            </w:r>
            <w:proofErr w:type="spellEnd"/>
            <w:r w:rsidRPr="00E835AE">
              <w:rPr>
                <w:sz w:val="22"/>
                <w:szCs w:val="22"/>
              </w:rPr>
              <w:t xml:space="preserve"> kriterleri vardır. Üniversite içi kaynakların yıllar </w:t>
            </w:r>
            <w:proofErr w:type="spellStart"/>
            <w:r w:rsidRPr="00E835AE">
              <w:rPr>
                <w:sz w:val="22"/>
                <w:szCs w:val="22"/>
              </w:rPr>
              <w:t>içindeki</w:t>
            </w:r>
            <w:proofErr w:type="spellEnd"/>
            <w:r w:rsidRPr="00E835AE">
              <w:rPr>
                <w:sz w:val="22"/>
                <w:szCs w:val="22"/>
              </w:rPr>
              <w:t xml:space="preserve"> </w:t>
            </w:r>
            <w:proofErr w:type="spellStart"/>
            <w:r w:rsidRPr="00E835AE">
              <w:rPr>
                <w:sz w:val="22"/>
                <w:szCs w:val="22"/>
              </w:rPr>
              <w:t>değişimi</w:t>
            </w:r>
            <w:proofErr w:type="spellEnd"/>
            <w:r w:rsidRPr="00E835AE">
              <w:rPr>
                <w:sz w:val="22"/>
                <w:szCs w:val="22"/>
              </w:rPr>
              <w:t xml:space="preserve">; bu </w:t>
            </w:r>
            <w:proofErr w:type="gramStart"/>
            <w:r w:rsidRPr="00E835AE">
              <w:rPr>
                <w:sz w:val="22"/>
                <w:szCs w:val="22"/>
              </w:rPr>
              <w:t>imkanların</w:t>
            </w:r>
            <w:proofErr w:type="gramEnd"/>
            <w:r w:rsidRPr="00E835AE">
              <w:rPr>
                <w:sz w:val="22"/>
                <w:szCs w:val="22"/>
              </w:rPr>
              <w:t xml:space="preserve"> </w:t>
            </w:r>
            <w:proofErr w:type="spellStart"/>
            <w:r w:rsidRPr="00E835AE">
              <w:rPr>
                <w:sz w:val="22"/>
                <w:szCs w:val="22"/>
              </w:rPr>
              <w:t>etkinliği</w:t>
            </w:r>
            <w:proofErr w:type="spellEnd"/>
            <w:r w:rsidRPr="00E835AE">
              <w:rPr>
                <w:sz w:val="22"/>
                <w:szCs w:val="22"/>
              </w:rPr>
              <w:t xml:space="preserve">, </w:t>
            </w:r>
            <w:proofErr w:type="spellStart"/>
            <w:r w:rsidRPr="00E835AE">
              <w:rPr>
                <w:sz w:val="22"/>
                <w:szCs w:val="22"/>
              </w:rPr>
              <w:t>yeterliliği</w:t>
            </w:r>
            <w:proofErr w:type="spellEnd"/>
            <w:r w:rsidRPr="00E835AE">
              <w:rPr>
                <w:sz w:val="22"/>
                <w:szCs w:val="22"/>
              </w:rPr>
              <w:t xml:space="preserve">, </w:t>
            </w:r>
            <w:proofErr w:type="spellStart"/>
            <w:r w:rsidRPr="00E835AE">
              <w:rPr>
                <w:sz w:val="22"/>
                <w:szCs w:val="22"/>
              </w:rPr>
              <w:t>gelişime</w:t>
            </w:r>
            <w:proofErr w:type="spellEnd"/>
            <w:r w:rsidRPr="00E835AE">
              <w:rPr>
                <w:sz w:val="22"/>
                <w:szCs w:val="22"/>
              </w:rPr>
              <w:t xml:space="preserve"> </w:t>
            </w:r>
            <w:proofErr w:type="spellStart"/>
            <w:r w:rsidRPr="00E835AE">
              <w:rPr>
                <w:sz w:val="22"/>
                <w:szCs w:val="22"/>
              </w:rPr>
              <w:t>açık</w:t>
            </w:r>
            <w:proofErr w:type="spellEnd"/>
            <w:r w:rsidRPr="00E835AE">
              <w:rPr>
                <w:sz w:val="22"/>
                <w:szCs w:val="22"/>
              </w:rPr>
              <w:t xml:space="preserve"> yanları, beklentileri </w:t>
            </w:r>
            <w:proofErr w:type="spellStart"/>
            <w:r w:rsidRPr="00E835AE">
              <w:rPr>
                <w:sz w:val="22"/>
                <w:szCs w:val="22"/>
              </w:rPr>
              <w:t>karşılama</w:t>
            </w:r>
            <w:proofErr w:type="spellEnd"/>
            <w:r w:rsidRPr="00E835AE">
              <w:rPr>
                <w:sz w:val="22"/>
                <w:szCs w:val="22"/>
              </w:rPr>
              <w:t xml:space="preserve"> </w:t>
            </w:r>
            <w:proofErr w:type="spellStart"/>
            <w:r w:rsidRPr="00E835AE">
              <w:rPr>
                <w:sz w:val="22"/>
                <w:szCs w:val="22"/>
              </w:rPr>
              <w:t>düzeyi</w:t>
            </w:r>
            <w:proofErr w:type="spellEnd"/>
            <w:r w:rsidRPr="00E835AE">
              <w:rPr>
                <w:sz w:val="22"/>
                <w:szCs w:val="22"/>
              </w:rPr>
              <w:t xml:space="preserve"> değerlendirilmektedir. </w:t>
            </w:r>
          </w:p>
          <w:p w14:paraId="73249568" w14:textId="77777777" w:rsidR="001F365A" w:rsidRPr="00E835AE" w:rsidRDefault="001F365A" w:rsidP="001434C8">
            <w:pPr>
              <w:spacing w:line="276" w:lineRule="auto"/>
              <w:jc w:val="both"/>
              <w:rPr>
                <w:sz w:val="22"/>
                <w:szCs w:val="22"/>
              </w:rPr>
            </w:pPr>
            <w:r w:rsidRPr="00E835AE">
              <w:rPr>
                <w:sz w:val="22"/>
                <w:szCs w:val="22"/>
              </w:rPr>
              <w:t xml:space="preserve">Misyon ve hedeflerle uyumlu olarak </w:t>
            </w:r>
            <w:proofErr w:type="spellStart"/>
            <w:r w:rsidRPr="00E835AE">
              <w:rPr>
                <w:sz w:val="22"/>
                <w:szCs w:val="22"/>
              </w:rPr>
              <w:t>üniversite</w:t>
            </w:r>
            <w:proofErr w:type="spellEnd"/>
            <w:r w:rsidRPr="00E835AE">
              <w:rPr>
                <w:sz w:val="22"/>
                <w:szCs w:val="22"/>
              </w:rPr>
              <w:t xml:space="preserve"> </w:t>
            </w:r>
            <w:proofErr w:type="spellStart"/>
            <w:r w:rsidRPr="00E835AE">
              <w:rPr>
                <w:sz w:val="22"/>
                <w:szCs w:val="22"/>
              </w:rPr>
              <w:t>dışı</w:t>
            </w:r>
            <w:proofErr w:type="spellEnd"/>
            <w:r w:rsidRPr="00E835AE">
              <w:rPr>
                <w:sz w:val="22"/>
                <w:szCs w:val="22"/>
              </w:rPr>
              <w:t xml:space="preserve"> kaynaklara </w:t>
            </w:r>
            <w:proofErr w:type="spellStart"/>
            <w:r w:rsidRPr="00E835AE">
              <w:rPr>
                <w:sz w:val="22"/>
                <w:szCs w:val="22"/>
              </w:rPr>
              <w:t>yönelme</w:t>
            </w:r>
            <w:proofErr w:type="spellEnd"/>
            <w:r w:rsidRPr="00E835AE">
              <w:rPr>
                <w:sz w:val="22"/>
                <w:szCs w:val="22"/>
              </w:rPr>
              <w:t xml:space="preserve"> desteklenmektedir. Bu </w:t>
            </w:r>
            <w:proofErr w:type="spellStart"/>
            <w:r w:rsidRPr="00E835AE">
              <w:rPr>
                <w:sz w:val="22"/>
                <w:szCs w:val="22"/>
              </w:rPr>
              <w:t>amaçla</w:t>
            </w:r>
            <w:proofErr w:type="spellEnd"/>
            <w:r w:rsidRPr="00E835AE">
              <w:rPr>
                <w:sz w:val="22"/>
                <w:szCs w:val="22"/>
              </w:rPr>
              <w:t xml:space="preserve"> </w:t>
            </w:r>
            <w:proofErr w:type="spellStart"/>
            <w:r w:rsidRPr="00E835AE">
              <w:rPr>
                <w:sz w:val="22"/>
                <w:szCs w:val="22"/>
              </w:rPr>
              <w:t>çalışan</w:t>
            </w:r>
            <w:proofErr w:type="spellEnd"/>
            <w:r w:rsidRPr="00E835AE">
              <w:rPr>
                <w:sz w:val="22"/>
                <w:szCs w:val="22"/>
              </w:rPr>
              <w:t xml:space="preserve"> destek birimleri ve </w:t>
            </w:r>
            <w:proofErr w:type="spellStart"/>
            <w:r w:rsidRPr="00E835AE">
              <w:rPr>
                <w:sz w:val="22"/>
                <w:szCs w:val="22"/>
              </w:rPr>
              <w:t>yöntemleri</w:t>
            </w:r>
            <w:proofErr w:type="spellEnd"/>
            <w:r w:rsidRPr="00E835AE">
              <w:rPr>
                <w:sz w:val="22"/>
                <w:szCs w:val="22"/>
              </w:rPr>
              <w:t xml:space="preserve"> tanımlıdır ve </w:t>
            </w:r>
            <w:proofErr w:type="spellStart"/>
            <w:r w:rsidRPr="00E835AE">
              <w:rPr>
                <w:sz w:val="22"/>
                <w:szCs w:val="22"/>
              </w:rPr>
              <w:t>araştırmacılarca</w:t>
            </w:r>
            <w:proofErr w:type="spellEnd"/>
            <w:r w:rsidRPr="00E835AE">
              <w:rPr>
                <w:sz w:val="22"/>
                <w:szCs w:val="22"/>
              </w:rPr>
              <w:t xml:space="preserve"> iyi bilinir. </w:t>
            </w:r>
          </w:p>
          <w:p w14:paraId="5D84BABA" w14:textId="77777777" w:rsidR="001F365A" w:rsidRPr="00E835AE" w:rsidRDefault="001F365A" w:rsidP="001434C8">
            <w:pPr>
              <w:spacing w:line="276" w:lineRule="auto"/>
              <w:rPr>
                <w:sz w:val="22"/>
                <w:szCs w:val="22"/>
              </w:rPr>
            </w:pPr>
          </w:p>
        </w:tc>
        <w:tc>
          <w:tcPr>
            <w:tcW w:w="2126" w:type="dxa"/>
            <w:shd w:val="clear" w:color="auto" w:fill="FFF2CC"/>
          </w:tcPr>
          <w:p w14:paraId="47FC6CD4" w14:textId="1E55EB89" w:rsidR="001F365A" w:rsidRPr="00E835AE" w:rsidRDefault="003875DF" w:rsidP="001434C8">
            <w:pPr>
              <w:spacing w:before="40"/>
              <w:rPr>
                <w:i/>
                <w:sz w:val="22"/>
                <w:szCs w:val="22"/>
              </w:rPr>
            </w:pPr>
            <w:bookmarkStart w:id="106" w:name="_heading=h.32hioqz" w:colFirst="0" w:colLast="0"/>
            <w:bookmarkEnd w:id="106"/>
            <w:r w:rsidRPr="00E835AE">
              <w:rPr>
                <w:sz w:val="22"/>
                <w:szCs w:val="22"/>
              </w:rPr>
              <w:t>Birimin</w:t>
            </w:r>
            <w:r w:rsidR="001F365A" w:rsidRPr="00E835AE">
              <w:rPr>
                <w:sz w:val="22"/>
                <w:szCs w:val="22"/>
              </w:rPr>
              <w:t xml:space="preserve"> araştırma ve geliştirme faaliyetlerini sürdürebilmesi için yeterli kaynağı bulunmamaktadır.</w:t>
            </w:r>
          </w:p>
        </w:tc>
        <w:tc>
          <w:tcPr>
            <w:tcW w:w="2268" w:type="dxa"/>
            <w:shd w:val="clear" w:color="auto" w:fill="FFE599"/>
          </w:tcPr>
          <w:p w14:paraId="39E7D323" w14:textId="7A85ED0E" w:rsidR="001F365A" w:rsidRPr="00E835AE" w:rsidRDefault="003875DF" w:rsidP="001434C8">
            <w:pPr>
              <w:spacing w:before="40"/>
              <w:rPr>
                <w:sz w:val="22"/>
                <w:szCs w:val="22"/>
              </w:rPr>
            </w:pPr>
            <w:bookmarkStart w:id="107" w:name="_heading=h.1hmsyys" w:colFirst="0" w:colLast="0"/>
            <w:bookmarkEnd w:id="107"/>
            <w:r w:rsidRPr="00E835AE">
              <w:rPr>
                <w:sz w:val="22"/>
                <w:szCs w:val="22"/>
              </w:rPr>
              <w:t>Birimin</w:t>
            </w:r>
            <w:r w:rsidR="001F365A" w:rsidRPr="00E835AE">
              <w:rPr>
                <w:sz w:val="22"/>
                <w:szCs w:val="22"/>
              </w:rPr>
              <w:t xml:space="preserve"> araştırma ve geliştirme faaliyetlerini sürdürebilmek için uygun nitelik ve nicelikte fiziki, teknik ve mali kaynakların oluşturulmasına yönelik planları bulunmaktadır. </w:t>
            </w:r>
          </w:p>
        </w:tc>
        <w:tc>
          <w:tcPr>
            <w:tcW w:w="1843" w:type="dxa"/>
            <w:shd w:val="clear" w:color="auto" w:fill="FFD966"/>
          </w:tcPr>
          <w:p w14:paraId="0D9BC28E" w14:textId="145B8E75" w:rsidR="001F365A" w:rsidRPr="00E835AE" w:rsidRDefault="00E835AE" w:rsidP="001434C8">
            <w:pPr>
              <w:ind w:right="63"/>
              <w:rPr>
                <w:sz w:val="22"/>
                <w:szCs w:val="22"/>
              </w:rPr>
            </w:pPr>
            <w:r w:rsidRPr="00E835AE">
              <w:rPr>
                <w:sz w:val="22"/>
                <w:szCs w:val="22"/>
              </w:rPr>
              <w:t xml:space="preserve">Birim </w:t>
            </w:r>
            <w:r w:rsidR="001F365A" w:rsidRPr="00E835AE">
              <w:rPr>
                <w:sz w:val="22"/>
                <w:szCs w:val="22"/>
              </w:rPr>
              <w:t xml:space="preserve">araştırma ve geliştirme kaynaklarını araştırma stratejisi ve birimler arası dengeyi gözeterek yönetmektedir. </w:t>
            </w:r>
          </w:p>
          <w:p w14:paraId="2B837716" w14:textId="77777777" w:rsidR="001F365A" w:rsidRPr="00E835AE" w:rsidRDefault="001F365A" w:rsidP="001434C8">
            <w:pPr>
              <w:spacing w:before="40"/>
              <w:rPr>
                <w:sz w:val="22"/>
                <w:szCs w:val="22"/>
              </w:rPr>
            </w:pPr>
          </w:p>
        </w:tc>
        <w:tc>
          <w:tcPr>
            <w:tcW w:w="1949" w:type="dxa"/>
            <w:shd w:val="clear" w:color="auto" w:fill="FFC102"/>
          </w:tcPr>
          <w:p w14:paraId="6D7C54FD" w14:textId="5C2EAEAF" w:rsidR="001F365A" w:rsidRPr="00E835AE" w:rsidRDefault="00B92709" w:rsidP="001434C8">
            <w:pPr>
              <w:spacing w:before="40"/>
              <w:rPr>
                <w:i/>
                <w:sz w:val="22"/>
                <w:szCs w:val="22"/>
              </w:rPr>
            </w:pPr>
            <w:bookmarkStart w:id="108" w:name="_heading=h.41mghml" w:colFirst="0" w:colLast="0"/>
            <w:bookmarkEnd w:id="108"/>
            <w:r w:rsidRPr="00E835AE">
              <w:rPr>
                <w:sz w:val="22"/>
                <w:szCs w:val="22"/>
              </w:rPr>
              <w:t>Birimde</w:t>
            </w:r>
            <w:r w:rsidR="001F365A" w:rsidRPr="00E835AE">
              <w:rPr>
                <w:sz w:val="22"/>
                <w:szCs w:val="22"/>
              </w:rPr>
              <w:t xml:space="preserve"> araştırma kaynaklarının yeterliliği ve çeşitliliği izlenmekte ve iyileştirilmektedir. </w:t>
            </w:r>
          </w:p>
        </w:tc>
        <w:tc>
          <w:tcPr>
            <w:tcW w:w="1879" w:type="dxa"/>
            <w:shd w:val="clear" w:color="auto" w:fill="EEB000"/>
          </w:tcPr>
          <w:p w14:paraId="55D5717C" w14:textId="77777777" w:rsidR="001F365A" w:rsidRPr="00E835AE" w:rsidRDefault="001F365A" w:rsidP="001434C8">
            <w:pPr>
              <w:spacing w:before="40"/>
              <w:rPr>
                <w:i/>
                <w:sz w:val="22"/>
                <w:szCs w:val="22"/>
              </w:rPr>
            </w:pPr>
            <w:bookmarkStart w:id="109" w:name="_heading=h.2grqrue" w:colFirst="0" w:colLast="0"/>
            <w:bookmarkEnd w:id="109"/>
            <w:r w:rsidRPr="00E835AE">
              <w:rPr>
                <w:sz w:val="22"/>
                <w:szCs w:val="22"/>
              </w:rPr>
              <w:t>İçselleştirilmiş, sistematik, sürdürülebilir ve örnek gösterilebilir uygulamalar bulunmaktadır.</w:t>
            </w:r>
          </w:p>
        </w:tc>
      </w:tr>
      <w:tr w:rsidR="002E0AEE" w:rsidRPr="00E835AE" w14:paraId="246BFEDA" w14:textId="77777777" w:rsidTr="001434C8">
        <w:trPr>
          <w:trHeight w:val="3780"/>
        </w:trPr>
        <w:tc>
          <w:tcPr>
            <w:tcW w:w="5949" w:type="dxa"/>
            <w:vMerge/>
            <w:shd w:val="clear" w:color="auto" w:fill="FFFFFF"/>
          </w:tcPr>
          <w:p w14:paraId="67B707B9" w14:textId="77777777" w:rsidR="002E0AEE" w:rsidRPr="00E835AE" w:rsidRDefault="002E0AEE" w:rsidP="002E0AEE">
            <w:pPr>
              <w:pBdr>
                <w:top w:val="nil"/>
                <w:left w:val="nil"/>
                <w:bottom w:val="nil"/>
                <w:right w:val="nil"/>
                <w:between w:val="nil"/>
              </w:pBdr>
              <w:spacing w:line="276" w:lineRule="auto"/>
              <w:rPr>
                <w:i/>
                <w:sz w:val="22"/>
                <w:szCs w:val="22"/>
              </w:rPr>
            </w:pPr>
          </w:p>
        </w:tc>
        <w:tc>
          <w:tcPr>
            <w:tcW w:w="10065" w:type="dxa"/>
            <w:gridSpan w:val="5"/>
            <w:shd w:val="clear" w:color="auto" w:fill="FFEB9F"/>
          </w:tcPr>
          <w:p w14:paraId="7EF5FD7F" w14:textId="0EDDE5F5" w:rsidR="002E0AEE" w:rsidRPr="002E0AEE" w:rsidRDefault="002E0AEE" w:rsidP="002E0AEE">
            <w:pPr>
              <w:spacing w:after="19" w:line="259" w:lineRule="auto"/>
              <w:rPr>
                <w:b/>
                <w:iCs/>
                <w:color w:val="000000" w:themeColor="text1"/>
                <w:sz w:val="22"/>
              </w:rPr>
            </w:pPr>
            <w:r w:rsidRPr="002E0AEE">
              <w:rPr>
                <w:b/>
                <w:iCs/>
                <w:color w:val="000000" w:themeColor="text1"/>
                <w:sz w:val="22"/>
              </w:rPr>
              <w:t xml:space="preserve">Olgunluk Düzeyi: </w:t>
            </w:r>
            <w:r>
              <w:rPr>
                <w:b/>
                <w:iCs/>
                <w:color w:val="000000" w:themeColor="text1"/>
                <w:sz w:val="22"/>
              </w:rPr>
              <w:t>Uygulanabilir değildir.</w:t>
            </w:r>
          </w:p>
          <w:p w14:paraId="3E0AF097" w14:textId="77777777" w:rsidR="002E0AEE" w:rsidRPr="002E0AEE" w:rsidRDefault="002E0AEE" w:rsidP="002E0AEE">
            <w:pPr>
              <w:spacing w:after="19" w:line="259" w:lineRule="auto"/>
              <w:rPr>
                <w:sz w:val="22"/>
                <w:szCs w:val="22"/>
              </w:rPr>
            </w:pPr>
          </w:p>
          <w:p w14:paraId="44BCA9A5" w14:textId="77777777" w:rsidR="002E0AEE" w:rsidRPr="002E0AEE" w:rsidRDefault="002E0AEE" w:rsidP="00EB1FA2">
            <w:pPr>
              <w:pStyle w:val="ListeParagraf"/>
              <w:numPr>
                <w:ilvl w:val="0"/>
                <w:numId w:val="7"/>
              </w:numPr>
              <w:rPr>
                <w:rFonts w:ascii="Times New Roman" w:hAnsi="Times New Roman" w:cs="Times New Roman"/>
              </w:rPr>
            </w:pPr>
            <w:r w:rsidRPr="002E0AEE">
              <w:rPr>
                <w:rFonts w:ascii="Times New Roman" w:hAnsi="Times New Roman" w:cs="Times New Roman"/>
              </w:rPr>
              <w:t xml:space="preserve">Birimde araştırma süreçlerinin yönetimi ve </w:t>
            </w:r>
            <w:proofErr w:type="spellStart"/>
            <w:r w:rsidRPr="002E0AEE">
              <w:rPr>
                <w:rFonts w:ascii="Times New Roman" w:hAnsi="Times New Roman" w:cs="Times New Roman"/>
              </w:rPr>
              <w:t>organizasyonel</w:t>
            </w:r>
            <w:proofErr w:type="spellEnd"/>
            <w:r w:rsidRPr="002E0AEE">
              <w:rPr>
                <w:rFonts w:ascii="Times New Roman" w:hAnsi="Times New Roman" w:cs="Times New Roman"/>
              </w:rPr>
              <w:t xml:space="preserve"> yapısına ilişkin bir planlama bulunmadığından bu işlem maddesi uygulanabilir değildir.</w:t>
            </w:r>
            <w:r w:rsidRPr="002E0AEE">
              <w:rPr>
                <w:rFonts w:ascii="Times New Roman" w:hAnsi="Times New Roman" w:cs="Times New Roman"/>
                <w:i/>
              </w:rPr>
              <w:t xml:space="preserve"> </w:t>
            </w:r>
          </w:p>
          <w:p w14:paraId="6A8FA9A5" w14:textId="14C50226" w:rsidR="002E0AEE" w:rsidRPr="002E0AEE" w:rsidRDefault="002E0AEE" w:rsidP="002E0AEE">
            <w:pPr>
              <w:ind w:right="63"/>
              <w:jc w:val="both"/>
              <w:rPr>
                <w:i/>
                <w:sz w:val="22"/>
                <w:szCs w:val="22"/>
              </w:rPr>
            </w:pPr>
            <w:r w:rsidRPr="002E0AEE">
              <w:rPr>
                <w:i/>
                <w:sz w:val="22"/>
                <w:szCs w:val="22"/>
              </w:rPr>
              <w:t xml:space="preserve"> </w:t>
            </w:r>
          </w:p>
        </w:tc>
      </w:tr>
    </w:tbl>
    <w:p w14:paraId="5E1CB7DA" w14:textId="77777777" w:rsidR="001F365A" w:rsidRPr="00E835AE" w:rsidRDefault="001F365A" w:rsidP="001F365A"/>
    <w:p w14:paraId="0EC60B0D" w14:textId="77777777" w:rsidR="001F365A" w:rsidRPr="00E835AE" w:rsidRDefault="001F365A" w:rsidP="001F365A"/>
    <w:tbl>
      <w:tblPr>
        <w:tblpPr w:leftFromText="141" w:rightFromText="141" w:vertAnchor="page" w:horzAnchor="margin" w:tblpXSpec="center" w:tblpY="770"/>
        <w:tblW w:w="1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1"/>
        <w:gridCol w:w="2083"/>
        <w:gridCol w:w="1945"/>
        <w:gridCol w:w="1862"/>
        <w:gridCol w:w="2131"/>
        <w:gridCol w:w="1846"/>
      </w:tblGrid>
      <w:tr w:rsidR="001F365A" w:rsidRPr="00E835AE" w14:paraId="237706DF" w14:textId="77777777" w:rsidTr="001434C8">
        <w:trPr>
          <w:trHeight w:val="405"/>
        </w:trPr>
        <w:tc>
          <w:tcPr>
            <w:tcW w:w="15698" w:type="dxa"/>
            <w:gridSpan w:val="6"/>
            <w:shd w:val="clear" w:color="auto" w:fill="FFEB9F"/>
          </w:tcPr>
          <w:p w14:paraId="5EA2B7EE" w14:textId="77777777" w:rsidR="001F365A" w:rsidRPr="00E835AE" w:rsidRDefault="001F365A" w:rsidP="001434C8">
            <w:pPr>
              <w:pStyle w:val="b1"/>
              <w:framePr w:hSpace="0" w:wrap="auto" w:vAnchor="margin" w:hAnchor="text" w:xAlign="left" w:yAlign="inline"/>
            </w:pPr>
            <w:r w:rsidRPr="00E835AE">
              <w:lastRenderedPageBreak/>
              <w:t>C. ARAŞTIRMA VE GELİŞTİRME</w:t>
            </w:r>
          </w:p>
        </w:tc>
      </w:tr>
      <w:tr w:rsidR="001F365A" w:rsidRPr="00E835AE" w14:paraId="05F9A04B" w14:textId="77777777" w:rsidTr="001434C8">
        <w:trPr>
          <w:trHeight w:val="351"/>
        </w:trPr>
        <w:tc>
          <w:tcPr>
            <w:tcW w:w="15698" w:type="dxa"/>
            <w:gridSpan w:val="6"/>
            <w:shd w:val="clear" w:color="auto" w:fill="FFEB9F"/>
            <w:vAlign w:val="bottom"/>
          </w:tcPr>
          <w:p w14:paraId="284F5196" w14:textId="77777777" w:rsidR="001F365A" w:rsidRPr="00E835AE" w:rsidRDefault="001F365A" w:rsidP="001434C8">
            <w:pPr>
              <w:spacing w:line="276" w:lineRule="auto"/>
              <w:jc w:val="both"/>
              <w:rPr>
                <w:b/>
                <w:sz w:val="22"/>
                <w:szCs w:val="22"/>
              </w:rPr>
            </w:pPr>
            <w:r w:rsidRPr="00E835AE">
              <w:rPr>
                <w:b/>
                <w:sz w:val="22"/>
                <w:szCs w:val="22"/>
              </w:rPr>
              <w:t>C.1.  Araştırma Süreçlerinin Yönetimi ve Araştırma Kaynakları</w:t>
            </w:r>
          </w:p>
        </w:tc>
      </w:tr>
      <w:tr w:rsidR="001F365A" w:rsidRPr="00E835AE" w14:paraId="6395614A" w14:textId="77777777" w:rsidTr="001434C8">
        <w:trPr>
          <w:trHeight w:val="351"/>
        </w:trPr>
        <w:tc>
          <w:tcPr>
            <w:tcW w:w="5831" w:type="dxa"/>
            <w:shd w:val="clear" w:color="auto" w:fill="FFEB9F"/>
            <w:vAlign w:val="bottom"/>
          </w:tcPr>
          <w:p w14:paraId="54870495" w14:textId="77777777" w:rsidR="001F365A" w:rsidRPr="00E835AE" w:rsidRDefault="001F365A" w:rsidP="001434C8">
            <w:pPr>
              <w:spacing w:line="276" w:lineRule="auto"/>
              <w:jc w:val="both"/>
              <w:rPr>
                <w:b/>
                <w:sz w:val="22"/>
                <w:szCs w:val="22"/>
              </w:rPr>
            </w:pPr>
          </w:p>
        </w:tc>
        <w:tc>
          <w:tcPr>
            <w:tcW w:w="2083" w:type="dxa"/>
            <w:shd w:val="clear" w:color="auto" w:fill="FFEB9F"/>
            <w:vAlign w:val="bottom"/>
          </w:tcPr>
          <w:p w14:paraId="5AC7AFD4"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945" w:type="dxa"/>
            <w:shd w:val="clear" w:color="auto" w:fill="FFEB9F"/>
            <w:vAlign w:val="bottom"/>
          </w:tcPr>
          <w:p w14:paraId="39B140D7"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862" w:type="dxa"/>
            <w:shd w:val="clear" w:color="auto" w:fill="FFEB9F"/>
            <w:vAlign w:val="bottom"/>
          </w:tcPr>
          <w:p w14:paraId="6011565D"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31" w:type="dxa"/>
            <w:shd w:val="clear" w:color="auto" w:fill="FFEB9F"/>
            <w:vAlign w:val="bottom"/>
          </w:tcPr>
          <w:p w14:paraId="142B1AF5"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46" w:type="dxa"/>
            <w:shd w:val="clear" w:color="auto" w:fill="FFEB9F"/>
            <w:vAlign w:val="bottom"/>
          </w:tcPr>
          <w:p w14:paraId="54B5F56E"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4C9820A1" w14:textId="77777777" w:rsidTr="001434C8">
        <w:trPr>
          <w:trHeight w:val="3446"/>
        </w:trPr>
        <w:tc>
          <w:tcPr>
            <w:tcW w:w="5831" w:type="dxa"/>
            <w:vMerge w:val="restart"/>
            <w:shd w:val="clear" w:color="auto" w:fill="FFFFFF"/>
          </w:tcPr>
          <w:p w14:paraId="74C23609" w14:textId="77777777" w:rsidR="001F365A" w:rsidRPr="00E835AE" w:rsidRDefault="001F365A" w:rsidP="001434C8">
            <w:pPr>
              <w:spacing w:line="276" w:lineRule="auto"/>
              <w:rPr>
                <w:sz w:val="22"/>
                <w:szCs w:val="22"/>
              </w:rPr>
            </w:pPr>
          </w:p>
          <w:p w14:paraId="599FF586" w14:textId="77777777" w:rsidR="001F365A" w:rsidRPr="00E835AE" w:rsidRDefault="001F365A" w:rsidP="001434C8">
            <w:pPr>
              <w:spacing w:line="276" w:lineRule="auto"/>
              <w:jc w:val="both"/>
              <w:rPr>
                <w:b/>
                <w:bCs/>
                <w:sz w:val="22"/>
                <w:szCs w:val="22"/>
                <w:u w:val="single"/>
              </w:rPr>
            </w:pPr>
            <w:r w:rsidRPr="00E835AE">
              <w:rPr>
                <w:b/>
                <w:bCs/>
                <w:sz w:val="22"/>
                <w:szCs w:val="22"/>
                <w:u w:val="single"/>
              </w:rPr>
              <w:t xml:space="preserve">C.1.3. Doktora programları ve doktora sonrası </w:t>
            </w:r>
            <w:proofErr w:type="gramStart"/>
            <w:r w:rsidRPr="00E835AE">
              <w:rPr>
                <w:b/>
                <w:bCs/>
                <w:sz w:val="22"/>
                <w:szCs w:val="22"/>
                <w:u w:val="single"/>
              </w:rPr>
              <w:t>imkanlar</w:t>
            </w:r>
            <w:proofErr w:type="gramEnd"/>
          </w:p>
          <w:p w14:paraId="689AF210" w14:textId="6ECA12D7" w:rsidR="001F365A" w:rsidRPr="00E835AE" w:rsidRDefault="001F365A" w:rsidP="001434C8">
            <w:pPr>
              <w:spacing w:before="280" w:after="280"/>
              <w:jc w:val="both"/>
              <w:rPr>
                <w:sz w:val="22"/>
                <w:szCs w:val="22"/>
              </w:rPr>
            </w:pPr>
            <w:r w:rsidRPr="00E835AE">
              <w:rPr>
                <w:sz w:val="22"/>
                <w:szCs w:val="22"/>
              </w:rPr>
              <w:t xml:space="preserve">Doktora programlarının </w:t>
            </w:r>
            <w:proofErr w:type="spellStart"/>
            <w:r w:rsidRPr="00E835AE">
              <w:rPr>
                <w:sz w:val="22"/>
                <w:szCs w:val="22"/>
              </w:rPr>
              <w:t>başvuru</w:t>
            </w:r>
            <w:proofErr w:type="spellEnd"/>
            <w:r w:rsidRPr="00E835AE">
              <w:rPr>
                <w:sz w:val="22"/>
                <w:szCs w:val="22"/>
              </w:rPr>
              <w:t xml:space="preserve"> süreçleri, kayıtlı öğrencileri ve mezun sayıları ile </w:t>
            </w:r>
            <w:proofErr w:type="spellStart"/>
            <w:r w:rsidRPr="00E835AE">
              <w:rPr>
                <w:sz w:val="22"/>
                <w:szCs w:val="22"/>
              </w:rPr>
              <w:t>gelişme</w:t>
            </w:r>
            <w:proofErr w:type="spellEnd"/>
            <w:r w:rsidRPr="00E835AE">
              <w:rPr>
                <w:sz w:val="22"/>
                <w:szCs w:val="22"/>
              </w:rPr>
              <w:t xml:space="preserve"> eğilimleri izlenmektedir. </w:t>
            </w:r>
            <w:r w:rsidR="00B92709" w:rsidRPr="00E835AE">
              <w:rPr>
                <w:sz w:val="22"/>
                <w:szCs w:val="22"/>
              </w:rPr>
              <w:t>Birimde</w:t>
            </w:r>
            <w:r w:rsidRPr="00E835AE">
              <w:rPr>
                <w:sz w:val="22"/>
                <w:szCs w:val="22"/>
              </w:rPr>
              <w:t xml:space="preserve"> doktora sonrası (post-</w:t>
            </w:r>
            <w:proofErr w:type="spellStart"/>
            <w:r w:rsidRPr="00E835AE">
              <w:rPr>
                <w:sz w:val="22"/>
                <w:szCs w:val="22"/>
              </w:rPr>
              <w:t>doc</w:t>
            </w:r>
            <w:proofErr w:type="spellEnd"/>
            <w:r w:rsidRPr="00E835AE">
              <w:rPr>
                <w:sz w:val="22"/>
                <w:szCs w:val="22"/>
              </w:rPr>
              <w:t xml:space="preserve">) </w:t>
            </w:r>
            <w:proofErr w:type="gramStart"/>
            <w:r w:rsidRPr="00E835AE">
              <w:rPr>
                <w:sz w:val="22"/>
                <w:szCs w:val="22"/>
              </w:rPr>
              <w:t>imkanları</w:t>
            </w:r>
            <w:proofErr w:type="gramEnd"/>
            <w:r w:rsidRPr="00E835AE">
              <w:rPr>
                <w:sz w:val="22"/>
                <w:szCs w:val="22"/>
              </w:rPr>
              <w:t xml:space="preserve"> bulunmaktadır ve </w:t>
            </w:r>
            <w:r w:rsidR="003875DF" w:rsidRPr="00E835AE">
              <w:rPr>
                <w:sz w:val="22"/>
                <w:szCs w:val="22"/>
              </w:rPr>
              <w:t>birimin</w:t>
            </w:r>
            <w:r w:rsidRPr="00E835AE">
              <w:rPr>
                <w:sz w:val="22"/>
                <w:szCs w:val="22"/>
              </w:rPr>
              <w:t xml:space="preserve"> kendi mezunlarını </w:t>
            </w:r>
            <w:proofErr w:type="spellStart"/>
            <w:r w:rsidRPr="00E835AE">
              <w:rPr>
                <w:sz w:val="22"/>
                <w:szCs w:val="22"/>
              </w:rPr>
              <w:t>işe</w:t>
            </w:r>
            <w:proofErr w:type="spellEnd"/>
            <w:r w:rsidRPr="00E835AE">
              <w:rPr>
                <w:sz w:val="22"/>
                <w:szCs w:val="22"/>
              </w:rPr>
              <w:t xml:space="preserve"> alma (</w:t>
            </w:r>
            <w:proofErr w:type="spellStart"/>
            <w:r w:rsidRPr="00E835AE">
              <w:rPr>
                <w:sz w:val="22"/>
                <w:szCs w:val="22"/>
              </w:rPr>
              <w:t>inbreeding</w:t>
            </w:r>
            <w:proofErr w:type="spellEnd"/>
            <w:r w:rsidRPr="00E835AE">
              <w:rPr>
                <w:sz w:val="22"/>
                <w:szCs w:val="22"/>
              </w:rPr>
              <w:t xml:space="preserve">) politikası açıktır.  </w:t>
            </w:r>
          </w:p>
          <w:p w14:paraId="1B454E98" w14:textId="77777777" w:rsidR="001F365A" w:rsidRPr="00E835AE" w:rsidRDefault="001F365A" w:rsidP="001434C8">
            <w:pPr>
              <w:spacing w:line="276" w:lineRule="auto"/>
              <w:rPr>
                <w:sz w:val="22"/>
                <w:szCs w:val="22"/>
              </w:rPr>
            </w:pPr>
          </w:p>
        </w:tc>
        <w:tc>
          <w:tcPr>
            <w:tcW w:w="2083" w:type="dxa"/>
            <w:shd w:val="clear" w:color="auto" w:fill="FFF2CC"/>
          </w:tcPr>
          <w:p w14:paraId="4CE4DD95" w14:textId="1205A2AB" w:rsidR="001F365A" w:rsidRPr="00E835AE" w:rsidRDefault="003875DF" w:rsidP="001434C8">
            <w:pPr>
              <w:ind w:right="63"/>
              <w:rPr>
                <w:sz w:val="22"/>
                <w:szCs w:val="22"/>
              </w:rPr>
            </w:pPr>
            <w:r w:rsidRPr="00E835AE">
              <w:rPr>
                <w:sz w:val="22"/>
                <w:szCs w:val="22"/>
              </w:rPr>
              <w:t>Birimin</w:t>
            </w:r>
            <w:r w:rsidR="001F365A" w:rsidRPr="00E835AE">
              <w:rPr>
                <w:sz w:val="22"/>
                <w:szCs w:val="22"/>
              </w:rPr>
              <w:t xml:space="preserve"> doktora programı ve doktora sonrası </w:t>
            </w:r>
            <w:proofErr w:type="gramStart"/>
            <w:r w:rsidR="001F365A" w:rsidRPr="00E835AE">
              <w:rPr>
                <w:sz w:val="22"/>
                <w:szCs w:val="22"/>
              </w:rPr>
              <w:t>imkanları</w:t>
            </w:r>
            <w:proofErr w:type="gramEnd"/>
            <w:r w:rsidR="001F365A" w:rsidRPr="00E835AE">
              <w:rPr>
                <w:sz w:val="22"/>
                <w:szCs w:val="22"/>
              </w:rPr>
              <w:t xml:space="preserve"> bulunmamaktadır.</w:t>
            </w:r>
          </w:p>
          <w:p w14:paraId="03157819" w14:textId="77777777" w:rsidR="001F365A" w:rsidRPr="00E835AE" w:rsidRDefault="001F365A" w:rsidP="001434C8">
            <w:pPr>
              <w:spacing w:before="40"/>
              <w:rPr>
                <w:sz w:val="22"/>
                <w:szCs w:val="22"/>
              </w:rPr>
            </w:pPr>
          </w:p>
        </w:tc>
        <w:tc>
          <w:tcPr>
            <w:tcW w:w="1945" w:type="dxa"/>
            <w:shd w:val="clear" w:color="auto" w:fill="FFE599"/>
          </w:tcPr>
          <w:p w14:paraId="69ACF7D3" w14:textId="583C77AA" w:rsidR="001F365A" w:rsidRPr="00E835AE" w:rsidRDefault="003875DF" w:rsidP="001434C8">
            <w:pPr>
              <w:spacing w:before="40"/>
              <w:rPr>
                <w:sz w:val="22"/>
                <w:szCs w:val="22"/>
              </w:rPr>
            </w:pPr>
            <w:bookmarkStart w:id="110" w:name="_heading=h.vx1227" w:colFirst="0" w:colLast="0"/>
            <w:bookmarkEnd w:id="110"/>
            <w:r w:rsidRPr="00E835AE">
              <w:rPr>
                <w:sz w:val="22"/>
                <w:szCs w:val="22"/>
              </w:rPr>
              <w:t>Birimin</w:t>
            </w:r>
            <w:r w:rsidR="001F365A" w:rsidRPr="00E835AE">
              <w:rPr>
                <w:sz w:val="22"/>
                <w:szCs w:val="22"/>
              </w:rPr>
              <w:t xml:space="preserve"> araştırma politikası, hedefleri ve stratejileri ile uyumlu doktora programı ve doktora sonrası </w:t>
            </w:r>
            <w:proofErr w:type="gramStart"/>
            <w:r w:rsidR="001F365A" w:rsidRPr="00E835AE">
              <w:rPr>
                <w:sz w:val="22"/>
                <w:szCs w:val="22"/>
              </w:rPr>
              <w:t>imkanlarına</w:t>
            </w:r>
            <w:proofErr w:type="gramEnd"/>
            <w:r w:rsidR="001F365A" w:rsidRPr="00E835AE">
              <w:rPr>
                <w:sz w:val="22"/>
                <w:szCs w:val="22"/>
              </w:rPr>
              <w:t xml:space="preserve"> ilişkin planlamalar bulunmaktadır. </w:t>
            </w:r>
          </w:p>
        </w:tc>
        <w:tc>
          <w:tcPr>
            <w:tcW w:w="1862" w:type="dxa"/>
            <w:shd w:val="clear" w:color="auto" w:fill="FFD966"/>
          </w:tcPr>
          <w:p w14:paraId="2BAC41F5" w14:textId="4932D4C1" w:rsidR="001F365A" w:rsidRPr="00E835AE" w:rsidRDefault="00B92709" w:rsidP="001434C8">
            <w:pPr>
              <w:spacing w:before="40"/>
              <w:rPr>
                <w:i/>
                <w:sz w:val="22"/>
                <w:szCs w:val="22"/>
              </w:rPr>
            </w:pPr>
            <w:bookmarkStart w:id="111" w:name="_heading=h.3fwokq0" w:colFirst="0" w:colLast="0"/>
            <w:bookmarkEnd w:id="111"/>
            <w:r w:rsidRPr="00E835AE">
              <w:rPr>
                <w:sz w:val="22"/>
                <w:szCs w:val="22"/>
              </w:rPr>
              <w:t>Birimde</w:t>
            </w:r>
            <w:r w:rsidR="001F365A" w:rsidRPr="00E835AE">
              <w:rPr>
                <w:sz w:val="22"/>
                <w:szCs w:val="22"/>
              </w:rPr>
              <w:t xml:space="preserve"> araştırma politikası, hedefleri ve stratejileri ile uyumlu ve destekleyen doktora programları ve doktora sonrası </w:t>
            </w:r>
            <w:proofErr w:type="gramStart"/>
            <w:r w:rsidR="001F365A" w:rsidRPr="00E835AE">
              <w:rPr>
                <w:sz w:val="22"/>
                <w:szCs w:val="22"/>
              </w:rPr>
              <w:t>imkanlar</w:t>
            </w:r>
            <w:proofErr w:type="gramEnd"/>
            <w:r w:rsidR="001F365A" w:rsidRPr="00E835AE">
              <w:rPr>
                <w:sz w:val="22"/>
                <w:szCs w:val="22"/>
              </w:rPr>
              <w:t xml:space="preserve"> yürütülmektedir. </w:t>
            </w:r>
          </w:p>
        </w:tc>
        <w:tc>
          <w:tcPr>
            <w:tcW w:w="2131" w:type="dxa"/>
            <w:shd w:val="clear" w:color="auto" w:fill="FFC102"/>
          </w:tcPr>
          <w:p w14:paraId="0A6B187E" w14:textId="5AE56655" w:rsidR="001F365A" w:rsidRPr="00E835AE" w:rsidRDefault="00B92709" w:rsidP="001434C8">
            <w:pPr>
              <w:spacing w:before="40"/>
              <w:rPr>
                <w:i/>
                <w:sz w:val="22"/>
                <w:szCs w:val="22"/>
              </w:rPr>
            </w:pPr>
            <w:bookmarkStart w:id="112" w:name="_heading=h.1v1yuxt" w:colFirst="0" w:colLast="0"/>
            <w:bookmarkEnd w:id="112"/>
            <w:r w:rsidRPr="00E835AE">
              <w:rPr>
                <w:sz w:val="22"/>
                <w:szCs w:val="22"/>
              </w:rPr>
              <w:t>Birimde</w:t>
            </w:r>
            <w:r w:rsidR="001F365A" w:rsidRPr="00E835AE">
              <w:rPr>
                <w:sz w:val="22"/>
                <w:szCs w:val="22"/>
              </w:rPr>
              <w:t xml:space="preserve"> doktora programları ve doktora sonrası </w:t>
            </w:r>
            <w:proofErr w:type="gramStart"/>
            <w:r w:rsidR="001F365A" w:rsidRPr="00E835AE">
              <w:rPr>
                <w:sz w:val="22"/>
                <w:szCs w:val="22"/>
              </w:rPr>
              <w:t>imkanlarının</w:t>
            </w:r>
            <w:proofErr w:type="gramEnd"/>
            <w:r w:rsidR="001F365A" w:rsidRPr="00E835AE">
              <w:rPr>
                <w:sz w:val="22"/>
                <w:szCs w:val="22"/>
              </w:rPr>
              <w:t xml:space="preserve"> çıktıları düzenli olarak izlenmekte ve iyileştirilmektedir.</w:t>
            </w:r>
          </w:p>
        </w:tc>
        <w:tc>
          <w:tcPr>
            <w:tcW w:w="1846" w:type="dxa"/>
            <w:shd w:val="clear" w:color="auto" w:fill="EEB000"/>
          </w:tcPr>
          <w:p w14:paraId="49974E00" w14:textId="77777777" w:rsidR="001F365A" w:rsidRPr="00E835AE" w:rsidRDefault="001F365A" w:rsidP="001434C8">
            <w:pPr>
              <w:spacing w:before="40"/>
              <w:rPr>
                <w:i/>
                <w:sz w:val="22"/>
                <w:szCs w:val="22"/>
              </w:rPr>
            </w:pPr>
            <w:bookmarkStart w:id="113" w:name="_heading=h.4f1mdlm" w:colFirst="0" w:colLast="0"/>
            <w:bookmarkEnd w:id="113"/>
            <w:r w:rsidRPr="00E835AE">
              <w:rPr>
                <w:sz w:val="22"/>
                <w:szCs w:val="22"/>
              </w:rPr>
              <w:t>İçselleştirilmiş, sistematik, sürdürülebilir ve örnek gösterilebilir uygulamalar bulunmaktadır.</w:t>
            </w:r>
          </w:p>
        </w:tc>
      </w:tr>
      <w:tr w:rsidR="00342DC1" w:rsidRPr="00E835AE" w14:paraId="4E154FF6" w14:textId="77777777" w:rsidTr="001434C8">
        <w:trPr>
          <w:trHeight w:val="4142"/>
        </w:trPr>
        <w:tc>
          <w:tcPr>
            <w:tcW w:w="5831" w:type="dxa"/>
            <w:vMerge/>
            <w:shd w:val="clear" w:color="auto" w:fill="FFFFFF"/>
          </w:tcPr>
          <w:p w14:paraId="03289709" w14:textId="77777777" w:rsidR="00342DC1" w:rsidRPr="00E835AE" w:rsidRDefault="00342DC1" w:rsidP="00342DC1">
            <w:pPr>
              <w:pBdr>
                <w:top w:val="nil"/>
                <w:left w:val="nil"/>
                <w:bottom w:val="nil"/>
                <w:right w:val="nil"/>
                <w:between w:val="nil"/>
              </w:pBdr>
              <w:spacing w:line="276" w:lineRule="auto"/>
              <w:rPr>
                <w:i/>
                <w:sz w:val="22"/>
                <w:szCs w:val="22"/>
              </w:rPr>
            </w:pPr>
          </w:p>
        </w:tc>
        <w:tc>
          <w:tcPr>
            <w:tcW w:w="9867" w:type="dxa"/>
            <w:gridSpan w:val="5"/>
            <w:shd w:val="clear" w:color="auto" w:fill="FFEB9F"/>
          </w:tcPr>
          <w:p w14:paraId="63DDD927" w14:textId="77777777" w:rsidR="00342DC1" w:rsidRPr="00342DC1" w:rsidRDefault="00342DC1" w:rsidP="00342DC1">
            <w:pPr>
              <w:spacing w:after="19" w:line="259" w:lineRule="auto"/>
              <w:rPr>
                <w:b/>
                <w:iCs/>
                <w:color w:val="000000" w:themeColor="text1"/>
                <w:sz w:val="22"/>
              </w:rPr>
            </w:pPr>
            <w:r w:rsidRPr="00342DC1">
              <w:rPr>
                <w:b/>
                <w:iCs/>
                <w:color w:val="000000" w:themeColor="text1"/>
                <w:sz w:val="22"/>
              </w:rPr>
              <w:t>Olgunluk Düzeyi: Uygulanabilir değildir.</w:t>
            </w:r>
          </w:p>
          <w:p w14:paraId="50E086A2" w14:textId="77777777" w:rsidR="00342DC1" w:rsidRPr="00342DC1" w:rsidRDefault="00342DC1" w:rsidP="00342DC1">
            <w:pPr>
              <w:spacing w:after="19" w:line="259" w:lineRule="auto"/>
              <w:rPr>
                <w:sz w:val="22"/>
                <w:szCs w:val="22"/>
              </w:rPr>
            </w:pPr>
          </w:p>
          <w:p w14:paraId="62C581E6" w14:textId="26E2321D" w:rsidR="00342DC1" w:rsidRPr="00342DC1" w:rsidRDefault="00342DC1" w:rsidP="00EB1FA2">
            <w:pPr>
              <w:pStyle w:val="ListeParagraf"/>
              <w:numPr>
                <w:ilvl w:val="0"/>
                <w:numId w:val="7"/>
              </w:numPr>
              <w:spacing w:after="19"/>
              <w:rPr>
                <w:rFonts w:ascii="Times New Roman" w:hAnsi="Times New Roman" w:cs="Times New Roman"/>
              </w:rPr>
            </w:pPr>
            <w:r>
              <w:rPr>
                <w:rFonts w:ascii="Times New Roman" w:hAnsi="Times New Roman" w:cs="Times New Roman"/>
              </w:rPr>
              <w:t>Birimde</w:t>
            </w:r>
            <w:r w:rsidRPr="00342DC1">
              <w:rPr>
                <w:rFonts w:ascii="Times New Roman" w:hAnsi="Times New Roman" w:cs="Times New Roman"/>
              </w:rPr>
              <w:t xml:space="preserve"> eğitim ve öğretim faaliyeti bulunmadığından bu işlem maddesi uygulanabilir değildir.</w:t>
            </w:r>
            <w:r w:rsidRPr="00342DC1">
              <w:rPr>
                <w:rFonts w:ascii="Times New Roman" w:hAnsi="Times New Roman" w:cs="Times New Roman"/>
                <w:i/>
              </w:rPr>
              <w:t xml:space="preserve"> </w:t>
            </w:r>
          </w:p>
        </w:tc>
      </w:tr>
    </w:tbl>
    <w:p w14:paraId="22A9706D" w14:textId="77777777" w:rsidR="001F365A" w:rsidRPr="00E835AE" w:rsidRDefault="001F365A" w:rsidP="001F365A"/>
    <w:p w14:paraId="594ADA31" w14:textId="77777777" w:rsidR="001F365A" w:rsidRPr="00E835AE" w:rsidRDefault="001F365A" w:rsidP="001F365A">
      <w:r w:rsidRPr="00E835AE">
        <w:br w:type="page"/>
      </w:r>
    </w:p>
    <w:tbl>
      <w:tblPr>
        <w:tblpPr w:leftFromText="141" w:rightFromText="141" w:vertAnchor="page" w:horzAnchor="margin" w:tblpXSpec="center" w:tblpY="721"/>
        <w:tblW w:w="15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268"/>
        <w:gridCol w:w="1701"/>
        <w:gridCol w:w="1905"/>
        <w:gridCol w:w="2393"/>
        <w:gridCol w:w="1840"/>
      </w:tblGrid>
      <w:tr w:rsidR="001F365A" w:rsidRPr="00E835AE" w14:paraId="75E2B776" w14:textId="77777777" w:rsidTr="001434C8">
        <w:trPr>
          <w:trHeight w:val="121"/>
        </w:trPr>
        <w:tc>
          <w:tcPr>
            <w:tcW w:w="15631" w:type="dxa"/>
            <w:gridSpan w:val="6"/>
            <w:shd w:val="clear" w:color="auto" w:fill="FFEB9F"/>
          </w:tcPr>
          <w:p w14:paraId="27A1666A" w14:textId="77777777" w:rsidR="001F365A" w:rsidRPr="00E835AE" w:rsidRDefault="001F365A" w:rsidP="001434C8">
            <w:pPr>
              <w:pStyle w:val="b1"/>
              <w:framePr w:hSpace="0" w:wrap="auto" w:vAnchor="margin" w:hAnchor="text" w:xAlign="left" w:yAlign="inline"/>
              <w:rPr>
                <w:sz w:val="22"/>
                <w:szCs w:val="22"/>
              </w:rPr>
            </w:pPr>
            <w:r w:rsidRPr="00E835AE">
              <w:lastRenderedPageBreak/>
              <w:t>C. ARAŞTIRMA VE GELİŞTİRME</w:t>
            </w:r>
          </w:p>
        </w:tc>
      </w:tr>
      <w:tr w:rsidR="001F365A" w:rsidRPr="00E835AE" w14:paraId="05F283FD" w14:textId="77777777" w:rsidTr="001434C8">
        <w:trPr>
          <w:trHeight w:val="458"/>
        </w:trPr>
        <w:tc>
          <w:tcPr>
            <w:tcW w:w="15631" w:type="dxa"/>
            <w:gridSpan w:val="6"/>
            <w:shd w:val="clear" w:color="auto" w:fill="FFEB9F"/>
          </w:tcPr>
          <w:p w14:paraId="15A52A99" w14:textId="77777777" w:rsidR="001F365A" w:rsidRPr="00E835AE" w:rsidRDefault="001F365A" w:rsidP="001434C8">
            <w:pPr>
              <w:spacing w:line="276" w:lineRule="auto"/>
              <w:rPr>
                <w:b/>
                <w:sz w:val="22"/>
                <w:szCs w:val="22"/>
              </w:rPr>
            </w:pPr>
            <w:r w:rsidRPr="00E835AE">
              <w:rPr>
                <w:b/>
                <w:sz w:val="22"/>
                <w:szCs w:val="22"/>
              </w:rPr>
              <w:t>C.2.   Araştırma Yetkinliği, İş birlikleri ve Destekler</w:t>
            </w:r>
          </w:p>
          <w:p w14:paraId="7C5FE574" w14:textId="19DA5391" w:rsidR="001F365A" w:rsidRPr="00E835AE" w:rsidRDefault="00E835AE" w:rsidP="001434C8">
            <w:pPr>
              <w:spacing w:line="276" w:lineRule="auto"/>
              <w:rPr>
                <w:sz w:val="22"/>
                <w:szCs w:val="22"/>
              </w:rPr>
            </w:pPr>
            <w:r>
              <w:rPr>
                <w:sz w:val="22"/>
                <w:szCs w:val="22"/>
              </w:rPr>
              <w:t>Birim,</w:t>
            </w:r>
            <w:r w:rsidR="001F365A" w:rsidRPr="00E835AE">
              <w:rPr>
                <w:sz w:val="22"/>
                <w:szCs w:val="22"/>
              </w:rPr>
              <w:t xml:space="preserve"> öğretim elemanları ve araştırmacıların bilimsel araştırma ve sanat yetkinliğini sürdürmek ve iyileştirmek için olanaklar (eğitim, iş birlikleri, destekler vb.) sunmalıdır.</w:t>
            </w:r>
          </w:p>
        </w:tc>
      </w:tr>
      <w:tr w:rsidR="001F365A" w:rsidRPr="00E835AE" w14:paraId="5436C2E6" w14:textId="77777777" w:rsidTr="001434C8">
        <w:trPr>
          <w:trHeight w:val="349"/>
        </w:trPr>
        <w:tc>
          <w:tcPr>
            <w:tcW w:w="5524" w:type="dxa"/>
            <w:shd w:val="clear" w:color="auto" w:fill="FFEB9F"/>
            <w:vAlign w:val="bottom"/>
          </w:tcPr>
          <w:p w14:paraId="43BE234D" w14:textId="77777777" w:rsidR="001F365A" w:rsidRPr="00E835AE" w:rsidRDefault="001F365A" w:rsidP="001434C8">
            <w:pPr>
              <w:tabs>
                <w:tab w:val="center" w:pos="2792"/>
              </w:tabs>
              <w:spacing w:line="276" w:lineRule="auto"/>
              <w:rPr>
                <w:sz w:val="22"/>
                <w:szCs w:val="22"/>
              </w:rPr>
            </w:pPr>
          </w:p>
        </w:tc>
        <w:tc>
          <w:tcPr>
            <w:tcW w:w="2268" w:type="dxa"/>
            <w:shd w:val="clear" w:color="auto" w:fill="FFEB9F"/>
            <w:vAlign w:val="bottom"/>
          </w:tcPr>
          <w:p w14:paraId="705D291F"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701" w:type="dxa"/>
            <w:shd w:val="clear" w:color="auto" w:fill="FFEB9F"/>
            <w:vAlign w:val="bottom"/>
          </w:tcPr>
          <w:p w14:paraId="40FF7689"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905" w:type="dxa"/>
            <w:shd w:val="clear" w:color="auto" w:fill="FFEB9F"/>
            <w:vAlign w:val="bottom"/>
          </w:tcPr>
          <w:p w14:paraId="23732B61"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393" w:type="dxa"/>
            <w:shd w:val="clear" w:color="auto" w:fill="FFEB9F"/>
            <w:vAlign w:val="bottom"/>
          </w:tcPr>
          <w:p w14:paraId="1453F844"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40" w:type="dxa"/>
            <w:shd w:val="clear" w:color="auto" w:fill="FFEB9F"/>
            <w:vAlign w:val="bottom"/>
          </w:tcPr>
          <w:p w14:paraId="7467FBE0"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042FF280" w14:textId="77777777" w:rsidTr="001434C8">
        <w:trPr>
          <w:trHeight w:val="3427"/>
        </w:trPr>
        <w:tc>
          <w:tcPr>
            <w:tcW w:w="5524" w:type="dxa"/>
            <w:vMerge w:val="restart"/>
            <w:shd w:val="clear" w:color="auto" w:fill="FFFFFF"/>
          </w:tcPr>
          <w:p w14:paraId="53DFDB94" w14:textId="77777777" w:rsidR="001F365A" w:rsidRPr="00342DC1" w:rsidRDefault="001F365A" w:rsidP="001434C8">
            <w:pPr>
              <w:spacing w:line="276" w:lineRule="auto"/>
              <w:rPr>
                <w:b/>
                <w:bCs/>
                <w:sz w:val="22"/>
                <w:szCs w:val="22"/>
                <w:highlight w:val="yellow"/>
              </w:rPr>
            </w:pPr>
          </w:p>
          <w:p w14:paraId="4DF7976E" w14:textId="77777777" w:rsidR="001F365A" w:rsidRPr="00D371CF" w:rsidRDefault="001F365A" w:rsidP="001434C8">
            <w:pPr>
              <w:spacing w:line="276" w:lineRule="auto"/>
              <w:rPr>
                <w:b/>
                <w:bCs/>
                <w:sz w:val="22"/>
                <w:szCs w:val="22"/>
                <w:u w:val="single"/>
              </w:rPr>
            </w:pPr>
            <w:r w:rsidRPr="00D371CF">
              <w:rPr>
                <w:b/>
                <w:bCs/>
                <w:sz w:val="22"/>
                <w:szCs w:val="22"/>
                <w:u w:val="single"/>
              </w:rPr>
              <w:t>C.2.1. Araştırma yetkinlikleri ve gelişimi</w:t>
            </w:r>
          </w:p>
          <w:p w14:paraId="2E79288F" w14:textId="77777777" w:rsidR="001F365A" w:rsidRPr="00D371CF" w:rsidRDefault="001F365A" w:rsidP="001434C8">
            <w:pPr>
              <w:spacing w:before="280" w:after="280"/>
              <w:jc w:val="both"/>
              <w:rPr>
                <w:sz w:val="22"/>
                <w:szCs w:val="22"/>
              </w:rPr>
            </w:pPr>
            <w:r w:rsidRPr="00D371CF">
              <w:rPr>
                <w:sz w:val="22"/>
                <w:szCs w:val="22"/>
              </w:rPr>
              <w:t xml:space="preserve">Doktora derecesine sahip araştırmacı oranı, doktora derecesinin alındığı kurumların dağılımı; </w:t>
            </w:r>
            <w:proofErr w:type="spellStart"/>
            <w:r w:rsidRPr="00D371CF">
              <w:rPr>
                <w:sz w:val="22"/>
                <w:szCs w:val="22"/>
              </w:rPr>
              <w:t>kümelenme</w:t>
            </w:r>
            <w:proofErr w:type="spellEnd"/>
            <w:r w:rsidRPr="00D371CF">
              <w:rPr>
                <w:sz w:val="22"/>
                <w:szCs w:val="22"/>
              </w:rPr>
              <w:t xml:space="preserve">/ uzmanlık birikimi, </w:t>
            </w:r>
            <w:proofErr w:type="spellStart"/>
            <w:r w:rsidRPr="00D371CF">
              <w:rPr>
                <w:sz w:val="22"/>
                <w:szCs w:val="22"/>
              </w:rPr>
              <w:t>araştırma</w:t>
            </w:r>
            <w:proofErr w:type="spellEnd"/>
            <w:r w:rsidRPr="00D371CF">
              <w:rPr>
                <w:sz w:val="22"/>
                <w:szCs w:val="22"/>
              </w:rPr>
              <w:t xml:space="preserve"> hedefleri ile </w:t>
            </w:r>
            <w:proofErr w:type="spellStart"/>
            <w:r w:rsidRPr="00D371CF">
              <w:rPr>
                <w:sz w:val="22"/>
                <w:szCs w:val="22"/>
              </w:rPr>
              <w:t>örtüşme</w:t>
            </w:r>
            <w:proofErr w:type="spellEnd"/>
            <w:r w:rsidRPr="00D371CF">
              <w:rPr>
                <w:sz w:val="22"/>
                <w:szCs w:val="22"/>
              </w:rPr>
              <w:t xml:space="preserve"> konularının analizi, hedeflerle uyumu irdelenmektedir. Akademik personelin </w:t>
            </w:r>
            <w:proofErr w:type="spellStart"/>
            <w:r w:rsidRPr="00D371CF">
              <w:rPr>
                <w:sz w:val="22"/>
                <w:szCs w:val="22"/>
              </w:rPr>
              <w:t>araştırma</w:t>
            </w:r>
            <w:proofErr w:type="spellEnd"/>
            <w:r w:rsidRPr="00D371CF">
              <w:rPr>
                <w:sz w:val="22"/>
                <w:szCs w:val="22"/>
              </w:rPr>
              <w:t xml:space="preserve"> ve </w:t>
            </w:r>
            <w:proofErr w:type="spellStart"/>
            <w:r w:rsidRPr="00D371CF">
              <w:rPr>
                <w:sz w:val="22"/>
                <w:szCs w:val="22"/>
              </w:rPr>
              <w:t>geliştirme</w:t>
            </w:r>
            <w:proofErr w:type="spellEnd"/>
            <w:r w:rsidRPr="00D371CF">
              <w:rPr>
                <w:sz w:val="22"/>
                <w:szCs w:val="22"/>
              </w:rPr>
              <w:t xml:space="preserve"> </w:t>
            </w:r>
            <w:proofErr w:type="spellStart"/>
            <w:r w:rsidRPr="00D371CF">
              <w:rPr>
                <w:sz w:val="22"/>
                <w:szCs w:val="22"/>
              </w:rPr>
              <w:t>yetkinliğini</w:t>
            </w:r>
            <w:proofErr w:type="spellEnd"/>
            <w:r w:rsidRPr="00D371CF">
              <w:rPr>
                <w:sz w:val="22"/>
                <w:szCs w:val="22"/>
              </w:rPr>
              <w:t xml:space="preserve"> </w:t>
            </w:r>
            <w:proofErr w:type="spellStart"/>
            <w:r w:rsidRPr="00D371CF">
              <w:rPr>
                <w:sz w:val="22"/>
                <w:szCs w:val="22"/>
              </w:rPr>
              <w:t>geliştirmek</w:t>
            </w:r>
            <w:proofErr w:type="spellEnd"/>
            <w:r w:rsidRPr="00D371CF">
              <w:rPr>
                <w:sz w:val="22"/>
                <w:szCs w:val="22"/>
              </w:rPr>
              <w:t xml:space="preserve"> </w:t>
            </w:r>
            <w:proofErr w:type="spellStart"/>
            <w:r w:rsidRPr="00D371CF">
              <w:rPr>
                <w:sz w:val="22"/>
                <w:szCs w:val="22"/>
              </w:rPr>
              <w:t>üzere</w:t>
            </w:r>
            <w:proofErr w:type="spellEnd"/>
            <w:r w:rsidRPr="00D371CF">
              <w:rPr>
                <w:sz w:val="22"/>
                <w:szCs w:val="22"/>
              </w:rPr>
              <w:t xml:space="preserve"> </w:t>
            </w:r>
            <w:proofErr w:type="spellStart"/>
            <w:r w:rsidRPr="00D371CF">
              <w:rPr>
                <w:sz w:val="22"/>
                <w:szCs w:val="22"/>
              </w:rPr>
              <w:t>eğitim</w:t>
            </w:r>
            <w:proofErr w:type="spellEnd"/>
            <w:r w:rsidRPr="00D371CF">
              <w:rPr>
                <w:sz w:val="22"/>
                <w:szCs w:val="22"/>
              </w:rPr>
              <w:t xml:space="preserve">, </w:t>
            </w:r>
            <w:proofErr w:type="spellStart"/>
            <w:r w:rsidRPr="00D371CF">
              <w:rPr>
                <w:sz w:val="22"/>
                <w:szCs w:val="22"/>
              </w:rPr>
              <w:t>çalıştay</w:t>
            </w:r>
            <w:proofErr w:type="spellEnd"/>
            <w:r w:rsidRPr="00D371CF">
              <w:rPr>
                <w:sz w:val="22"/>
                <w:szCs w:val="22"/>
              </w:rPr>
              <w:t xml:space="preserve">, proje pazarları vb. gibi sistematik faaliyetler </w:t>
            </w:r>
            <w:proofErr w:type="spellStart"/>
            <w:r w:rsidRPr="00D371CF">
              <w:rPr>
                <w:sz w:val="22"/>
                <w:szCs w:val="22"/>
              </w:rPr>
              <w:t>gerçekleştirilmektedir</w:t>
            </w:r>
            <w:proofErr w:type="spellEnd"/>
            <w:r w:rsidRPr="00D371CF">
              <w:rPr>
                <w:sz w:val="22"/>
                <w:szCs w:val="22"/>
              </w:rPr>
              <w:t xml:space="preserve">. </w:t>
            </w:r>
          </w:p>
          <w:p w14:paraId="7915C85E" w14:textId="77777777" w:rsidR="001F365A" w:rsidRPr="00342DC1" w:rsidRDefault="001F365A" w:rsidP="001434C8">
            <w:pPr>
              <w:spacing w:before="280" w:after="280"/>
              <w:rPr>
                <w:sz w:val="22"/>
                <w:szCs w:val="22"/>
                <w:highlight w:val="yellow"/>
              </w:rPr>
            </w:pPr>
          </w:p>
          <w:p w14:paraId="53B4B6DB" w14:textId="77777777" w:rsidR="001F365A" w:rsidRPr="00342DC1" w:rsidRDefault="001F365A" w:rsidP="001434C8">
            <w:pPr>
              <w:spacing w:before="280"/>
              <w:rPr>
                <w:sz w:val="22"/>
                <w:szCs w:val="22"/>
                <w:highlight w:val="yellow"/>
              </w:rPr>
            </w:pPr>
          </w:p>
        </w:tc>
        <w:tc>
          <w:tcPr>
            <w:tcW w:w="2268" w:type="dxa"/>
            <w:shd w:val="clear" w:color="auto" w:fill="FFF2CC"/>
          </w:tcPr>
          <w:p w14:paraId="56D7E160" w14:textId="178FB113" w:rsidR="001F365A" w:rsidRPr="00E835AE" w:rsidRDefault="00B92709" w:rsidP="001434C8">
            <w:pPr>
              <w:spacing w:before="40"/>
              <w:rPr>
                <w:i/>
                <w:sz w:val="22"/>
                <w:szCs w:val="22"/>
              </w:rPr>
            </w:pPr>
            <w:bookmarkStart w:id="114" w:name="_heading=h.2u6wntf" w:colFirst="0" w:colLast="0"/>
            <w:bookmarkEnd w:id="114"/>
            <w:r w:rsidRPr="00E835AE">
              <w:rPr>
                <w:sz w:val="22"/>
                <w:szCs w:val="22"/>
              </w:rPr>
              <w:t>Birimde</w:t>
            </w:r>
            <w:r w:rsidR="001F365A" w:rsidRPr="00E835AE">
              <w:rPr>
                <w:sz w:val="22"/>
                <w:szCs w:val="22"/>
              </w:rPr>
              <w:t>, öğretim elemanlarının araştırma yetkinliğinin geliştirilmesine yönelik mekanizmalar bulunmamaktadır.</w:t>
            </w:r>
          </w:p>
        </w:tc>
        <w:tc>
          <w:tcPr>
            <w:tcW w:w="1701" w:type="dxa"/>
            <w:shd w:val="clear" w:color="auto" w:fill="FFE599"/>
          </w:tcPr>
          <w:p w14:paraId="32EDF658" w14:textId="6452C109" w:rsidR="001F365A" w:rsidRPr="00E835AE" w:rsidRDefault="00B92709" w:rsidP="001434C8">
            <w:pPr>
              <w:spacing w:before="40"/>
              <w:rPr>
                <w:sz w:val="22"/>
                <w:szCs w:val="22"/>
              </w:rPr>
            </w:pPr>
            <w:bookmarkStart w:id="115" w:name="_heading=h.19c6y18" w:colFirst="0" w:colLast="0"/>
            <w:bookmarkEnd w:id="115"/>
            <w:r w:rsidRPr="00E835AE">
              <w:rPr>
                <w:sz w:val="22"/>
                <w:szCs w:val="22"/>
              </w:rPr>
              <w:t>Birimde</w:t>
            </w:r>
            <w:r w:rsidR="001F365A" w:rsidRPr="00E835AE">
              <w:rPr>
                <w:sz w:val="22"/>
                <w:szCs w:val="22"/>
              </w:rPr>
              <w:t>, öğretim elemanlarının araştırma yetkinliğinin geliştirilmesine yönelik planlar bulunmaktadır.</w:t>
            </w:r>
          </w:p>
        </w:tc>
        <w:tc>
          <w:tcPr>
            <w:tcW w:w="1905" w:type="dxa"/>
            <w:shd w:val="clear" w:color="auto" w:fill="FFD966"/>
          </w:tcPr>
          <w:p w14:paraId="6E1058F8" w14:textId="5C435A6D" w:rsidR="001F365A" w:rsidRPr="00E835AE" w:rsidRDefault="003875DF" w:rsidP="001434C8">
            <w:pPr>
              <w:spacing w:before="40"/>
              <w:rPr>
                <w:i/>
                <w:sz w:val="22"/>
                <w:szCs w:val="22"/>
              </w:rPr>
            </w:pPr>
            <w:bookmarkStart w:id="116" w:name="_heading=h.3tbugp1" w:colFirst="0" w:colLast="0"/>
            <w:bookmarkEnd w:id="116"/>
            <w:r w:rsidRPr="00E835AE">
              <w:rPr>
                <w:sz w:val="22"/>
                <w:szCs w:val="22"/>
              </w:rPr>
              <w:t>Birimin</w:t>
            </w:r>
            <w:r w:rsidR="001F365A" w:rsidRPr="00E835AE">
              <w:rPr>
                <w:sz w:val="22"/>
                <w:szCs w:val="22"/>
              </w:rPr>
              <w:t xml:space="preserve"> genelinde öğretim elemanlarının araştırma yetkinliğinin geliştirilmesine yönelik uygulamalar yürütülmektedir. </w:t>
            </w:r>
          </w:p>
        </w:tc>
        <w:tc>
          <w:tcPr>
            <w:tcW w:w="2393" w:type="dxa"/>
            <w:shd w:val="clear" w:color="auto" w:fill="FFC102"/>
          </w:tcPr>
          <w:p w14:paraId="04321B7B" w14:textId="6AEB29AE" w:rsidR="001F365A" w:rsidRPr="00E835AE" w:rsidRDefault="00B92709" w:rsidP="001434C8">
            <w:pPr>
              <w:spacing w:before="40"/>
              <w:rPr>
                <w:i/>
                <w:sz w:val="22"/>
                <w:szCs w:val="22"/>
              </w:rPr>
            </w:pPr>
            <w:bookmarkStart w:id="117" w:name="_heading=h.28h4qwu" w:colFirst="0" w:colLast="0"/>
            <w:bookmarkEnd w:id="117"/>
            <w:r w:rsidRPr="00E835AE">
              <w:rPr>
                <w:sz w:val="22"/>
                <w:szCs w:val="22"/>
              </w:rPr>
              <w:t>Birimde</w:t>
            </w:r>
            <w:r w:rsidR="001F365A" w:rsidRPr="00E835AE">
              <w:rPr>
                <w:sz w:val="22"/>
                <w:szCs w:val="22"/>
              </w:rPr>
              <w:t>, öğretim elemanlarının araştırma yetkinliğinin geliştirilmesine yönelik uygulamalar izlenmekte ve izlem sonuçları öğretim elemanları ile birlikte değerlendirilerek önlemler alınmaktadır.</w:t>
            </w:r>
          </w:p>
        </w:tc>
        <w:tc>
          <w:tcPr>
            <w:tcW w:w="1840" w:type="dxa"/>
            <w:shd w:val="clear" w:color="auto" w:fill="EEB000"/>
          </w:tcPr>
          <w:p w14:paraId="1154FB0E" w14:textId="77777777" w:rsidR="001F365A" w:rsidRPr="00E835AE" w:rsidRDefault="001F365A" w:rsidP="001434C8">
            <w:pPr>
              <w:spacing w:before="40"/>
              <w:rPr>
                <w:i/>
                <w:sz w:val="22"/>
                <w:szCs w:val="22"/>
              </w:rPr>
            </w:pPr>
            <w:bookmarkStart w:id="118" w:name="_heading=h.nmf14n" w:colFirst="0" w:colLast="0"/>
            <w:bookmarkEnd w:id="118"/>
            <w:r w:rsidRPr="00E835AE">
              <w:rPr>
                <w:sz w:val="22"/>
                <w:szCs w:val="22"/>
              </w:rPr>
              <w:t>İçselleştirilmiş, sistematik, sürdürülebilir ve örnek gösterilebilir uygulamalar bulunmaktadır.</w:t>
            </w:r>
          </w:p>
        </w:tc>
      </w:tr>
      <w:tr w:rsidR="001F365A" w:rsidRPr="00E835AE" w14:paraId="65D46DE9" w14:textId="77777777" w:rsidTr="001434C8">
        <w:trPr>
          <w:trHeight w:val="3680"/>
        </w:trPr>
        <w:tc>
          <w:tcPr>
            <w:tcW w:w="5524" w:type="dxa"/>
            <w:vMerge/>
            <w:shd w:val="clear" w:color="auto" w:fill="FFFFFF"/>
          </w:tcPr>
          <w:p w14:paraId="3E76C4A2" w14:textId="77777777" w:rsidR="001F365A" w:rsidRPr="00E835AE" w:rsidRDefault="001F365A" w:rsidP="001434C8">
            <w:pPr>
              <w:pBdr>
                <w:top w:val="nil"/>
                <w:left w:val="nil"/>
                <w:bottom w:val="nil"/>
                <w:right w:val="nil"/>
                <w:between w:val="nil"/>
              </w:pBdr>
              <w:spacing w:line="276" w:lineRule="auto"/>
              <w:rPr>
                <w:i/>
                <w:sz w:val="22"/>
                <w:szCs w:val="22"/>
              </w:rPr>
            </w:pPr>
          </w:p>
        </w:tc>
        <w:tc>
          <w:tcPr>
            <w:tcW w:w="10107" w:type="dxa"/>
            <w:gridSpan w:val="5"/>
            <w:shd w:val="clear" w:color="auto" w:fill="FFEB9F"/>
          </w:tcPr>
          <w:p w14:paraId="3B09FCC1" w14:textId="77777777" w:rsidR="00342DC1" w:rsidRDefault="00342DC1" w:rsidP="00342DC1">
            <w:pPr>
              <w:spacing w:after="19" w:line="259" w:lineRule="auto"/>
              <w:rPr>
                <w:b/>
                <w:iCs/>
                <w:color w:val="000000" w:themeColor="text1"/>
                <w:sz w:val="22"/>
              </w:rPr>
            </w:pPr>
            <w:r w:rsidRPr="00170575">
              <w:rPr>
                <w:b/>
                <w:iCs/>
                <w:color w:val="000000" w:themeColor="text1"/>
                <w:sz w:val="22"/>
              </w:rPr>
              <w:t xml:space="preserve">Olgunluk Düzeyi: </w:t>
            </w:r>
            <w:r>
              <w:rPr>
                <w:b/>
                <w:iCs/>
                <w:color w:val="000000" w:themeColor="text1"/>
                <w:sz w:val="22"/>
              </w:rPr>
              <w:t>3</w:t>
            </w:r>
          </w:p>
          <w:p w14:paraId="093249CA" w14:textId="77777777" w:rsidR="00342DC1" w:rsidRPr="00D96A11" w:rsidRDefault="00342DC1" w:rsidP="00342DC1">
            <w:pPr>
              <w:spacing w:after="19" w:line="259" w:lineRule="auto"/>
              <w:rPr>
                <w:sz w:val="22"/>
                <w:szCs w:val="22"/>
              </w:rPr>
            </w:pPr>
          </w:p>
          <w:p w14:paraId="69457D68" w14:textId="77777777" w:rsidR="00342DC1" w:rsidRDefault="00342DC1" w:rsidP="00342DC1">
            <w:pPr>
              <w:spacing w:line="259" w:lineRule="auto"/>
              <w:jc w:val="both"/>
              <w:rPr>
                <w:sz w:val="22"/>
                <w:szCs w:val="22"/>
              </w:rPr>
            </w:pPr>
            <w:r w:rsidRPr="002152D1">
              <w:rPr>
                <w:b/>
                <w:i/>
                <w:sz w:val="22"/>
                <w:szCs w:val="22"/>
              </w:rPr>
              <w:t>Kanıtlar</w:t>
            </w:r>
            <w:r>
              <w:rPr>
                <w:sz w:val="22"/>
                <w:szCs w:val="22"/>
              </w:rPr>
              <w:t>;</w:t>
            </w:r>
          </w:p>
          <w:p w14:paraId="29E8F35F" w14:textId="77777777" w:rsidR="00342DC1" w:rsidRPr="006E0168" w:rsidRDefault="00342DC1" w:rsidP="00342DC1">
            <w:pPr>
              <w:spacing w:after="27"/>
              <w:rPr>
                <w:i/>
                <w:sz w:val="22"/>
                <w:szCs w:val="22"/>
              </w:rPr>
            </w:pPr>
            <w:r w:rsidRPr="00D96A11">
              <w:rPr>
                <w:sz w:val="22"/>
                <w:szCs w:val="22"/>
              </w:rPr>
              <w:t>Birimin genelinde öğretim elema</w:t>
            </w:r>
            <w:r>
              <w:rPr>
                <w:sz w:val="22"/>
                <w:szCs w:val="22"/>
              </w:rPr>
              <w:t>nlarını</w:t>
            </w:r>
            <w:r w:rsidRPr="00D96A11">
              <w:rPr>
                <w:sz w:val="22"/>
                <w:szCs w:val="22"/>
              </w:rPr>
              <w:t>n araştır</w:t>
            </w:r>
            <w:r>
              <w:rPr>
                <w:sz w:val="22"/>
                <w:szCs w:val="22"/>
              </w:rPr>
              <w:t>ma yetkinliğinin geliştirilmesi</w:t>
            </w:r>
            <w:r w:rsidRPr="00D96A11">
              <w:rPr>
                <w:sz w:val="22"/>
                <w:szCs w:val="22"/>
              </w:rPr>
              <w:t>ne yönelik uygulamalar yürütülmektedir.</w:t>
            </w:r>
          </w:p>
          <w:p w14:paraId="68CD4F43" w14:textId="51C77569" w:rsidR="00342DC1" w:rsidRPr="00F61566" w:rsidRDefault="00F61566" w:rsidP="00EB1FA2">
            <w:pPr>
              <w:pStyle w:val="ListeParagraf"/>
              <w:numPr>
                <w:ilvl w:val="0"/>
                <w:numId w:val="9"/>
              </w:numPr>
              <w:spacing w:after="27"/>
              <w:rPr>
                <w:rStyle w:val="Kpr"/>
                <w:i/>
                <w:iCs/>
              </w:rPr>
            </w:pPr>
            <w:r>
              <w:rPr>
                <w:rFonts w:ascii="Times New Roman" w:hAnsi="Times New Roman" w:cs="Times New Roman"/>
                <w:i/>
                <w:iCs/>
              </w:rPr>
              <w:fldChar w:fldCharType="begin"/>
            </w:r>
            <w:r>
              <w:rPr>
                <w:rFonts w:ascii="Times New Roman" w:hAnsi="Times New Roman" w:cs="Times New Roman"/>
                <w:i/>
                <w:iCs/>
              </w:rPr>
              <w:instrText xml:space="preserve"> HYPERLINK "https://webupload.gazi.edu.tr/upload/379/2024/1/26/09c4577b-42ac-4ef4-914f-fe5b73ed797f-2023-yili-birim-faaliyet-raporu-1.docx" </w:instrText>
            </w:r>
            <w:r>
              <w:rPr>
                <w:rFonts w:ascii="Times New Roman" w:hAnsi="Times New Roman" w:cs="Times New Roman"/>
                <w:i/>
                <w:iCs/>
              </w:rPr>
              <w:fldChar w:fldCharType="separate"/>
            </w:r>
            <w:r w:rsidR="00342DC1" w:rsidRPr="00F61566">
              <w:rPr>
                <w:rStyle w:val="Kpr"/>
                <w:rFonts w:ascii="Times New Roman" w:hAnsi="Times New Roman" w:cs="Times New Roman"/>
                <w:i/>
                <w:iCs/>
              </w:rPr>
              <w:t>Birim Faaliyet Raporu (Bölüm 3.B.1. Faaliyet ve Proje Bilgileri)</w:t>
            </w:r>
          </w:p>
          <w:p w14:paraId="2766AFAF" w14:textId="2E6BA491" w:rsidR="00342DC1" w:rsidRPr="00F61566" w:rsidRDefault="00F61566" w:rsidP="00EB1FA2">
            <w:pPr>
              <w:numPr>
                <w:ilvl w:val="0"/>
                <w:numId w:val="9"/>
              </w:numPr>
              <w:spacing w:after="27"/>
              <w:rPr>
                <w:rStyle w:val="Kpr"/>
                <w:i/>
                <w:iCs/>
                <w:sz w:val="22"/>
                <w:szCs w:val="22"/>
              </w:rPr>
            </w:pPr>
            <w:r>
              <w:rPr>
                <w:rFonts w:eastAsiaTheme="minorHAnsi"/>
                <w:i/>
                <w:iCs/>
                <w:sz w:val="22"/>
                <w:szCs w:val="22"/>
              </w:rPr>
              <w:fldChar w:fldCharType="end"/>
            </w:r>
            <w:r>
              <w:rPr>
                <w:i/>
                <w:iCs/>
                <w:sz w:val="22"/>
                <w:szCs w:val="22"/>
              </w:rPr>
              <w:fldChar w:fldCharType="begin"/>
            </w:r>
            <w:r>
              <w:rPr>
                <w:i/>
                <w:iCs/>
                <w:sz w:val="22"/>
                <w:szCs w:val="22"/>
              </w:rPr>
              <w:instrText xml:space="preserve"> HYPERLINK "https://gazi.edu.tr/Download?link=https://webupload.gazi.edu.tr/upload/379/2023/12/4/97319a31-59c0-4f88-8f5a-ad2bc4db095e-ogem-2022-23-etkinlikleri-1.pdf&amp;fileName=97319a31-59c0-4f88-8f5a-ad2bc4db095e-ogem-2022-23-etkinlikleri-1.pdf" </w:instrText>
            </w:r>
            <w:r>
              <w:rPr>
                <w:i/>
                <w:iCs/>
                <w:sz w:val="22"/>
                <w:szCs w:val="22"/>
              </w:rPr>
              <w:fldChar w:fldCharType="separate"/>
            </w:r>
            <w:r w:rsidR="00342DC1" w:rsidRPr="00F61566">
              <w:rPr>
                <w:rStyle w:val="Kpr"/>
                <w:i/>
                <w:iCs/>
                <w:sz w:val="22"/>
                <w:szCs w:val="22"/>
              </w:rPr>
              <w:t>Birim tarafından düzenlenen s</w:t>
            </w:r>
            <w:r w:rsidR="00342DC1" w:rsidRPr="00F61566">
              <w:rPr>
                <w:rStyle w:val="Kpr"/>
                <w:i/>
                <w:iCs/>
              </w:rPr>
              <w:t>eminerler</w:t>
            </w:r>
          </w:p>
          <w:p w14:paraId="4FAE1E7C" w14:textId="6745BD48" w:rsidR="001F365A" w:rsidRPr="00342DC1" w:rsidRDefault="00F61566" w:rsidP="00EB1FA2">
            <w:pPr>
              <w:pStyle w:val="ListeParagraf"/>
              <w:numPr>
                <w:ilvl w:val="0"/>
                <w:numId w:val="9"/>
              </w:numPr>
              <w:spacing w:after="27"/>
              <w:rPr>
                <w:i/>
                <w:iCs/>
              </w:rPr>
            </w:pPr>
            <w:r>
              <w:rPr>
                <w:rFonts w:ascii="Times New Roman" w:eastAsia="Times New Roman" w:hAnsi="Times New Roman" w:cs="Times New Roman"/>
                <w:i/>
                <w:iCs/>
              </w:rPr>
              <w:fldChar w:fldCharType="end"/>
            </w:r>
            <w:hyperlink r:id="rId78" w:history="1">
              <w:r w:rsidR="00342DC1" w:rsidRPr="007F0DD4">
                <w:rPr>
                  <w:rStyle w:val="Kpr"/>
                  <w:rFonts w:ascii="Times New Roman" w:hAnsi="Times New Roman" w:cs="Times New Roman"/>
                  <w:i/>
                  <w:iCs/>
                </w:rPr>
                <w:t>E-Bültenler</w:t>
              </w:r>
            </w:hyperlink>
          </w:p>
        </w:tc>
      </w:tr>
    </w:tbl>
    <w:p w14:paraId="21896EF2" w14:textId="77777777" w:rsidR="001F365A" w:rsidRPr="00E835AE" w:rsidRDefault="001F365A" w:rsidP="001F365A"/>
    <w:p w14:paraId="3071F196" w14:textId="77777777" w:rsidR="001F365A" w:rsidRPr="00E835AE" w:rsidRDefault="001F365A" w:rsidP="001F365A">
      <w:r w:rsidRPr="00E835AE">
        <w:br w:type="page"/>
      </w:r>
    </w:p>
    <w:tbl>
      <w:tblPr>
        <w:tblpPr w:leftFromText="141" w:rightFromText="141" w:vertAnchor="page" w:horzAnchor="margin" w:tblpXSpec="center" w:tblpY="745"/>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268"/>
        <w:gridCol w:w="2552"/>
        <w:gridCol w:w="2042"/>
        <w:gridCol w:w="2175"/>
        <w:gridCol w:w="1879"/>
      </w:tblGrid>
      <w:tr w:rsidR="001F365A" w:rsidRPr="00E835AE" w14:paraId="2C8DEE45" w14:textId="77777777" w:rsidTr="001434C8">
        <w:trPr>
          <w:trHeight w:val="239"/>
        </w:trPr>
        <w:tc>
          <w:tcPr>
            <w:tcW w:w="16014" w:type="dxa"/>
            <w:gridSpan w:val="6"/>
            <w:shd w:val="clear" w:color="auto" w:fill="FFEB9F"/>
          </w:tcPr>
          <w:p w14:paraId="1E4DDFC3" w14:textId="77777777" w:rsidR="001F365A" w:rsidRPr="00E835AE" w:rsidRDefault="001F365A" w:rsidP="001434C8">
            <w:pPr>
              <w:pStyle w:val="b1"/>
              <w:framePr w:hSpace="0" w:wrap="auto" w:vAnchor="margin" w:hAnchor="text" w:xAlign="left" w:yAlign="inline"/>
            </w:pPr>
            <w:r w:rsidRPr="00E835AE">
              <w:lastRenderedPageBreak/>
              <w:t>C. ARAŞTIRMA VE GELİŞTİRME</w:t>
            </w:r>
          </w:p>
        </w:tc>
      </w:tr>
      <w:tr w:rsidR="001F365A" w:rsidRPr="00E835AE" w14:paraId="35897601" w14:textId="77777777" w:rsidTr="001434C8">
        <w:trPr>
          <w:trHeight w:val="334"/>
        </w:trPr>
        <w:tc>
          <w:tcPr>
            <w:tcW w:w="16014" w:type="dxa"/>
            <w:gridSpan w:val="6"/>
            <w:shd w:val="clear" w:color="auto" w:fill="FFEB9F"/>
            <w:vAlign w:val="bottom"/>
          </w:tcPr>
          <w:p w14:paraId="5BFA89E8" w14:textId="77777777" w:rsidR="001F365A" w:rsidRPr="00E835AE" w:rsidRDefault="001F365A" w:rsidP="001434C8">
            <w:pPr>
              <w:spacing w:line="276" w:lineRule="auto"/>
              <w:rPr>
                <w:b/>
                <w:sz w:val="22"/>
                <w:szCs w:val="22"/>
              </w:rPr>
            </w:pPr>
            <w:r w:rsidRPr="00E835AE">
              <w:rPr>
                <w:b/>
                <w:sz w:val="22"/>
                <w:szCs w:val="22"/>
              </w:rPr>
              <w:t>C.2.   Araştırma Yetkinliği, İş birlikleri ve Destekler</w:t>
            </w:r>
          </w:p>
        </w:tc>
      </w:tr>
      <w:tr w:rsidR="001F365A" w:rsidRPr="00E835AE" w14:paraId="145DCFD0" w14:textId="77777777" w:rsidTr="001434C8">
        <w:trPr>
          <w:trHeight w:val="334"/>
        </w:trPr>
        <w:tc>
          <w:tcPr>
            <w:tcW w:w="5098" w:type="dxa"/>
            <w:shd w:val="clear" w:color="auto" w:fill="FFEB9F"/>
            <w:vAlign w:val="bottom"/>
          </w:tcPr>
          <w:p w14:paraId="7580CD57" w14:textId="77777777" w:rsidR="001F365A" w:rsidRPr="00E835AE" w:rsidRDefault="001F365A" w:rsidP="001434C8">
            <w:pPr>
              <w:spacing w:line="276" w:lineRule="auto"/>
              <w:rPr>
                <w:sz w:val="22"/>
                <w:szCs w:val="22"/>
              </w:rPr>
            </w:pPr>
          </w:p>
        </w:tc>
        <w:tc>
          <w:tcPr>
            <w:tcW w:w="2268" w:type="dxa"/>
            <w:shd w:val="clear" w:color="auto" w:fill="FFEB9F"/>
            <w:vAlign w:val="bottom"/>
          </w:tcPr>
          <w:p w14:paraId="69527FA9"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552" w:type="dxa"/>
            <w:shd w:val="clear" w:color="auto" w:fill="FFEB9F"/>
            <w:vAlign w:val="bottom"/>
          </w:tcPr>
          <w:p w14:paraId="1CF85661"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042" w:type="dxa"/>
            <w:shd w:val="clear" w:color="auto" w:fill="FFEB9F"/>
            <w:vAlign w:val="bottom"/>
          </w:tcPr>
          <w:p w14:paraId="7E1694DC"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75" w:type="dxa"/>
            <w:shd w:val="clear" w:color="auto" w:fill="FFEB9F"/>
            <w:vAlign w:val="bottom"/>
          </w:tcPr>
          <w:p w14:paraId="4359C305"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79" w:type="dxa"/>
            <w:shd w:val="clear" w:color="auto" w:fill="FFEB9F"/>
            <w:vAlign w:val="bottom"/>
          </w:tcPr>
          <w:p w14:paraId="659B5D79"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24CAFF3A" w14:textId="77777777" w:rsidTr="001434C8">
        <w:trPr>
          <w:trHeight w:val="3280"/>
        </w:trPr>
        <w:tc>
          <w:tcPr>
            <w:tcW w:w="5098" w:type="dxa"/>
            <w:vMerge w:val="restart"/>
            <w:shd w:val="clear" w:color="auto" w:fill="FFFFFF"/>
          </w:tcPr>
          <w:p w14:paraId="6DFA24C5" w14:textId="77777777" w:rsidR="001F365A" w:rsidRPr="00E835AE" w:rsidRDefault="001F365A" w:rsidP="001434C8">
            <w:pPr>
              <w:spacing w:line="276" w:lineRule="auto"/>
              <w:rPr>
                <w:i/>
                <w:sz w:val="22"/>
                <w:szCs w:val="22"/>
                <w:u w:val="single"/>
              </w:rPr>
            </w:pPr>
          </w:p>
          <w:p w14:paraId="30617AF9" w14:textId="77777777" w:rsidR="001F365A" w:rsidRPr="00E835AE" w:rsidRDefault="001F365A" w:rsidP="001434C8">
            <w:pPr>
              <w:spacing w:line="276" w:lineRule="auto"/>
              <w:jc w:val="both"/>
              <w:rPr>
                <w:b/>
                <w:bCs/>
                <w:sz w:val="22"/>
                <w:szCs w:val="22"/>
                <w:u w:val="single"/>
              </w:rPr>
            </w:pPr>
            <w:r w:rsidRPr="00E835AE">
              <w:rPr>
                <w:b/>
                <w:bCs/>
                <w:sz w:val="22"/>
                <w:szCs w:val="22"/>
                <w:u w:val="single"/>
              </w:rPr>
              <w:t>C.2.2. Ulusal ve uluslararası ortak programlar ve ortak araştırma birimleri</w:t>
            </w:r>
          </w:p>
          <w:p w14:paraId="26B78165" w14:textId="26D432B6" w:rsidR="001F365A" w:rsidRPr="00E835AE" w:rsidRDefault="001F365A" w:rsidP="001434C8">
            <w:pPr>
              <w:spacing w:before="280" w:after="280"/>
              <w:jc w:val="both"/>
              <w:rPr>
                <w:sz w:val="22"/>
                <w:szCs w:val="22"/>
              </w:rPr>
            </w:pPr>
            <w:proofErr w:type="spellStart"/>
            <w:r w:rsidRPr="00E835AE">
              <w:rPr>
                <w:sz w:val="22"/>
                <w:szCs w:val="22"/>
              </w:rPr>
              <w:t>Kurumlararası</w:t>
            </w:r>
            <w:proofErr w:type="spellEnd"/>
            <w:r w:rsidRPr="00E835AE">
              <w:rPr>
                <w:sz w:val="22"/>
                <w:szCs w:val="22"/>
              </w:rPr>
              <w:t xml:space="preserve"> </w:t>
            </w:r>
            <w:proofErr w:type="spellStart"/>
            <w:r w:rsidRPr="00E835AE">
              <w:rPr>
                <w:sz w:val="22"/>
                <w:szCs w:val="22"/>
              </w:rPr>
              <w:t>işbirliklerini</w:t>
            </w:r>
            <w:proofErr w:type="spellEnd"/>
            <w:r w:rsidRPr="00E835AE">
              <w:rPr>
                <w:sz w:val="22"/>
                <w:szCs w:val="22"/>
              </w:rPr>
              <w:t xml:space="preserve">, </w:t>
            </w:r>
            <w:proofErr w:type="spellStart"/>
            <w:r w:rsidRPr="00E835AE">
              <w:rPr>
                <w:sz w:val="22"/>
                <w:szCs w:val="22"/>
              </w:rPr>
              <w:t>disiplinlerarası</w:t>
            </w:r>
            <w:proofErr w:type="spellEnd"/>
            <w:r w:rsidRPr="00E835AE">
              <w:rPr>
                <w:sz w:val="22"/>
                <w:szCs w:val="22"/>
              </w:rPr>
              <w:t xml:space="preserve"> </w:t>
            </w:r>
            <w:proofErr w:type="spellStart"/>
            <w:r w:rsidRPr="00E835AE">
              <w:rPr>
                <w:sz w:val="22"/>
                <w:szCs w:val="22"/>
              </w:rPr>
              <w:t>girişimleri</w:t>
            </w:r>
            <w:proofErr w:type="spellEnd"/>
            <w:r w:rsidRPr="00E835AE">
              <w:rPr>
                <w:sz w:val="22"/>
                <w:szCs w:val="22"/>
              </w:rPr>
              <w:t xml:space="preserve">, </w:t>
            </w:r>
            <w:proofErr w:type="gramStart"/>
            <w:r w:rsidRPr="00E835AE">
              <w:rPr>
                <w:sz w:val="22"/>
                <w:szCs w:val="22"/>
              </w:rPr>
              <w:t>sinerji</w:t>
            </w:r>
            <w:proofErr w:type="gramEnd"/>
            <w:r w:rsidRPr="00E835AE">
              <w:rPr>
                <w:sz w:val="22"/>
                <w:szCs w:val="22"/>
              </w:rPr>
              <w:t xml:space="preserve"> yaratacak ortak </w:t>
            </w:r>
            <w:proofErr w:type="spellStart"/>
            <w:r w:rsidRPr="00E835AE">
              <w:rPr>
                <w:sz w:val="22"/>
                <w:szCs w:val="22"/>
              </w:rPr>
              <w:t>girişimleri</w:t>
            </w:r>
            <w:proofErr w:type="spellEnd"/>
            <w:r w:rsidRPr="00E835AE">
              <w:rPr>
                <w:sz w:val="22"/>
                <w:szCs w:val="22"/>
              </w:rPr>
              <w:t xml:space="preserve"> </w:t>
            </w:r>
            <w:proofErr w:type="spellStart"/>
            <w:r w:rsidRPr="00E835AE">
              <w:rPr>
                <w:sz w:val="22"/>
                <w:szCs w:val="22"/>
              </w:rPr>
              <w:t>özendirecek</w:t>
            </w:r>
            <w:proofErr w:type="spellEnd"/>
            <w:r w:rsidRPr="00E835AE">
              <w:rPr>
                <w:sz w:val="22"/>
                <w:szCs w:val="22"/>
              </w:rPr>
              <w:t xml:space="preserve"> mekanizmalar mevcuttur ve etkindir.  Ortak </w:t>
            </w:r>
            <w:proofErr w:type="spellStart"/>
            <w:r w:rsidRPr="00E835AE">
              <w:rPr>
                <w:sz w:val="22"/>
                <w:szCs w:val="22"/>
              </w:rPr>
              <w:t>araştırma</w:t>
            </w:r>
            <w:proofErr w:type="spellEnd"/>
            <w:r w:rsidRPr="00E835AE">
              <w:rPr>
                <w:sz w:val="22"/>
                <w:szCs w:val="22"/>
              </w:rPr>
              <w:t xml:space="preserve"> veya lisansüstü programları, </w:t>
            </w:r>
            <w:proofErr w:type="spellStart"/>
            <w:r w:rsidRPr="00E835AE">
              <w:rPr>
                <w:sz w:val="22"/>
                <w:szCs w:val="22"/>
              </w:rPr>
              <w:t>araştırma</w:t>
            </w:r>
            <w:proofErr w:type="spellEnd"/>
            <w:r w:rsidRPr="00E835AE">
              <w:rPr>
                <w:sz w:val="22"/>
                <w:szCs w:val="22"/>
              </w:rPr>
              <w:t xml:space="preserve"> </w:t>
            </w:r>
            <w:proofErr w:type="spellStart"/>
            <w:r w:rsidRPr="00E835AE">
              <w:rPr>
                <w:sz w:val="22"/>
                <w:szCs w:val="22"/>
              </w:rPr>
              <w:t>ağlarına</w:t>
            </w:r>
            <w:proofErr w:type="spellEnd"/>
            <w:r w:rsidRPr="00E835AE">
              <w:rPr>
                <w:sz w:val="22"/>
                <w:szCs w:val="22"/>
              </w:rPr>
              <w:t xml:space="preserve"> katılım, ortak </w:t>
            </w:r>
            <w:proofErr w:type="spellStart"/>
            <w:r w:rsidRPr="00E835AE">
              <w:rPr>
                <w:sz w:val="22"/>
                <w:szCs w:val="22"/>
              </w:rPr>
              <w:t>araştırma</w:t>
            </w:r>
            <w:proofErr w:type="spellEnd"/>
            <w:r w:rsidRPr="00E835AE">
              <w:rPr>
                <w:sz w:val="22"/>
                <w:szCs w:val="22"/>
              </w:rPr>
              <w:t xml:space="preserve"> birimleri </w:t>
            </w:r>
            <w:proofErr w:type="spellStart"/>
            <w:r w:rsidRPr="00E835AE">
              <w:rPr>
                <w:sz w:val="22"/>
                <w:szCs w:val="22"/>
              </w:rPr>
              <w:t>varlığı</w:t>
            </w:r>
            <w:proofErr w:type="spellEnd"/>
            <w:r w:rsidRPr="00E835AE">
              <w:rPr>
                <w:sz w:val="22"/>
                <w:szCs w:val="22"/>
              </w:rPr>
              <w:t xml:space="preserve">, ulusal ve uluslararası </w:t>
            </w:r>
            <w:proofErr w:type="spellStart"/>
            <w:r w:rsidRPr="00E835AE">
              <w:rPr>
                <w:sz w:val="22"/>
                <w:szCs w:val="22"/>
              </w:rPr>
              <w:t>işbirlikleri</w:t>
            </w:r>
            <w:proofErr w:type="spellEnd"/>
            <w:r w:rsidRPr="00E835AE">
              <w:rPr>
                <w:sz w:val="22"/>
                <w:szCs w:val="22"/>
              </w:rPr>
              <w:t xml:space="preserve"> gibi </w:t>
            </w:r>
            <w:proofErr w:type="spellStart"/>
            <w:r w:rsidRPr="00E835AE">
              <w:rPr>
                <w:sz w:val="22"/>
                <w:szCs w:val="22"/>
              </w:rPr>
              <w:t>çoklu</w:t>
            </w:r>
            <w:proofErr w:type="spellEnd"/>
            <w:r w:rsidRPr="00E835AE">
              <w:rPr>
                <w:sz w:val="22"/>
                <w:szCs w:val="22"/>
              </w:rPr>
              <w:t xml:space="preserve"> </w:t>
            </w:r>
            <w:proofErr w:type="spellStart"/>
            <w:r w:rsidRPr="00E835AE">
              <w:rPr>
                <w:sz w:val="22"/>
                <w:szCs w:val="22"/>
              </w:rPr>
              <w:t>araştırma</w:t>
            </w:r>
            <w:proofErr w:type="spellEnd"/>
            <w:r w:rsidRPr="00E835AE">
              <w:rPr>
                <w:sz w:val="22"/>
                <w:szCs w:val="22"/>
              </w:rPr>
              <w:t xml:space="preserve"> faaliyetleri </w:t>
            </w:r>
            <w:proofErr w:type="spellStart"/>
            <w:r w:rsidRPr="00E835AE">
              <w:rPr>
                <w:sz w:val="22"/>
                <w:szCs w:val="22"/>
              </w:rPr>
              <w:t>tanımlanmıştır</w:t>
            </w:r>
            <w:proofErr w:type="spellEnd"/>
            <w:r w:rsidRPr="00E835AE">
              <w:rPr>
                <w:sz w:val="22"/>
                <w:szCs w:val="22"/>
              </w:rPr>
              <w:t xml:space="preserve">, desteklenmektedir ve sistematik olarak izlenerek </w:t>
            </w:r>
            <w:r w:rsidR="003875DF" w:rsidRPr="00E835AE">
              <w:rPr>
                <w:sz w:val="22"/>
                <w:szCs w:val="22"/>
              </w:rPr>
              <w:t>birimin</w:t>
            </w:r>
            <w:r w:rsidRPr="00E835AE">
              <w:rPr>
                <w:sz w:val="22"/>
                <w:szCs w:val="22"/>
              </w:rPr>
              <w:t xml:space="preserve"> hedefleriyle uyumlu iyileştirmeler gerçekleştirilmektedir.</w:t>
            </w:r>
          </w:p>
          <w:p w14:paraId="68EBB87C" w14:textId="77777777" w:rsidR="001F365A" w:rsidRPr="00E835AE" w:rsidRDefault="001F365A" w:rsidP="001434C8">
            <w:pPr>
              <w:spacing w:before="280" w:after="280"/>
              <w:jc w:val="both"/>
              <w:rPr>
                <w:sz w:val="22"/>
                <w:szCs w:val="22"/>
              </w:rPr>
            </w:pPr>
          </w:p>
          <w:p w14:paraId="3611611D" w14:textId="77777777" w:rsidR="001F365A" w:rsidRPr="00E835AE" w:rsidRDefault="001F365A" w:rsidP="001434C8">
            <w:pPr>
              <w:spacing w:before="280" w:after="280"/>
              <w:rPr>
                <w:sz w:val="22"/>
                <w:szCs w:val="22"/>
              </w:rPr>
            </w:pPr>
          </w:p>
          <w:p w14:paraId="53C756DF" w14:textId="77777777" w:rsidR="001F365A" w:rsidRPr="00E835AE" w:rsidRDefault="001F365A" w:rsidP="001434C8">
            <w:pPr>
              <w:spacing w:before="280"/>
              <w:rPr>
                <w:sz w:val="22"/>
                <w:szCs w:val="22"/>
              </w:rPr>
            </w:pPr>
          </w:p>
        </w:tc>
        <w:tc>
          <w:tcPr>
            <w:tcW w:w="2268" w:type="dxa"/>
            <w:shd w:val="clear" w:color="auto" w:fill="FFF2CC"/>
          </w:tcPr>
          <w:p w14:paraId="215C91D7" w14:textId="6BDACE52" w:rsidR="001F365A" w:rsidRPr="00E835AE" w:rsidRDefault="00B92709" w:rsidP="001434C8">
            <w:pPr>
              <w:ind w:right="63"/>
              <w:rPr>
                <w:sz w:val="22"/>
                <w:szCs w:val="22"/>
              </w:rPr>
            </w:pPr>
            <w:r w:rsidRPr="00E835AE">
              <w:rPr>
                <w:sz w:val="22"/>
                <w:szCs w:val="22"/>
              </w:rPr>
              <w:t>Birimde</w:t>
            </w:r>
            <w:r w:rsidR="001F365A" w:rsidRPr="00E835AE">
              <w:rPr>
                <w:sz w:val="22"/>
                <w:szCs w:val="22"/>
              </w:rPr>
              <w:t xml:space="preserve"> ulusal ve uluslararası düzeyde ortak programlar ve ortak araştırma birimleri oluşturma yönünde mekanizmalar bulunmamaktadır.</w:t>
            </w:r>
          </w:p>
          <w:p w14:paraId="77539D00" w14:textId="77777777" w:rsidR="001F365A" w:rsidRPr="00E835AE" w:rsidRDefault="001F365A" w:rsidP="001434C8">
            <w:pPr>
              <w:ind w:right="63"/>
              <w:rPr>
                <w:sz w:val="22"/>
                <w:szCs w:val="22"/>
              </w:rPr>
            </w:pPr>
          </w:p>
          <w:p w14:paraId="5DBAF62B" w14:textId="77777777" w:rsidR="001F365A" w:rsidRPr="00E835AE" w:rsidRDefault="001F365A" w:rsidP="001434C8">
            <w:pPr>
              <w:spacing w:before="40"/>
              <w:rPr>
                <w:sz w:val="22"/>
                <w:szCs w:val="22"/>
              </w:rPr>
            </w:pPr>
          </w:p>
        </w:tc>
        <w:tc>
          <w:tcPr>
            <w:tcW w:w="2552" w:type="dxa"/>
            <w:shd w:val="clear" w:color="auto" w:fill="FFE599"/>
          </w:tcPr>
          <w:p w14:paraId="6882C27C" w14:textId="1E764C78" w:rsidR="001F365A" w:rsidRPr="00E835AE" w:rsidRDefault="00B92709" w:rsidP="001434C8">
            <w:pPr>
              <w:spacing w:before="40"/>
              <w:rPr>
                <w:sz w:val="22"/>
                <w:szCs w:val="22"/>
              </w:rPr>
            </w:pPr>
            <w:bookmarkStart w:id="119" w:name="_heading=h.37m2jsg" w:colFirst="0" w:colLast="0"/>
            <w:bookmarkEnd w:id="119"/>
            <w:r w:rsidRPr="00E835AE">
              <w:rPr>
                <w:sz w:val="22"/>
                <w:szCs w:val="22"/>
              </w:rPr>
              <w:t>Birimde</w:t>
            </w:r>
            <w:r w:rsidR="001F365A" w:rsidRPr="00E835AE">
              <w:rPr>
                <w:sz w:val="22"/>
                <w:szCs w:val="22"/>
              </w:rPr>
              <w:t xml:space="preserve">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cPr>
          <w:p w14:paraId="7B6BFA57" w14:textId="1BA9047B" w:rsidR="001F365A" w:rsidRPr="00E835AE" w:rsidRDefault="003875DF" w:rsidP="001434C8">
            <w:pPr>
              <w:spacing w:before="40"/>
              <w:rPr>
                <w:i/>
                <w:sz w:val="22"/>
                <w:szCs w:val="22"/>
              </w:rPr>
            </w:pPr>
            <w:bookmarkStart w:id="120" w:name="_heading=h.1mrcu09" w:colFirst="0" w:colLast="0"/>
            <w:bookmarkEnd w:id="120"/>
            <w:r w:rsidRPr="00E835AE">
              <w:rPr>
                <w:sz w:val="22"/>
                <w:szCs w:val="22"/>
              </w:rPr>
              <w:t>Birimin</w:t>
            </w:r>
            <w:r w:rsidR="001F365A" w:rsidRPr="00E835AE">
              <w:rPr>
                <w:sz w:val="22"/>
                <w:szCs w:val="22"/>
              </w:rPr>
              <w:t xml:space="preserve"> genelinde ulusal ve uluslararası düzeyde ortak programlar ve ortak araştırma faaliyetleri yürütülmektedir.</w:t>
            </w:r>
          </w:p>
        </w:tc>
        <w:tc>
          <w:tcPr>
            <w:tcW w:w="2175" w:type="dxa"/>
            <w:shd w:val="clear" w:color="auto" w:fill="FFC102"/>
          </w:tcPr>
          <w:p w14:paraId="786FE000" w14:textId="7AE743C8" w:rsidR="001F365A" w:rsidRPr="00E835AE" w:rsidRDefault="00B92709" w:rsidP="001434C8">
            <w:pPr>
              <w:spacing w:before="40"/>
              <w:rPr>
                <w:i/>
                <w:sz w:val="22"/>
                <w:szCs w:val="22"/>
              </w:rPr>
            </w:pPr>
            <w:bookmarkStart w:id="121" w:name="_heading=h.46r0co2" w:colFirst="0" w:colLast="0"/>
            <w:bookmarkEnd w:id="121"/>
            <w:r w:rsidRPr="00E835AE">
              <w:rPr>
                <w:sz w:val="22"/>
                <w:szCs w:val="22"/>
              </w:rPr>
              <w:t>Birimde</w:t>
            </w:r>
            <w:r w:rsidR="001F365A" w:rsidRPr="00E835AE">
              <w:rPr>
                <w:sz w:val="22"/>
                <w:szCs w:val="22"/>
              </w:rPr>
              <w:t xml:space="preserve"> ulusal ve uluslararası düzeyde kurum içi ve kurumlar arası ortak programlar ve ortak araştırma faaliyetleri izlenmekte ve ilgili paydaşlarla değerlendirilerek iyileştirilmektedir. </w:t>
            </w:r>
          </w:p>
        </w:tc>
        <w:tc>
          <w:tcPr>
            <w:tcW w:w="1879" w:type="dxa"/>
            <w:shd w:val="clear" w:color="auto" w:fill="EEB000"/>
          </w:tcPr>
          <w:p w14:paraId="76F15EB3" w14:textId="77777777" w:rsidR="001F365A" w:rsidRPr="00E835AE" w:rsidRDefault="001F365A" w:rsidP="001434C8">
            <w:pPr>
              <w:spacing w:before="40"/>
              <w:rPr>
                <w:i/>
                <w:sz w:val="22"/>
                <w:szCs w:val="22"/>
              </w:rPr>
            </w:pPr>
            <w:bookmarkStart w:id="122" w:name="_heading=h.2lwamvv" w:colFirst="0" w:colLast="0"/>
            <w:bookmarkEnd w:id="122"/>
            <w:r w:rsidRPr="00E835AE">
              <w:rPr>
                <w:sz w:val="22"/>
                <w:szCs w:val="22"/>
              </w:rPr>
              <w:t>İçselleştirilmiş, sistematik, sürdürülebilir ve örnek gösterilebilir uygulamalar bulunmaktadır.</w:t>
            </w:r>
          </w:p>
        </w:tc>
      </w:tr>
      <w:tr w:rsidR="001F365A" w:rsidRPr="00E835AE" w14:paraId="18ACA2E4" w14:textId="77777777" w:rsidTr="001434C8">
        <w:trPr>
          <w:trHeight w:val="3522"/>
        </w:trPr>
        <w:tc>
          <w:tcPr>
            <w:tcW w:w="5098" w:type="dxa"/>
            <w:vMerge/>
            <w:shd w:val="clear" w:color="auto" w:fill="FFFFFF"/>
          </w:tcPr>
          <w:p w14:paraId="1AAE13D6" w14:textId="77777777" w:rsidR="001F365A" w:rsidRPr="00E835AE" w:rsidRDefault="001F365A" w:rsidP="001434C8">
            <w:pPr>
              <w:pBdr>
                <w:top w:val="nil"/>
                <w:left w:val="nil"/>
                <w:bottom w:val="nil"/>
                <w:right w:val="nil"/>
                <w:between w:val="nil"/>
              </w:pBdr>
              <w:spacing w:line="276" w:lineRule="auto"/>
              <w:rPr>
                <w:i/>
                <w:sz w:val="22"/>
                <w:szCs w:val="22"/>
              </w:rPr>
            </w:pPr>
          </w:p>
        </w:tc>
        <w:tc>
          <w:tcPr>
            <w:tcW w:w="10916" w:type="dxa"/>
            <w:gridSpan w:val="5"/>
            <w:shd w:val="clear" w:color="auto" w:fill="FFEB9F"/>
          </w:tcPr>
          <w:p w14:paraId="2318A345" w14:textId="77777777" w:rsidR="00342DC1" w:rsidRDefault="00342DC1" w:rsidP="00342DC1">
            <w:pPr>
              <w:spacing w:after="19" w:line="259" w:lineRule="auto"/>
              <w:rPr>
                <w:b/>
                <w:iCs/>
                <w:color w:val="000000" w:themeColor="text1"/>
                <w:sz w:val="22"/>
              </w:rPr>
            </w:pPr>
            <w:r w:rsidRPr="00170575">
              <w:rPr>
                <w:b/>
                <w:iCs/>
                <w:color w:val="000000" w:themeColor="text1"/>
                <w:sz w:val="22"/>
              </w:rPr>
              <w:t xml:space="preserve">Olgunluk Düzeyi: </w:t>
            </w:r>
            <w:r>
              <w:rPr>
                <w:b/>
                <w:iCs/>
                <w:color w:val="000000" w:themeColor="text1"/>
                <w:sz w:val="22"/>
              </w:rPr>
              <w:t>1</w:t>
            </w:r>
          </w:p>
          <w:p w14:paraId="033C4717" w14:textId="77777777" w:rsidR="00342DC1" w:rsidRPr="00D96A11" w:rsidRDefault="00342DC1" w:rsidP="00342DC1">
            <w:pPr>
              <w:spacing w:after="19" w:line="259" w:lineRule="auto"/>
              <w:rPr>
                <w:sz w:val="22"/>
                <w:szCs w:val="22"/>
              </w:rPr>
            </w:pPr>
          </w:p>
          <w:p w14:paraId="3B0DBA30" w14:textId="3A7FF999" w:rsidR="001F365A" w:rsidRPr="00E835AE" w:rsidRDefault="00342DC1" w:rsidP="00EB1FA2">
            <w:pPr>
              <w:numPr>
                <w:ilvl w:val="0"/>
                <w:numId w:val="10"/>
              </w:numPr>
              <w:ind w:right="63"/>
              <w:jc w:val="both"/>
              <w:rPr>
                <w:i/>
                <w:sz w:val="22"/>
                <w:szCs w:val="22"/>
              </w:rPr>
            </w:pPr>
            <w:r w:rsidRPr="00D96A11">
              <w:rPr>
                <w:sz w:val="22"/>
                <w:szCs w:val="22"/>
              </w:rPr>
              <w:t>Birimde ulusal ve uluslararası düzeyde ortak programlar ve ortak araştırma birimleri oluşturma yönünde mekanizmalar bulunmamaktadır.</w:t>
            </w:r>
          </w:p>
        </w:tc>
      </w:tr>
    </w:tbl>
    <w:p w14:paraId="31F1B8C1" w14:textId="77777777" w:rsidR="001F365A" w:rsidRPr="00E835AE" w:rsidRDefault="001F365A" w:rsidP="001F365A">
      <w:r w:rsidRPr="00E835AE">
        <w:br w:type="page"/>
      </w:r>
    </w:p>
    <w:tbl>
      <w:tblPr>
        <w:tblpPr w:leftFromText="141" w:rightFromText="141" w:vertAnchor="page" w:horzAnchor="margin" w:tblpXSpec="center" w:tblpY="745"/>
        <w:tblW w:w="1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1F365A" w:rsidRPr="00E835AE" w14:paraId="1F885376" w14:textId="77777777" w:rsidTr="001434C8">
        <w:trPr>
          <w:trHeight w:val="263"/>
        </w:trPr>
        <w:tc>
          <w:tcPr>
            <w:tcW w:w="15947" w:type="dxa"/>
            <w:gridSpan w:val="6"/>
            <w:shd w:val="clear" w:color="auto" w:fill="FFEB9F"/>
          </w:tcPr>
          <w:p w14:paraId="2149993C" w14:textId="77777777" w:rsidR="001F365A" w:rsidRPr="00E835AE" w:rsidRDefault="001F365A" w:rsidP="001434C8">
            <w:pPr>
              <w:pStyle w:val="b1"/>
              <w:framePr w:hSpace="0" w:wrap="auto" w:vAnchor="margin" w:hAnchor="text" w:xAlign="left" w:yAlign="inline"/>
            </w:pPr>
            <w:r w:rsidRPr="00E835AE">
              <w:lastRenderedPageBreak/>
              <w:t>C. ARAŞTIRMA VE GELİŞTİRME</w:t>
            </w:r>
          </w:p>
        </w:tc>
      </w:tr>
      <w:tr w:rsidR="001F365A" w:rsidRPr="00E835AE" w14:paraId="62E66EA7" w14:textId="77777777" w:rsidTr="001434C8">
        <w:trPr>
          <w:trHeight w:val="301"/>
        </w:trPr>
        <w:tc>
          <w:tcPr>
            <w:tcW w:w="15947" w:type="dxa"/>
            <w:gridSpan w:val="6"/>
            <w:shd w:val="clear" w:color="auto" w:fill="FFEB9F"/>
          </w:tcPr>
          <w:p w14:paraId="4BF6A657" w14:textId="77777777" w:rsidR="001F365A" w:rsidRPr="00E835AE" w:rsidRDefault="001F365A" w:rsidP="001434C8">
            <w:pPr>
              <w:spacing w:line="276" w:lineRule="auto"/>
              <w:jc w:val="both"/>
              <w:rPr>
                <w:b/>
                <w:sz w:val="22"/>
                <w:szCs w:val="22"/>
              </w:rPr>
            </w:pPr>
            <w:r w:rsidRPr="00E835AE">
              <w:rPr>
                <w:b/>
                <w:sz w:val="22"/>
                <w:szCs w:val="22"/>
              </w:rPr>
              <w:t>C.3. Araştırma Performansı</w:t>
            </w:r>
          </w:p>
          <w:p w14:paraId="50583497" w14:textId="53447332" w:rsidR="001F365A" w:rsidRPr="00E835AE" w:rsidRDefault="00E835AE" w:rsidP="001434C8">
            <w:pPr>
              <w:spacing w:line="276" w:lineRule="auto"/>
              <w:jc w:val="both"/>
              <w:rPr>
                <w:sz w:val="22"/>
                <w:szCs w:val="22"/>
              </w:rPr>
            </w:pPr>
            <w:r>
              <w:rPr>
                <w:sz w:val="22"/>
                <w:szCs w:val="22"/>
              </w:rPr>
              <w:t>Birim,</w:t>
            </w:r>
            <w:r w:rsidR="001F365A" w:rsidRPr="00E835AE">
              <w:rPr>
                <w:sz w:val="22"/>
                <w:szCs w:val="22"/>
              </w:rPr>
              <w:t xml:space="preserve"> araştırma faaliyetlerini verilere dayalı ve periyodik olarak ölçmeli, değerlendirmeli ve sonuçlarını yayımlamalıdır. Elde edilen bulgular, </w:t>
            </w:r>
            <w:r w:rsidR="003875DF" w:rsidRPr="00E835AE">
              <w:rPr>
                <w:sz w:val="22"/>
                <w:szCs w:val="22"/>
              </w:rPr>
              <w:t>birimin</w:t>
            </w:r>
            <w:r w:rsidR="001F365A" w:rsidRPr="00E835AE">
              <w:rPr>
                <w:sz w:val="22"/>
                <w:szCs w:val="22"/>
              </w:rPr>
              <w:t xml:space="preserve"> araştırma ve geliştirme performansının periyodik olarak gözden geçirilmesi ve sürekli iyileştirilmesi için kullanılmalıdır.</w:t>
            </w:r>
          </w:p>
        </w:tc>
      </w:tr>
      <w:tr w:rsidR="001F365A" w:rsidRPr="00E835AE" w14:paraId="606610D4" w14:textId="77777777" w:rsidTr="001434C8">
        <w:trPr>
          <w:trHeight w:val="340"/>
        </w:trPr>
        <w:tc>
          <w:tcPr>
            <w:tcW w:w="6205" w:type="dxa"/>
            <w:shd w:val="clear" w:color="auto" w:fill="FFEB9F"/>
            <w:vAlign w:val="bottom"/>
          </w:tcPr>
          <w:p w14:paraId="3D2FE8CA" w14:textId="77777777" w:rsidR="001F365A" w:rsidRPr="00E835AE" w:rsidRDefault="001F365A" w:rsidP="001434C8">
            <w:pPr>
              <w:tabs>
                <w:tab w:val="center" w:pos="2792"/>
              </w:tabs>
              <w:spacing w:line="276" w:lineRule="auto"/>
              <w:rPr>
                <w:sz w:val="22"/>
                <w:szCs w:val="22"/>
              </w:rPr>
            </w:pPr>
          </w:p>
        </w:tc>
        <w:tc>
          <w:tcPr>
            <w:tcW w:w="1976" w:type="dxa"/>
            <w:shd w:val="clear" w:color="auto" w:fill="FFEB9F"/>
            <w:vAlign w:val="bottom"/>
          </w:tcPr>
          <w:p w14:paraId="72026B57"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975" w:type="dxa"/>
            <w:shd w:val="clear" w:color="auto" w:fill="FFEB9F"/>
            <w:vAlign w:val="bottom"/>
          </w:tcPr>
          <w:p w14:paraId="61DCE044"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976" w:type="dxa"/>
            <w:shd w:val="clear" w:color="auto" w:fill="FFEB9F"/>
            <w:vAlign w:val="bottom"/>
          </w:tcPr>
          <w:p w14:paraId="71946DB0"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1940" w:type="dxa"/>
            <w:shd w:val="clear" w:color="auto" w:fill="FFEB9F"/>
            <w:vAlign w:val="bottom"/>
          </w:tcPr>
          <w:p w14:paraId="6640E2BC"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75" w:type="dxa"/>
            <w:shd w:val="clear" w:color="auto" w:fill="FFEB9F"/>
            <w:vAlign w:val="bottom"/>
          </w:tcPr>
          <w:p w14:paraId="6247326B"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6E87041A" w14:textId="77777777" w:rsidTr="001434C8">
        <w:trPr>
          <w:trHeight w:val="3335"/>
        </w:trPr>
        <w:tc>
          <w:tcPr>
            <w:tcW w:w="6205" w:type="dxa"/>
            <w:vMerge w:val="restart"/>
            <w:shd w:val="clear" w:color="auto" w:fill="FFFFFF"/>
          </w:tcPr>
          <w:p w14:paraId="46A08CAD" w14:textId="77777777" w:rsidR="001F365A" w:rsidRPr="00E835AE" w:rsidRDefault="001F365A" w:rsidP="001434C8">
            <w:pPr>
              <w:spacing w:line="276" w:lineRule="auto"/>
              <w:rPr>
                <w:sz w:val="22"/>
                <w:szCs w:val="22"/>
              </w:rPr>
            </w:pPr>
          </w:p>
          <w:p w14:paraId="1841A5C3" w14:textId="77777777" w:rsidR="001F365A" w:rsidRPr="00E835AE" w:rsidRDefault="001F365A" w:rsidP="001434C8">
            <w:pPr>
              <w:spacing w:line="276" w:lineRule="auto"/>
              <w:rPr>
                <w:b/>
                <w:bCs/>
                <w:sz w:val="22"/>
                <w:szCs w:val="22"/>
                <w:u w:val="single"/>
              </w:rPr>
            </w:pPr>
            <w:r w:rsidRPr="00E835AE">
              <w:rPr>
                <w:b/>
                <w:bCs/>
                <w:sz w:val="22"/>
                <w:szCs w:val="22"/>
                <w:u w:val="single"/>
              </w:rPr>
              <w:t>C.3.1. Araştırma performansının izlenmesi ve değerlendirilmesi</w:t>
            </w:r>
          </w:p>
          <w:p w14:paraId="2980E64F" w14:textId="77076318" w:rsidR="001F365A" w:rsidRPr="00E835AE" w:rsidRDefault="00E835AE" w:rsidP="001434C8">
            <w:pPr>
              <w:spacing w:before="280" w:after="280"/>
              <w:jc w:val="both"/>
              <w:rPr>
                <w:sz w:val="22"/>
                <w:szCs w:val="22"/>
              </w:rPr>
            </w:pPr>
            <w:r w:rsidRPr="00E835AE">
              <w:rPr>
                <w:sz w:val="22"/>
                <w:szCs w:val="22"/>
              </w:rPr>
              <w:t xml:space="preserve">Birim </w:t>
            </w:r>
            <w:proofErr w:type="spellStart"/>
            <w:r w:rsidR="001F365A" w:rsidRPr="00E835AE">
              <w:rPr>
                <w:sz w:val="22"/>
                <w:szCs w:val="22"/>
              </w:rPr>
              <w:t>araştırma</w:t>
            </w:r>
            <w:proofErr w:type="spellEnd"/>
            <w:r w:rsidR="001F365A" w:rsidRPr="00E835AE">
              <w:rPr>
                <w:sz w:val="22"/>
                <w:szCs w:val="22"/>
              </w:rPr>
              <w:t xml:space="preserve"> faaliyetleri yıllık </w:t>
            </w:r>
            <w:proofErr w:type="gramStart"/>
            <w:r w:rsidR="001F365A" w:rsidRPr="00E835AE">
              <w:rPr>
                <w:sz w:val="22"/>
                <w:szCs w:val="22"/>
              </w:rPr>
              <w:t>bazda</w:t>
            </w:r>
            <w:proofErr w:type="gramEnd"/>
            <w:r w:rsidR="001F365A" w:rsidRPr="00E835AE">
              <w:rPr>
                <w:sz w:val="22"/>
                <w:szCs w:val="22"/>
              </w:rPr>
              <w:t xml:space="preserve"> izlenir, </w:t>
            </w:r>
            <w:proofErr w:type="spellStart"/>
            <w:r w:rsidR="001F365A" w:rsidRPr="00E835AE">
              <w:rPr>
                <w:sz w:val="22"/>
                <w:szCs w:val="22"/>
              </w:rPr>
              <w:t>değerlendirilir</w:t>
            </w:r>
            <w:proofErr w:type="spellEnd"/>
            <w:r w:rsidR="001F365A" w:rsidRPr="00E835AE">
              <w:rPr>
                <w:sz w:val="22"/>
                <w:szCs w:val="22"/>
              </w:rPr>
              <w:t xml:space="preserve">, hedeflerle </w:t>
            </w:r>
            <w:proofErr w:type="spellStart"/>
            <w:r w:rsidR="001F365A" w:rsidRPr="00E835AE">
              <w:rPr>
                <w:sz w:val="22"/>
                <w:szCs w:val="22"/>
              </w:rPr>
              <w:t>karşılaştırılır</w:t>
            </w:r>
            <w:proofErr w:type="spellEnd"/>
            <w:r w:rsidR="001F365A" w:rsidRPr="00E835AE">
              <w:rPr>
                <w:sz w:val="22"/>
                <w:szCs w:val="22"/>
              </w:rPr>
              <w:t xml:space="preserve"> ve sapmaların nedenleri irdelenir. </w:t>
            </w:r>
            <w:r w:rsidR="003875DF" w:rsidRPr="00E835AE">
              <w:rPr>
                <w:sz w:val="22"/>
                <w:szCs w:val="22"/>
              </w:rPr>
              <w:t>Birimin</w:t>
            </w:r>
            <w:r w:rsidR="001F365A" w:rsidRPr="00E835AE">
              <w:rPr>
                <w:sz w:val="22"/>
                <w:szCs w:val="22"/>
              </w:rPr>
              <w:t xml:space="preserve"> odak alanlarının </w:t>
            </w:r>
            <w:proofErr w:type="spellStart"/>
            <w:r w:rsidR="001F365A" w:rsidRPr="00E835AE">
              <w:rPr>
                <w:sz w:val="22"/>
                <w:szCs w:val="22"/>
              </w:rPr>
              <w:t>üniversite</w:t>
            </w:r>
            <w:proofErr w:type="spellEnd"/>
            <w:r w:rsidR="001F365A" w:rsidRPr="00E835AE">
              <w:rPr>
                <w:sz w:val="22"/>
                <w:szCs w:val="22"/>
              </w:rPr>
              <w:t xml:space="preserve"> </w:t>
            </w:r>
            <w:proofErr w:type="spellStart"/>
            <w:r w:rsidR="001F365A" w:rsidRPr="00E835AE">
              <w:rPr>
                <w:sz w:val="22"/>
                <w:szCs w:val="22"/>
              </w:rPr>
              <w:t>içi</w:t>
            </w:r>
            <w:proofErr w:type="spellEnd"/>
            <w:r w:rsidR="001F365A" w:rsidRPr="00E835AE">
              <w:rPr>
                <w:sz w:val="22"/>
                <w:szCs w:val="22"/>
              </w:rPr>
              <w:t xml:space="preserve"> </w:t>
            </w:r>
            <w:proofErr w:type="spellStart"/>
            <w:r w:rsidR="001F365A" w:rsidRPr="00E835AE">
              <w:rPr>
                <w:sz w:val="22"/>
                <w:szCs w:val="22"/>
              </w:rPr>
              <w:t>bilinirliği</w:t>
            </w:r>
            <w:proofErr w:type="spellEnd"/>
            <w:r w:rsidR="001F365A" w:rsidRPr="00E835AE">
              <w:rPr>
                <w:sz w:val="22"/>
                <w:szCs w:val="22"/>
              </w:rPr>
              <w:t xml:space="preserve">, </w:t>
            </w:r>
            <w:proofErr w:type="spellStart"/>
            <w:r w:rsidR="001F365A" w:rsidRPr="00E835AE">
              <w:rPr>
                <w:sz w:val="22"/>
                <w:szCs w:val="22"/>
              </w:rPr>
              <w:t>üniversite</w:t>
            </w:r>
            <w:proofErr w:type="spellEnd"/>
            <w:r w:rsidR="001F365A" w:rsidRPr="00E835AE">
              <w:rPr>
                <w:sz w:val="22"/>
                <w:szCs w:val="22"/>
              </w:rPr>
              <w:t xml:space="preserve"> </w:t>
            </w:r>
            <w:proofErr w:type="spellStart"/>
            <w:r w:rsidR="001F365A" w:rsidRPr="00E835AE">
              <w:rPr>
                <w:sz w:val="22"/>
                <w:szCs w:val="22"/>
              </w:rPr>
              <w:t>dışı</w:t>
            </w:r>
            <w:proofErr w:type="spellEnd"/>
            <w:r w:rsidR="001F365A" w:rsidRPr="00E835AE">
              <w:rPr>
                <w:sz w:val="22"/>
                <w:szCs w:val="22"/>
              </w:rPr>
              <w:t xml:space="preserve"> </w:t>
            </w:r>
            <w:proofErr w:type="spellStart"/>
            <w:r w:rsidR="001F365A" w:rsidRPr="00E835AE">
              <w:rPr>
                <w:sz w:val="22"/>
                <w:szCs w:val="22"/>
              </w:rPr>
              <w:t>bilinirliği</w:t>
            </w:r>
            <w:proofErr w:type="spellEnd"/>
            <w:r w:rsidR="001F365A" w:rsidRPr="00E835AE">
              <w:rPr>
                <w:sz w:val="22"/>
                <w:szCs w:val="22"/>
              </w:rPr>
              <w:t xml:space="preserve">; uluslararası </w:t>
            </w:r>
            <w:proofErr w:type="spellStart"/>
            <w:r w:rsidR="001F365A" w:rsidRPr="00E835AE">
              <w:rPr>
                <w:sz w:val="22"/>
                <w:szCs w:val="22"/>
              </w:rPr>
              <w:t>görünürlük</w:t>
            </w:r>
            <w:proofErr w:type="spellEnd"/>
            <w:r w:rsidR="001F365A" w:rsidRPr="00E835AE">
              <w:rPr>
                <w:sz w:val="22"/>
                <w:szCs w:val="22"/>
              </w:rPr>
              <w:t xml:space="preserve">, uzmanlık iddiası konularının analizi, hedeflerle uyumu sistematik olarak analiz edilir. Performans temelinde </w:t>
            </w:r>
            <w:proofErr w:type="spellStart"/>
            <w:r w:rsidR="001F365A" w:rsidRPr="00E835AE">
              <w:rPr>
                <w:sz w:val="22"/>
                <w:szCs w:val="22"/>
              </w:rPr>
              <w:t>teşvik</w:t>
            </w:r>
            <w:proofErr w:type="spellEnd"/>
            <w:r w:rsidR="001F365A" w:rsidRPr="00E835AE">
              <w:rPr>
                <w:sz w:val="22"/>
                <w:szCs w:val="22"/>
              </w:rPr>
              <w:t xml:space="preserve"> ve takdir mekanizmaları kullanılır. Rakiplerle rekabet, </w:t>
            </w:r>
            <w:proofErr w:type="spellStart"/>
            <w:r w:rsidR="001F365A" w:rsidRPr="00E835AE">
              <w:rPr>
                <w:sz w:val="22"/>
                <w:szCs w:val="22"/>
              </w:rPr>
              <w:t>seçilmis</w:t>
            </w:r>
            <w:proofErr w:type="spellEnd"/>
            <w:r w:rsidR="001F365A" w:rsidRPr="00E835AE">
              <w:rPr>
                <w:sz w:val="22"/>
                <w:szCs w:val="22"/>
              </w:rPr>
              <w:t>̧ kurumlarla kıyaslama (</w:t>
            </w:r>
            <w:proofErr w:type="gramStart"/>
            <w:r w:rsidR="001F365A" w:rsidRPr="00E835AE">
              <w:rPr>
                <w:sz w:val="22"/>
                <w:szCs w:val="22"/>
              </w:rPr>
              <w:t>benchmarking</w:t>
            </w:r>
            <w:proofErr w:type="gramEnd"/>
            <w:r w:rsidR="001F365A" w:rsidRPr="00E835AE">
              <w:rPr>
                <w:sz w:val="22"/>
                <w:szCs w:val="22"/>
              </w:rPr>
              <w:t xml:space="preserve">) takip edilir. Performans </w:t>
            </w:r>
            <w:proofErr w:type="spellStart"/>
            <w:r w:rsidR="001F365A" w:rsidRPr="00E835AE">
              <w:rPr>
                <w:sz w:val="22"/>
                <w:szCs w:val="22"/>
              </w:rPr>
              <w:t>değerlendirmelerinin</w:t>
            </w:r>
            <w:proofErr w:type="spellEnd"/>
            <w:r w:rsidR="001F365A" w:rsidRPr="00E835AE">
              <w:rPr>
                <w:sz w:val="22"/>
                <w:szCs w:val="22"/>
              </w:rPr>
              <w:t xml:space="preserve"> sistematik ve kalıcı olması </w:t>
            </w:r>
            <w:proofErr w:type="spellStart"/>
            <w:r w:rsidR="001F365A" w:rsidRPr="00E835AE">
              <w:rPr>
                <w:sz w:val="22"/>
                <w:szCs w:val="22"/>
              </w:rPr>
              <w:t>sağlanmaktadır</w:t>
            </w:r>
            <w:proofErr w:type="spellEnd"/>
            <w:r w:rsidR="001F365A" w:rsidRPr="00E835AE">
              <w:rPr>
                <w:sz w:val="22"/>
                <w:szCs w:val="22"/>
              </w:rPr>
              <w:t xml:space="preserve">. </w:t>
            </w:r>
          </w:p>
          <w:p w14:paraId="51102E94" w14:textId="77777777" w:rsidR="001F365A" w:rsidRPr="00E835AE" w:rsidRDefault="001F365A" w:rsidP="001434C8">
            <w:pPr>
              <w:spacing w:before="280" w:after="280"/>
              <w:rPr>
                <w:sz w:val="22"/>
                <w:szCs w:val="22"/>
              </w:rPr>
            </w:pPr>
          </w:p>
          <w:p w14:paraId="74D7C159" w14:textId="77777777" w:rsidR="001F365A" w:rsidRPr="00E835AE" w:rsidRDefault="001F365A" w:rsidP="001434C8">
            <w:pPr>
              <w:spacing w:before="280"/>
              <w:rPr>
                <w:sz w:val="22"/>
                <w:szCs w:val="22"/>
              </w:rPr>
            </w:pPr>
          </w:p>
        </w:tc>
        <w:tc>
          <w:tcPr>
            <w:tcW w:w="1976" w:type="dxa"/>
            <w:shd w:val="clear" w:color="auto" w:fill="FFF2CC"/>
          </w:tcPr>
          <w:p w14:paraId="14216E84" w14:textId="12FAE43A" w:rsidR="001F365A" w:rsidRPr="00E835AE" w:rsidRDefault="00B92709" w:rsidP="001434C8">
            <w:pPr>
              <w:spacing w:before="40"/>
              <w:rPr>
                <w:i/>
                <w:sz w:val="22"/>
                <w:szCs w:val="22"/>
              </w:rPr>
            </w:pPr>
            <w:bookmarkStart w:id="123" w:name="_heading=h.111kx3o" w:colFirst="0" w:colLast="0"/>
            <w:bookmarkEnd w:id="123"/>
            <w:r w:rsidRPr="00E835AE">
              <w:rPr>
                <w:sz w:val="22"/>
                <w:szCs w:val="22"/>
              </w:rPr>
              <w:t>Birimde</w:t>
            </w:r>
            <w:r w:rsidR="001F365A" w:rsidRPr="00E835AE">
              <w:rPr>
                <w:sz w:val="22"/>
                <w:szCs w:val="22"/>
              </w:rPr>
              <w:t xml:space="preserve"> araştırma performansının izlenmesine ve değerlendirmesine yönelik mekanizmalar bulunmamaktadır.</w:t>
            </w:r>
          </w:p>
        </w:tc>
        <w:tc>
          <w:tcPr>
            <w:tcW w:w="1975" w:type="dxa"/>
            <w:shd w:val="clear" w:color="auto" w:fill="FFE599"/>
          </w:tcPr>
          <w:p w14:paraId="6199891B" w14:textId="5DF02EEF" w:rsidR="001F365A" w:rsidRPr="00E835AE" w:rsidRDefault="00B92709" w:rsidP="001434C8">
            <w:pPr>
              <w:spacing w:before="40"/>
              <w:rPr>
                <w:sz w:val="22"/>
                <w:szCs w:val="22"/>
              </w:rPr>
            </w:pPr>
            <w:bookmarkStart w:id="124" w:name="_heading=h.3l18frh" w:colFirst="0" w:colLast="0"/>
            <w:bookmarkEnd w:id="124"/>
            <w:r w:rsidRPr="00E835AE">
              <w:rPr>
                <w:sz w:val="22"/>
                <w:szCs w:val="22"/>
              </w:rPr>
              <w:t>Birimde</w:t>
            </w:r>
            <w:r w:rsidR="001F365A" w:rsidRPr="00E835AE">
              <w:rPr>
                <w:sz w:val="22"/>
                <w:szCs w:val="22"/>
              </w:rPr>
              <w:t xml:space="preserve"> araştırma performansının izlenmesine ve değerlendirmesine yönelik ilke, kural ve göstergeler bulunmaktadır. </w:t>
            </w:r>
          </w:p>
        </w:tc>
        <w:tc>
          <w:tcPr>
            <w:tcW w:w="1976" w:type="dxa"/>
            <w:shd w:val="clear" w:color="auto" w:fill="FFD966"/>
          </w:tcPr>
          <w:p w14:paraId="5A2DB1C4" w14:textId="3034DA5E" w:rsidR="001F365A" w:rsidRPr="00E835AE" w:rsidRDefault="003875DF" w:rsidP="001434C8">
            <w:pPr>
              <w:spacing w:before="40"/>
              <w:rPr>
                <w:i/>
                <w:sz w:val="22"/>
                <w:szCs w:val="22"/>
              </w:rPr>
            </w:pPr>
            <w:bookmarkStart w:id="125" w:name="_heading=h.206ipza" w:colFirst="0" w:colLast="0"/>
            <w:bookmarkEnd w:id="125"/>
            <w:r w:rsidRPr="00E835AE">
              <w:rPr>
                <w:sz w:val="22"/>
                <w:szCs w:val="22"/>
              </w:rPr>
              <w:t>Birimin</w:t>
            </w:r>
            <w:r w:rsidR="001F365A" w:rsidRPr="00E835AE">
              <w:rPr>
                <w:sz w:val="22"/>
                <w:szCs w:val="22"/>
              </w:rPr>
              <w:t xml:space="preserve"> genelinde araştırma performansını izlenmek ve değerlendirmek üzere oluşturulan mekanizmalar kullanılmaktadır. </w:t>
            </w:r>
          </w:p>
        </w:tc>
        <w:tc>
          <w:tcPr>
            <w:tcW w:w="1940" w:type="dxa"/>
            <w:shd w:val="clear" w:color="auto" w:fill="FFC102"/>
          </w:tcPr>
          <w:p w14:paraId="260987B1" w14:textId="1AE20833" w:rsidR="001F365A" w:rsidRPr="00E835AE" w:rsidRDefault="00B92709" w:rsidP="001434C8">
            <w:pPr>
              <w:spacing w:before="40"/>
              <w:rPr>
                <w:sz w:val="22"/>
                <w:szCs w:val="22"/>
              </w:rPr>
            </w:pPr>
            <w:bookmarkStart w:id="126" w:name="_heading=h.4k668n3" w:colFirst="0" w:colLast="0"/>
            <w:bookmarkEnd w:id="126"/>
            <w:r w:rsidRPr="00E835AE">
              <w:rPr>
                <w:sz w:val="22"/>
                <w:szCs w:val="22"/>
              </w:rPr>
              <w:t>Birimde</w:t>
            </w:r>
            <w:r w:rsidR="001F365A" w:rsidRPr="00E835AE">
              <w:rPr>
                <w:sz w:val="22"/>
                <w:szCs w:val="22"/>
              </w:rPr>
              <w:t xml:space="preserve"> araştırma performansı izlenmekte ve ilgili paydaşlarla değerlendirilerek iyileştirilmektedir. </w:t>
            </w:r>
          </w:p>
        </w:tc>
        <w:tc>
          <w:tcPr>
            <w:tcW w:w="1875" w:type="dxa"/>
            <w:shd w:val="clear" w:color="auto" w:fill="EEB000"/>
          </w:tcPr>
          <w:p w14:paraId="56A762D2" w14:textId="77777777" w:rsidR="001F365A" w:rsidRPr="00E835AE" w:rsidRDefault="001F365A" w:rsidP="001434C8">
            <w:pPr>
              <w:spacing w:before="40"/>
              <w:rPr>
                <w:i/>
                <w:sz w:val="22"/>
                <w:szCs w:val="22"/>
              </w:rPr>
            </w:pPr>
            <w:bookmarkStart w:id="127" w:name="_heading=h.2zbgiuw" w:colFirst="0" w:colLast="0"/>
            <w:bookmarkEnd w:id="127"/>
            <w:r w:rsidRPr="00E835AE">
              <w:rPr>
                <w:sz w:val="22"/>
                <w:szCs w:val="22"/>
              </w:rPr>
              <w:t>İçselleştirilmiş, sistematik, sürdürülebilir ve örnek gösterilebilir uygulamalar bulunmaktadır.</w:t>
            </w:r>
          </w:p>
        </w:tc>
      </w:tr>
      <w:tr w:rsidR="001F365A" w:rsidRPr="00E835AE" w14:paraId="4242EA82" w14:textId="77777777" w:rsidTr="001434C8">
        <w:trPr>
          <w:trHeight w:val="3581"/>
        </w:trPr>
        <w:tc>
          <w:tcPr>
            <w:tcW w:w="6205" w:type="dxa"/>
            <w:vMerge/>
            <w:shd w:val="clear" w:color="auto" w:fill="FFFFFF"/>
          </w:tcPr>
          <w:p w14:paraId="4CB55647" w14:textId="77777777" w:rsidR="001F365A" w:rsidRPr="00E835AE" w:rsidRDefault="001F365A" w:rsidP="001434C8">
            <w:pPr>
              <w:pBdr>
                <w:top w:val="nil"/>
                <w:left w:val="nil"/>
                <w:bottom w:val="nil"/>
                <w:right w:val="nil"/>
                <w:between w:val="nil"/>
              </w:pBdr>
              <w:spacing w:line="276" w:lineRule="auto"/>
              <w:rPr>
                <w:i/>
                <w:sz w:val="22"/>
                <w:szCs w:val="22"/>
              </w:rPr>
            </w:pPr>
          </w:p>
        </w:tc>
        <w:tc>
          <w:tcPr>
            <w:tcW w:w="9742" w:type="dxa"/>
            <w:gridSpan w:val="5"/>
            <w:shd w:val="clear" w:color="auto" w:fill="FFEB9F"/>
          </w:tcPr>
          <w:p w14:paraId="5CCCF3D6" w14:textId="77777777" w:rsidR="00342DC1" w:rsidRPr="00D96A11" w:rsidRDefault="00342DC1" w:rsidP="00342DC1">
            <w:pPr>
              <w:spacing w:after="19" w:line="259" w:lineRule="auto"/>
              <w:rPr>
                <w:sz w:val="22"/>
                <w:szCs w:val="22"/>
              </w:rPr>
            </w:pPr>
            <w:r w:rsidRPr="00170575">
              <w:rPr>
                <w:b/>
                <w:iCs/>
                <w:color w:val="000000" w:themeColor="text1"/>
                <w:sz w:val="22"/>
              </w:rPr>
              <w:t xml:space="preserve">Olgunluk Düzeyi: </w:t>
            </w:r>
            <w:r>
              <w:rPr>
                <w:b/>
                <w:iCs/>
                <w:color w:val="000000" w:themeColor="text1"/>
                <w:sz w:val="22"/>
              </w:rPr>
              <w:t>1</w:t>
            </w:r>
          </w:p>
          <w:p w14:paraId="3DB33547" w14:textId="77777777" w:rsidR="00342DC1" w:rsidRDefault="00342DC1" w:rsidP="00342DC1">
            <w:pPr>
              <w:spacing w:after="43" w:line="259" w:lineRule="auto"/>
              <w:rPr>
                <w:i/>
                <w:sz w:val="22"/>
                <w:szCs w:val="22"/>
              </w:rPr>
            </w:pPr>
          </w:p>
          <w:p w14:paraId="48E2DCF1" w14:textId="1F0FCB26" w:rsidR="001F365A" w:rsidRPr="00E835AE" w:rsidRDefault="00342DC1" w:rsidP="00EB1FA2">
            <w:pPr>
              <w:numPr>
                <w:ilvl w:val="0"/>
                <w:numId w:val="12"/>
              </w:numPr>
              <w:ind w:right="63"/>
              <w:jc w:val="both"/>
              <w:rPr>
                <w:i/>
                <w:sz w:val="22"/>
                <w:szCs w:val="22"/>
              </w:rPr>
            </w:pPr>
            <w:r w:rsidRPr="00D96A11">
              <w:rPr>
                <w:sz w:val="22"/>
                <w:szCs w:val="22"/>
              </w:rPr>
              <w:t>Birimde araştırma performansının izlenmesine ve değerlendirmesine yönelik mekanizmalar bulunmamaktadır.</w:t>
            </w:r>
          </w:p>
        </w:tc>
      </w:tr>
    </w:tbl>
    <w:p w14:paraId="1C2B58B7" w14:textId="77777777" w:rsidR="001F365A" w:rsidRPr="00E835AE" w:rsidRDefault="001F365A" w:rsidP="001F365A"/>
    <w:p w14:paraId="45F73601" w14:textId="77777777" w:rsidR="001F365A" w:rsidRPr="00E835AE" w:rsidRDefault="001F365A" w:rsidP="001F365A"/>
    <w:p w14:paraId="37DF8FD1" w14:textId="77777777" w:rsidR="001F365A" w:rsidRPr="00E835AE" w:rsidRDefault="001F365A" w:rsidP="001F365A"/>
    <w:tbl>
      <w:tblPr>
        <w:tblpPr w:leftFromText="141" w:rightFromText="141" w:vertAnchor="page" w:horzAnchor="margin" w:tblpXSpec="center" w:tblpY="745"/>
        <w:tblW w:w="1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1F365A" w:rsidRPr="00E835AE" w14:paraId="2430BCB2" w14:textId="77777777" w:rsidTr="001434C8">
        <w:trPr>
          <w:trHeight w:val="263"/>
        </w:trPr>
        <w:tc>
          <w:tcPr>
            <w:tcW w:w="15947" w:type="dxa"/>
            <w:gridSpan w:val="6"/>
            <w:shd w:val="clear" w:color="auto" w:fill="FFEB9F"/>
          </w:tcPr>
          <w:p w14:paraId="169D1B65" w14:textId="77777777" w:rsidR="001F365A" w:rsidRPr="00E835AE" w:rsidRDefault="001F365A" w:rsidP="001434C8">
            <w:pPr>
              <w:pStyle w:val="b1"/>
              <w:framePr w:hSpace="0" w:wrap="auto" w:vAnchor="margin" w:hAnchor="text" w:xAlign="left" w:yAlign="inline"/>
              <w:rPr>
                <w:sz w:val="22"/>
                <w:szCs w:val="22"/>
              </w:rPr>
            </w:pPr>
            <w:r w:rsidRPr="00E835AE">
              <w:lastRenderedPageBreak/>
              <w:t>C. ARAŞTIRMA VE GELİŞTİRME</w:t>
            </w:r>
          </w:p>
        </w:tc>
      </w:tr>
      <w:tr w:rsidR="001F365A" w:rsidRPr="00E835AE" w14:paraId="7E69DC4D" w14:textId="77777777" w:rsidTr="001434C8">
        <w:trPr>
          <w:trHeight w:val="301"/>
        </w:trPr>
        <w:tc>
          <w:tcPr>
            <w:tcW w:w="15947" w:type="dxa"/>
            <w:gridSpan w:val="6"/>
            <w:shd w:val="clear" w:color="auto" w:fill="FFEB9F"/>
          </w:tcPr>
          <w:p w14:paraId="7CC3CBAE" w14:textId="77777777" w:rsidR="001F365A" w:rsidRPr="00E835AE" w:rsidRDefault="001F365A" w:rsidP="001434C8">
            <w:pPr>
              <w:spacing w:line="276" w:lineRule="auto"/>
              <w:jc w:val="both"/>
              <w:rPr>
                <w:b/>
                <w:sz w:val="22"/>
                <w:szCs w:val="22"/>
              </w:rPr>
            </w:pPr>
            <w:r w:rsidRPr="00E835AE">
              <w:rPr>
                <w:b/>
                <w:sz w:val="22"/>
                <w:szCs w:val="22"/>
              </w:rPr>
              <w:t>C.3. Araştırma Performansı</w:t>
            </w:r>
          </w:p>
        </w:tc>
      </w:tr>
      <w:tr w:rsidR="001F365A" w:rsidRPr="00E835AE" w14:paraId="08D51F3B" w14:textId="77777777" w:rsidTr="001434C8">
        <w:trPr>
          <w:trHeight w:val="340"/>
        </w:trPr>
        <w:tc>
          <w:tcPr>
            <w:tcW w:w="6205" w:type="dxa"/>
            <w:shd w:val="clear" w:color="auto" w:fill="FFEB9F"/>
            <w:vAlign w:val="bottom"/>
          </w:tcPr>
          <w:p w14:paraId="3E356D2F" w14:textId="77777777" w:rsidR="001F365A" w:rsidRPr="00E835AE" w:rsidRDefault="001F365A" w:rsidP="001434C8">
            <w:pPr>
              <w:tabs>
                <w:tab w:val="center" w:pos="2792"/>
              </w:tabs>
              <w:spacing w:line="276" w:lineRule="auto"/>
              <w:rPr>
                <w:sz w:val="22"/>
                <w:szCs w:val="22"/>
              </w:rPr>
            </w:pPr>
          </w:p>
        </w:tc>
        <w:tc>
          <w:tcPr>
            <w:tcW w:w="1976" w:type="dxa"/>
            <w:shd w:val="clear" w:color="auto" w:fill="FFEB9F"/>
            <w:vAlign w:val="bottom"/>
          </w:tcPr>
          <w:p w14:paraId="22AA7D9E"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975" w:type="dxa"/>
            <w:shd w:val="clear" w:color="auto" w:fill="FFEB9F"/>
            <w:vAlign w:val="bottom"/>
          </w:tcPr>
          <w:p w14:paraId="01A1CC33"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976" w:type="dxa"/>
            <w:shd w:val="clear" w:color="auto" w:fill="FFEB9F"/>
            <w:vAlign w:val="bottom"/>
          </w:tcPr>
          <w:p w14:paraId="3723840A"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1940" w:type="dxa"/>
            <w:shd w:val="clear" w:color="auto" w:fill="FFEB9F"/>
            <w:vAlign w:val="bottom"/>
          </w:tcPr>
          <w:p w14:paraId="688D405C"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75" w:type="dxa"/>
            <w:shd w:val="clear" w:color="auto" w:fill="FFEB9F"/>
            <w:vAlign w:val="bottom"/>
          </w:tcPr>
          <w:p w14:paraId="0DEAEEBA"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5DA64C32" w14:textId="77777777" w:rsidTr="001434C8">
        <w:trPr>
          <w:trHeight w:val="3335"/>
        </w:trPr>
        <w:tc>
          <w:tcPr>
            <w:tcW w:w="6205" w:type="dxa"/>
            <w:vMerge w:val="restart"/>
            <w:shd w:val="clear" w:color="auto" w:fill="FFFFFF"/>
          </w:tcPr>
          <w:p w14:paraId="731BBCBF" w14:textId="77777777" w:rsidR="001F365A" w:rsidRPr="00E835AE" w:rsidRDefault="001F365A" w:rsidP="001434C8">
            <w:pPr>
              <w:spacing w:line="276" w:lineRule="auto"/>
              <w:rPr>
                <w:sz w:val="22"/>
                <w:szCs w:val="22"/>
              </w:rPr>
            </w:pPr>
          </w:p>
          <w:p w14:paraId="0A24F2F0" w14:textId="77777777" w:rsidR="001F365A" w:rsidRPr="00E835AE" w:rsidRDefault="001F365A" w:rsidP="001434C8">
            <w:pPr>
              <w:spacing w:line="276" w:lineRule="auto"/>
              <w:rPr>
                <w:b/>
                <w:bCs/>
                <w:sz w:val="22"/>
                <w:szCs w:val="22"/>
                <w:u w:val="single"/>
              </w:rPr>
            </w:pPr>
            <w:r w:rsidRPr="00E835AE">
              <w:rPr>
                <w:b/>
                <w:bCs/>
                <w:sz w:val="22"/>
                <w:szCs w:val="22"/>
                <w:u w:val="single"/>
              </w:rPr>
              <w:t>C.3.2. Öğretim elemanı/araştırmacı performansının değerlendirilmesi</w:t>
            </w:r>
          </w:p>
          <w:p w14:paraId="468884EE" w14:textId="77777777" w:rsidR="001F365A" w:rsidRPr="00E835AE" w:rsidRDefault="001F365A" w:rsidP="001434C8">
            <w:pPr>
              <w:spacing w:before="280" w:after="280"/>
              <w:jc w:val="both"/>
              <w:rPr>
                <w:sz w:val="22"/>
                <w:szCs w:val="22"/>
              </w:rPr>
            </w:pPr>
            <w:proofErr w:type="spellStart"/>
            <w:r w:rsidRPr="00E835AE">
              <w:rPr>
                <w:sz w:val="22"/>
                <w:szCs w:val="22"/>
              </w:rPr>
              <w:t>Öğretim</w:t>
            </w:r>
            <w:proofErr w:type="spellEnd"/>
            <w:r w:rsidRPr="00E835AE">
              <w:rPr>
                <w:sz w:val="22"/>
                <w:szCs w:val="22"/>
              </w:rPr>
              <w:t xml:space="preserve"> elemanlarının </w:t>
            </w:r>
            <w:proofErr w:type="spellStart"/>
            <w:r w:rsidRPr="00E835AE">
              <w:rPr>
                <w:sz w:val="22"/>
                <w:szCs w:val="22"/>
              </w:rPr>
              <w:t>araştırma</w:t>
            </w:r>
            <w:proofErr w:type="spellEnd"/>
            <w:r w:rsidRPr="00E835AE">
              <w:rPr>
                <w:sz w:val="22"/>
                <w:szCs w:val="22"/>
              </w:rPr>
              <w:t xml:space="preserve"> performansını </w:t>
            </w:r>
            <w:proofErr w:type="spellStart"/>
            <w:r w:rsidRPr="00E835AE">
              <w:rPr>
                <w:sz w:val="22"/>
                <w:szCs w:val="22"/>
              </w:rPr>
              <w:t>paylaşması</w:t>
            </w:r>
            <w:proofErr w:type="spellEnd"/>
            <w:r w:rsidRPr="00E835AE">
              <w:rPr>
                <w:sz w:val="22"/>
                <w:szCs w:val="22"/>
              </w:rPr>
              <w:t xml:space="preserve"> beklenir; bunu </w:t>
            </w:r>
            <w:proofErr w:type="spellStart"/>
            <w:r w:rsidRPr="00E835AE">
              <w:rPr>
                <w:sz w:val="22"/>
                <w:szCs w:val="22"/>
              </w:rPr>
              <w:t>düzenleyen</w:t>
            </w:r>
            <w:proofErr w:type="spellEnd"/>
            <w:r w:rsidRPr="00E835AE">
              <w:rPr>
                <w:sz w:val="22"/>
                <w:szCs w:val="22"/>
              </w:rPr>
              <w:t xml:space="preserve"> tanımlı </w:t>
            </w:r>
            <w:proofErr w:type="spellStart"/>
            <w:r w:rsidRPr="00E835AE">
              <w:rPr>
                <w:sz w:val="22"/>
                <w:szCs w:val="22"/>
              </w:rPr>
              <w:t>süreçler</w:t>
            </w:r>
            <w:proofErr w:type="spellEnd"/>
            <w:r w:rsidRPr="00E835AE">
              <w:rPr>
                <w:sz w:val="22"/>
                <w:szCs w:val="22"/>
              </w:rPr>
              <w:t xml:space="preserve"> vardır ve bunlar ilgili </w:t>
            </w:r>
            <w:proofErr w:type="spellStart"/>
            <w:r w:rsidRPr="00E835AE">
              <w:rPr>
                <w:sz w:val="22"/>
                <w:szCs w:val="22"/>
              </w:rPr>
              <w:t>paydaşlarca</w:t>
            </w:r>
            <w:proofErr w:type="spellEnd"/>
            <w:r w:rsidRPr="00E835AE">
              <w:rPr>
                <w:sz w:val="22"/>
                <w:szCs w:val="22"/>
              </w:rPr>
              <w:t xml:space="preserve"> bilinir. </w:t>
            </w:r>
            <w:proofErr w:type="spellStart"/>
            <w:r w:rsidRPr="00E835AE">
              <w:rPr>
                <w:sz w:val="22"/>
                <w:szCs w:val="22"/>
              </w:rPr>
              <w:t>Araştırma</w:t>
            </w:r>
            <w:proofErr w:type="spellEnd"/>
            <w:r w:rsidRPr="00E835AE">
              <w:rPr>
                <w:sz w:val="22"/>
                <w:szCs w:val="22"/>
              </w:rPr>
              <w:t xml:space="preserve"> performansı yıl bazında izlenir, </w:t>
            </w:r>
            <w:proofErr w:type="spellStart"/>
            <w:r w:rsidRPr="00E835AE">
              <w:rPr>
                <w:sz w:val="22"/>
                <w:szCs w:val="22"/>
              </w:rPr>
              <w:t>değerlendirilir</w:t>
            </w:r>
            <w:proofErr w:type="spellEnd"/>
            <w:r w:rsidRPr="00E835AE">
              <w:rPr>
                <w:sz w:val="22"/>
                <w:szCs w:val="22"/>
              </w:rPr>
              <w:t xml:space="preserve"> ve kurumsal politikalar </w:t>
            </w:r>
            <w:proofErr w:type="spellStart"/>
            <w:r w:rsidRPr="00E835AE">
              <w:rPr>
                <w:sz w:val="22"/>
                <w:szCs w:val="22"/>
              </w:rPr>
              <w:t>doğrultusunda</w:t>
            </w:r>
            <w:proofErr w:type="spellEnd"/>
            <w:r w:rsidRPr="00E835AE">
              <w:rPr>
                <w:sz w:val="22"/>
                <w:szCs w:val="22"/>
              </w:rPr>
              <w:t xml:space="preserve"> kullanılır. </w:t>
            </w:r>
            <w:proofErr w:type="spellStart"/>
            <w:r w:rsidRPr="00E835AE">
              <w:rPr>
                <w:sz w:val="22"/>
                <w:szCs w:val="22"/>
              </w:rPr>
              <w:t>Çıktılar</w:t>
            </w:r>
            <w:proofErr w:type="spellEnd"/>
            <w:r w:rsidRPr="00E835AE">
              <w:rPr>
                <w:sz w:val="22"/>
                <w:szCs w:val="22"/>
              </w:rPr>
              <w:t xml:space="preserve">, grubun ortalama </w:t>
            </w:r>
            <w:proofErr w:type="spellStart"/>
            <w:r w:rsidRPr="00E835AE">
              <w:rPr>
                <w:sz w:val="22"/>
                <w:szCs w:val="22"/>
              </w:rPr>
              <w:t>değerleri</w:t>
            </w:r>
            <w:proofErr w:type="spellEnd"/>
            <w:r w:rsidRPr="00E835AE">
              <w:rPr>
                <w:sz w:val="22"/>
                <w:szCs w:val="22"/>
              </w:rPr>
              <w:t xml:space="preserve"> ve </w:t>
            </w:r>
            <w:proofErr w:type="spellStart"/>
            <w:r w:rsidRPr="00E835AE">
              <w:rPr>
                <w:sz w:val="22"/>
                <w:szCs w:val="22"/>
              </w:rPr>
              <w:t>saçılım</w:t>
            </w:r>
            <w:proofErr w:type="spellEnd"/>
            <w:r w:rsidRPr="00E835AE">
              <w:rPr>
                <w:sz w:val="22"/>
                <w:szCs w:val="22"/>
              </w:rPr>
              <w:t xml:space="preserve"> </w:t>
            </w:r>
            <w:proofErr w:type="spellStart"/>
            <w:r w:rsidRPr="00E835AE">
              <w:rPr>
                <w:sz w:val="22"/>
                <w:szCs w:val="22"/>
              </w:rPr>
              <w:t>şeffaf</w:t>
            </w:r>
            <w:proofErr w:type="spellEnd"/>
            <w:r w:rsidRPr="00E835AE">
              <w:rPr>
                <w:sz w:val="22"/>
                <w:szCs w:val="22"/>
              </w:rPr>
              <w:t xml:space="preserve"> olarak </w:t>
            </w:r>
            <w:proofErr w:type="spellStart"/>
            <w:r w:rsidRPr="00E835AE">
              <w:rPr>
                <w:sz w:val="22"/>
                <w:szCs w:val="22"/>
              </w:rPr>
              <w:t>paylaşılır</w:t>
            </w:r>
            <w:proofErr w:type="spellEnd"/>
            <w:r w:rsidRPr="00E835AE">
              <w:rPr>
                <w:sz w:val="22"/>
                <w:szCs w:val="22"/>
              </w:rPr>
              <w:t xml:space="preserve">. Performans </w:t>
            </w:r>
            <w:proofErr w:type="spellStart"/>
            <w:r w:rsidRPr="00E835AE">
              <w:rPr>
                <w:sz w:val="22"/>
                <w:szCs w:val="22"/>
              </w:rPr>
              <w:t>değerlendirmelerinin</w:t>
            </w:r>
            <w:proofErr w:type="spellEnd"/>
            <w:r w:rsidRPr="00E835AE">
              <w:rPr>
                <w:sz w:val="22"/>
                <w:szCs w:val="22"/>
              </w:rPr>
              <w:t xml:space="preserve"> sistematik ve kalıcı olması sağlanmıştır.</w:t>
            </w:r>
          </w:p>
          <w:p w14:paraId="7E606A96" w14:textId="77777777" w:rsidR="001F365A" w:rsidRPr="00E835AE" w:rsidRDefault="001F365A" w:rsidP="001434C8">
            <w:pPr>
              <w:spacing w:before="280" w:after="280"/>
              <w:rPr>
                <w:sz w:val="22"/>
                <w:szCs w:val="22"/>
              </w:rPr>
            </w:pPr>
          </w:p>
          <w:p w14:paraId="53E5EB4F" w14:textId="77777777" w:rsidR="001F365A" w:rsidRPr="00E835AE" w:rsidRDefault="001F365A" w:rsidP="001434C8">
            <w:pPr>
              <w:spacing w:before="280"/>
              <w:rPr>
                <w:sz w:val="22"/>
                <w:szCs w:val="22"/>
              </w:rPr>
            </w:pPr>
          </w:p>
        </w:tc>
        <w:tc>
          <w:tcPr>
            <w:tcW w:w="1976" w:type="dxa"/>
            <w:shd w:val="clear" w:color="auto" w:fill="FFF2CC"/>
          </w:tcPr>
          <w:p w14:paraId="3681286A" w14:textId="6B9EC3FD" w:rsidR="001F365A" w:rsidRPr="00E835AE" w:rsidRDefault="00B92709" w:rsidP="001434C8">
            <w:pPr>
              <w:spacing w:before="40"/>
              <w:rPr>
                <w:i/>
                <w:sz w:val="22"/>
                <w:szCs w:val="22"/>
              </w:rPr>
            </w:pPr>
            <w:bookmarkStart w:id="128" w:name="_heading=h.1egqt2p" w:colFirst="0" w:colLast="0"/>
            <w:bookmarkEnd w:id="128"/>
            <w:r w:rsidRPr="00E835AE">
              <w:rPr>
                <w:sz w:val="22"/>
                <w:szCs w:val="22"/>
              </w:rPr>
              <w:t>Birimde</w:t>
            </w:r>
            <w:r w:rsidR="001F365A" w:rsidRPr="00E835AE">
              <w:rPr>
                <w:sz w:val="22"/>
                <w:szCs w:val="22"/>
              </w:rPr>
              <w:t xml:space="preserve"> öğretim elemanlarının araştırma performansının izlenmesine ve değerlendirmesine yönelik mekanizmalar bulunmamaktadır.</w:t>
            </w:r>
          </w:p>
        </w:tc>
        <w:tc>
          <w:tcPr>
            <w:tcW w:w="1975" w:type="dxa"/>
            <w:shd w:val="clear" w:color="auto" w:fill="FFE599"/>
          </w:tcPr>
          <w:p w14:paraId="13F847DF" w14:textId="3A1EB2FF" w:rsidR="001F365A" w:rsidRPr="00E835AE" w:rsidRDefault="00B92709" w:rsidP="001434C8">
            <w:pPr>
              <w:spacing w:before="40"/>
              <w:rPr>
                <w:sz w:val="22"/>
                <w:szCs w:val="22"/>
              </w:rPr>
            </w:pPr>
            <w:bookmarkStart w:id="129" w:name="_heading=h.3ygebqi" w:colFirst="0" w:colLast="0"/>
            <w:bookmarkEnd w:id="129"/>
            <w:r w:rsidRPr="00E835AE">
              <w:rPr>
                <w:sz w:val="22"/>
                <w:szCs w:val="22"/>
              </w:rPr>
              <w:t>Birimde</w:t>
            </w:r>
            <w:r w:rsidR="001F365A" w:rsidRPr="00E835AE">
              <w:rPr>
                <w:sz w:val="22"/>
                <w:szCs w:val="22"/>
              </w:rPr>
              <w:t xml:space="preserve"> öğretim elemanlarının araştırma performansının izlenmesine ve değerlendirmesine yönelik ilke, kural ve göstergeler bulunmaktadır.   </w:t>
            </w:r>
          </w:p>
        </w:tc>
        <w:tc>
          <w:tcPr>
            <w:tcW w:w="1976" w:type="dxa"/>
            <w:shd w:val="clear" w:color="auto" w:fill="FFD966"/>
          </w:tcPr>
          <w:p w14:paraId="36E9F5ED" w14:textId="76C74583" w:rsidR="001F365A" w:rsidRPr="00E835AE" w:rsidRDefault="003875DF" w:rsidP="001434C8">
            <w:pPr>
              <w:spacing w:before="40"/>
              <w:rPr>
                <w:i/>
                <w:sz w:val="22"/>
                <w:szCs w:val="22"/>
              </w:rPr>
            </w:pPr>
            <w:bookmarkStart w:id="130" w:name="_heading=h.2dlolyb" w:colFirst="0" w:colLast="0"/>
            <w:bookmarkEnd w:id="130"/>
            <w:r w:rsidRPr="00E835AE">
              <w:rPr>
                <w:sz w:val="22"/>
                <w:szCs w:val="22"/>
              </w:rPr>
              <w:t>Birimin</w:t>
            </w:r>
            <w:r w:rsidR="001F365A" w:rsidRPr="00E835AE">
              <w:rPr>
                <w:sz w:val="22"/>
                <w:szCs w:val="22"/>
              </w:rPr>
              <w:t xml:space="preserve"> genelinde öğretim elemanlarının araştırma-geliştirme performansını izlemek ve değerlendirmek üzere oluşturulan mekanizmalar kullanılmaktadır. </w:t>
            </w:r>
          </w:p>
        </w:tc>
        <w:tc>
          <w:tcPr>
            <w:tcW w:w="1940" w:type="dxa"/>
            <w:shd w:val="clear" w:color="auto" w:fill="FFC102"/>
          </w:tcPr>
          <w:p w14:paraId="488C5C9D" w14:textId="77777777" w:rsidR="001F365A" w:rsidRPr="00E835AE" w:rsidRDefault="001F365A" w:rsidP="001434C8">
            <w:pPr>
              <w:ind w:right="63"/>
              <w:rPr>
                <w:sz w:val="22"/>
                <w:szCs w:val="22"/>
              </w:rPr>
            </w:pPr>
            <w:r w:rsidRPr="00E835AE">
              <w:rPr>
                <w:sz w:val="22"/>
                <w:szCs w:val="22"/>
              </w:rPr>
              <w:t xml:space="preserve">Öğretim elemanlarının araştırma-geliştirme performansı izlenmekte ve öğretim elemanları ile birlikte değerlendirilerek iyileştirilmektedir. </w:t>
            </w:r>
          </w:p>
          <w:p w14:paraId="4BC9D2DE" w14:textId="77777777" w:rsidR="001F365A" w:rsidRPr="00E835AE" w:rsidRDefault="001F365A" w:rsidP="001434C8">
            <w:pPr>
              <w:ind w:right="63"/>
              <w:rPr>
                <w:sz w:val="22"/>
                <w:szCs w:val="22"/>
              </w:rPr>
            </w:pPr>
          </w:p>
          <w:p w14:paraId="18AB74B4" w14:textId="77777777" w:rsidR="001F365A" w:rsidRPr="00E835AE" w:rsidRDefault="001F365A" w:rsidP="001434C8">
            <w:pPr>
              <w:spacing w:before="40"/>
              <w:rPr>
                <w:sz w:val="22"/>
                <w:szCs w:val="22"/>
              </w:rPr>
            </w:pPr>
          </w:p>
        </w:tc>
        <w:tc>
          <w:tcPr>
            <w:tcW w:w="1875" w:type="dxa"/>
            <w:shd w:val="clear" w:color="auto" w:fill="EEB000"/>
          </w:tcPr>
          <w:p w14:paraId="04A8E001" w14:textId="77777777" w:rsidR="001F365A" w:rsidRPr="00E835AE" w:rsidRDefault="001F365A" w:rsidP="001434C8">
            <w:pPr>
              <w:spacing w:before="40"/>
              <w:rPr>
                <w:i/>
                <w:sz w:val="22"/>
                <w:szCs w:val="22"/>
              </w:rPr>
            </w:pPr>
            <w:bookmarkStart w:id="131" w:name="_heading=h.sqyw64" w:colFirst="0" w:colLast="0"/>
            <w:bookmarkEnd w:id="131"/>
            <w:r w:rsidRPr="00E835AE">
              <w:rPr>
                <w:sz w:val="22"/>
                <w:szCs w:val="22"/>
              </w:rPr>
              <w:t>İçselleştirilmiş, sistematik, sürdürülebilir ve örnek gösterilebilir uygulamalar bulunmaktadır.</w:t>
            </w:r>
          </w:p>
        </w:tc>
      </w:tr>
      <w:tr w:rsidR="00342DC1" w:rsidRPr="00E835AE" w14:paraId="7781E55A" w14:textId="77777777" w:rsidTr="001434C8">
        <w:trPr>
          <w:trHeight w:val="3581"/>
        </w:trPr>
        <w:tc>
          <w:tcPr>
            <w:tcW w:w="6205" w:type="dxa"/>
            <w:vMerge/>
            <w:shd w:val="clear" w:color="auto" w:fill="FFFFFF"/>
          </w:tcPr>
          <w:p w14:paraId="4FC5FF18" w14:textId="77777777" w:rsidR="00342DC1" w:rsidRPr="00E835AE" w:rsidRDefault="00342DC1" w:rsidP="00342DC1">
            <w:pPr>
              <w:pBdr>
                <w:top w:val="nil"/>
                <w:left w:val="nil"/>
                <w:bottom w:val="nil"/>
                <w:right w:val="nil"/>
                <w:between w:val="nil"/>
              </w:pBdr>
              <w:spacing w:line="276" w:lineRule="auto"/>
              <w:rPr>
                <w:i/>
                <w:sz w:val="22"/>
                <w:szCs w:val="22"/>
              </w:rPr>
            </w:pPr>
          </w:p>
        </w:tc>
        <w:tc>
          <w:tcPr>
            <w:tcW w:w="9742" w:type="dxa"/>
            <w:gridSpan w:val="5"/>
            <w:shd w:val="clear" w:color="auto" w:fill="FFEB9F"/>
          </w:tcPr>
          <w:p w14:paraId="6A7AC896" w14:textId="77777777" w:rsidR="00342DC1" w:rsidRPr="00D96A11" w:rsidRDefault="00342DC1" w:rsidP="00342DC1">
            <w:pPr>
              <w:spacing w:after="19" w:line="259" w:lineRule="auto"/>
              <w:rPr>
                <w:sz w:val="22"/>
                <w:szCs w:val="22"/>
              </w:rPr>
            </w:pPr>
            <w:r w:rsidRPr="00170575">
              <w:rPr>
                <w:b/>
                <w:iCs/>
                <w:color w:val="000000" w:themeColor="text1"/>
                <w:sz w:val="22"/>
              </w:rPr>
              <w:t xml:space="preserve">Olgunluk Düzeyi: </w:t>
            </w:r>
            <w:r>
              <w:rPr>
                <w:b/>
                <w:iCs/>
                <w:color w:val="000000" w:themeColor="text1"/>
                <w:sz w:val="22"/>
              </w:rPr>
              <w:t>3</w:t>
            </w:r>
          </w:p>
          <w:p w14:paraId="036E10DE" w14:textId="77777777" w:rsidR="00342DC1" w:rsidRDefault="00342DC1" w:rsidP="00342DC1">
            <w:pPr>
              <w:spacing w:after="28" w:line="259" w:lineRule="auto"/>
              <w:rPr>
                <w:b/>
                <w:i/>
                <w:sz w:val="22"/>
                <w:szCs w:val="22"/>
              </w:rPr>
            </w:pPr>
          </w:p>
          <w:p w14:paraId="3089B71E" w14:textId="77777777" w:rsidR="00342DC1" w:rsidRPr="00D96A11" w:rsidRDefault="00342DC1" w:rsidP="00342DC1">
            <w:pPr>
              <w:spacing w:after="28" w:line="259" w:lineRule="auto"/>
              <w:rPr>
                <w:sz w:val="22"/>
                <w:szCs w:val="22"/>
              </w:rPr>
            </w:pPr>
            <w:r w:rsidRPr="00D96A11">
              <w:rPr>
                <w:b/>
                <w:i/>
                <w:sz w:val="22"/>
                <w:szCs w:val="22"/>
              </w:rPr>
              <w:t xml:space="preserve">Kanıtlar </w:t>
            </w:r>
          </w:p>
          <w:p w14:paraId="13F6A0C2" w14:textId="2E42C2A8" w:rsidR="00342DC1" w:rsidRPr="00E835AE" w:rsidRDefault="00342DC1" w:rsidP="00EB1FA2">
            <w:pPr>
              <w:numPr>
                <w:ilvl w:val="0"/>
                <w:numId w:val="11"/>
              </w:numPr>
              <w:ind w:right="63"/>
              <w:jc w:val="both"/>
              <w:rPr>
                <w:i/>
                <w:sz w:val="22"/>
                <w:szCs w:val="22"/>
              </w:rPr>
            </w:pPr>
            <w:r w:rsidRPr="00D96A11">
              <w:rPr>
                <w:sz w:val="22"/>
                <w:szCs w:val="22"/>
              </w:rPr>
              <w:t xml:space="preserve">Birimin genelinde öğretim elemanlarının araştırma geliştirme performansını izlemek ve değerlendirmek üzere </w:t>
            </w:r>
            <w:r>
              <w:rPr>
                <w:sz w:val="22"/>
                <w:szCs w:val="22"/>
              </w:rPr>
              <w:t xml:space="preserve">Gazi Üniversitesi bünyesinde </w:t>
            </w:r>
            <w:r w:rsidRPr="00D96A11">
              <w:rPr>
                <w:sz w:val="22"/>
                <w:szCs w:val="22"/>
              </w:rPr>
              <w:t xml:space="preserve">oluşturulan </w:t>
            </w:r>
            <w:r>
              <w:rPr>
                <w:sz w:val="22"/>
                <w:szCs w:val="22"/>
              </w:rPr>
              <w:t>(</w:t>
            </w:r>
            <w:hyperlink r:id="rId79" w:history="1">
              <w:r w:rsidRPr="000441A8">
                <w:rPr>
                  <w:rStyle w:val="Kpr"/>
                  <w:sz w:val="22"/>
                  <w:szCs w:val="22"/>
                </w:rPr>
                <w:t>https://avesis.gazi.edu.tr/</w:t>
              </w:r>
            </w:hyperlink>
            <w:r>
              <w:rPr>
                <w:sz w:val="22"/>
                <w:szCs w:val="22"/>
              </w:rPr>
              <w:t xml:space="preserve"> - </w:t>
            </w:r>
            <w:hyperlink r:id="rId80" w:history="1">
              <w:r w:rsidRPr="000441A8">
                <w:rPr>
                  <w:rStyle w:val="Kpr"/>
                  <w:sz w:val="22"/>
                  <w:szCs w:val="22"/>
                </w:rPr>
                <w:t>https://atosis.gazi.edu.tr</w:t>
              </w:r>
            </w:hyperlink>
            <w:r>
              <w:rPr>
                <w:sz w:val="22"/>
                <w:szCs w:val="22"/>
              </w:rPr>
              <w:t xml:space="preserve"> ) </w:t>
            </w:r>
            <w:r w:rsidRPr="00D96A11">
              <w:rPr>
                <w:sz w:val="22"/>
                <w:szCs w:val="22"/>
              </w:rPr>
              <w:t>mekanizmalar</w:t>
            </w:r>
            <w:r>
              <w:rPr>
                <w:sz w:val="22"/>
                <w:szCs w:val="22"/>
              </w:rPr>
              <w:t>ı</w:t>
            </w:r>
            <w:r w:rsidRPr="00D96A11">
              <w:rPr>
                <w:sz w:val="22"/>
                <w:szCs w:val="22"/>
              </w:rPr>
              <w:t xml:space="preserve"> kullanılmaktadır. </w:t>
            </w:r>
          </w:p>
        </w:tc>
      </w:tr>
    </w:tbl>
    <w:p w14:paraId="4D489459" w14:textId="77777777" w:rsidR="001F365A" w:rsidRPr="00E835AE" w:rsidRDefault="001F365A" w:rsidP="001F365A"/>
    <w:p w14:paraId="746FEE79" w14:textId="77777777" w:rsidR="001F365A" w:rsidRPr="00E835AE" w:rsidRDefault="001F365A" w:rsidP="001F365A">
      <w:r w:rsidRPr="00E835AE">
        <w:br w:type="page"/>
      </w:r>
    </w:p>
    <w:tbl>
      <w:tblPr>
        <w:tblpPr w:leftFromText="141" w:rightFromText="141" w:vertAnchor="page" w:horzAnchor="margin" w:tblpXSpec="center" w:tblpY="721"/>
        <w:tblW w:w="15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8"/>
        <w:gridCol w:w="1967"/>
        <w:gridCol w:w="2052"/>
        <w:gridCol w:w="1995"/>
        <w:gridCol w:w="2126"/>
        <w:gridCol w:w="1841"/>
      </w:tblGrid>
      <w:tr w:rsidR="001F365A" w:rsidRPr="00E835AE" w14:paraId="34EC4FE2" w14:textId="77777777" w:rsidTr="00B8107C">
        <w:trPr>
          <w:trHeight w:val="182"/>
        </w:trPr>
        <w:tc>
          <w:tcPr>
            <w:tcW w:w="15879" w:type="dxa"/>
            <w:gridSpan w:val="6"/>
            <w:shd w:val="clear" w:color="auto" w:fill="FBE7D9"/>
          </w:tcPr>
          <w:p w14:paraId="051C977D" w14:textId="77777777" w:rsidR="001F365A" w:rsidRPr="00E835AE" w:rsidRDefault="001F365A" w:rsidP="001434C8">
            <w:pPr>
              <w:pStyle w:val="Balk2"/>
              <w:jc w:val="right"/>
              <w:rPr>
                <w:sz w:val="22"/>
                <w:szCs w:val="22"/>
              </w:rPr>
            </w:pPr>
            <w:bookmarkStart w:id="132" w:name="_Toc154652322"/>
            <w:bookmarkStart w:id="133" w:name="_Toc157773373"/>
            <w:r w:rsidRPr="00E835AE">
              <w:lastRenderedPageBreak/>
              <w:t>D. TOPLUMSAL KATKI</w:t>
            </w:r>
            <w:bookmarkEnd w:id="132"/>
            <w:bookmarkEnd w:id="133"/>
          </w:p>
        </w:tc>
      </w:tr>
      <w:tr w:rsidR="001F365A" w:rsidRPr="00E835AE" w14:paraId="0A761542" w14:textId="77777777" w:rsidTr="00B8107C">
        <w:trPr>
          <w:trHeight w:val="253"/>
        </w:trPr>
        <w:tc>
          <w:tcPr>
            <w:tcW w:w="15879" w:type="dxa"/>
            <w:gridSpan w:val="6"/>
            <w:shd w:val="clear" w:color="auto" w:fill="FBE7D9"/>
          </w:tcPr>
          <w:p w14:paraId="68C150CA" w14:textId="77777777" w:rsidR="001F365A" w:rsidRPr="00E835AE" w:rsidRDefault="001F365A" w:rsidP="001434C8">
            <w:pPr>
              <w:spacing w:line="276" w:lineRule="auto"/>
              <w:rPr>
                <w:b/>
                <w:sz w:val="22"/>
                <w:szCs w:val="22"/>
              </w:rPr>
            </w:pPr>
            <w:r w:rsidRPr="00E835AE">
              <w:rPr>
                <w:b/>
                <w:sz w:val="22"/>
                <w:szCs w:val="22"/>
              </w:rPr>
              <w:t>D.1.  Toplumsal Katkı Süreçlerinin Yönetimi ve Toplumsal Katkı Kaynakları</w:t>
            </w:r>
          </w:p>
          <w:p w14:paraId="5B453E5B" w14:textId="2DEF71FC" w:rsidR="001F365A" w:rsidRPr="00E835AE" w:rsidRDefault="00E835AE" w:rsidP="001434C8">
            <w:pPr>
              <w:spacing w:line="276" w:lineRule="auto"/>
              <w:rPr>
                <w:sz w:val="22"/>
                <w:szCs w:val="22"/>
              </w:rPr>
            </w:pPr>
            <w:r>
              <w:rPr>
                <w:sz w:val="22"/>
                <w:szCs w:val="22"/>
              </w:rPr>
              <w:t>Birim,</w:t>
            </w:r>
            <w:r w:rsidR="001F365A" w:rsidRPr="00E835AE">
              <w:rPr>
                <w:sz w:val="22"/>
                <w:szCs w:val="22"/>
              </w:rPr>
              <w:t xml:space="preserve"> toplumsal katkı faaliyetlerini stratejik amaçları ve hedefleri doğrultusunda yönetmelidir. Bu faaliyetler için uygun fiziki altyapı ve mali kaynaklar oluşturmalı ve bunların etkin şekilde kullanımını sağlamalıdır.</w:t>
            </w:r>
          </w:p>
        </w:tc>
      </w:tr>
      <w:tr w:rsidR="001F365A" w:rsidRPr="00E835AE" w14:paraId="4CC5912C" w14:textId="77777777" w:rsidTr="00B8107C">
        <w:trPr>
          <w:trHeight w:val="262"/>
        </w:trPr>
        <w:tc>
          <w:tcPr>
            <w:tcW w:w="5898" w:type="dxa"/>
            <w:shd w:val="clear" w:color="auto" w:fill="FBE7D9"/>
            <w:vAlign w:val="bottom"/>
          </w:tcPr>
          <w:p w14:paraId="6F1A438A" w14:textId="77777777" w:rsidR="001F365A" w:rsidRPr="00E835AE" w:rsidRDefault="001F365A" w:rsidP="001434C8">
            <w:pPr>
              <w:tabs>
                <w:tab w:val="center" w:pos="2792"/>
              </w:tabs>
              <w:spacing w:line="276" w:lineRule="auto"/>
              <w:rPr>
                <w:sz w:val="22"/>
                <w:szCs w:val="22"/>
              </w:rPr>
            </w:pPr>
          </w:p>
        </w:tc>
        <w:tc>
          <w:tcPr>
            <w:tcW w:w="1967" w:type="dxa"/>
            <w:shd w:val="clear" w:color="auto" w:fill="FBE7D9"/>
            <w:vAlign w:val="bottom"/>
          </w:tcPr>
          <w:p w14:paraId="5D9DF8AC"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052" w:type="dxa"/>
            <w:shd w:val="clear" w:color="auto" w:fill="FBE7D9"/>
            <w:vAlign w:val="bottom"/>
          </w:tcPr>
          <w:p w14:paraId="1059BBEC"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1995" w:type="dxa"/>
            <w:shd w:val="clear" w:color="auto" w:fill="FBE7D9"/>
            <w:vAlign w:val="bottom"/>
          </w:tcPr>
          <w:p w14:paraId="5D8B139D"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26" w:type="dxa"/>
            <w:shd w:val="clear" w:color="auto" w:fill="FBE7D9"/>
            <w:vAlign w:val="bottom"/>
          </w:tcPr>
          <w:p w14:paraId="3B7C67CB"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41" w:type="dxa"/>
            <w:shd w:val="clear" w:color="auto" w:fill="FBE7D9"/>
            <w:vAlign w:val="bottom"/>
          </w:tcPr>
          <w:p w14:paraId="2EA6B6F5"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480A3CD0" w14:textId="77777777" w:rsidTr="00B8107C">
        <w:trPr>
          <w:trHeight w:val="2575"/>
        </w:trPr>
        <w:tc>
          <w:tcPr>
            <w:tcW w:w="5898" w:type="dxa"/>
            <w:vMerge w:val="restart"/>
            <w:shd w:val="clear" w:color="auto" w:fill="FFFFFF"/>
          </w:tcPr>
          <w:p w14:paraId="525F195A" w14:textId="77777777" w:rsidR="001F365A" w:rsidRPr="00D371CF" w:rsidRDefault="001F365A" w:rsidP="001434C8">
            <w:pPr>
              <w:spacing w:line="276" w:lineRule="auto"/>
              <w:rPr>
                <w:sz w:val="22"/>
                <w:szCs w:val="22"/>
                <w:u w:val="single"/>
              </w:rPr>
            </w:pPr>
          </w:p>
          <w:p w14:paraId="255C7FC4" w14:textId="77777777" w:rsidR="001F365A" w:rsidRPr="00D371CF" w:rsidRDefault="001F365A" w:rsidP="001434C8">
            <w:pPr>
              <w:spacing w:line="276" w:lineRule="auto"/>
              <w:rPr>
                <w:b/>
                <w:bCs/>
                <w:sz w:val="22"/>
                <w:szCs w:val="22"/>
                <w:u w:val="single"/>
              </w:rPr>
            </w:pPr>
            <w:r w:rsidRPr="00D371CF">
              <w:rPr>
                <w:b/>
                <w:bCs/>
                <w:sz w:val="22"/>
                <w:szCs w:val="22"/>
                <w:u w:val="single"/>
              </w:rPr>
              <w:t>D.1.1. Toplumsal katkı süreçlerinin yönetimi</w:t>
            </w:r>
          </w:p>
          <w:p w14:paraId="689E5585" w14:textId="77777777" w:rsidR="001F365A" w:rsidRPr="00D371CF" w:rsidRDefault="001F365A" w:rsidP="001434C8">
            <w:pPr>
              <w:spacing w:line="276" w:lineRule="auto"/>
              <w:jc w:val="both"/>
              <w:rPr>
                <w:sz w:val="22"/>
                <w:szCs w:val="22"/>
              </w:rPr>
            </w:pPr>
          </w:p>
          <w:p w14:paraId="1D43CEEC" w14:textId="58397D30" w:rsidR="001F365A" w:rsidRPr="00D371CF" w:rsidRDefault="003875DF" w:rsidP="001434C8">
            <w:pPr>
              <w:spacing w:line="276" w:lineRule="auto"/>
              <w:jc w:val="both"/>
              <w:rPr>
                <w:sz w:val="22"/>
                <w:szCs w:val="22"/>
              </w:rPr>
            </w:pPr>
            <w:r w:rsidRPr="00D371CF">
              <w:rPr>
                <w:sz w:val="22"/>
                <w:szCs w:val="22"/>
              </w:rPr>
              <w:t>Birimin</w:t>
            </w:r>
            <w:r w:rsidR="001F365A" w:rsidRPr="00D371CF">
              <w:rPr>
                <w:sz w:val="22"/>
                <w:szCs w:val="22"/>
              </w:rPr>
              <w:t xml:space="preserve"> toplumsal katkı politikası </w:t>
            </w:r>
            <w:r w:rsidRPr="00D371CF">
              <w:rPr>
                <w:sz w:val="22"/>
                <w:szCs w:val="22"/>
              </w:rPr>
              <w:t>birimin</w:t>
            </w:r>
            <w:r w:rsidR="001F365A" w:rsidRPr="00D371CF">
              <w:rPr>
                <w:sz w:val="22"/>
                <w:szCs w:val="22"/>
              </w:rPr>
              <w:t xml:space="preserve"> toplumsal katkı </w:t>
            </w:r>
            <w:proofErr w:type="spellStart"/>
            <w:r w:rsidR="001F365A" w:rsidRPr="00D371CF">
              <w:rPr>
                <w:sz w:val="22"/>
                <w:szCs w:val="22"/>
              </w:rPr>
              <w:t>süreçlerinin</w:t>
            </w:r>
            <w:proofErr w:type="spellEnd"/>
            <w:r w:rsidR="001F365A" w:rsidRPr="00D371CF">
              <w:rPr>
                <w:sz w:val="22"/>
                <w:szCs w:val="22"/>
              </w:rPr>
              <w:t xml:space="preserve"> </w:t>
            </w:r>
            <w:proofErr w:type="spellStart"/>
            <w:r w:rsidR="001F365A" w:rsidRPr="00D371CF">
              <w:rPr>
                <w:sz w:val="22"/>
                <w:szCs w:val="22"/>
              </w:rPr>
              <w:t>yönetimi</w:t>
            </w:r>
            <w:proofErr w:type="spellEnd"/>
            <w:r w:rsidR="001F365A" w:rsidRPr="00D371CF">
              <w:rPr>
                <w:sz w:val="22"/>
                <w:szCs w:val="22"/>
              </w:rPr>
              <w:t xml:space="preserve"> ve </w:t>
            </w:r>
            <w:proofErr w:type="spellStart"/>
            <w:r w:rsidR="001F365A" w:rsidRPr="00D371CF">
              <w:rPr>
                <w:sz w:val="22"/>
                <w:szCs w:val="22"/>
              </w:rPr>
              <w:t>organizasyonel</w:t>
            </w:r>
            <w:proofErr w:type="spellEnd"/>
            <w:r w:rsidR="001F365A" w:rsidRPr="00D371CF">
              <w:rPr>
                <w:sz w:val="22"/>
                <w:szCs w:val="22"/>
              </w:rPr>
              <w:t xml:space="preserve"> yapısı </w:t>
            </w:r>
            <w:proofErr w:type="spellStart"/>
            <w:r w:rsidR="001F365A" w:rsidRPr="00D371CF">
              <w:rPr>
                <w:sz w:val="22"/>
                <w:szCs w:val="22"/>
              </w:rPr>
              <w:t>kurumsallaşmıştır</w:t>
            </w:r>
            <w:proofErr w:type="spellEnd"/>
            <w:r w:rsidR="001F365A" w:rsidRPr="00D371CF">
              <w:rPr>
                <w:sz w:val="22"/>
                <w:szCs w:val="22"/>
              </w:rPr>
              <w:t xml:space="preserve">. Toplumsal katkı süreçlerinin yönetim ve </w:t>
            </w:r>
            <w:proofErr w:type="spellStart"/>
            <w:r w:rsidR="001F365A" w:rsidRPr="00D371CF">
              <w:rPr>
                <w:sz w:val="22"/>
                <w:szCs w:val="22"/>
              </w:rPr>
              <w:t>organizasyonel</w:t>
            </w:r>
            <w:proofErr w:type="spellEnd"/>
            <w:r w:rsidR="001F365A" w:rsidRPr="00D371CF">
              <w:rPr>
                <w:sz w:val="22"/>
                <w:szCs w:val="22"/>
              </w:rPr>
              <w:t xml:space="preserve"> yapısı </w:t>
            </w:r>
            <w:r w:rsidRPr="00D371CF">
              <w:rPr>
                <w:sz w:val="22"/>
                <w:szCs w:val="22"/>
              </w:rPr>
              <w:t>birimin</w:t>
            </w:r>
            <w:r w:rsidR="001F365A" w:rsidRPr="00D371CF">
              <w:rPr>
                <w:sz w:val="22"/>
                <w:szCs w:val="22"/>
              </w:rPr>
              <w:t xml:space="preserve"> toplumsal katkı politikası ile uyumludur, görev tanımları belirlenmiştir. Yapının işlerliği izlenmekte ve bağlı iyileştirmeler gerçekleştirilmektedir.</w:t>
            </w:r>
          </w:p>
          <w:p w14:paraId="4D65F406" w14:textId="77777777" w:rsidR="001F365A" w:rsidRPr="00B8107C" w:rsidRDefault="001F365A" w:rsidP="001434C8">
            <w:pPr>
              <w:spacing w:line="276" w:lineRule="auto"/>
              <w:jc w:val="both"/>
              <w:rPr>
                <w:sz w:val="22"/>
                <w:szCs w:val="22"/>
                <w:highlight w:val="yellow"/>
              </w:rPr>
            </w:pPr>
            <w:r w:rsidRPr="00B8107C">
              <w:rPr>
                <w:sz w:val="22"/>
                <w:szCs w:val="22"/>
                <w:highlight w:val="yellow"/>
              </w:rPr>
              <w:t xml:space="preserve"> </w:t>
            </w:r>
          </w:p>
        </w:tc>
        <w:tc>
          <w:tcPr>
            <w:tcW w:w="1967" w:type="dxa"/>
            <w:shd w:val="clear" w:color="auto" w:fill="F9D6BF"/>
          </w:tcPr>
          <w:p w14:paraId="5B4F5E2C" w14:textId="27902E86" w:rsidR="001F365A" w:rsidRPr="00E835AE" w:rsidRDefault="00B92709" w:rsidP="001434C8">
            <w:pPr>
              <w:spacing w:before="40"/>
              <w:rPr>
                <w:i/>
                <w:sz w:val="22"/>
                <w:szCs w:val="22"/>
              </w:rPr>
            </w:pPr>
            <w:bookmarkStart w:id="134" w:name="_heading=h.3cqmetx" w:colFirst="0" w:colLast="0"/>
            <w:bookmarkEnd w:id="134"/>
            <w:r w:rsidRPr="00E835AE">
              <w:rPr>
                <w:sz w:val="22"/>
                <w:szCs w:val="22"/>
              </w:rPr>
              <w:t>Birimde</w:t>
            </w:r>
            <w:r w:rsidR="001F365A" w:rsidRPr="00E835AE">
              <w:rPr>
                <w:sz w:val="22"/>
                <w:szCs w:val="22"/>
              </w:rPr>
              <w:t xml:space="preserve"> toplumsal katkı süreçlerinin yönetimi ve </w:t>
            </w:r>
            <w:proofErr w:type="spellStart"/>
            <w:r w:rsidR="001F365A" w:rsidRPr="00E835AE">
              <w:rPr>
                <w:sz w:val="22"/>
                <w:szCs w:val="22"/>
              </w:rPr>
              <w:t>organizasyonel</w:t>
            </w:r>
            <w:proofErr w:type="spellEnd"/>
            <w:r w:rsidR="001F365A" w:rsidRPr="00E835AE">
              <w:rPr>
                <w:sz w:val="22"/>
                <w:szCs w:val="22"/>
              </w:rPr>
              <w:t xml:space="preserve"> yapısına ilişkin bir planlama bulunmamaktadır.</w:t>
            </w:r>
          </w:p>
        </w:tc>
        <w:tc>
          <w:tcPr>
            <w:tcW w:w="2052" w:type="dxa"/>
            <w:shd w:val="clear" w:color="auto" w:fill="F7CAAC"/>
          </w:tcPr>
          <w:p w14:paraId="0EDCAF94" w14:textId="2DB61FE1" w:rsidR="001F365A" w:rsidRPr="00E835AE" w:rsidRDefault="003875DF" w:rsidP="001434C8">
            <w:pPr>
              <w:spacing w:before="40"/>
              <w:rPr>
                <w:sz w:val="22"/>
                <w:szCs w:val="22"/>
              </w:rPr>
            </w:pPr>
            <w:bookmarkStart w:id="135" w:name="_heading=h.1rvwp1q" w:colFirst="0" w:colLast="0"/>
            <w:bookmarkEnd w:id="135"/>
            <w:r w:rsidRPr="00E835AE">
              <w:rPr>
                <w:sz w:val="22"/>
                <w:szCs w:val="22"/>
              </w:rPr>
              <w:t>Birimin</w:t>
            </w:r>
            <w:r w:rsidR="001F365A" w:rsidRPr="00E835AE">
              <w:rPr>
                <w:sz w:val="22"/>
                <w:szCs w:val="22"/>
              </w:rPr>
              <w:t xml:space="preserve"> toplumsal katkı süreçlerinin yönetimi ve </w:t>
            </w:r>
            <w:proofErr w:type="spellStart"/>
            <w:r w:rsidR="001F365A" w:rsidRPr="00E835AE">
              <w:rPr>
                <w:sz w:val="22"/>
                <w:szCs w:val="22"/>
              </w:rPr>
              <w:t>organizasyonel</w:t>
            </w:r>
            <w:proofErr w:type="spellEnd"/>
            <w:r w:rsidR="001F365A" w:rsidRPr="00E835AE">
              <w:rPr>
                <w:sz w:val="22"/>
                <w:szCs w:val="22"/>
              </w:rPr>
              <w:t xml:space="preserve"> yapısına ilişkin planlamaları bulunmaktadır.  </w:t>
            </w:r>
          </w:p>
        </w:tc>
        <w:tc>
          <w:tcPr>
            <w:tcW w:w="1995" w:type="dxa"/>
            <w:shd w:val="clear" w:color="auto" w:fill="F4B083"/>
          </w:tcPr>
          <w:p w14:paraId="43488254" w14:textId="5F2FDB08" w:rsidR="001F365A" w:rsidRPr="00E835AE" w:rsidRDefault="003875DF" w:rsidP="001434C8">
            <w:pPr>
              <w:spacing w:before="40"/>
              <w:rPr>
                <w:i/>
                <w:sz w:val="22"/>
                <w:szCs w:val="22"/>
              </w:rPr>
            </w:pPr>
            <w:bookmarkStart w:id="136" w:name="_heading=h.4bvk7pj" w:colFirst="0" w:colLast="0"/>
            <w:bookmarkEnd w:id="136"/>
            <w:r w:rsidRPr="00E835AE">
              <w:rPr>
                <w:sz w:val="22"/>
                <w:szCs w:val="22"/>
              </w:rPr>
              <w:t>Birimin</w:t>
            </w:r>
            <w:r w:rsidR="001F365A" w:rsidRPr="00E835AE">
              <w:rPr>
                <w:sz w:val="22"/>
                <w:szCs w:val="22"/>
              </w:rPr>
              <w:t xml:space="preserve"> genelinde toplumsal katkı süreçlerinin yönetimi ve </w:t>
            </w:r>
            <w:proofErr w:type="spellStart"/>
            <w:r w:rsidR="001F365A" w:rsidRPr="00E835AE">
              <w:rPr>
                <w:sz w:val="22"/>
                <w:szCs w:val="22"/>
              </w:rPr>
              <w:t>organizasyonel</w:t>
            </w:r>
            <w:proofErr w:type="spellEnd"/>
            <w:r w:rsidR="001F365A" w:rsidRPr="00E835AE">
              <w:rPr>
                <w:sz w:val="22"/>
                <w:szCs w:val="22"/>
              </w:rPr>
              <w:t xml:space="preserve"> yapısı kurumsal tercihler yönünde uygulanmaktadır.</w:t>
            </w:r>
          </w:p>
        </w:tc>
        <w:tc>
          <w:tcPr>
            <w:tcW w:w="2126" w:type="dxa"/>
            <w:shd w:val="clear" w:color="auto" w:fill="E6A77D"/>
          </w:tcPr>
          <w:p w14:paraId="4FBCA7E2" w14:textId="2BAF89D9" w:rsidR="001F365A" w:rsidRPr="00E835AE" w:rsidRDefault="00B92709" w:rsidP="001434C8">
            <w:pPr>
              <w:ind w:right="63"/>
              <w:rPr>
                <w:sz w:val="22"/>
                <w:szCs w:val="22"/>
              </w:rPr>
            </w:pPr>
            <w:r w:rsidRPr="00E835AE">
              <w:rPr>
                <w:sz w:val="22"/>
                <w:szCs w:val="22"/>
              </w:rPr>
              <w:t>Birimde</w:t>
            </w:r>
            <w:r w:rsidR="001F365A" w:rsidRPr="00E835AE">
              <w:rPr>
                <w:sz w:val="22"/>
                <w:szCs w:val="22"/>
              </w:rPr>
              <w:t xml:space="preserve"> toplumsal katkı süreçlerinin yönetimi ve </w:t>
            </w:r>
            <w:proofErr w:type="spellStart"/>
            <w:r w:rsidR="001F365A" w:rsidRPr="00E835AE">
              <w:rPr>
                <w:sz w:val="22"/>
                <w:szCs w:val="22"/>
              </w:rPr>
              <w:t>organizasyonel</w:t>
            </w:r>
            <w:proofErr w:type="spellEnd"/>
            <w:r w:rsidR="001F365A" w:rsidRPr="00E835AE">
              <w:rPr>
                <w:sz w:val="22"/>
                <w:szCs w:val="22"/>
              </w:rPr>
              <w:t xml:space="preserve"> yapısının işlerliği ile ilişkili sonuçlar izlenmekte ve önlemler alınmaktadır. </w:t>
            </w:r>
          </w:p>
          <w:p w14:paraId="13815B00" w14:textId="77777777" w:rsidR="001F365A" w:rsidRPr="00E835AE" w:rsidRDefault="001F365A" w:rsidP="001434C8">
            <w:pPr>
              <w:spacing w:before="40"/>
              <w:rPr>
                <w:i/>
                <w:sz w:val="22"/>
                <w:szCs w:val="22"/>
              </w:rPr>
            </w:pPr>
          </w:p>
        </w:tc>
        <w:tc>
          <w:tcPr>
            <w:tcW w:w="1841" w:type="dxa"/>
            <w:shd w:val="clear" w:color="auto" w:fill="D9A581"/>
          </w:tcPr>
          <w:p w14:paraId="648CD6EE" w14:textId="77777777" w:rsidR="001F365A" w:rsidRPr="00E835AE" w:rsidRDefault="001F365A" w:rsidP="001434C8">
            <w:pPr>
              <w:ind w:right="63"/>
              <w:rPr>
                <w:sz w:val="22"/>
                <w:szCs w:val="22"/>
              </w:rPr>
            </w:pPr>
            <w:r w:rsidRPr="00E835AE">
              <w:rPr>
                <w:sz w:val="22"/>
                <w:szCs w:val="22"/>
              </w:rPr>
              <w:t>İçselleştirilmiş, sistematik, sürdürülebilir ve örnek gösterilebilir uygulamalar bulunmaktadır.</w:t>
            </w:r>
          </w:p>
          <w:p w14:paraId="0A1E50B1" w14:textId="77777777" w:rsidR="001F365A" w:rsidRPr="00E835AE" w:rsidRDefault="001F365A" w:rsidP="001434C8">
            <w:pPr>
              <w:spacing w:before="40"/>
              <w:rPr>
                <w:i/>
                <w:sz w:val="22"/>
                <w:szCs w:val="22"/>
              </w:rPr>
            </w:pPr>
          </w:p>
        </w:tc>
      </w:tr>
      <w:tr w:rsidR="00B8107C" w:rsidRPr="00E835AE" w14:paraId="0B3654C0" w14:textId="77777777" w:rsidTr="00B8107C">
        <w:trPr>
          <w:trHeight w:val="4083"/>
        </w:trPr>
        <w:tc>
          <w:tcPr>
            <w:tcW w:w="5898" w:type="dxa"/>
            <w:vMerge/>
            <w:shd w:val="clear" w:color="auto" w:fill="FFFFFF"/>
          </w:tcPr>
          <w:p w14:paraId="4BCBDF56" w14:textId="77777777" w:rsidR="00B8107C" w:rsidRPr="00E835AE" w:rsidRDefault="00B8107C" w:rsidP="00B8107C">
            <w:pPr>
              <w:pBdr>
                <w:top w:val="nil"/>
                <w:left w:val="nil"/>
                <w:bottom w:val="nil"/>
                <w:right w:val="nil"/>
                <w:between w:val="nil"/>
              </w:pBdr>
              <w:spacing w:line="276" w:lineRule="auto"/>
              <w:rPr>
                <w:i/>
                <w:sz w:val="22"/>
                <w:szCs w:val="22"/>
              </w:rPr>
            </w:pPr>
          </w:p>
        </w:tc>
        <w:tc>
          <w:tcPr>
            <w:tcW w:w="9981" w:type="dxa"/>
            <w:gridSpan w:val="5"/>
            <w:shd w:val="clear" w:color="auto" w:fill="FBE7D9"/>
          </w:tcPr>
          <w:p w14:paraId="136409BD" w14:textId="77777777" w:rsidR="00B8107C" w:rsidRPr="00D96A11" w:rsidRDefault="00B8107C" w:rsidP="00B8107C">
            <w:pPr>
              <w:spacing w:after="19" w:line="259" w:lineRule="auto"/>
              <w:rPr>
                <w:sz w:val="22"/>
                <w:szCs w:val="22"/>
              </w:rPr>
            </w:pPr>
            <w:r w:rsidRPr="00170575">
              <w:rPr>
                <w:b/>
                <w:iCs/>
                <w:color w:val="000000" w:themeColor="text1"/>
                <w:sz w:val="22"/>
              </w:rPr>
              <w:t xml:space="preserve">Olgunluk Düzeyi: </w:t>
            </w:r>
            <w:r>
              <w:rPr>
                <w:b/>
                <w:iCs/>
                <w:color w:val="000000" w:themeColor="text1"/>
                <w:sz w:val="22"/>
              </w:rPr>
              <w:t>3</w:t>
            </w:r>
          </w:p>
          <w:p w14:paraId="7FD64C8E" w14:textId="77777777" w:rsidR="00B8107C" w:rsidRDefault="00B8107C" w:rsidP="00B8107C">
            <w:pPr>
              <w:spacing w:after="43" w:line="259" w:lineRule="auto"/>
              <w:rPr>
                <w:i/>
                <w:sz w:val="22"/>
                <w:szCs w:val="22"/>
              </w:rPr>
            </w:pPr>
          </w:p>
          <w:p w14:paraId="5B43ECEE" w14:textId="77777777" w:rsidR="00B8107C" w:rsidRPr="00D96A11" w:rsidRDefault="00B8107C" w:rsidP="00B8107C">
            <w:pPr>
              <w:spacing w:after="43" w:line="259" w:lineRule="auto"/>
              <w:rPr>
                <w:sz w:val="22"/>
                <w:szCs w:val="22"/>
              </w:rPr>
            </w:pPr>
            <w:r w:rsidRPr="00D96A11">
              <w:rPr>
                <w:b/>
                <w:i/>
                <w:sz w:val="22"/>
                <w:szCs w:val="22"/>
              </w:rPr>
              <w:t xml:space="preserve">Kanıtlar </w:t>
            </w:r>
          </w:p>
          <w:p w14:paraId="71E0F9F8" w14:textId="77777777" w:rsidR="00B8107C" w:rsidRDefault="00ED0CA3" w:rsidP="00EB1FA2">
            <w:pPr>
              <w:numPr>
                <w:ilvl w:val="0"/>
                <w:numId w:val="17"/>
              </w:numPr>
              <w:spacing w:before="120" w:after="120" w:line="259" w:lineRule="auto"/>
              <w:ind w:hanging="360"/>
              <w:rPr>
                <w:rStyle w:val="Kpr"/>
                <w:i/>
                <w:sz w:val="22"/>
                <w:szCs w:val="22"/>
              </w:rPr>
            </w:pPr>
            <w:hyperlink r:id="rId81" w:history="1">
              <w:r w:rsidR="00B8107C" w:rsidRPr="00EB7BE9">
                <w:rPr>
                  <w:rStyle w:val="Kpr"/>
                  <w:i/>
                  <w:sz w:val="22"/>
                  <w:szCs w:val="22"/>
                </w:rPr>
                <w:t>ÖGEM Stratejik Plan</w:t>
              </w:r>
            </w:hyperlink>
          </w:p>
          <w:p w14:paraId="1095DF03" w14:textId="5FE404F1" w:rsidR="00B8107C" w:rsidRPr="00B8107C" w:rsidRDefault="00ED0CA3" w:rsidP="00EB1FA2">
            <w:pPr>
              <w:numPr>
                <w:ilvl w:val="0"/>
                <w:numId w:val="17"/>
              </w:numPr>
              <w:spacing w:before="120" w:after="120" w:line="259" w:lineRule="auto"/>
              <w:ind w:hanging="360"/>
              <w:rPr>
                <w:i/>
                <w:color w:val="0563C1" w:themeColor="hyperlink"/>
                <w:sz w:val="22"/>
                <w:szCs w:val="22"/>
                <w:u w:val="single"/>
              </w:rPr>
            </w:pPr>
            <w:hyperlink r:id="rId82" w:history="1">
              <w:r w:rsidR="00B8107C" w:rsidRPr="003358C6">
                <w:rPr>
                  <w:rStyle w:val="Kpr"/>
                  <w:i/>
                  <w:sz w:val="22"/>
                  <w:szCs w:val="22"/>
                </w:rPr>
                <w:t>Birim Faaliyet Raporu-2022 (Bölüm 2. Amaç ve Hedefler)</w:t>
              </w:r>
            </w:hyperlink>
            <w:r w:rsidR="00B8107C" w:rsidRPr="00B8107C">
              <w:rPr>
                <w:i/>
                <w:sz w:val="22"/>
                <w:szCs w:val="22"/>
              </w:rPr>
              <w:t xml:space="preserve"> </w:t>
            </w:r>
          </w:p>
          <w:p w14:paraId="332AC78E" w14:textId="227C4A7A" w:rsidR="00B8107C" w:rsidRPr="00E835AE" w:rsidRDefault="00B8107C" w:rsidP="00B8107C">
            <w:pPr>
              <w:ind w:right="63"/>
              <w:jc w:val="both"/>
              <w:rPr>
                <w:i/>
                <w:sz w:val="22"/>
                <w:szCs w:val="22"/>
              </w:rPr>
            </w:pPr>
          </w:p>
        </w:tc>
      </w:tr>
    </w:tbl>
    <w:p w14:paraId="3E5E0C23" w14:textId="77777777" w:rsidR="001F365A" w:rsidRPr="00E835AE" w:rsidRDefault="001F365A" w:rsidP="001F365A"/>
    <w:p w14:paraId="39047202" w14:textId="77777777" w:rsidR="001F365A" w:rsidRPr="00E835AE" w:rsidRDefault="001F365A" w:rsidP="001F365A">
      <w:r w:rsidRPr="00E835AE">
        <w:br w:type="page"/>
      </w:r>
    </w:p>
    <w:tbl>
      <w:tblPr>
        <w:tblpPr w:leftFromText="141" w:rightFromText="141" w:vertAnchor="page" w:horzAnchor="margin" w:tblpXSpec="center" w:tblpY="746"/>
        <w:tblW w:w="15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33"/>
        <w:gridCol w:w="1835"/>
        <w:gridCol w:w="2088"/>
        <w:gridCol w:w="2135"/>
        <w:gridCol w:w="1848"/>
      </w:tblGrid>
      <w:tr w:rsidR="001F365A" w:rsidRPr="00E835AE" w14:paraId="7AF8D615" w14:textId="77777777" w:rsidTr="001434C8">
        <w:trPr>
          <w:trHeight w:val="260"/>
        </w:trPr>
        <w:tc>
          <w:tcPr>
            <w:tcW w:w="15946" w:type="dxa"/>
            <w:gridSpan w:val="6"/>
            <w:shd w:val="clear" w:color="auto" w:fill="FBE7D9"/>
          </w:tcPr>
          <w:p w14:paraId="7A9681A7" w14:textId="77777777" w:rsidR="001F365A" w:rsidRPr="00E835AE" w:rsidRDefault="001F365A" w:rsidP="001434C8">
            <w:pPr>
              <w:pStyle w:val="b1"/>
              <w:framePr w:hSpace="0" w:wrap="auto" w:vAnchor="margin" w:hAnchor="text" w:xAlign="left" w:yAlign="inline"/>
              <w:rPr>
                <w:sz w:val="22"/>
                <w:szCs w:val="22"/>
              </w:rPr>
            </w:pPr>
            <w:r w:rsidRPr="00E835AE">
              <w:lastRenderedPageBreak/>
              <w:t>D. TOPLUMSAL KATKI</w:t>
            </w:r>
          </w:p>
        </w:tc>
      </w:tr>
      <w:tr w:rsidR="001F365A" w:rsidRPr="00E835AE" w14:paraId="034C8B69" w14:textId="77777777" w:rsidTr="001434C8">
        <w:trPr>
          <w:trHeight w:val="364"/>
        </w:trPr>
        <w:tc>
          <w:tcPr>
            <w:tcW w:w="15946" w:type="dxa"/>
            <w:gridSpan w:val="6"/>
            <w:shd w:val="clear" w:color="auto" w:fill="FBE7D9"/>
            <w:vAlign w:val="bottom"/>
          </w:tcPr>
          <w:p w14:paraId="3739CB8E" w14:textId="77777777" w:rsidR="001F365A" w:rsidRPr="00E835AE" w:rsidRDefault="001F365A" w:rsidP="001434C8">
            <w:pPr>
              <w:spacing w:line="276" w:lineRule="auto"/>
              <w:rPr>
                <w:b/>
                <w:sz w:val="22"/>
                <w:szCs w:val="22"/>
              </w:rPr>
            </w:pPr>
            <w:r w:rsidRPr="00E835AE">
              <w:rPr>
                <w:b/>
                <w:sz w:val="22"/>
                <w:szCs w:val="22"/>
              </w:rPr>
              <w:t>D.1.  Toplumsal Katkı Süreçlerinin Yönetimi ve Toplumsal Katkı Kaynakları</w:t>
            </w:r>
          </w:p>
          <w:p w14:paraId="3F42DE07" w14:textId="77777777" w:rsidR="001F365A" w:rsidRPr="00E835AE" w:rsidRDefault="001F365A" w:rsidP="001434C8">
            <w:pPr>
              <w:spacing w:line="276" w:lineRule="auto"/>
              <w:jc w:val="center"/>
              <w:rPr>
                <w:sz w:val="22"/>
                <w:szCs w:val="22"/>
              </w:rPr>
            </w:pPr>
          </w:p>
        </w:tc>
      </w:tr>
      <w:tr w:rsidR="001F365A" w:rsidRPr="00E835AE" w14:paraId="4B390E22" w14:textId="77777777" w:rsidTr="001434C8">
        <w:trPr>
          <w:trHeight w:val="364"/>
        </w:trPr>
        <w:tc>
          <w:tcPr>
            <w:tcW w:w="5807" w:type="dxa"/>
            <w:shd w:val="clear" w:color="auto" w:fill="FBE7D9"/>
            <w:vAlign w:val="bottom"/>
          </w:tcPr>
          <w:p w14:paraId="2A8CFEF5" w14:textId="77777777" w:rsidR="001F365A" w:rsidRPr="00E835AE" w:rsidRDefault="001F365A" w:rsidP="001434C8">
            <w:pPr>
              <w:tabs>
                <w:tab w:val="center" w:pos="2792"/>
              </w:tabs>
              <w:spacing w:line="276" w:lineRule="auto"/>
              <w:rPr>
                <w:b/>
                <w:sz w:val="22"/>
                <w:szCs w:val="22"/>
              </w:rPr>
            </w:pPr>
          </w:p>
        </w:tc>
        <w:tc>
          <w:tcPr>
            <w:tcW w:w="2233" w:type="dxa"/>
            <w:shd w:val="clear" w:color="auto" w:fill="FBE7D9"/>
            <w:vAlign w:val="bottom"/>
          </w:tcPr>
          <w:p w14:paraId="7E1DBF3D"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1835" w:type="dxa"/>
            <w:shd w:val="clear" w:color="auto" w:fill="FBE7D9"/>
            <w:vAlign w:val="bottom"/>
          </w:tcPr>
          <w:p w14:paraId="563E8DE1"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088" w:type="dxa"/>
            <w:shd w:val="clear" w:color="auto" w:fill="FBE7D9"/>
            <w:vAlign w:val="bottom"/>
          </w:tcPr>
          <w:p w14:paraId="38D5E15B"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2135" w:type="dxa"/>
            <w:shd w:val="clear" w:color="auto" w:fill="FBE7D9"/>
            <w:vAlign w:val="bottom"/>
          </w:tcPr>
          <w:p w14:paraId="00333A20"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48" w:type="dxa"/>
            <w:shd w:val="clear" w:color="auto" w:fill="FBE7D9"/>
            <w:vAlign w:val="bottom"/>
          </w:tcPr>
          <w:p w14:paraId="48499DD7"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38D7A2E4" w14:textId="77777777" w:rsidTr="001434C8">
        <w:trPr>
          <w:trHeight w:val="3571"/>
        </w:trPr>
        <w:tc>
          <w:tcPr>
            <w:tcW w:w="5807" w:type="dxa"/>
            <w:vMerge w:val="restart"/>
            <w:shd w:val="clear" w:color="auto" w:fill="FFFFFF"/>
          </w:tcPr>
          <w:p w14:paraId="66E00C16" w14:textId="77777777" w:rsidR="001F365A" w:rsidRPr="00B8107C" w:rsidRDefault="001F365A" w:rsidP="001434C8">
            <w:pPr>
              <w:spacing w:line="276" w:lineRule="auto"/>
              <w:rPr>
                <w:sz w:val="22"/>
                <w:szCs w:val="22"/>
                <w:highlight w:val="yellow"/>
              </w:rPr>
            </w:pPr>
          </w:p>
          <w:p w14:paraId="3C3C8AC0" w14:textId="77777777" w:rsidR="001F365A" w:rsidRPr="00D371CF" w:rsidRDefault="001F365A" w:rsidP="001434C8">
            <w:pPr>
              <w:spacing w:line="276" w:lineRule="auto"/>
              <w:jc w:val="both"/>
              <w:rPr>
                <w:b/>
                <w:bCs/>
                <w:sz w:val="22"/>
                <w:szCs w:val="22"/>
                <w:u w:val="single"/>
              </w:rPr>
            </w:pPr>
            <w:r w:rsidRPr="00D371CF">
              <w:rPr>
                <w:b/>
                <w:bCs/>
                <w:sz w:val="22"/>
                <w:szCs w:val="22"/>
                <w:u w:val="single"/>
              </w:rPr>
              <w:t>D.1.2. Kaynaklar</w:t>
            </w:r>
          </w:p>
          <w:p w14:paraId="79A3AAA8" w14:textId="77777777" w:rsidR="001F365A" w:rsidRPr="00D371CF" w:rsidRDefault="001F365A" w:rsidP="001434C8">
            <w:pPr>
              <w:spacing w:line="276" w:lineRule="auto"/>
              <w:rPr>
                <w:sz w:val="22"/>
                <w:szCs w:val="22"/>
                <w:u w:val="single"/>
              </w:rPr>
            </w:pPr>
          </w:p>
          <w:p w14:paraId="16D6F71B" w14:textId="77777777" w:rsidR="001F365A" w:rsidRPr="00D371CF" w:rsidRDefault="001F365A" w:rsidP="001434C8">
            <w:pPr>
              <w:spacing w:line="276" w:lineRule="auto"/>
              <w:jc w:val="both"/>
              <w:rPr>
                <w:sz w:val="22"/>
                <w:szCs w:val="22"/>
              </w:rPr>
            </w:pPr>
            <w:r w:rsidRPr="00D371CF">
              <w:rPr>
                <w:sz w:val="22"/>
                <w:szCs w:val="22"/>
              </w:rPr>
              <w:t xml:space="preserve">Toplumsal katkı etkinliklerine ayrılan kaynaklar (mali, fiziksel, insan gücü) belirlenmiş, </w:t>
            </w:r>
            <w:proofErr w:type="spellStart"/>
            <w:r w:rsidRPr="00D371CF">
              <w:rPr>
                <w:sz w:val="22"/>
                <w:szCs w:val="22"/>
              </w:rPr>
              <w:t>paylaşılmıs</w:t>
            </w:r>
            <w:proofErr w:type="spellEnd"/>
            <w:r w:rsidRPr="00D371CF">
              <w:rPr>
                <w:sz w:val="22"/>
                <w:szCs w:val="22"/>
              </w:rPr>
              <w:t xml:space="preserve">̧ ve kurumsallaşmış olup, bunlar izlenmekte ve </w:t>
            </w:r>
            <w:proofErr w:type="spellStart"/>
            <w:r w:rsidRPr="00D371CF">
              <w:rPr>
                <w:sz w:val="22"/>
                <w:szCs w:val="22"/>
              </w:rPr>
              <w:t>değerlendirilmektedir</w:t>
            </w:r>
            <w:proofErr w:type="spellEnd"/>
            <w:r w:rsidRPr="00D371CF">
              <w:rPr>
                <w:sz w:val="22"/>
                <w:szCs w:val="22"/>
              </w:rPr>
              <w:t xml:space="preserve">. </w:t>
            </w:r>
          </w:p>
          <w:p w14:paraId="4FD274E4" w14:textId="77777777" w:rsidR="001F365A" w:rsidRPr="00D371CF" w:rsidRDefault="001F365A" w:rsidP="001434C8">
            <w:pPr>
              <w:spacing w:line="276" w:lineRule="auto"/>
              <w:jc w:val="both"/>
              <w:rPr>
                <w:sz w:val="22"/>
                <w:szCs w:val="22"/>
              </w:rPr>
            </w:pPr>
          </w:p>
          <w:p w14:paraId="57DB1D80" w14:textId="77777777" w:rsidR="001F365A" w:rsidRPr="00B8107C" w:rsidRDefault="001F365A" w:rsidP="001434C8">
            <w:pPr>
              <w:spacing w:line="276" w:lineRule="auto"/>
              <w:rPr>
                <w:sz w:val="22"/>
                <w:szCs w:val="22"/>
                <w:highlight w:val="yellow"/>
              </w:rPr>
            </w:pPr>
          </w:p>
        </w:tc>
        <w:tc>
          <w:tcPr>
            <w:tcW w:w="2233" w:type="dxa"/>
            <w:shd w:val="clear" w:color="auto" w:fill="F9D6BF"/>
          </w:tcPr>
          <w:p w14:paraId="0C07AD11" w14:textId="7B565FAB" w:rsidR="001F365A" w:rsidRPr="00E835AE" w:rsidRDefault="003875DF" w:rsidP="001434C8">
            <w:pPr>
              <w:spacing w:before="40"/>
              <w:rPr>
                <w:i/>
                <w:sz w:val="22"/>
                <w:szCs w:val="22"/>
              </w:rPr>
            </w:pPr>
            <w:bookmarkStart w:id="137" w:name="_heading=h.2r0uhxc" w:colFirst="0" w:colLast="0"/>
            <w:bookmarkEnd w:id="137"/>
            <w:r w:rsidRPr="00E835AE">
              <w:rPr>
                <w:sz w:val="22"/>
                <w:szCs w:val="22"/>
              </w:rPr>
              <w:t>Birimin</w:t>
            </w:r>
            <w:r w:rsidR="001F365A" w:rsidRPr="00E835AE">
              <w:rPr>
                <w:sz w:val="22"/>
                <w:szCs w:val="22"/>
              </w:rPr>
              <w:t xml:space="preserve"> toplumsal katkı faaliyetlerini sürdürebilmesi için yeterli kaynağı bulunmamaktadır.</w:t>
            </w:r>
          </w:p>
        </w:tc>
        <w:tc>
          <w:tcPr>
            <w:tcW w:w="1835" w:type="dxa"/>
            <w:shd w:val="clear" w:color="auto" w:fill="F7CAAC"/>
          </w:tcPr>
          <w:p w14:paraId="1D87186E" w14:textId="2DE96EF1" w:rsidR="001F365A" w:rsidRPr="00E835AE" w:rsidRDefault="003875DF" w:rsidP="001434C8">
            <w:pPr>
              <w:spacing w:before="40"/>
              <w:rPr>
                <w:sz w:val="22"/>
                <w:szCs w:val="22"/>
              </w:rPr>
            </w:pPr>
            <w:bookmarkStart w:id="138" w:name="_heading=h.1664s55" w:colFirst="0" w:colLast="0"/>
            <w:bookmarkEnd w:id="138"/>
            <w:r w:rsidRPr="00E835AE">
              <w:rPr>
                <w:sz w:val="22"/>
                <w:szCs w:val="22"/>
              </w:rPr>
              <w:t>Birimin</w:t>
            </w:r>
            <w:r w:rsidR="001F365A" w:rsidRPr="00E835AE">
              <w:rPr>
                <w:sz w:val="22"/>
                <w:szCs w:val="22"/>
              </w:rPr>
              <w:t xml:space="preserve"> toplumsal katkı faaliyetlerini sürdürebilmek için uygun nitelik ve nicelikte fiziki, teknik ve mali kaynakların oluşturulmasına yönelik planları bulunmaktadır. </w:t>
            </w:r>
          </w:p>
        </w:tc>
        <w:tc>
          <w:tcPr>
            <w:tcW w:w="2088" w:type="dxa"/>
            <w:shd w:val="clear" w:color="auto" w:fill="F4B083"/>
          </w:tcPr>
          <w:p w14:paraId="62C0F0BA" w14:textId="2CB0E239" w:rsidR="001F365A" w:rsidRPr="00E835AE" w:rsidRDefault="00E835AE" w:rsidP="001434C8">
            <w:pPr>
              <w:ind w:right="63"/>
              <w:rPr>
                <w:sz w:val="22"/>
                <w:szCs w:val="22"/>
              </w:rPr>
            </w:pPr>
            <w:r w:rsidRPr="00E835AE">
              <w:rPr>
                <w:sz w:val="22"/>
                <w:szCs w:val="22"/>
              </w:rPr>
              <w:t xml:space="preserve">Birim </w:t>
            </w:r>
            <w:r w:rsidR="001F365A" w:rsidRPr="00E835AE">
              <w:rPr>
                <w:sz w:val="22"/>
                <w:szCs w:val="22"/>
              </w:rPr>
              <w:t xml:space="preserve">toplumsal katkı kaynaklarını toplumsal katkı stratejisi ve birimler arası dengeyi gözeterek yönetmektedir. </w:t>
            </w:r>
          </w:p>
          <w:p w14:paraId="1EDFF553" w14:textId="77777777" w:rsidR="001F365A" w:rsidRPr="00E835AE" w:rsidRDefault="001F365A" w:rsidP="001434C8">
            <w:pPr>
              <w:spacing w:before="40"/>
              <w:rPr>
                <w:i/>
                <w:sz w:val="22"/>
                <w:szCs w:val="22"/>
              </w:rPr>
            </w:pPr>
          </w:p>
        </w:tc>
        <w:tc>
          <w:tcPr>
            <w:tcW w:w="2135" w:type="dxa"/>
            <w:shd w:val="clear" w:color="auto" w:fill="E6A77D"/>
          </w:tcPr>
          <w:p w14:paraId="10D33E42" w14:textId="4D9F67EE" w:rsidR="001F365A" w:rsidRPr="00E835AE" w:rsidRDefault="00B92709" w:rsidP="001434C8">
            <w:pPr>
              <w:spacing w:before="40"/>
              <w:rPr>
                <w:sz w:val="22"/>
                <w:szCs w:val="22"/>
              </w:rPr>
            </w:pPr>
            <w:bookmarkStart w:id="139" w:name="_heading=h.3q5sasy" w:colFirst="0" w:colLast="0"/>
            <w:bookmarkEnd w:id="139"/>
            <w:r w:rsidRPr="00E835AE">
              <w:rPr>
                <w:sz w:val="22"/>
                <w:szCs w:val="22"/>
              </w:rPr>
              <w:t>Birimde</w:t>
            </w:r>
            <w:r w:rsidR="001F365A" w:rsidRPr="00E835AE">
              <w:rPr>
                <w:sz w:val="22"/>
                <w:szCs w:val="22"/>
              </w:rPr>
              <w:t xml:space="preserve"> toplumsal katkı kaynaklarının yeterliliği ve çeşitliliği izlenmekte ve iyileştirilmektedir. </w:t>
            </w:r>
          </w:p>
        </w:tc>
        <w:tc>
          <w:tcPr>
            <w:tcW w:w="1848" w:type="dxa"/>
            <w:shd w:val="clear" w:color="auto" w:fill="D9A581"/>
          </w:tcPr>
          <w:p w14:paraId="130819EF" w14:textId="77777777" w:rsidR="001F365A" w:rsidRPr="00E835AE" w:rsidRDefault="001F365A" w:rsidP="001434C8">
            <w:pPr>
              <w:spacing w:before="40"/>
              <w:rPr>
                <w:i/>
                <w:sz w:val="22"/>
                <w:szCs w:val="22"/>
              </w:rPr>
            </w:pPr>
            <w:bookmarkStart w:id="140" w:name="_heading=h.25b2l0r" w:colFirst="0" w:colLast="0"/>
            <w:bookmarkEnd w:id="140"/>
            <w:r w:rsidRPr="00E835AE">
              <w:rPr>
                <w:sz w:val="22"/>
                <w:szCs w:val="22"/>
              </w:rPr>
              <w:t>İçselleştirilmiş, sistematik, sürdürülebilir ve örnek gösterilebilir uygulamalar bulunmaktadır.</w:t>
            </w:r>
          </w:p>
        </w:tc>
      </w:tr>
      <w:tr w:rsidR="001F365A" w:rsidRPr="00E835AE" w14:paraId="1C02DB71" w14:textId="77777777" w:rsidTr="001434C8">
        <w:trPr>
          <w:trHeight w:val="3835"/>
        </w:trPr>
        <w:tc>
          <w:tcPr>
            <w:tcW w:w="5807" w:type="dxa"/>
            <w:vMerge/>
            <w:shd w:val="clear" w:color="auto" w:fill="FFFFFF"/>
          </w:tcPr>
          <w:p w14:paraId="4390E017" w14:textId="77777777" w:rsidR="001F365A" w:rsidRPr="00E835AE" w:rsidRDefault="001F365A" w:rsidP="001434C8">
            <w:pPr>
              <w:pBdr>
                <w:top w:val="nil"/>
                <w:left w:val="nil"/>
                <w:bottom w:val="nil"/>
                <w:right w:val="nil"/>
                <w:between w:val="nil"/>
              </w:pBdr>
              <w:spacing w:line="276" w:lineRule="auto"/>
              <w:rPr>
                <w:i/>
                <w:sz w:val="22"/>
                <w:szCs w:val="22"/>
              </w:rPr>
            </w:pPr>
          </w:p>
        </w:tc>
        <w:tc>
          <w:tcPr>
            <w:tcW w:w="10139" w:type="dxa"/>
            <w:gridSpan w:val="5"/>
            <w:shd w:val="clear" w:color="auto" w:fill="FBE7D9"/>
          </w:tcPr>
          <w:p w14:paraId="7AFFA5D7" w14:textId="77777777" w:rsidR="00B8107C" w:rsidRPr="00920881" w:rsidRDefault="00B8107C" w:rsidP="00B8107C">
            <w:pPr>
              <w:spacing w:after="19" w:line="259" w:lineRule="auto"/>
              <w:rPr>
                <w:sz w:val="22"/>
                <w:szCs w:val="22"/>
              </w:rPr>
            </w:pPr>
            <w:r w:rsidRPr="00170575">
              <w:rPr>
                <w:b/>
                <w:iCs/>
                <w:color w:val="000000" w:themeColor="text1"/>
                <w:sz w:val="22"/>
              </w:rPr>
              <w:t xml:space="preserve">Olgunluk Düzeyi: </w:t>
            </w:r>
            <w:r>
              <w:rPr>
                <w:b/>
                <w:iCs/>
                <w:color w:val="000000" w:themeColor="text1"/>
                <w:sz w:val="22"/>
              </w:rPr>
              <w:t>4</w:t>
            </w:r>
            <w:r w:rsidRPr="00D96A11">
              <w:rPr>
                <w:b/>
                <w:i/>
                <w:sz w:val="22"/>
                <w:szCs w:val="22"/>
              </w:rPr>
              <w:t xml:space="preserve"> </w:t>
            </w:r>
          </w:p>
          <w:p w14:paraId="3C8A130E" w14:textId="77777777" w:rsidR="00B8107C" w:rsidRDefault="00B8107C" w:rsidP="00B8107C">
            <w:pPr>
              <w:spacing w:after="43" w:line="259" w:lineRule="auto"/>
              <w:rPr>
                <w:b/>
                <w:i/>
                <w:sz w:val="22"/>
                <w:szCs w:val="22"/>
              </w:rPr>
            </w:pPr>
          </w:p>
          <w:p w14:paraId="1809D3EF" w14:textId="77777777" w:rsidR="00B8107C" w:rsidRPr="00D96A11" w:rsidRDefault="00B8107C" w:rsidP="00B8107C">
            <w:pPr>
              <w:spacing w:after="43" w:line="259" w:lineRule="auto"/>
              <w:rPr>
                <w:sz w:val="22"/>
                <w:szCs w:val="22"/>
              </w:rPr>
            </w:pPr>
            <w:r w:rsidRPr="00D96A11">
              <w:rPr>
                <w:b/>
                <w:i/>
                <w:sz w:val="22"/>
                <w:szCs w:val="22"/>
              </w:rPr>
              <w:t xml:space="preserve">Kanıtlar </w:t>
            </w:r>
          </w:p>
          <w:p w14:paraId="4C14351D" w14:textId="77777777" w:rsidR="00B8107C" w:rsidRPr="00EB7BE9" w:rsidRDefault="00ED0CA3" w:rsidP="00EB1FA2">
            <w:pPr>
              <w:numPr>
                <w:ilvl w:val="0"/>
                <w:numId w:val="18"/>
              </w:numPr>
              <w:spacing w:before="120" w:after="120" w:line="259" w:lineRule="auto"/>
              <w:rPr>
                <w:rStyle w:val="Kpr"/>
                <w:i/>
                <w:sz w:val="22"/>
                <w:szCs w:val="22"/>
              </w:rPr>
            </w:pPr>
            <w:hyperlink r:id="rId83" w:history="1">
              <w:r w:rsidR="00B8107C" w:rsidRPr="00EB7BE9">
                <w:rPr>
                  <w:rStyle w:val="Kpr"/>
                  <w:i/>
                  <w:sz w:val="22"/>
                  <w:szCs w:val="22"/>
                </w:rPr>
                <w:t>ÖGEM Stratejik Plan</w:t>
              </w:r>
            </w:hyperlink>
          </w:p>
          <w:p w14:paraId="3E4689B4" w14:textId="2F78CA3A" w:rsidR="00B8107C" w:rsidRPr="00D43A16" w:rsidRDefault="00D43A16" w:rsidP="00EB1FA2">
            <w:pPr>
              <w:numPr>
                <w:ilvl w:val="0"/>
                <w:numId w:val="18"/>
              </w:numPr>
              <w:spacing w:before="120" w:after="120" w:line="259" w:lineRule="auto"/>
              <w:rPr>
                <w:rStyle w:val="Kpr"/>
                <w:i/>
                <w:sz w:val="22"/>
                <w:szCs w:val="22"/>
              </w:rPr>
            </w:pPr>
            <w:r>
              <w:rPr>
                <w:i/>
                <w:sz w:val="22"/>
                <w:szCs w:val="22"/>
              </w:rPr>
              <w:fldChar w:fldCharType="begin"/>
            </w:r>
            <w:r>
              <w:rPr>
                <w:i/>
                <w:sz w:val="22"/>
                <w:szCs w:val="22"/>
              </w:rPr>
              <w:instrText xml:space="preserve"> HYPERLINK "https://webupload.gazi.edu.tr/upload/379/2024/1/26/09c4577b-42ac-4ef4-914f-fe5b73ed797f-2023-yili-birim-faaliyet-raporu-1.docx" </w:instrText>
            </w:r>
            <w:r>
              <w:rPr>
                <w:i/>
                <w:sz w:val="22"/>
                <w:szCs w:val="22"/>
              </w:rPr>
              <w:fldChar w:fldCharType="separate"/>
            </w:r>
            <w:r>
              <w:rPr>
                <w:rStyle w:val="Kpr"/>
                <w:i/>
                <w:sz w:val="22"/>
                <w:szCs w:val="22"/>
              </w:rPr>
              <w:t>Birim Faaliyet Raporu-2023</w:t>
            </w:r>
            <w:r w:rsidR="00B8107C" w:rsidRPr="00D43A16">
              <w:rPr>
                <w:rStyle w:val="Kpr"/>
                <w:i/>
                <w:sz w:val="22"/>
                <w:szCs w:val="22"/>
              </w:rPr>
              <w:t xml:space="preserve"> (Bölüm 3.B.3 Stratejik Plan Değerlendirme Tabloları)</w:t>
            </w:r>
          </w:p>
          <w:p w14:paraId="331D9502" w14:textId="5BF71A54" w:rsidR="00B8107C" w:rsidRPr="00E835AE" w:rsidRDefault="00D43A16" w:rsidP="00EB1FA2">
            <w:pPr>
              <w:numPr>
                <w:ilvl w:val="0"/>
                <w:numId w:val="18"/>
              </w:numPr>
              <w:spacing w:before="120" w:after="120" w:line="259" w:lineRule="auto"/>
              <w:rPr>
                <w:i/>
                <w:sz w:val="22"/>
                <w:szCs w:val="22"/>
              </w:rPr>
            </w:pPr>
            <w:r>
              <w:rPr>
                <w:i/>
                <w:sz w:val="22"/>
                <w:szCs w:val="22"/>
              </w:rPr>
              <w:fldChar w:fldCharType="end"/>
            </w:r>
            <w:r w:rsidR="00B8107C">
              <w:rPr>
                <w:i/>
                <w:sz w:val="22"/>
                <w:szCs w:val="22"/>
              </w:rPr>
              <w:t>Yönetim Kurulu kararları</w:t>
            </w:r>
          </w:p>
          <w:p w14:paraId="677F5C3F" w14:textId="169DDABA" w:rsidR="001F365A" w:rsidRPr="00E835AE" w:rsidRDefault="001F365A" w:rsidP="00B8107C">
            <w:pPr>
              <w:ind w:right="63"/>
              <w:jc w:val="both"/>
              <w:rPr>
                <w:i/>
                <w:sz w:val="22"/>
                <w:szCs w:val="22"/>
              </w:rPr>
            </w:pPr>
          </w:p>
        </w:tc>
      </w:tr>
    </w:tbl>
    <w:p w14:paraId="245BA097" w14:textId="77777777" w:rsidR="001F365A" w:rsidRPr="00E835AE" w:rsidRDefault="001F365A" w:rsidP="001F365A">
      <w:r w:rsidRPr="00E835AE">
        <w:br w:type="page"/>
      </w:r>
    </w:p>
    <w:tbl>
      <w:tblPr>
        <w:tblpPr w:leftFromText="141" w:rightFromText="141" w:vertAnchor="page" w:horzAnchor="margin" w:tblpXSpec="center" w:tblpY="746"/>
        <w:tblW w:w="15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552"/>
        <w:gridCol w:w="2268"/>
        <w:gridCol w:w="2241"/>
        <w:gridCol w:w="1863"/>
        <w:gridCol w:w="1817"/>
      </w:tblGrid>
      <w:tr w:rsidR="001F365A" w:rsidRPr="00E835AE" w14:paraId="4A37C75B" w14:textId="77777777" w:rsidTr="001434C8">
        <w:trPr>
          <w:trHeight w:val="151"/>
        </w:trPr>
        <w:tc>
          <w:tcPr>
            <w:tcW w:w="15981" w:type="dxa"/>
            <w:gridSpan w:val="6"/>
            <w:shd w:val="clear" w:color="auto" w:fill="FBE7D9"/>
          </w:tcPr>
          <w:p w14:paraId="6A2C8D5B" w14:textId="77777777" w:rsidR="001F365A" w:rsidRPr="00E835AE" w:rsidRDefault="001F365A" w:rsidP="001434C8">
            <w:pPr>
              <w:pStyle w:val="b1"/>
              <w:framePr w:hSpace="0" w:wrap="auto" w:vAnchor="margin" w:hAnchor="text" w:xAlign="left" w:yAlign="inline"/>
              <w:rPr>
                <w:sz w:val="22"/>
                <w:szCs w:val="22"/>
              </w:rPr>
            </w:pPr>
            <w:r w:rsidRPr="00E835AE">
              <w:lastRenderedPageBreak/>
              <w:t>D. TOPLUMSAL KATKI</w:t>
            </w:r>
          </w:p>
        </w:tc>
      </w:tr>
      <w:tr w:rsidR="001F365A" w:rsidRPr="00E835AE" w14:paraId="04667857" w14:textId="77777777" w:rsidTr="001434C8">
        <w:trPr>
          <w:trHeight w:val="438"/>
        </w:trPr>
        <w:tc>
          <w:tcPr>
            <w:tcW w:w="15981" w:type="dxa"/>
            <w:gridSpan w:val="6"/>
            <w:shd w:val="clear" w:color="auto" w:fill="FBE7D9"/>
          </w:tcPr>
          <w:p w14:paraId="58E7CC18" w14:textId="77777777" w:rsidR="001F365A" w:rsidRPr="00E835AE" w:rsidRDefault="001F365A" w:rsidP="001434C8">
            <w:pPr>
              <w:spacing w:line="276" w:lineRule="auto"/>
              <w:jc w:val="both"/>
              <w:rPr>
                <w:b/>
                <w:sz w:val="22"/>
                <w:szCs w:val="22"/>
              </w:rPr>
            </w:pPr>
            <w:r w:rsidRPr="00E835AE">
              <w:rPr>
                <w:b/>
                <w:sz w:val="22"/>
                <w:szCs w:val="22"/>
              </w:rPr>
              <w:t>D.2. Toplumsal Katkı Performansı</w:t>
            </w:r>
          </w:p>
          <w:p w14:paraId="4F8D8CFC" w14:textId="232B8CD1" w:rsidR="001F365A" w:rsidRPr="00E835AE" w:rsidRDefault="00E835AE" w:rsidP="001434C8">
            <w:pPr>
              <w:spacing w:line="276" w:lineRule="auto"/>
              <w:jc w:val="both"/>
              <w:rPr>
                <w:sz w:val="22"/>
                <w:szCs w:val="22"/>
              </w:rPr>
            </w:pPr>
            <w:r>
              <w:rPr>
                <w:sz w:val="22"/>
                <w:szCs w:val="22"/>
              </w:rPr>
              <w:t>Birim,</w:t>
            </w:r>
            <w:r w:rsidR="001F365A" w:rsidRPr="00E835AE">
              <w:rPr>
                <w:sz w:val="22"/>
                <w:szCs w:val="22"/>
              </w:rPr>
              <w:t xml:space="preserve"> toplumsal katkı stratejisi ve hedefleri doğrultusunda yürüttüğü faaliyetleri periyodik olarak izlemeli ve sürekli iyileştirmelidir.</w:t>
            </w:r>
          </w:p>
        </w:tc>
      </w:tr>
      <w:tr w:rsidR="001F365A" w:rsidRPr="00E835AE" w14:paraId="35B8A47F" w14:textId="77777777" w:rsidTr="001434C8">
        <w:trPr>
          <w:trHeight w:val="355"/>
        </w:trPr>
        <w:tc>
          <w:tcPr>
            <w:tcW w:w="5240" w:type="dxa"/>
            <w:shd w:val="clear" w:color="auto" w:fill="FBE7D9"/>
            <w:vAlign w:val="bottom"/>
          </w:tcPr>
          <w:p w14:paraId="6A235E72" w14:textId="77777777" w:rsidR="001F365A" w:rsidRPr="00E835AE" w:rsidRDefault="001F365A" w:rsidP="001434C8">
            <w:pPr>
              <w:tabs>
                <w:tab w:val="center" w:pos="2792"/>
              </w:tabs>
              <w:spacing w:line="276" w:lineRule="auto"/>
              <w:rPr>
                <w:sz w:val="22"/>
                <w:szCs w:val="22"/>
              </w:rPr>
            </w:pPr>
          </w:p>
        </w:tc>
        <w:tc>
          <w:tcPr>
            <w:tcW w:w="2552" w:type="dxa"/>
            <w:shd w:val="clear" w:color="auto" w:fill="FBE7D9"/>
            <w:vAlign w:val="bottom"/>
          </w:tcPr>
          <w:p w14:paraId="69EB2822" w14:textId="77777777" w:rsidR="001F365A" w:rsidRPr="00E835AE" w:rsidRDefault="001F365A" w:rsidP="001434C8">
            <w:pPr>
              <w:spacing w:line="276" w:lineRule="auto"/>
              <w:jc w:val="center"/>
              <w:rPr>
                <w:b/>
                <w:bCs/>
                <w:sz w:val="22"/>
                <w:szCs w:val="22"/>
              </w:rPr>
            </w:pPr>
            <w:r w:rsidRPr="00E835AE">
              <w:rPr>
                <w:b/>
                <w:bCs/>
                <w:sz w:val="22"/>
                <w:szCs w:val="22"/>
              </w:rPr>
              <w:t>1</w:t>
            </w:r>
          </w:p>
        </w:tc>
        <w:tc>
          <w:tcPr>
            <w:tcW w:w="2268" w:type="dxa"/>
            <w:shd w:val="clear" w:color="auto" w:fill="FBE7D9"/>
            <w:vAlign w:val="bottom"/>
          </w:tcPr>
          <w:p w14:paraId="7D6F8FB1" w14:textId="77777777" w:rsidR="001F365A" w:rsidRPr="00E835AE" w:rsidRDefault="001F365A" w:rsidP="001434C8">
            <w:pPr>
              <w:spacing w:line="276" w:lineRule="auto"/>
              <w:jc w:val="center"/>
              <w:rPr>
                <w:b/>
                <w:bCs/>
                <w:sz w:val="22"/>
                <w:szCs w:val="22"/>
              </w:rPr>
            </w:pPr>
            <w:r w:rsidRPr="00E835AE">
              <w:rPr>
                <w:b/>
                <w:bCs/>
                <w:sz w:val="22"/>
                <w:szCs w:val="22"/>
              </w:rPr>
              <w:t>2</w:t>
            </w:r>
          </w:p>
        </w:tc>
        <w:tc>
          <w:tcPr>
            <w:tcW w:w="2241" w:type="dxa"/>
            <w:shd w:val="clear" w:color="auto" w:fill="FBE7D9"/>
            <w:vAlign w:val="bottom"/>
          </w:tcPr>
          <w:p w14:paraId="3BE8765B" w14:textId="77777777" w:rsidR="001F365A" w:rsidRPr="00E835AE" w:rsidRDefault="001F365A" w:rsidP="001434C8">
            <w:pPr>
              <w:spacing w:line="276" w:lineRule="auto"/>
              <w:jc w:val="center"/>
              <w:rPr>
                <w:b/>
                <w:bCs/>
                <w:sz w:val="22"/>
                <w:szCs w:val="22"/>
              </w:rPr>
            </w:pPr>
            <w:r w:rsidRPr="00E835AE">
              <w:rPr>
                <w:b/>
                <w:bCs/>
                <w:sz w:val="22"/>
                <w:szCs w:val="22"/>
              </w:rPr>
              <w:t>3</w:t>
            </w:r>
          </w:p>
        </w:tc>
        <w:tc>
          <w:tcPr>
            <w:tcW w:w="1863" w:type="dxa"/>
            <w:shd w:val="clear" w:color="auto" w:fill="FBE7D9"/>
            <w:vAlign w:val="bottom"/>
          </w:tcPr>
          <w:p w14:paraId="6011610A" w14:textId="77777777" w:rsidR="001F365A" w:rsidRPr="00E835AE" w:rsidRDefault="001F365A" w:rsidP="001434C8">
            <w:pPr>
              <w:spacing w:line="276" w:lineRule="auto"/>
              <w:jc w:val="center"/>
              <w:rPr>
                <w:b/>
                <w:bCs/>
                <w:sz w:val="22"/>
                <w:szCs w:val="22"/>
              </w:rPr>
            </w:pPr>
            <w:r w:rsidRPr="00E835AE">
              <w:rPr>
                <w:b/>
                <w:bCs/>
                <w:sz w:val="22"/>
                <w:szCs w:val="22"/>
              </w:rPr>
              <w:t>4</w:t>
            </w:r>
          </w:p>
        </w:tc>
        <w:tc>
          <w:tcPr>
            <w:tcW w:w="1817" w:type="dxa"/>
            <w:shd w:val="clear" w:color="auto" w:fill="FBE7D9"/>
            <w:vAlign w:val="bottom"/>
          </w:tcPr>
          <w:p w14:paraId="15C4B0A0" w14:textId="77777777" w:rsidR="001F365A" w:rsidRPr="00E835AE" w:rsidRDefault="001F365A" w:rsidP="001434C8">
            <w:pPr>
              <w:spacing w:line="276" w:lineRule="auto"/>
              <w:jc w:val="center"/>
              <w:rPr>
                <w:b/>
                <w:bCs/>
                <w:sz w:val="22"/>
                <w:szCs w:val="22"/>
              </w:rPr>
            </w:pPr>
            <w:r w:rsidRPr="00E835AE">
              <w:rPr>
                <w:b/>
                <w:bCs/>
                <w:sz w:val="22"/>
                <w:szCs w:val="22"/>
              </w:rPr>
              <w:t>5</w:t>
            </w:r>
          </w:p>
        </w:tc>
      </w:tr>
      <w:tr w:rsidR="001F365A" w:rsidRPr="00E835AE" w14:paraId="38CB61F4" w14:textId="77777777" w:rsidTr="001434C8">
        <w:trPr>
          <w:trHeight w:val="3477"/>
        </w:trPr>
        <w:tc>
          <w:tcPr>
            <w:tcW w:w="5240" w:type="dxa"/>
            <w:vMerge w:val="restart"/>
            <w:shd w:val="clear" w:color="auto" w:fill="FFFFFF"/>
          </w:tcPr>
          <w:p w14:paraId="078B62B9" w14:textId="77777777" w:rsidR="001F365A" w:rsidRPr="00FD7397" w:rsidRDefault="001F365A" w:rsidP="001434C8">
            <w:pPr>
              <w:spacing w:line="276" w:lineRule="auto"/>
              <w:rPr>
                <w:sz w:val="22"/>
                <w:szCs w:val="22"/>
                <w:highlight w:val="yellow"/>
              </w:rPr>
            </w:pPr>
          </w:p>
          <w:p w14:paraId="09570ABC" w14:textId="77777777" w:rsidR="001F365A" w:rsidRPr="001C6B18" w:rsidRDefault="001F365A" w:rsidP="001434C8">
            <w:pPr>
              <w:spacing w:line="276" w:lineRule="auto"/>
              <w:rPr>
                <w:b/>
                <w:bCs/>
                <w:sz w:val="22"/>
                <w:szCs w:val="22"/>
                <w:u w:val="single"/>
              </w:rPr>
            </w:pPr>
            <w:bookmarkStart w:id="141" w:name="_GoBack"/>
            <w:bookmarkEnd w:id="141"/>
            <w:r w:rsidRPr="001C6B18">
              <w:rPr>
                <w:b/>
                <w:bCs/>
                <w:sz w:val="22"/>
                <w:szCs w:val="22"/>
                <w:u w:val="single"/>
              </w:rPr>
              <w:t>D.2.1.Toplumsal katkı performansının izlenmesi ve değerlendirilmesi</w:t>
            </w:r>
          </w:p>
          <w:p w14:paraId="6B437243" w14:textId="77777777" w:rsidR="001F365A" w:rsidRPr="001C6B18" w:rsidRDefault="001F365A" w:rsidP="001434C8">
            <w:pPr>
              <w:spacing w:line="276" w:lineRule="auto"/>
              <w:rPr>
                <w:sz w:val="22"/>
                <w:szCs w:val="22"/>
                <w:u w:val="single"/>
              </w:rPr>
            </w:pPr>
          </w:p>
          <w:p w14:paraId="15835560" w14:textId="126EA695" w:rsidR="001F365A" w:rsidRPr="001C6B18" w:rsidRDefault="00E835AE" w:rsidP="001434C8">
            <w:pPr>
              <w:spacing w:line="276" w:lineRule="auto"/>
              <w:jc w:val="both"/>
              <w:rPr>
                <w:sz w:val="22"/>
                <w:szCs w:val="22"/>
              </w:rPr>
            </w:pPr>
            <w:r w:rsidRPr="001C6B18">
              <w:rPr>
                <w:sz w:val="22"/>
                <w:szCs w:val="22"/>
              </w:rPr>
              <w:t>Birim</w:t>
            </w:r>
            <w:r w:rsidR="001F365A" w:rsidRPr="001C6B18">
              <w:rPr>
                <w:sz w:val="22"/>
                <w:szCs w:val="22"/>
              </w:rPr>
              <w:t xml:space="preserve">, BM Sürdürülebilir Kalkınma Amaçları ile uyumlu, dezavantajlı gruplar </w:t>
            </w:r>
            <w:proofErr w:type="gramStart"/>
            <w:r w:rsidR="001F365A" w:rsidRPr="001C6B18">
              <w:rPr>
                <w:sz w:val="22"/>
                <w:szCs w:val="22"/>
              </w:rPr>
              <w:t>dahil</w:t>
            </w:r>
            <w:proofErr w:type="gramEnd"/>
            <w:r w:rsidR="001F365A" w:rsidRPr="001C6B18">
              <w:rPr>
                <w:sz w:val="22"/>
                <w:szCs w:val="22"/>
              </w:rPr>
              <w:t xml:space="preserve"> toplumun ve çevrenin ihtiyaçlarına cevap verebilen ve değer yaratan toplumsal katkı faaliyetlerinde bulunmaktadır. Ulusal ve uluslararası düzeyde kurumsal iş birlikleri, çeşitli kamu kurum ve kuruluşlarına yapılan görevlendirmeler ile </w:t>
            </w:r>
            <w:r w:rsidR="003875DF" w:rsidRPr="001C6B18">
              <w:rPr>
                <w:sz w:val="22"/>
                <w:szCs w:val="22"/>
              </w:rPr>
              <w:t>birimin</w:t>
            </w:r>
            <w:r w:rsidR="001F365A" w:rsidRPr="001C6B18">
              <w:rPr>
                <w:sz w:val="22"/>
                <w:szCs w:val="22"/>
              </w:rPr>
              <w:t xml:space="preserve"> bünyesinde yer alan birimler aracılığıyla yürütülen eğitim, hizmet, araştırma, danışmanlık vb. toplumsal katkı faaliyetleri izlenmektedir.  İzleme mekanizma ve </w:t>
            </w:r>
            <w:proofErr w:type="spellStart"/>
            <w:r w:rsidR="001F365A" w:rsidRPr="001C6B18">
              <w:rPr>
                <w:sz w:val="22"/>
                <w:szCs w:val="22"/>
              </w:rPr>
              <w:t>süreçleri</w:t>
            </w:r>
            <w:proofErr w:type="spellEnd"/>
            <w:r w:rsidR="001F365A" w:rsidRPr="001C6B18">
              <w:rPr>
                <w:sz w:val="22"/>
                <w:szCs w:val="22"/>
              </w:rPr>
              <w:t xml:space="preserve"> </w:t>
            </w:r>
            <w:proofErr w:type="spellStart"/>
            <w:r w:rsidR="001F365A" w:rsidRPr="001C6B18">
              <w:rPr>
                <w:sz w:val="22"/>
                <w:szCs w:val="22"/>
              </w:rPr>
              <w:t>yerleşik</w:t>
            </w:r>
            <w:proofErr w:type="spellEnd"/>
            <w:r w:rsidR="001F365A" w:rsidRPr="001C6B18">
              <w:rPr>
                <w:sz w:val="22"/>
                <w:szCs w:val="22"/>
              </w:rPr>
              <w:t xml:space="preserve"> ve </w:t>
            </w:r>
            <w:proofErr w:type="spellStart"/>
            <w:r w:rsidR="001F365A" w:rsidRPr="001C6B18">
              <w:rPr>
                <w:sz w:val="22"/>
                <w:szCs w:val="22"/>
              </w:rPr>
              <w:t>sürdürülebilirdir</w:t>
            </w:r>
            <w:proofErr w:type="spellEnd"/>
            <w:r w:rsidR="001F365A" w:rsidRPr="001C6B18">
              <w:rPr>
                <w:sz w:val="22"/>
                <w:szCs w:val="22"/>
              </w:rPr>
              <w:t xml:space="preserve">. </w:t>
            </w:r>
            <w:proofErr w:type="spellStart"/>
            <w:r w:rsidR="001F365A" w:rsidRPr="001C6B18">
              <w:rPr>
                <w:sz w:val="22"/>
                <w:szCs w:val="22"/>
              </w:rPr>
              <w:t>İyileştirme</w:t>
            </w:r>
            <w:proofErr w:type="spellEnd"/>
            <w:r w:rsidR="001F365A" w:rsidRPr="001C6B18">
              <w:rPr>
                <w:sz w:val="22"/>
                <w:szCs w:val="22"/>
              </w:rPr>
              <w:t xml:space="preserve"> adımlarının kanıtları vardır.</w:t>
            </w:r>
          </w:p>
          <w:p w14:paraId="6A6F000A" w14:textId="77777777" w:rsidR="001F365A" w:rsidRPr="00FD7397" w:rsidRDefault="001F365A" w:rsidP="001434C8">
            <w:pPr>
              <w:spacing w:line="276" w:lineRule="auto"/>
              <w:jc w:val="both"/>
              <w:rPr>
                <w:sz w:val="22"/>
                <w:szCs w:val="22"/>
                <w:highlight w:val="yellow"/>
              </w:rPr>
            </w:pPr>
          </w:p>
        </w:tc>
        <w:tc>
          <w:tcPr>
            <w:tcW w:w="2552" w:type="dxa"/>
            <w:shd w:val="clear" w:color="auto" w:fill="F9D6BF"/>
          </w:tcPr>
          <w:p w14:paraId="3F617A5E" w14:textId="2A5AC4F2" w:rsidR="001F365A" w:rsidRPr="00E835AE" w:rsidRDefault="00B92709" w:rsidP="001434C8">
            <w:pPr>
              <w:spacing w:before="40"/>
              <w:rPr>
                <w:i/>
                <w:sz w:val="22"/>
                <w:szCs w:val="22"/>
              </w:rPr>
            </w:pPr>
            <w:bookmarkStart w:id="142" w:name="_heading=h.kgcv8k" w:colFirst="0" w:colLast="0"/>
            <w:bookmarkEnd w:id="142"/>
            <w:r w:rsidRPr="00E835AE">
              <w:rPr>
                <w:sz w:val="22"/>
                <w:szCs w:val="22"/>
              </w:rPr>
              <w:t>Birimde</w:t>
            </w:r>
            <w:r w:rsidR="001F365A" w:rsidRPr="00E835AE">
              <w:rPr>
                <w:sz w:val="22"/>
                <w:szCs w:val="22"/>
              </w:rPr>
              <w:t xml:space="preserve"> toplumsal katkı performansının izlenmesine ve değerlendirmesine yönelik mekanizmalar bulunmamaktadır.</w:t>
            </w:r>
          </w:p>
        </w:tc>
        <w:tc>
          <w:tcPr>
            <w:tcW w:w="2268" w:type="dxa"/>
            <w:shd w:val="clear" w:color="auto" w:fill="F7CAAC"/>
          </w:tcPr>
          <w:p w14:paraId="19A02FDC" w14:textId="45E56F2F" w:rsidR="001F365A" w:rsidRPr="00E835AE" w:rsidRDefault="00B92709" w:rsidP="001434C8">
            <w:pPr>
              <w:spacing w:before="40"/>
              <w:rPr>
                <w:sz w:val="22"/>
                <w:szCs w:val="22"/>
              </w:rPr>
            </w:pPr>
            <w:bookmarkStart w:id="143" w:name="_heading=h.34g0dwd" w:colFirst="0" w:colLast="0"/>
            <w:bookmarkEnd w:id="143"/>
            <w:r w:rsidRPr="00E835AE">
              <w:rPr>
                <w:sz w:val="22"/>
                <w:szCs w:val="22"/>
              </w:rPr>
              <w:t>Birimde</w:t>
            </w:r>
            <w:r w:rsidR="001F365A" w:rsidRPr="00E835AE">
              <w:rPr>
                <w:sz w:val="22"/>
                <w:szCs w:val="22"/>
              </w:rPr>
              <w:t xml:space="preserve"> toplumsal katkı performansının izlenmesine ve değerlendirmesine yönelik ilke, kural ve göstergeler bulunmaktadır. </w:t>
            </w:r>
          </w:p>
        </w:tc>
        <w:tc>
          <w:tcPr>
            <w:tcW w:w="2241" w:type="dxa"/>
            <w:shd w:val="clear" w:color="auto" w:fill="F4B083"/>
          </w:tcPr>
          <w:p w14:paraId="3158B7E1" w14:textId="315B318D" w:rsidR="001F365A" w:rsidRPr="00E835AE" w:rsidRDefault="003875DF" w:rsidP="001434C8">
            <w:pPr>
              <w:spacing w:before="40"/>
              <w:rPr>
                <w:i/>
                <w:sz w:val="22"/>
                <w:szCs w:val="22"/>
              </w:rPr>
            </w:pPr>
            <w:bookmarkStart w:id="144" w:name="_heading=h.1jlao46" w:colFirst="0" w:colLast="0"/>
            <w:bookmarkEnd w:id="144"/>
            <w:r w:rsidRPr="00E835AE">
              <w:rPr>
                <w:sz w:val="22"/>
                <w:szCs w:val="22"/>
              </w:rPr>
              <w:t>Birimin</w:t>
            </w:r>
            <w:r w:rsidR="001F365A" w:rsidRPr="00E835AE">
              <w:rPr>
                <w:sz w:val="22"/>
                <w:szCs w:val="22"/>
              </w:rPr>
              <w:t xml:space="preserve"> genelinde toplumsal katkı performansını izlenmek ve değerlendirmek üzere oluşturulan mekanizmalar kullanılmaktadır. </w:t>
            </w:r>
          </w:p>
        </w:tc>
        <w:tc>
          <w:tcPr>
            <w:tcW w:w="1863" w:type="dxa"/>
            <w:shd w:val="clear" w:color="auto" w:fill="E6A77D"/>
          </w:tcPr>
          <w:p w14:paraId="33930BFB" w14:textId="7847F579" w:rsidR="001F365A" w:rsidRPr="00E835AE" w:rsidRDefault="00B92709" w:rsidP="001434C8">
            <w:pPr>
              <w:spacing w:before="40"/>
              <w:rPr>
                <w:i/>
                <w:sz w:val="22"/>
                <w:szCs w:val="22"/>
              </w:rPr>
            </w:pPr>
            <w:bookmarkStart w:id="145" w:name="_heading=h.43ky6rz" w:colFirst="0" w:colLast="0"/>
            <w:bookmarkEnd w:id="145"/>
            <w:r w:rsidRPr="00E835AE">
              <w:rPr>
                <w:sz w:val="22"/>
                <w:szCs w:val="22"/>
              </w:rPr>
              <w:t>Birimde</w:t>
            </w:r>
            <w:r w:rsidR="001F365A" w:rsidRPr="00E835AE">
              <w:rPr>
                <w:sz w:val="22"/>
                <w:szCs w:val="22"/>
              </w:rPr>
              <w:t xml:space="preserve"> toplumsal katkı performansı izlenmekte ve ilgili paydaşlarla değerlendirilerek iyileştirilmektedir. </w:t>
            </w:r>
          </w:p>
        </w:tc>
        <w:tc>
          <w:tcPr>
            <w:tcW w:w="1817" w:type="dxa"/>
            <w:shd w:val="clear" w:color="auto" w:fill="D9A581"/>
          </w:tcPr>
          <w:p w14:paraId="2B3F5C79" w14:textId="77777777" w:rsidR="001F365A" w:rsidRPr="00E835AE" w:rsidRDefault="001F365A" w:rsidP="001434C8">
            <w:pPr>
              <w:spacing w:before="40"/>
              <w:rPr>
                <w:i/>
                <w:sz w:val="22"/>
                <w:szCs w:val="22"/>
              </w:rPr>
            </w:pPr>
            <w:bookmarkStart w:id="146" w:name="_heading=h.2iq8gzs" w:colFirst="0" w:colLast="0"/>
            <w:bookmarkEnd w:id="146"/>
            <w:r w:rsidRPr="00E835AE">
              <w:rPr>
                <w:sz w:val="22"/>
                <w:szCs w:val="22"/>
              </w:rPr>
              <w:t>İçselleştirilmiş, sistematik, sürdürülebilir ve örnek gösterilebilir uygulamalar bulunmaktadır.</w:t>
            </w:r>
          </w:p>
        </w:tc>
      </w:tr>
      <w:tr w:rsidR="001F365A" w:rsidRPr="00E835AE" w14:paraId="06B5DD8D" w14:textId="77777777" w:rsidTr="001434C8">
        <w:trPr>
          <w:trHeight w:val="3733"/>
        </w:trPr>
        <w:tc>
          <w:tcPr>
            <w:tcW w:w="5240" w:type="dxa"/>
            <w:vMerge/>
            <w:shd w:val="clear" w:color="auto" w:fill="FFFFFF"/>
          </w:tcPr>
          <w:p w14:paraId="6D7998DE" w14:textId="77777777" w:rsidR="001F365A" w:rsidRPr="00E835AE" w:rsidRDefault="001F365A" w:rsidP="001434C8">
            <w:pPr>
              <w:pBdr>
                <w:top w:val="nil"/>
                <w:left w:val="nil"/>
                <w:bottom w:val="nil"/>
                <w:right w:val="nil"/>
                <w:between w:val="nil"/>
              </w:pBdr>
              <w:spacing w:line="276" w:lineRule="auto"/>
              <w:rPr>
                <w:i/>
                <w:sz w:val="22"/>
                <w:szCs w:val="22"/>
              </w:rPr>
            </w:pPr>
          </w:p>
        </w:tc>
        <w:tc>
          <w:tcPr>
            <w:tcW w:w="10741" w:type="dxa"/>
            <w:gridSpan w:val="5"/>
            <w:shd w:val="clear" w:color="auto" w:fill="FBE7D9"/>
          </w:tcPr>
          <w:p w14:paraId="1098FEA6" w14:textId="77777777" w:rsidR="00B8107C" w:rsidRPr="00B8107C" w:rsidRDefault="00B8107C" w:rsidP="00B8107C">
            <w:pPr>
              <w:spacing w:after="19" w:line="259" w:lineRule="auto"/>
              <w:rPr>
                <w:sz w:val="22"/>
                <w:szCs w:val="22"/>
              </w:rPr>
            </w:pPr>
            <w:r w:rsidRPr="00B8107C">
              <w:rPr>
                <w:b/>
                <w:iCs/>
                <w:color w:val="000000" w:themeColor="text1"/>
                <w:sz w:val="22"/>
                <w:szCs w:val="22"/>
              </w:rPr>
              <w:t>Olgunluk Düzeyi: 3</w:t>
            </w:r>
          </w:p>
          <w:p w14:paraId="586DE205" w14:textId="77777777" w:rsidR="00B8107C" w:rsidRPr="00B8107C" w:rsidRDefault="00B8107C" w:rsidP="00B8107C">
            <w:pPr>
              <w:spacing w:after="43" w:line="259" w:lineRule="auto"/>
              <w:rPr>
                <w:i/>
                <w:sz w:val="22"/>
                <w:szCs w:val="22"/>
              </w:rPr>
            </w:pPr>
          </w:p>
          <w:p w14:paraId="0A84D11B" w14:textId="77777777" w:rsidR="00B8107C" w:rsidRPr="00B8107C" w:rsidRDefault="00B8107C" w:rsidP="00B8107C">
            <w:pPr>
              <w:spacing w:after="43" w:line="259" w:lineRule="auto"/>
              <w:rPr>
                <w:sz w:val="22"/>
                <w:szCs w:val="22"/>
              </w:rPr>
            </w:pPr>
            <w:r w:rsidRPr="00B8107C">
              <w:rPr>
                <w:b/>
                <w:i/>
                <w:sz w:val="22"/>
                <w:szCs w:val="22"/>
              </w:rPr>
              <w:t xml:space="preserve">Kanıtlar </w:t>
            </w:r>
          </w:p>
          <w:p w14:paraId="2456B2E1" w14:textId="77777777" w:rsidR="00B8107C" w:rsidRPr="00B8107C" w:rsidRDefault="00B8107C" w:rsidP="00EB1FA2">
            <w:pPr>
              <w:numPr>
                <w:ilvl w:val="0"/>
                <w:numId w:val="8"/>
              </w:numPr>
              <w:spacing w:before="100" w:beforeAutospacing="1" w:after="120" w:line="259" w:lineRule="auto"/>
              <w:ind w:left="782"/>
              <w:rPr>
                <w:sz w:val="22"/>
                <w:szCs w:val="22"/>
              </w:rPr>
            </w:pPr>
            <w:r w:rsidRPr="00B8107C">
              <w:rPr>
                <w:i/>
                <w:sz w:val="22"/>
                <w:szCs w:val="22"/>
              </w:rPr>
              <w:t xml:space="preserve">Kurumun hedefleriyle uyumlu toplumsal katkı faaliyetleri </w:t>
            </w:r>
          </w:p>
          <w:p w14:paraId="6A040482" w14:textId="77777777" w:rsidR="00DD1A27" w:rsidRPr="00DD1A27" w:rsidRDefault="00B8107C" w:rsidP="00DD1A27">
            <w:pPr>
              <w:rPr>
                <w:rStyle w:val="Kpr"/>
                <w:i/>
                <w:sz w:val="22"/>
                <w:lang w:eastAsia="tr-TR"/>
              </w:rPr>
            </w:pPr>
            <w:r w:rsidRPr="00B8107C">
              <w:rPr>
                <w:b/>
                <w:i/>
              </w:rPr>
              <w:t>Linkler</w:t>
            </w:r>
            <w:r w:rsidRPr="00B8107C">
              <w:rPr>
                <w:i/>
              </w:rPr>
              <w:t xml:space="preserve">; </w:t>
            </w:r>
            <w:hyperlink r:id="rId84" w:history="1">
              <w:r w:rsidR="00DD1A27" w:rsidRPr="00DD1A27">
                <w:rPr>
                  <w:rStyle w:val="Kpr"/>
                  <w:i/>
                  <w:sz w:val="22"/>
                  <w:lang w:eastAsia="tr-TR"/>
                </w:rPr>
                <w:t>ÖGEM stratejik plan</w:t>
              </w:r>
            </w:hyperlink>
            <w:r w:rsidR="00DD1A27" w:rsidRPr="00DD1A27">
              <w:rPr>
                <w:i/>
                <w:sz w:val="22"/>
                <w:lang w:eastAsia="tr-TR"/>
              </w:rPr>
              <w:t>,</w:t>
            </w:r>
            <w:r w:rsidR="00DD1A27" w:rsidRPr="00DD1A27">
              <w:rPr>
                <w:i/>
                <w:color w:val="FF0000"/>
                <w:sz w:val="22"/>
                <w:lang w:eastAsia="tr-TR"/>
              </w:rPr>
              <w:t xml:space="preserve"> </w:t>
            </w:r>
            <w:hyperlink r:id="rId85" w:history="1">
              <w:r w:rsidR="00DD1A27" w:rsidRPr="00DD1A27">
                <w:rPr>
                  <w:rStyle w:val="Kpr"/>
                  <w:i/>
                  <w:sz w:val="22"/>
                  <w:lang w:eastAsia="tr-TR"/>
                </w:rPr>
                <w:t>Birim Faaliyet Raporu</w:t>
              </w:r>
            </w:hyperlink>
            <w:r w:rsidR="00DD1A27" w:rsidRPr="00DD1A27">
              <w:rPr>
                <w:i/>
                <w:color w:val="FF0000"/>
                <w:sz w:val="22"/>
                <w:lang w:eastAsia="tr-TR"/>
              </w:rPr>
              <w:t xml:space="preserve">, </w:t>
            </w:r>
            <w:hyperlink r:id="rId86" w:history="1">
              <w:r w:rsidR="00DD1A27" w:rsidRPr="00DD1A27">
                <w:rPr>
                  <w:rStyle w:val="Kpr"/>
                  <w:i/>
                  <w:sz w:val="22"/>
                  <w:lang w:eastAsia="tr-TR"/>
                </w:rPr>
                <w:t>Stratejik Amaçlar Çerçevesindeki Uygulamalar</w:t>
              </w:r>
            </w:hyperlink>
            <w:r w:rsidR="00DD1A27" w:rsidRPr="00DD1A27">
              <w:rPr>
                <w:i/>
                <w:sz w:val="22"/>
                <w:lang w:eastAsia="tr-TR"/>
              </w:rPr>
              <w:t>,</w:t>
            </w:r>
            <w:r w:rsidR="00DD1A27" w:rsidRPr="00DD1A27">
              <w:rPr>
                <w:i/>
                <w:color w:val="FF0000"/>
                <w:sz w:val="22"/>
                <w:lang w:eastAsia="tr-TR"/>
              </w:rPr>
              <w:t xml:space="preserve"> </w:t>
            </w:r>
            <w:hyperlink r:id="rId87" w:history="1">
              <w:r w:rsidR="00DD1A27" w:rsidRPr="00DD1A27">
                <w:rPr>
                  <w:rStyle w:val="Kpr"/>
                  <w:i/>
                  <w:sz w:val="22"/>
                  <w:lang w:eastAsia="tr-TR"/>
                </w:rPr>
                <w:t>Çevrimiçi seminerler</w:t>
              </w:r>
            </w:hyperlink>
            <w:r w:rsidR="00DD1A27" w:rsidRPr="00DD1A27">
              <w:rPr>
                <w:i/>
                <w:sz w:val="22"/>
                <w:lang w:eastAsia="tr-TR"/>
              </w:rPr>
              <w:t>,</w:t>
            </w:r>
            <w:r w:rsidR="00DD1A27" w:rsidRPr="00DD1A27">
              <w:rPr>
                <w:i/>
                <w:color w:val="FF0000"/>
                <w:sz w:val="22"/>
                <w:lang w:eastAsia="tr-TR"/>
              </w:rPr>
              <w:t xml:space="preserve"> </w:t>
            </w:r>
            <w:hyperlink r:id="rId88" w:history="1">
              <w:r w:rsidR="00DD1A27" w:rsidRPr="00DD1A27">
                <w:rPr>
                  <w:rStyle w:val="Kpr"/>
                  <w:i/>
                  <w:sz w:val="22"/>
                  <w:lang w:eastAsia="tr-TR"/>
                </w:rPr>
                <w:t>Etkinlikler</w:t>
              </w:r>
            </w:hyperlink>
          </w:p>
          <w:p w14:paraId="6D559158" w14:textId="5A08F7BF" w:rsidR="001F365A" w:rsidRPr="00B8107C" w:rsidRDefault="00B8107C" w:rsidP="00EB1FA2">
            <w:pPr>
              <w:numPr>
                <w:ilvl w:val="0"/>
                <w:numId w:val="8"/>
              </w:numPr>
              <w:spacing w:before="100" w:beforeAutospacing="1" w:after="120" w:line="242" w:lineRule="auto"/>
              <w:ind w:left="782"/>
              <w:rPr>
                <w:sz w:val="22"/>
                <w:szCs w:val="22"/>
              </w:rPr>
            </w:pPr>
            <w:r w:rsidRPr="00B8107C">
              <w:rPr>
                <w:i/>
                <w:sz w:val="22"/>
                <w:szCs w:val="22"/>
              </w:rPr>
              <w:t>Birim sosyal medya sayfaları:</w:t>
            </w:r>
            <w:r w:rsidRPr="00B8107C">
              <w:rPr>
                <w:color w:val="FF0000"/>
                <w:sz w:val="22"/>
                <w:szCs w:val="22"/>
              </w:rPr>
              <w:t xml:space="preserve"> </w:t>
            </w:r>
            <w:hyperlink r:id="rId89" w:history="1">
              <w:r w:rsidRPr="00B8107C">
                <w:rPr>
                  <w:rStyle w:val="Kpr"/>
                  <w:sz w:val="22"/>
                  <w:szCs w:val="22"/>
                </w:rPr>
                <w:t>Gazi ÖGEM - YouTube</w:t>
              </w:r>
            </w:hyperlink>
            <w:r w:rsidRPr="00B8107C">
              <w:rPr>
                <w:sz w:val="22"/>
                <w:szCs w:val="22"/>
              </w:rPr>
              <w:t xml:space="preserve">, </w:t>
            </w:r>
            <w:hyperlink r:id="rId90" w:history="1">
              <w:r w:rsidRPr="00B8107C">
                <w:rPr>
                  <w:rStyle w:val="Kpr"/>
                  <w:sz w:val="22"/>
                  <w:szCs w:val="22"/>
                </w:rPr>
                <w:t>https://www.instagram.com/gaziogem2020/</w:t>
              </w:r>
            </w:hyperlink>
          </w:p>
        </w:tc>
      </w:tr>
    </w:tbl>
    <w:p w14:paraId="0A011203" w14:textId="77777777" w:rsidR="001F365A" w:rsidRPr="00E835AE" w:rsidRDefault="001F365A" w:rsidP="001F365A">
      <w:pPr>
        <w:rPr>
          <w:rFonts w:ascii="CamberW04-Regular" w:eastAsia="CamberW04-Regular" w:hAnsi="CamberW04-Regular" w:cs="CamberW04-Regular"/>
        </w:rPr>
      </w:pPr>
    </w:p>
    <w:p w14:paraId="5AE8B84F" w14:textId="77777777" w:rsidR="00FF240C" w:rsidRPr="00E835AE" w:rsidRDefault="00FF240C" w:rsidP="00FF240C"/>
    <w:sectPr w:rsidR="00FF240C" w:rsidRPr="00E835AE" w:rsidSect="00FB0014">
      <w:headerReference w:type="even" r:id="rId91"/>
      <w:headerReference w:type="default" r:id="rId92"/>
      <w:footerReference w:type="even" r:id="rId93"/>
      <w:footerReference w:type="default" r:id="rId94"/>
      <w:headerReference w:type="first" r:id="rId95"/>
      <w:footerReference w:type="first" r:id="rId96"/>
      <w:pgSz w:w="16841" w:h="11906" w:orient="landscape"/>
      <w:pgMar w:top="791" w:right="767" w:bottom="979" w:left="719" w:header="43"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7BD3E" w14:textId="77777777" w:rsidR="00ED0CA3" w:rsidRDefault="00ED0CA3" w:rsidP="00770D3D">
      <w:r>
        <w:separator/>
      </w:r>
    </w:p>
  </w:endnote>
  <w:endnote w:type="continuationSeparator" w:id="0">
    <w:p w14:paraId="28C6B8DA" w14:textId="77777777" w:rsidR="00ED0CA3" w:rsidRDefault="00ED0CA3"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mberW04-Regular">
    <w:altName w:val="Calibri"/>
    <w:charset w:val="A2"/>
    <w:family w:val="auto"/>
    <w:pitch w:val="variable"/>
    <w:sig w:usb0="0000000F"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65737"/>
      <w:docPartObj>
        <w:docPartGallery w:val="Page Numbers (Bottom of Page)"/>
        <w:docPartUnique/>
      </w:docPartObj>
    </w:sdtPr>
    <w:sdtEndPr/>
    <w:sdtContent>
      <w:p w14:paraId="230D8DCF" w14:textId="6A7236D8" w:rsidR="001434C8" w:rsidRDefault="001434C8">
        <w:pPr>
          <w:pStyle w:val="AltBilgi"/>
          <w:jc w:val="center"/>
        </w:pPr>
        <w:r w:rsidRPr="00795227">
          <w:rPr>
            <w:rFonts w:ascii="Times New Roman" w:hAnsi="Times New Roman" w:cs="Times New Roman"/>
          </w:rPr>
          <w:fldChar w:fldCharType="begin"/>
        </w:r>
        <w:r w:rsidRPr="00795227">
          <w:rPr>
            <w:rFonts w:ascii="Times New Roman" w:hAnsi="Times New Roman" w:cs="Times New Roman"/>
          </w:rPr>
          <w:instrText>PAGE   \* MERGEFORMAT</w:instrText>
        </w:r>
        <w:r w:rsidRPr="00795227">
          <w:rPr>
            <w:rFonts w:ascii="Times New Roman" w:hAnsi="Times New Roman" w:cs="Times New Roman"/>
          </w:rPr>
          <w:fldChar w:fldCharType="separate"/>
        </w:r>
        <w:r w:rsidR="001C6B18">
          <w:rPr>
            <w:rFonts w:ascii="Times New Roman" w:hAnsi="Times New Roman" w:cs="Times New Roman"/>
            <w:noProof/>
          </w:rPr>
          <w:t>4</w:t>
        </w:r>
        <w:r w:rsidRPr="00795227">
          <w:rPr>
            <w:rFonts w:ascii="Times New Roman" w:hAnsi="Times New Roman" w:cs="Times New Roman"/>
          </w:rPr>
          <w:fldChar w:fldCharType="end"/>
        </w:r>
      </w:p>
    </w:sdtContent>
  </w:sdt>
  <w:p w14:paraId="0BE973D3" w14:textId="77777777" w:rsidR="001434C8" w:rsidRDefault="001434C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6EA0" w14:textId="77777777" w:rsidR="001434C8" w:rsidRDefault="001434C8">
    <w:pPr>
      <w:spacing w:after="160" w:line="259" w:lineRule="auto"/>
    </w:pPr>
  </w:p>
  <w:p w14:paraId="61937DF7" w14:textId="77777777" w:rsidR="001434C8" w:rsidRDefault="001434C8"/>
  <w:p w14:paraId="7CADD1C3" w14:textId="77777777" w:rsidR="001434C8" w:rsidRDefault="001434C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58339361"/>
      <w:docPartObj>
        <w:docPartGallery w:val="Page Numbers (Bottom of Page)"/>
        <w:docPartUnique/>
      </w:docPartObj>
    </w:sdtPr>
    <w:sdtEndPr/>
    <w:sdtContent>
      <w:p w14:paraId="5F109721" w14:textId="4E049190" w:rsidR="001434C8" w:rsidRPr="005F2BF4" w:rsidRDefault="001434C8" w:rsidP="005F2BF4">
        <w:pPr>
          <w:pStyle w:val="AltBilgi"/>
          <w:jc w:val="center"/>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1C6B18">
          <w:rPr>
            <w:rFonts w:ascii="Times New Roman" w:hAnsi="Times New Roman" w:cs="Times New Roman"/>
            <w:noProof/>
            <w:sz w:val="20"/>
            <w:szCs w:val="20"/>
          </w:rPr>
          <w:t>83</w:t>
        </w:r>
        <w:r w:rsidRPr="003D382A">
          <w:rPr>
            <w:rFonts w:ascii="Times New Roman" w:hAnsi="Times New Roman" w:cs="Times New Roman"/>
            <w:sz w:val="20"/>
            <w:szCs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B226" w14:textId="77777777" w:rsidR="001434C8" w:rsidRDefault="001434C8">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EECE" w14:textId="77777777" w:rsidR="00ED0CA3" w:rsidRDefault="00ED0CA3" w:rsidP="00770D3D">
      <w:r>
        <w:separator/>
      </w:r>
    </w:p>
  </w:footnote>
  <w:footnote w:type="continuationSeparator" w:id="0">
    <w:p w14:paraId="0E884F7C" w14:textId="77777777" w:rsidR="00ED0CA3" w:rsidRDefault="00ED0CA3" w:rsidP="00770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7040" w14:textId="2C75ED85" w:rsidR="001434C8" w:rsidRPr="00202EC4" w:rsidRDefault="001434C8" w:rsidP="00665990">
    <w:pPr>
      <w:pStyle w:val="stBilgi"/>
      <w:tabs>
        <w:tab w:val="clear" w:pos="4536"/>
        <w:tab w:val="clear" w:pos="9072"/>
        <w:tab w:val="left" w:pos="6471"/>
      </w:tabs>
      <w:rPr>
        <w:rFonts w:ascii="Times New Roman" w:hAnsi="Times New Roman" w:cs="Times New Roman"/>
        <w:b/>
        <w:sz w:val="24"/>
        <w:szCs w:val="24"/>
      </w:rPr>
    </w:pPr>
    <w:r w:rsidRPr="00C0289F">
      <w:rPr>
        <w:noProof/>
        <w:lang w:eastAsia="tr-TR"/>
      </w:rPr>
      <w:drawing>
        <wp:anchor distT="0" distB="0" distL="114300" distR="114300" simplePos="0" relativeHeight="251664384" behindDoc="1" locked="0" layoutInCell="1" allowOverlap="1" wp14:anchorId="4325C3DC" wp14:editId="25BFE0BC">
          <wp:simplePos x="0" y="0"/>
          <wp:positionH relativeFrom="page">
            <wp:posOffset>252095</wp:posOffset>
          </wp:positionH>
          <wp:positionV relativeFrom="page">
            <wp:posOffset>252095</wp:posOffset>
          </wp:positionV>
          <wp:extent cx="2242800" cy="630000"/>
          <wp:effectExtent l="0" t="0" r="5715" b="0"/>
          <wp:wrapThrough wrapText="bothSides">
            <wp:wrapPolygon edited="0">
              <wp:start x="1468" y="0"/>
              <wp:lineTo x="0" y="3919"/>
              <wp:lineTo x="0" y="16984"/>
              <wp:lineTo x="1468" y="20903"/>
              <wp:lineTo x="4404" y="20903"/>
              <wp:lineTo x="8625" y="20903"/>
              <wp:lineTo x="19086" y="13718"/>
              <wp:lineTo x="18902" y="10452"/>
              <wp:lineTo x="21472" y="7839"/>
              <wp:lineTo x="21472" y="0"/>
              <wp:lineTo x="4404" y="0"/>
              <wp:lineTo x="1468" y="0"/>
            </wp:wrapPolygon>
          </wp:wrapThrough>
          <wp:docPr id="1806262102" name="Resim 180626210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8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EC4">
      <w:rPr>
        <w:rFonts w:ascii="Times New Roman" w:hAnsi="Times New Roman" w:cs="Times New Roman"/>
        <w:b/>
        <w:sz w:val="24"/>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933B" w14:textId="77777777" w:rsidR="001434C8" w:rsidRDefault="001434C8">
    <w:pPr>
      <w:spacing w:after="160" w:line="259" w:lineRule="auto"/>
    </w:pPr>
  </w:p>
  <w:p w14:paraId="7682A237" w14:textId="77777777" w:rsidR="001434C8" w:rsidRDefault="001434C8"/>
  <w:p w14:paraId="2B3B4398" w14:textId="77777777" w:rsidR="001434C8" w:rsidRDefault="001434C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9C3" w14:textId="5C90AEE0" w:rsidR="001434C8" w:rsidRDefault="001434C8">
    <w:pPr>
      <w:spacing w:after="160" w:line="259" w:lineRule="auto"/>
    </w:pPr>
  </w:p>
  <w:p w14:paraId="0B0FCD5D" w14:textId="77777777" w:rsidR="001434C8" w:rsidRDefault="001434C8"/>
  <w:p w14:paraId="26D6C251" w14:textId="77777777" w:rsidR="001434C8" w:rsidRDefault="001434C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FEED" w14:textId="77777777" w:rsidR="001434C8" w:rsidRDefault="001434C8">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C86"/>
    <w:multiLevelType w:val="multilevel"/>
    <w:tmpl w:val="55949E8C"/>
    <w:lvl w:ilvl="0">
      <w:start w:val="4"/>
      <w:numFmt w:val="bullet"/>
      <w:lvlText w:val="-"/>
      <w:lvlJc w:val="left"/>
      <w:pPr>
        <w:ind w:left="1198" w:hanging="360"/>
      </w:pPr>
      <w:rPr>
        <w:rFonts w:ascii="Times New Roman" w:eastAsia="Times New Roman" w:hAnsi="Times New Roman" w:cs="Times New Roman" w:hint="default"/>
        <w:sz w:val="22"/>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1" w15:restartNumberingAfterBreak="0">
    <w:nsid w:val="0C3917D4"/>
    <w:multiLevelType w:val="hybridMultilevel"/>
    <w:tmpl w:val="DDB61F74"/>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4D5D4C"/>
    <w:multiLevelType w:val="multilevel"/>
    <w:tmpl w:val="3FDAF11A"/>
    <w:lvl w:ilvl="0">
      <w:start w:val="4"/>
      <w:numFmt w:val="bullet"/>
      <w:lvlText w:val="-"/>
      <w:lvlJc w:val="left"/>
      <w:pPr>
        <w:ind w:left="927" w:hanging="360"/>
      </w:pPr>
      <w:rPr>
        <w:rFonts w:ascii="Times New Roman" w:eastAsia="Times New Roman" w:hAnsi="Times New Roman" w:cs="Times New Roman" w:hint="default"/>
        <w:sz w:val="22"/>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15:restartNumberingAfterBreak="0">
    <w:nsid w:val="18D2741C"/>
    <w:multiLevelType w:val="hybridMultilevel"/>
    <w:tmpl w:val="47FC10A4"/>
    <w:lvl w:ilvl="0" w:tplc="A49C7F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0588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1E764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2A73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A1E0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2388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E89C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6E57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688696">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0A5166"/>
    <w:multiLevelType w:val="multilevel"/>
    <w:tmpl w:val="DC72A26E"/>
    <w:lvl w:ilvl="0">
      <w:start w:val="4"/>
      <w:numFmt w:val="bullet"/>
      <w:lvlText w:val="-"/>
      <w:lvlJc w:val="left"/>
      <w:pPr>
        <w:ind w:left="927" w:hanging="360"/>
      </w:pPr>
      <w:rPr>
        <w:rFonts w:ascii="Times New Roman" w:eastAsia="Times New Roman" w:hAnsi="Times New Roman" w:cs="Times New Roman" w:hint="default"/>
        <w:sz w:val="22"/>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15:restartNumberingAfterBreak="0">
    <w:nsid w:val="2B132139"/>
    <w:multiLevelType w:val="multilevel"/>
    <w:tmpl w:val="5BFA15C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6" w15:restartNumberingAfterBreak="0">
    <w:nsid w:val="2C8B07AF"/>
    <w:multiLevelType w:val="multilevel"/>
    <w:tmpl w:val="64E87874"/>
    <w:lvl w:ilvl="0">
      <w:start w:val="4"/>
      <w:numFmt w:val="bullet"/>
      <w:lvlText w:val="-"/>
      <w:lvlJc w:val="left"/>
      <w:pPr>
        <w:ind w:left="785" w:hanging="360"/>
      </w:pPr>
      <w:rPr>
        <w:rFonts w:ascii="Times New Roman" w:eastAsia="Times New Roman" w:hAnsi="Times New Roman" w:cs="Times New Roman" w:hint="default"/>
        <w:sz w:val="22"/>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7" w15:restartNumberingAfterBreak="0">
    <w:nsid w:val="3B377B27"/>
    <w:multiLevelType w:val="multilevel"/>
    <w:tmpl w:val="84F421D8"/>
    <w:lvl w:ilvl="0">
      <w:start w:val="4"/>
      <w:numFmt w:val="bullet"/>
      <w:lvlText w:val="-"/>
      <w:lvlJc w:val="left"/>
      <w:pPr>
        <w:ind w:left="838" w:hanging="360"/>
      </w:pPr>
      <w:rPr>
        <w:rFonts w:ascii="Times New Roman" w:eastAsia="Times New Roman" w:hAnsi="Times New Roman" w:cs="Times New Roman" w:hint="default"/>
        <w:color w:val="auto"/>
        <w:sz w:val="22"/>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8" w15:restartNumberingAfterBreak="0">
    <w:nsid w:val="3E0753C0"/>
    <w:multiLevelType w:val="multilevel"/>
    <w:tmpl w:val="8B1E857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9" w15:restartNumberingAfterBreak="0">
    <w:nsid w:val="424F1216"/>
    <w:multiLevelType w:val="multilevel"/>
    <w:tmpl w:val="F2B6D870"/>
    <w:lvl w:ilvl="0">
      <w:start w:val="4"/>
      <w:numFmt w:val="bullet"/>
      <w:lvlText w:val="-"/>
      <w:lvlJc w:val="left"/>
      <w:pPr>
        <w:ind w:left="785" w:hanging="360"/>
      </w:pPr>
      <w:rPr>
        <w:rFonts w:ascii="Times New Roman" w:eastAsia="Times New Roman" w:hAnsi="Times New Roman" w:cs="Times New Roman" w:hint="default"/>
        <w:sz w:val="22"/>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0" w15:restartNumberingAfterBreak="0">
    <w:nsid w:val="439D32EE"/>
    <w:multiLevelType w:val="multilevel"/>
    <w:tmpl w:val="2354BC32"/>
    <w:lvl w:ilvl="0">
      <w:start w:val="4"/>
      <w:numFmt w:val="bullet"/>
      <w:lvlText w:val="-"/>
      <w:lvlJc w:val="left"/>
      <w:pPr>
        <w:ind w:left="927" w:hanging="360"/>
      </w:pPr>
      <w:rPr>
        <w:rFonts w:ascii="Times New Roman" w:eastAsia="Times New Roman" w:hAnsi="Times New Roman" w:cs="Times New Roman" w:hint="default"/>
        <w:sz w:val="22"/>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50104E3"/>
    <w:multiLevelType w:val="hybridMultilevel"/>
    <w:tmpl w:val="6AB4D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C336C6"/>
    <w:multiLevelType w:val="multilevel"/>
    <w:tmpl w:val="EB5CA6FA"/>
    <w:lvl w:ilvl="0">
      <w:start w:val="4"/>
      <w:numFmt w:val="bullet"/>
      <w:lvlText w:val="-"/>
      <w:lvlJc w:val="left"/>
      <w:pPr>
        <w:ind w:left="838" w:hanging="360"/>
      </w:pPr>
      <w:rPr>
        <w:rFonts w:ascii="Times New Roman" w:eastAsia="Times New Roman" w:hAnsi="Times New Roman" w:cs="Times New Roman" w:hint="default"/>
        <w:color w:val="auto"/>
        <w:sz w:val="22"/>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3" w15:restartNumberingAfterBreak="0">
    <w:nsid w:val="4F856E1C"/>
    <w:multiLevelType w:val="multilevel"/>
    <w:tmpl w:val="64E87874"/>
    <w:lvl w:ilvl="0">
      <w:start w:val="4"/>
      <w:numFmt w:val="bullet"/>
      <w:lvlText w:val="-"/>
      <w:lvlJc w:val="left"/>
      <w:pPr>
        <w:ind w:left="785" w:hanging="360"/>
      </w:pPr>
      <w:rPr>
        <w:rFonts w:ascii="Times New Roman" w:eastAsia="Times New Roman" w:hAnsi="Times New Roman" w:cs="Times New Roman" w:hint="default"/>
        <w:sz w:val="22"/>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4" w15:restartNumberingAfterBreak="0">
    <w:nsid w:val="537A3630"/>
    <w:multiLevelType w:val="multilevel"/>
    <w:tmpl w:val="92B81828"/>
    <w:lvl w:ilvl="0">
      <w:start w:val="4"/>
      <w:numFmt w:val="bullet"/>
      <w:lvlText w:val="-"/>
      <w:lvlJc w:val="left"/>
      <w:pPr>
        <w:ind w:left="927" w:hanging="360"/>
      </w:pPr>
      <w:rPr>
        <w:rFonts w:ascii="Times New Roman" w:eastAsia="Times New Roman" w:hAnsi="Times New Roman" w:cs="Times New Roman" w:hint="default"/>
        <w:sz w:val="22"/>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5" w15:restartNumberingAfterBreak="0">
    <w:nsid w:val="6E311F2B"/>
    <w:multiLevelType w:val="multilevel"/>
    <w:tmpl w:val="957428EA"/>
    <w:lvl w:ilvl="0">
      <w:start w:val="4"/>
      <w:numFmt w:val="bullet"/>
      <w:lvlText w:val="-"/>
      <w:lvlJc w:val="left"/>
      <w:pPr>
        <w:ind w:left="927" w:hanging="360"/>
      </w:pPr>
      <w:rPr>
        <w:rFonts w:ascii="Times New Roman" w:eastAsia="Times New Roman" w:hAnsi="Times New Roman" w:cs="Times New Roman" w:hint="default"/>
        <w:sz w:val="22"/>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6" w15:restartNumberingAfterBreak="0">
    <w:nsid w:val="7225582E"/>
    <w:multiLevelType w:val="multilevel"/>
    <w:tmpl w:val="3EF23A5A"/>
    <w:lvl w:ilvl="0">
      <w:start w:val="4"/>
      <w:numFmt w:val="bullet"/>
      <w:lvlText w:val="-"/>
      <w:lvlJc w:val="left"/>
      <w:pPr>
        <w:ind w:left="927" w:hanging="360"/>
      </w:pPr>
      <w:rPr>
        <w:rFonts w:ascii="Times New Roman" w:eastAsia="Times New Roman" w:hAnsi="Times New Roman" w:cs="Times New Roman" w:hint="default"/>
        <w:sz w:val="22"/>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7" w15:restartNumberingAfterBreak="0">
    <w:nsid w:val="758D7382"/>
    <w:multiLevelType w:val="hybridMultilevel"/>
    <w:tmpl w:val="CA06F52C"/>
    <w:lvl w:ilvl="0" w:tplc="C13462FC">
      <w:start w:val="4"/>
      <w:numFmt w:val="bullet"/>
      <w:lvlText w:val="-"/>
      <w:lvlJc w:val="left"/>
      <w:pPr>
        <w:ind w:left="78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B52424"/>
    <w:multiLevelType w:val="hybridMultilevel"/>
    <w:tmpl w:val="5ACCA880"/>
    <w:lvl w:ilvl="0" w:tplc="C13462FC">
      <w:start w:val="4"/>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0"/>
  </w:num>
  <w:num w:numId="5">
    <w:abstractNumId w:val="4"/>
  </w:num>
  <w:num w:numId="6">
    <w:abstractNumId w:val="9"/>
  </w:num>
  <w:num w:numId="7">
    <w:abstractNumId w:val="10"/>
  </w:num>
  <w:num w:numId="8">
    <w:abstractNumId w:val="6"/>
  </w:num>
  <w:num w:numId="9">
    <w:abstractNumId w:val="8"/>
  </w:num>
  <w:num w:numId="10">
    <w:abstractNumId w:val="15"/>
  </w:num>
  <w:num w:numId="11">
    <w:abstractNumId w:val="5"/>
  </w:num>
  <w:num w:numId="12">
    <w:abstractNumId w:val="16"/>
  </w:num>
  <w:num w:numId="13">
    <w:abstractNumId w:val="3"/>
  </w:num>
  <w:num w:numId="14">
    <w:abstractNumId w:val="11"/>
  </w:num>
  <w:num w:numId="15">
    <w:abstractNumId w:val="18"/>
  </w:num>
  <w:num w:numId="16">
    <w:abstractNumId w:val="7"/>
  </w:num>
  <w:num w:numId="17">
    <w:abstractNumId w:val="17"/>
  </w:num>
  <w:num w:numId="18">
    <w:abstractNumId w:val="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2MbY0NDO1NDUwMDZQ0lEKTi0uzszPAykwNKwFAJ6WfFItAAAA"/>
  </w:docVars>
  <w:rsids>
    <w:rsidRoot w:val="00770D3D"/>
    <w:rsid w:val="00002447"/>
    <w:rsid w:val="00003548"/>
    <w:rsid w:val="00005409"/>
    <w:rsid w:val="00006CB3"/>
    <w:rsid w:val="000109E3"/>
    <w:rsid w:val="00015189"/>
    <w:rsid w:val="00015F59"/>
    <w:rsid w:val="0001726B"/>
    <w:rsid w:val="00020CD2"/>
    <w:rsid w:val="00023475"/>
    <w:rsid w:val="000249E1"/>
    <w:rsid w:val="0002725A"/>
    <w:rsid w:val="000330D5"/>
    <w:rsid w:val="00033AB7"/>
    <w:rsid w:val="00034415"/>
    <w:rsid w:val="000420D7"/>
    <w:rsid w:val="00054067"/>
    <w:rsid w:val="00054958"/>
    <w:rsid w:val="0005554B"/>
    <w:rsid w:val="000600D9"/>
    <w:rsid w:val="00060BA6"/>
    <w:rsid w:val="00061FBC"/>
    <w:rsid w:val="00062499"/>
    <w:rsid w:val="0006273B"/>
    <w:rsid w:val="0006602B"/>
    <w:rsid w:val="000677D6"/>
    <w:rsid w:val="00070DF5"/>
    <w:rsid w:val="00073A76"/>
    <w:rsid w:val="000772C6"/>
    <w:rsid w:val="000773A7"/>
    <w:rsid w:val="00081F56"/>
    <w:rsid w:val="0008277B"/>
    <w:rsid w:val="00082D7F"/>
    <w:rsid w:val="00091D25"/>
    <w:rsid w:val="00094A0C"/>
    <w:rsid w:val="0009720A"/>
    <w:rsid w:val="000B0333"/>
    <w:rsid w:val="000B0F4F"/>
    <w:rsid w:val="000B1EDA"/>
    <w:rsid w:val="000B2561"/>
    <w:rsid w:val="000B2AF4"/>
    <w:rsid w:val="000B3200"/>
    <w:rsid w:val="000B3BB3"/>
    <w:rsid w:val="000C036D"/>
    <w:rsid w:val="000C065C"/>
    <w:rsid w:val="000C0EF9"/>
    <w:rsid w:val="000C39BB"/>
    <w:rsid w:val="000C4531"/>
    <w:rsid w:val="000D46B5"/>
    <w:rsid w:val="000D55C0"/>
    <w:rsid w:val="000E6AC4"/>
    <w:rsid w:val="00102528"/>
    <w:rsid w:val="001143B8"/>
    <w:rsid w:val="00114E05"/>
    <w:rsid w:val="00121439"/>
    <w:rsid w:val="00123625"/>
    <w:rsid w:val="00137105"/>
    <w:rsid w:val="00140C48"/>
    <w:rsid w:val="00141202"/>
    <w:rsid w:val="00141BC5"/>
    <w:rsid w:val="001434C8"/>
    <w:rsid w:val="0014632E"/>
    <w:rsid w:val="001566B7"/>
    <w:rsid w:val="00157A64"/>
    <w:rsid w:val="001610FE"/>
    <w:rsid w:val="0016118D"/>
    <w:rsid w:val="001632B5"/>
    <w:rsid w:val="001640D9"/>
    <w:rsid w:val="00170289"/>
    <w:rsid w:val="001729E8"/>
    <w:rsid w:val="001750BC"/>
    <w:rsid w:val="00184F46"/>
    <w:rsid w:val="00186623"/>
    <w:rsid w:val="0018673C"/>
    <w:rsid w:val="001966E7"/>
    <w:rsid w:val="00197D02"/>
    <w:rsid w:val="001A1222"/>
    <w:rsid w:val="001A2E5F"/>
    <w:rsid w:val="001A628E"/>
    <w:rsid w:val="001B2712"/>
    <w:rsid w:val="001B4F98"/>
    <w:rsid w:val="001C1C9B"/>
    <w:rsid w:val="001C6B18"/>
    <w:rsid w:val="001D092B"/>
    <w:rsid w:val="001D163E"/>
    <w:rsid w:val="001D49C6"/>
    <w:rsid w:val="001D5E80"/>
    <w:rsid w:val="001D643E"/>
    <w:rsid w:val="001E4298"/>
    <w:rsid w:val="001E7DA9"/>
    <w:rsid w:val="001F06FF"/>
    <w:rsid w:val="001F365A"/>
    <w:rsid w:val="001F721A"/>
    <w:rsid w:val="00201C53"/>
    <w:rsid w:val="002023F5"/>
    <w:rsid w:val="00202EC4"/>
    <w:rsid w:val="002070EB"/>
    <w:rsid w:val="00216552"/>
    <w:rsid w:val="00216B1E"/>
    <w:rsid w:val="002227DD"/>
    <w:rsid w:val="00230CDC"/>
    <w:rsid w:val="00232317"/>
    <w:rsid w:val="00233402"/>
    <w:rsid w:val="0024158D"/>
    <w:rsid w:val="002423D4"/>
    <w:rsid w:val="00243CA5"/>
    <w:rsid w:val="00245884"/>
    <w:rsid w:val="002519B7"/>
    <w:rsid w:val="00254E22"/>
    <w:rsid w:val="002553A5"/>
    <w:rsid w:val="00263607"/>
    <w:rsid w:val="00283260"/>
    <w:rsid w:val="00285761"/>
    <w:rsid w:val="0029009F"/>
    <w:rsid w:val="00290E04"/>
    <w:rsid w:val="00295EE2"/>
    <w:rsid w:val="002A19D8"/>
    <w:rsid w:val="002A2865"/>
    <w:rsid w:val="002B6471"/>
    <w:rsid w:val="002B7342"/>
    <w:rsid w:val="002C25AC"/>
    <w:rsid w:val="002C3821"/>
    <w:rsid w:val="002D4868"/>
    <w:rsid w:val="002E0AEE"/>
    <w:rsid w:val="002E3F09"/>
    <w:rsid w:val="002F09EA"/>
    <w:rsid w:val="002F6336"/>
    <w:rsid w:val="00300E1C"/>
    <w:rsid w:val="00302C3E"/>
    <w:rsid w:val="003036C7"/>
    <w:rsid w:val="00320364"/>
    <w:rsid w:val="0032748D"/>
    <w:rsid w:val="003302D0"/>
    <w:rsid w:val="00334751"/>
    <w:rsid w:val="00334F92"/>
    <w:rsid w:val="003358C6"/>
    <w:rsid w:val="00335B78"/>
    <w:rsid w:val="00342DC1"/>
    <w:rsid w:val="00344021"/>
    <w:rsid w:val="00354902"/>
    <w:rsid w:val="00355354"/>
    <w:rsid w:val="00362180"/>
    <w:rsid w:val="00362A64"/>
    <w:rsid w:val="003673D4"/>
    <w:rsid w:val="00367A00"/>
    <w:rsid w:val="0037070F"/>
    <w:rsid w:val="00373ABE"/>
    <w:rsid w:val="0038019F"/>
    <w:rsid w:val="003875DF"/>
    <w:rsid w:val="00387DB1"/>
    <w:rsid w:val="00391437"/>
    <w:rsid w:val="003929F7"/>
    <w:rsid w:val="00395EA6"/>
    <w:rsid w:val="0039665E"/>
    <w:rsid w:val="00396829"/>
    <w:rsid w:val="003A669A"/>
    <w:rsid w:val="003B2CCB"/>
    <w:rsid w:val="003B31EC"/>
    <w:rsid w:val="003B5B76"/>
    <w:rsid w:val="003B74E9"/>
    <w:rsid w:val="003C0529"/>
    <w:rsid w:val="003C45E0"/>
    <w:rsid w:val="003C6026"/>
    <w:rsid w:val="003D0509"/>
    <w:rsid w:val="003D0FA9"/>
    <w:rsid w:val="003D382A"/>
    <w:rsid w:val="003E049C"/>
    <w:rsid w:val="003E04F0"/>
    <w:rsid w:val="003E6CCF"/>
    <w:rsid w:val="003F73CC"/>
    <w:rsid w:val="00400121"/>
    <w:rsid w:val="0040124F"/>
    <w:rsid w:val="004023E6"/>
    <w:rsid w:val="00406E6B"/>
    <w:rsid w:val="00412AD5"/>
    <w:rsid w:val="00416514"/>
    <w:rsid w:val="00416BEF"/>
    <w:rsid w:val="00421153"/>
    <w:rsid w:val="00423C27"/>
    <w:rsid w:val="00431A13"/>
    <w:rsid w:val="00434460"/>
    <w:rsid w:val="00437492"/>
    <w:rsid w:val="00440B05"/>
    <w:rsid w:val="00451F0A"/>
    <w:rsid w:val="00453381"/>
    <w:rsid w:val="00466902"/>
    <w:rsid w:val="00470DA4"/>
    <w:rsid w:val="00481470"/>
    <w:rsid w:val="00482BE0"/>
    <w:rsid w:val="004957B7"/>
    <w:rsid w:val="00496C2F"/>
    <w:rsid w:val="004A2649"/>
    <w:rsid w:val="004B027B"/>
    <w:rsid w:val="004B5D31"/>
    <w:rsid w:val="004C028A"/>
    <w:rsid w:val="004C24E1"/>
    <w:rsid w:val="004D174F"/>
    <w:rsid w:val="004D4F4A"/>
    <w:rsid w:val="004E28F9"/>
    <w:rsid w:val="004E2EC0"/>
    <w:rsid w:val="004E424F"/>
    <w:rsid w:val="004E4E9E"/>
    <w:rsid w:val="004E5DCD"/>
    <w:rsid w:val="004F3962"/>
    <w:rsid w:val="004F4583"/>
    <w:rsid w:val="004F6D4F"/>
    <w:rsid w:val="00501C68"/>
    <w:rsid w:val="005041EE"/>
    <w:rsid w:val="00513AFD"/>
    <w:rsid w:val="00514201"/>
    <w:rsid w:val="00520E34"/>
    <w:rsid w:val="00521195"/>
    <w:rsid w:val="00521B61"/>
    <w:rsid w:val="00523D4C"/>
    <w:rsid w:val="00524ED7"/>
    <w:rsid w:val="005304AE"/>
    <w:rsid w:val="005373A1"/>
    <w:rsid w:val="005412D7"/>
    <w:rsid w:val="005413D7"/>
    <w:rsid w:val="00545B28"/>
    <w:rsid w:val="00546707"/>
    <w:rsid w:val="00550170"/>
    <w:rsid w:val="005549AD"/>
    <w:rsid w:val="00556858"/>
    <w:rsid w:val="0056317D"/>
    <w:rsid w:val="0056653B"/>
    <w:rsid w:val="00571880"/>
    <w:rsid w:val="00572D67"/>
    <w:rsid w:val="00573D25"/>
    <w:rsid w:val="00580294"/>
    <w:rsid w:val="00580F9E"/>
    <w:rsid w:val="00584D49"/>
    <w:rsid w:val="005A00DC"/>
    <w:rsid w:val="005A208E"/>
    <w:rsid w:val="005A2A33"/>
    <w:rsid w:val="005A53C4"/>
    <w:rsid w:val="005A6FE0"/>
    <w:rsid w:val="005B2FA4"/>
    <w:rsid w:val="005B3C89"/>
    <w:rsid w:val="005B3EEB"/>
    <w:rsid w:val="005B53C7"/>
    <w:rsid w:val="005B68FD"/>
    <w:rsid w:val="005C0FC6"/>
    <w:rsid w:val="005E0153"/>
    <w:rsid w:val="005E0EED"/>
    <w:rsid w:val="005E201A"/>
    <w:rsid w:val="005E49F8"/>
    <w:rsid w:val="005F2BF4"/>
    <w:rsid w:val="005F36B0"/>
    <w:rsid w:val="006066AC"/>
    <w:rsid w:val="006136BF"/>
    <w:rsid w:val="00614C1E"/>
    <w:rsid w:val="00616315"/>
    <w:rsid w:val="0062321F"/>
    <w:rsid w:val="00624CE8"/>
    <w:rsid w:val="00625DEA"/>
    <w:rsid w:val="00626982"/>
    <w:rsid w:val="00627C14"/>
    <w:rsid w:val="00633D71"/>
    <w:rsid w:val="0063422B"/>
    <w:rsid w:val="00634661"/>
    <w:rsid w:val="0063625A"/>
    <w:rsid w:val="0064122F"/>
    <w:rsid w:val="0064256C"/>
    <w:rsid w:val="0064279A"/>
    <w:rsid w:val="00644C1E"/>
    <w:rsid w:val="00645791"/>
    <w:rsid w:val="0065397F"/>
    <w:rsid w:val="0065481B"/>
    <w:rsid w:val="00657321"/>
    <w:rsid w:val="006626E8"/>
    <w:rsid w:val="00662F8F"/>
    <w:rsid w:val="00665990"/>
    <w:rsid w:val="00670596"/>
    <w:rsid w:val="00677323"/>
    <w:rsid w:val="006839F2"/>
    <w:rsid w:val="00684C3D"/>
    <w:rsid w:val="00687BD4"/>
    <w:rsid w:val="00694F8B"/>
    <w:rsid w:val="00695FD6"/>
    <w:rsid w:val="0069679E"/>
    <w:rsid w:val="006970AC"/>
    <w:rsid w:val="006A0649"/>
    <w:rsid w:val="006A233C"/>
    <w:rsid w:val="006A370E"/>
    <w:rsid w:val="006A56CD"/>
    <w:rsid w:val="006C0B07"/>
    <w:rsid w:val="006C1932"/>
    <w:rsid w:val="006C399F"/>
    <w:rsid w:val="006C5069"/>
    <w:rsid w:val="006C52EE"/>
    <w:rsid w:val="006C5FC0"/>
    <w:rsid w:val="006D1094"/>
    <w:rsid w:val="006D3D3E"/>
    <w:rsid w:val="006D3FAD"/>
    <w:rsid w:val="006D6187"/>
    <w:rsid w:val="006D6BAE"/>
    <w:rsid w:val="006D778B"/>
    <w:rsid w:val="006E15CD"/>
    <w:rsid w:val="006E57BA"/>
    <w:rsid w:val="006E6543"/>
    <w:rsid w:val="006F157B"/>
    <w:rsid w:val="006F55CC"/>
    <w:rsid w:val="00714D1F"/>
    <w:rsid w:val="00715DA6"/>
    <w:rsid w:val="00716FDB"/>
    <w:rsid w:val="00726917"/>
    <w:rsid w:val="00731458"/>
    <w:rsid w:val="00734011"/>
    <w:rsid w:val="00734A4C"/>
    <w:rsid w:val="00750261"/>
    <w:rsid w:val="00756563"/>
    <w:rsid w:val="00757CDB"/>
    <w:rsid w:val="00763D06"/>
    <w:rsid w:val="00770D3D"/>
    <w:rsid w:val="00772DF3"/>
    <w:rsid w:val="00777B87"/>
    <w:rsid w:val="007814BF"/>
    <w:rsid w:val="0078476D"/>
    <w:rsid w:val="007849D9"/>
    <w:rsid w:val="00786153"/>
    <w:rsid w:val="00787C38"/>
    <w:rsid w:val="007936A9"/>
    <w:rsid w:val="00795227"/>
    <w:rsid w:val="007A1ED7"/>
    <w:rsid w:val="007A4174"/>
    <w:rsid w:val="007A4852"/>
    <w:rsid w:val="007B0844"/>
    <w:rsid w:val="007B24AE"/>
    <w:rsid w:val="007B28A6"/>
    <w:rsid w:val="007B39C3"/>
    <w:rsid w:val="007B4292"/>
    <w:rsid w:val="007B7248"/>
    <w:rsid w:val="007C2AE8"/>
    <w:rsid w:val="007C4ADE"/>
    <w:rsid w:val="007D03F2"/>
    <w:rsid w:val="007D0530"/>
    <w:rsid w:val="007D1F43"/>
    <w:rsid w:val="007D4336"/>
    <w:rsid w:val="007E0851"/>
    <w:rsid w:val="007F1011"/>
    <w:rsid w:val="007F5C4A"/>
    <w:rsid w:val="00802530"/>
    <w:rsid w:val="00807CF9"/>
    <w:rsid w:val="00807DE4"/>
    <w:rsid w:val="008115AC"/>
    <w:rsid w:val="008125AC"/>
    <w:rsid w:val="00812AAB"/>
    <w:rsid w:val="00815937"/>
    <w:rsid w:val="008228D9"/>
    <w:rsid w:val="0082422C"/>
    <w:rsid w:val="0082715D"/>
    <w:rsid w:val="00827259"/>
    <w:rsid w:val="00827537"/>
    <w:rsid w:val="0083050F"/>
    <w:rsid w:val="008321DC"/>
    <w:rsid w:val="00832B30"/>
    <w:rsid w:val="008333B2"/>
    <w:rsid w:val="00837987"/>
    <w:rsid w:val="00841F12"/>
    <w:rsid w:val="00844EA6"/>
    <w:rsid w:val="00846DD9"/>
    <w:rsid w:val="00852D7D"/>
    <w:rsid w:val="008553FE"/>
    <w:rsid w:val="00856170"/>
    <w:rsid w:val="00860BF8"/>
    <w:rsid w:val="0087597B"/>
    <w:rsid w:val="00876B62"/>
    <w:rsid w:val="0088155F"/>
    <w:rsid w:val="00884F76"/>
    <w:rsid w:val="0088666F"/>
    <w:rsid w:val="0088759F"/>
    <w:rsid w:val="0089025C"/>
    <w:rsid w:val="00890515"/>
    <w:rsid w:val="00892EB2"/>
    <w:rsid w:val="00895CE5"/>
    <w:rsid w:val="008A6314"/>
    <w:rsid w:val="008B0C57"/>
    <w:rsid w:val="008B2BB8"/>
    <w:rsid w:val="008B4FC3"/>
    <w:rsid w:val="008B505B"/>
    <w:rsid w:val="008B5AE1"/>
    <w:rsid w:val="008B756C"/>
    <w:rsid w:val="008B7B84"/>
    <w:rsid w:val="008C3726"/>
    <w:rsid w:val="008C4B82"/>
    <w:rsid w:val="008C6678"/>
    <w:rsid w:val="008D2A71"/>
    <w:rsid w:val="008D3DA9"/>
    <w:rsid w:val="008D4D0F"/>
    <w:rsid w:val="008D75FC"/>
    <w:rsid w:val="008E12B3"/>
    <w:rsid w:val="008E1EBA"/>
    <w:rsid w:val="008E5A0F"/>
    <w:rsid w:val="008F0B75"/>
    <w:rsid w:val="008F18BD"/>
    <w:rsid w:val="008F3500"/>
    <w:rsid w:val="00903D34"/>
    <w:rsid w:val="00905ACD"/>
    <w:rsid w:val="00914565"/>
    <w:rsid w:val="00915C31"/>
    <w:rsid w:val="00917FD1"/>
    <w:rsid w:val="009200A4"/>
    <w:rsid w:val="00922C29"/>
    <w:rsid w:val="009249D0"/>
    <w:rsid w:val="00930248"/>
    <w:rsid w:val="00930437"/>
    <w:rsid w:val="00932F5D"/>
    <w:rsid w:val="00933D4D"/>
    <w:rsid w:val="00942C63"/>
    <w:rsid w:val="00944A33"/>
    <w:rsid w:val="00952A9B"/>
    <w:rsid w:val="00954307"/>
    <w:rsid w:val="00957B87"/>
    <w:rsid w:val="00960494"/>
    <w:rsid w:val="009616C6"/>
    <w:rsid w:val="0096671A"/>
    <w:rsid w:val="00966FE1"/>
    <w:rsid w:val="00973CB3"/>
    <w:rsid w:val="0098534E"/>
    <w:rsid w:val="00995482"/>
    <w:rsid w:val="00996B9D"/>
    <w:rsid w:val="009A02C5"/>
    <w:rsid w:val="009A191C"/>
    <w:rsid w:val="009B1C81"/>
    <w:rsid w:val="009B2782"/>
    <w:rsid w:val="009B7A3C"/>
    <w:rsid w:val="009C48C8"/>
    <w:rsid w:val="009C652F"/>
    <w:rsid w:val="009D0969"/>
    <w:rsid w:val="009D10B4"/>
    <w:rsid w:val="009D478D"/>
    <w:rsid w:val="009E1182"/>
    <w:rsid w:val="00A06DBF"/>
    <w:rsid w:val="00A106E9"/>
    <w:rsid w:val="00A164FD"/>
    <w:rsid w:val="00A21122"/>
    <w:rsid w:val="00A212C5"/>
    <w:rsid w:val="00A26E1E"/>
    <w:rsid w:val="00A30122"/>
    <w:rsid w:val="00A325F1"/>
    <w:rsid w:val="00A35CD7"/>
    <w:rsid w:val="00A40443"/>
    <w:rsid w:val="00A42FC4"/>
    <w:rsid w:val="00A43569"/>
    <w:rsid w:val="00A53AE7"/>
    <w:rsid w:val="00A53B7A"/>
    <w:rsid w:val="00A53D99"/>
    <w:rsid w:val="00A573B0"/>
    <w:rsid w:val="00A62152"/>
    <w:rsid w:val="00A6322B"/>
    <w:rsid w:val="00A64EED"/>
    <w:rsid w:val="00A70857"/>
    <w:rsid w:val="00A77AA4"/>
    <w:rsid w:val="00A80BF2"/>
    <w:rsid w:val="00A9352C"/>
    <w:rsid w:val="00A93F52"/>
    <w:rsid w:val="00A95D74"/>
    <w:rsid w:val="00A97E0C"/>
    <w:rsid w:val="00AA424C"/>
    <w:rsid w:val="00AC20C3"/>
    <w:rsid w:val="00AC20E8"/>
    <w:rsid w:val="00AC319E"/>
    <w:rsid w:val="00AC5B9A"/>
    <w:rsid w:val="00AD0F62"/>
    <w:rsid w:val="00AD3D44"/>
    <w:rsid w:val="00AE4D7D"/>
    <w:rsid w:val="00AE5F10"/>
    <w:rsid w:val="00AF4982"/>
    <w:rsid w:val="00AF668A"/>
    <w:rsid w:val="00B004B0"/>
    <w:rsid w:val="00B00D16"/>
    <w:rsid w:val="00B00DC5"/>
    <w:rsid w:val="00B17760"/>
    <w:rsid w:val="00B34DC4"/>
    <w:rsid w:val="00B40E6F"/>
    <w:rsid w:val="00B45A03"/>
    <w:rsid w:val="00B517E6"/>
    <w:rsid w:val="00B5320D"/>
    <w:rsid w:val="00B61ACE"/>
    <w:rsid w:val="00B631C5"/>
    <w:rsid w:val="00B66971"/>
    <w:rsid w:val="00B7132D"/>
    <w:rsid w:val="00B71D64"/>
    <w:rsid w:val="00B740A4"/>
    <w:rsid w:val="00B7714E"/>
    <w:rsid w:val="00B8107C"/>
    <w:rsid w:val="00B8672D"/>
    <w:rsid w:val="00B90813"/>
    <w:rsid w:val="00B91A71"/>
    <w:rsid w:val="00B92709"/>
    <w:rsid w:val="00B969DF"/>
    <w:rsid w:val="00BA0367"/>
    <w:rsid w:val="00BB42EE"/>
    <w:rsid w:val="00BC3FB3"/>
    <w:rsid w:val="00BC6506"/>
    <w:rsid w:val="00BC7730"/>
    <w:rsid w:val="00BD0B28"/>
    <w:rsid w:val="00BD0BA5"/>
    <w:rsid w:val="00BD173D"/>
    <w:rsid w:val="00BD23A8"/>
    <w:rsid w:val="00BD6117"/>
    <w:rsid w:val="00BE106A"/>
    <w:rsid w:val="00BE3633"/>
    <w:rsid w:val="00BE4116"/>
    <w:rsid w:val="00BE7DF8"/>
    <w:rsid w:val="00BF17F0"/>
    <w:rsid w:val="00BF57DD"/>
    <w:rsid w:val="00BF5C62"/>
    <w:rsid w:val="00C002D3"/>
    <w:rsid w:val="00C01B29"/>
    <w:rsid w:val="00C0289F"/>
    <w:rsid w:val="00C101B7"/>
    <w:rsid w:val="00C12B42"/>
    <w:rsid w:val="00C215BB"/>
    <w:rsid w:val="00C239EA"/>
    <w:rsid w:val="00C27B38"/>
    <w:rsid w:val="00C33EE7"/>
    <w:rsid w:val="00C360B5"/>
    <w:rsid w:val="00C45A9F"/>
    <w:rsid w:val="00C56CF5"/>
    <w:rsid w:val="00C6520A"/>
    <w:rsid w:val="00C709AA"/>
    <w:rsid w:val="00C7284E"/>
    <w:rsid w:val="00C72E62"/>
    <w:rsid w:val="00C74EA3"/>
    <w:rsid w:val="00C85FE6"/>
    <w:rsid w:val="00C915A4"/>
    <w:rsid w:val="00C943BF"/>
    <w:rsid w:val="00C97FD8"/>
    <w:rsid w:val="00CA1252"/>
    <w:rsid w:val="00CA19A7"/>
    <w:rsid w:val="00CA3782"/>
    <w:rsid w:val="00CA4461"/>
    <w:rsid w:val="00CA52DD"/>
    <w:rsid w:val="00CA5C5B"/>
    <w:rsid w:val="00CA6D65"/>
    <w:rsid w:val="00CC3D39"/>
    <w:rsid w:val="00CC622A"/>
    <w:rsid w:val="00CD2DAA"/>
    <w:rsid w:val="00CD441B"/>
    <w:rsid w:val="00CD6DB9"/>
    <w:rsid w:val="00CE45C7"/>
    <w:rsid w:val="00D023B1"/>
    <w:rsid w:val="00D04AD7"/>
    <w:rsid w:val="00D05E40"/>
    <w:rsid w:val="00D05E79"/>
    <w:rsid w:val="00D06153"/>
    <w:rsid w:val="00D07A79"/>
    <w:rsid w:val="00D11116"/>
    <w:rsid w:val="00D127E0"/>
    <w:rsid w:val="00D30BE0"/>
    <w:rsid w:val="00D31E18"/>
    <w:rsid w:val="00D32A70"/>
    <w:rsid w:val="00D33AD9"/>
    <w:rsid w:val="00D371CF"/>
    <w:rsid w:val="00D37C5F"/>
    <w:rsid w:val="00D43A16"/>
    <w:rsid w:val="00D47520"/>
    <w:rsid w:val="00D52AB2"/>
    <w:rsid w:val="00D56887"/>
    <w:rsid w:val="00D56F5E"/>
    <w:rsid w:val="00D636D6"/>
    <w:rsid w:val="00D6502D"/>
    <w:rsid w:val="00D657F8"/>
    <w:rsid w:val="00D6654F"/>
    <w:rsid w:val="00D66972"/>
    <w:rsid w:val="00D70752"/>
    <w:rsid w:val="00D71E07"/>
    <w:rsid w:val="00D73861"/>
    <w:rsid w:val="00D73AE5"/>
    <w:rsid w:val="00D76772"/>
    <w:rsid w:val="00D864E9"/>
    <w:rsid w:val="00D87528"/>
    <w:rsid w:val="00D94428"/>
    <w:rsid w:val="00D96A11"/>
    <w:rsid w:val="00D97B06"/>
    <w:rsid w:val="00DA16C0"/>
    <w:rsid w:val="00DA3213"/>
    <w:rsid w:val="00DA4C1B"/>
    <w:rsid w:val="00DB6DD5"/>
    <w:rsid w:val="00DC7474"/>
    <w:rsid w:val="00DD1A27"/>
    <w:rsid w:val="00DD3C79"/>
    <w:rsid w:val="00DD5880"/>
    <w:rsid w:val="00DD73A3"/>
    <w:rsid w:val="00DE4581"/>
    <w:rsid w:val="00DE7C67"/>
    <w:rsid w:val="00DE7FBD"/>
    <w:rsid w:val="00DF15B3"/>
    <w:rsid w:val="00DF1A5D"/>
    <w:rsid w:val="00DF43F9"/>
    <w:rsid w:val="00E017A1"/>
    <w:rsid w:val="00E02160"/>
    <w:rsid w:val="00E06B42"/>
    <w:rsid w:val="00E0786C"/>
    <w:rsid w:val="00E107A6"/>
    <w:rsid w:val="00E14405"/>
    <w:rsid w:val="00E14A97"/>
    <w:rsid w:val="00E16112"/>
    <w:rsid w:val="00E2246B"/>
    <w:rsid w:val="00E22F65"/>
    <w:rsid w:val="00E24C0C"/>
    <w:rsid w:val="00E26C49"/>
    <w:rsid w:val="00E2722C"/>
    <w:rsid w:val="00E30597"/>
    <w:rsid w:val="00E34EA9"/>
    <w:rsid w:val="00E4178E"/>
    <w:rsid w:val="00E4294C"/>
    <w:rsid w:val="00E51E0D"/>
    <w:rsid w:val="00E538C0"/>
    <w:rsid w:val="00E56C41"/>
    <w:rsid w:val="00E718F8"/>
    <w:rsid w:val="00E835AE"/>
    <w:rsid w:val="00E84464"/>
    <w:rsid w:val="00E84F75"/>
    <w:rsid w:val="00E869C7"/>
    <w:rsid w:val="00E921AA"/>
    <w:rsid w:val="00E92687"/>
    <w:rsid w:val="00E93D8A"/>
    <w:rsid w:val="00E95AF2"/>
    <w:rsid w:val="00EA5191"/>
    <w:rsid w:val="00EB14E2"/>
    <w:rsid w:val="00EB1FA2"/>
    <w:rsid w:val="00EC0295"/>
    <w:rsid w:val="00EC5097"/>
    <w:rsid w:val="00ED0CA3"/>
    <w:rsid w:val="00ED1881"/>
    <w:rsid w:val="00EE3018"/>
    <w:rsid w:val="00EE3D89"/>
    <w:rsid w:val="00EF2641"/>
    <w:rsid w:val="00EF3C3F"/>
    <w:rsid w:val="00EF45F8"/>
    <w:rsid w:val="00EF467F"/>
    <w:rsid w:val="00EF4B94"/>
    <w:rsid w:val="00EF6097"/>
    <w:rsid w:val="00F0587E"/>
    <w:rsid w:val="00F06F70"/>
    <w:rsid w:val="00F13840"/>
    <w:rsid w:val="00F1683D"/>
    <w:rsid w:val="00F176BC"/>
    <w:rsid w:val="00F205BC"/>
    <w:rsid w:val="00F22192"/>
    <w:rsid w:val="00F22263"/>
    <w:rsid w:val="00F23C7F"/>
    <w:rsid w:val="00F31A4B"/>
    <w:rsid w:val="00F41A17"/>
    <w:rsid w:val="00F469EC"/>
    <w:rsid w:val="00F46C14"/>
    <w:rsid w:val="00F47441"/>
    <w:rsid w:val="00F57C12"/>
    <w:rsid w:val="00F61566"/>
    <w:rsid w:val="00F61BB0"/>
    <w:rsid w:val="00F62EEA"/>
    <w:rsid w:val="00F655D6"/>
    <w:rsid w:val="00F72E38"/>
    <w:rsid w:val="00F8506D"/>
    <w:rsid w:val="00F85FE2"/>
    <w:rsid w:val="00F868EF"/>
    <w:rsid w:val="00F877FD"/>
    <w:rsid w:val="00F87DCD"/>
    <w:rsid w:val="00F903A9"/>
    <w:rsid w:val="00F96EC2"/>
    <w:rsid w:val="00F97C23"/>
    <w:rsid w:val="00FA10F2"/>
    <w:rsid w:val="00FB0014"/>
    <w:rsid w:val="00FB0AEC"/>
    <w:rsid w:val="00FB33BA"/>
    <w:rsid w:val="00FB414A"/>
    <w:rsid w:val="00FD5ABC"/>
    <w:rsid w:val="00FD7397"/>
    <w:rsid w:val="00FE5B51"/>
    <w:rsid w:val="00FF240C"/>
    <w:rsid w:val="00FF4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8B41"/>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paragraph" w:styleId="Balk5">
    <w:name w:val="heading 5"/>
    <w:basedOn w:val="Normal"/>
    <w:next w:val="Normal"/>
    <w:link w:val="Balk5Char"/>
    <w:uiPriority w:val="9"/>
    <w:semiHidden/>
    <w:unhideWhenUsed/>
    <w:qFormat/>
    <w:rsid w:val="001F365A"/>
    <w:pPr>
      <w:spacing w:before="240" w:after="60"/>
      <w:outlineLvl w:val="4"/>
    </w:pPr>
    <w:rPr>
      <w:rFonts w:ascii="Calibri" w:hAnsi="Calibri"/>
      <w:b/>
      <w:bCs/>
      <w:i/>
      <w:iCs/>
      <w:sz w:val="26"/>
      <w:szCs w:val="26"/>
      <w:lang w:eastAsia="tr-TR"/>
    </w:rPr>
  </w:style>
  <w:style w:type="paragraph" w:styleId="Balk6">
    <w:name w:val="heading 6"/>
    <w:basedOn w:val="Normal"/>
    <w:next w:val="Normal"/>
    <w:link w:val="Balk6Char"/>
    <w:uiPriority w:val="9"/>
    <w:semiHidden/>
    <w:unhideWhenUsed/>
    <w:qFormat/>
    <w:rsid w:val="001F365A"/>
    <w:pPr>
      <w:spacing w:before="240" w:after="60"/>
      <w:outlineLvl w:val="5"/>
    </w:pPr>
    <w:rPr>
      <w:rFonts w:ascii="Calibri" w:hAnsi="Calibri"/>
      <w:b/>
      <w:bCs/>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uiPriority w:val="39"/>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uiPriority w:val="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qFormat/>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qFormat/>
    <w:rsid w:val="00694F8B"/>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qFormat/>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9"/>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paragraph" w:styleId="Dzeltme">
    <w:name w:val="Revision"/>
    <w:hidden/>
    <w:uiPriority w:val="99"/>
    <w:semiHidden/>
    <w:rsid w:val="00DD73A3"/>
    <w:pPr>
      <w:spacing w:after="0"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1F365A"/>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semiHidden/>
    <w:rsid w:val="001F365A"/>
    <w:rPr>
      <w:rFonts w:ascii="Calibri" w:eastAsia="Times New Roman" w:hAnsi="Calibri" w:cs="Times New Roman"/>
      <w:b/>
      <w:bCs/>
      <w:lang w:eastAsia="tr-TR"/>
    </w:rPr>
  </w:style>
  <w:style w:type="table" w:customStyle="1" w:styleId="TableNormal1">
    <w:name w:val="Table Normal1"/>
    <w:rsid w:val="001F365A"/>
    <w:pPr>
      <w:widowControl w:val="0"/>
      <w:spacing w:after="0" w:line="240"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1F365A"/>
    <w:pPr>
      <w:keepNext/>
      <w:keepLines/>
      <w:widowControl w:val="0"/>
      <w:spacing w:before="480" w:after="120"/>
    </w:pPr>
    <w:rPr>
      <w:rFonts w:ascii="Calibri" w:eastAsia="Calibri" w:hAnsi="Calibri" w:cs="Calibri"/>
      <w:b/>
      <w:noProof/>
      <w:sz w:val="72"/>
      <w:szCs w:val="72"/>
      <w:lang w:eastAsia="tr-TR"/>
    </w:rPr>
  </w:style>
  <w:style w:type="character" w:customStyle="1" w:styleId="KonuBalChar">
    <w:name w:val="Konu Başlığı Char"/>
    <w:basedOn w:val="VarsaylanParagrafYazTipi"/>
    <w:link w:val="KonuBal"/>
    <w:uiPriority w:val="10"/>
    <w:rsid w:val="001F365A"/>
    <w:rPr>
      <w:rFonts w:ascii="Calibri" w:eastAsia="Calibri" w:hAnsi="Calibri" w:cs="Calibri"/>
      <w:b/>
      <w:noProof/>
      <w:sz w:val="72"/>
      <w:szCs w:val="72"/>
      <w:lang w:eastAsia="tr-TR"/>
    </w:rPr>
  </w:style>
  <w:style w:type="paragraph" w:styleId="NormalWeb">
    <w:name w:val="Normal (Web)"/>
    <w:basedOn w:val="Normal"/>
    <w:uiPriority w:val="99"/>
    <w:unhideWhenUsed/>
    <w:rsid w:val="001F365A"/>
    <w:pPr>
      <w:spacing w:before="100" w:beforeAutospacing="1" w:after="100" w:afterAutospacing="1"/>
    </w:pPr>
    <w:rPr>
      <w:noProof/>
      <w:lang w:eastAsia="tr-TR"/>
    </w:rPr>
  </w:style>
  <w:style w:type="table" w:customStyle="1" w:styleId="TabloKlavuzu1">
    <w:name w:val="Tablo Kılavuzu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F365A"/>
    <w:pPr>
      <w:widowControl w:val="0"/>
      <w:spacing w:after="0" w:line="240" w:lineRule="auto"/>
    </w:pPr>
    <w:rPr>
      <w:rFonts w:ascii="Calibri" w:eastAsiaTheme="minorEastAsia" w:hAnsi="Calibri" w:cs="Calibri"/>
      <w:lang w:val="en-US" w:eastAsia="zh-CN"/>
    </w:rPr>
  </w:style>
  <w:style w:type="character" w:customStyle="1" w:styleId="AralkYokChar">
    <w:name w:val="Aralık Yok Char"/>
    <w:basedOn w:val="VarsaylanParagrafYazTipi"/>
    <w:link w:val="AralkYok"/>
    <w:uiPriority w:val="1"/>
    <w:rsid w:val="001F365A"/>
    <w:rPr>
      <w:rFonts w:ascii="Calibri" w:eastAsiaTheme="minorEastAsia" w:hAnsi="Calibri" w:cs="Calibri"/>
      <w:lang w:val="en-US" w:eastAsia="zh-CN"/>
    </w:rPr>
  </w:style>
  <w:style w:type="character" w:styleId="AklamaBavurusu">
    <w:name w:val="annotation reference"/>
    <w:basedOn w:val="VarsaylanParagrafYazTipi"/>
    <w:uiPriority w:val="99"/>
    <w:semiHidden/>
    <w:unhideWhenUsed/>
    <w:rsid w:val="001F365A"/>
    <w:rPr>
      <w:sz w:val="16"/>
      <w:szCs w:val="16"/>
    </w:rPr>
  </w:style>
  <w:style w:type="paragraph" w:styleId="AklamaMetni">
    <w:name w:val="annotation text"/>
    <w:basedOn w:val="Normal"/>
    <w:link w:val="AklamaMetniChar"/>
    <w:uiPriority w:val="99"/>
    <w:unhideWhenUsed/>
    <w:rsid w:val="001F365A"/>
    <w:pPr>
      <w:widowControl w:val="0"/>
    </w:pPr>
    <w:rPr>
      <w:rFonts w:ascii="Calibri" w:eastAsia="Calibri" w:hAnsi="Calibri" w:cs="Calibri"/>
      <w:noProof/>
      <w:sz w:val="20"/>
      <w:szCs w:val="20"/>
      <w:lang w:eastAsia="tr-TR"/>
    </w:rPr>
  </w:style>
  <w:style w:type="character" w:customStyle="1" w:styleId="AklamaMetniChar">
    <w:name w:val="Açıklama Metni Char"/>
    <w:basedOn w:val="VarsaylanParagrafYazTipi"/>
    <w:link w:val="AklamaMetni"/>
    <w:uiPriority w:val="99"/>
    <w:rsid w:val="001F365A"/>
    <w:rPr>
      <w:rFonts w:ascii="Calibri" w:eastAsia="Calibri" w:hAnsi="Calibri" w:cs="Calibri"/>
      <w:noProof/>
      <w:sz w:val="20"/>
      <w:szCs w:val="20"/>
      <w:lang w:eastAsia="tr-TR"/>
    </w:rPr>
  </w:style>
  <w:style w:type="paragraph" w:styleId="AklamaKonusu">
    <w:name w:val="annotation subject"/>
    <w:basedOn w:val="AklamaMetni"/>
    <w:next w:val="AklamaMetni"/>
    <w:link w:val="AklamaKonusuChar"/>
    <w:uiPriority w:val="99"/>
    <w:semiHidden/>
    <w:unhideWhenUsed/>
    <w:rsid w:val="001F365A"/>
    <w:rPr>
      <w:b/>
      <w:bCs/>
    </w:rPr>
  </w:style>
  <w:style w:type="character" w:customStyle="1" w:styleId="AklamaKonusuChar">
    <w:name w:val="Açıklama Konusu Char"/>
    <w:basedOn w:val="AklamaMetniChar"/>
    <w:link w:val="AklamaKonusu"/>
    <w:uiPriority w:val="99"/>
    <w:semiHidden/>
    <w:rsid w:val="001F365A"/>
    <w:rPr>
      <w:rFonts w:ascii="Calibri" w:eastAsia="Calibri" w:hAnsi="Calibri" w:cs="Calibri"/>
      <w:b/>
      <w:bCs/>
      <w:noProof/>
      <w:sz w:val="20"/>
      <w:szCs w:val="20"/>
      <w:lang w:eastAsia="tr-TR"/>
    </w:rPr>
  </w:style>
  <w:style w:type="table" w:customStyle="1" w:styleId="TableNormal10">
    <w:name w:val="Table Normal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paragraph" w:customStyle="1" w:styleId="Default">
    <w:name w:val="Default"/>
    <w:rsid w:val="001F365A"/>
    <w:pPr>
      <w:widowControl w:val="0"/>
      <w:autoSpaceDE w:val="0"/>
      <w:autoSpaceDN w:val="0"/>
      <w:adjustRightInd w:val="0"/>
      <w:spacing w:after="0" w:line="240" w:lineRule="auto"/>
    </w:pPr>
    <w:rPr>
      <w:rFonts w:ascii="Calibri" w:eastAsia="Calibri" w:hAnsi="Calibri" w:cs="Calibri"/>
      <w:color w:val="000000"/>
      <w:sz w:val="24"/>
      <w:szCs w:val="24"/>
      <w:lang w:val="en-US" w:eastAsia="tr-TR"/>
    </w:rPr>
  </w:style>
  <w:style w:type="paragraph" w:customStyle="1" w:styleId="TBal1">
    <w:name w:val="İÇT Başlığı1"/>
    <w:basedOn w:val="Balk1"/>
    <w:next w:val="Normal"/>
    <w:uiPriority w:val="39"/>
    <w:semiHidden/>
    <w:unhideWhenUsed/>
    <w:qFormat/>
    <w:rsid w:val="001F365A"/>
    <w:pPr>
      <w:spacing w:before="480" w:line="276" w:lineRule="auto"/>
      <w:ind w:right="63"/>
      <w:jc w:val="both"/>
      <w:outlineLvl w:val="9"/>
    </w:pPr>
    <w:rPr>
      <w:rFonts w:ascii="Cambria" w:eastAsia="Times New Roman" w:hAnsi="Cambria" w:cs="Times New Roman"/>
      <w:b/>
      <w:bCs/>
      <w:color w:val="365F91"/>
      <w:spacing w:val="-2"/>
      <w:sz w:val="28"/>
      <w:szCs w:val="28"/>
      <w:u w:color="000000"/>
      <w:lang w:eastAsia="ja-JP"/>
      <w14:textFill>
        <w14:solidFill>
          <w14:srgbClr w14:val="365F91">
            <w14:lumMod w14:val="75000"/>
          </w14:srgbClr>
        </w14:solidFill>
      </w14:textFill>
    </w:rPr>
  </w:style>
  <w:style w:type="paragraph" w:styleId="T4">
    <w:name w:val="toc 4"/>
    <w:basedOn w:val="Normal"/>
    <w:next w:val="Normal"/>
    <w:autoRedefine/>
    <w:uiPriority w:val="39"/>
    <w:unhideWhenUsed/>
    <w:rsid w:val="001F365A"/>
    <w:pPr>
      <w:spacing w:line="248" w:lineRule="auto"/>
      <w:ind w:left="600" w:firstLine="9"/>
    </w:pPr>
    <w:rPr>
      <w:rFonts w:ascii="Calibri" w:hAnsi="Calibri"/>
      <w:color w:val="000000"/>
      <w:sz w:val="20"/>
      <w:szCs w:val="20"/>
      <w:lang w:eastAsia="tr-TR"/>
    </w:rPr>
  </w:style>
  <w:style w:type="paragraph" w:styleId="T5">
    <w:name w:val="toc 5"/>
    <w:basedOn w:val="Normal"/>
    <w:next w:val="Normal"/>
    <w:autoRedefine/>
    <w:uiPriority w:val="39"/>
    <w:unhideWhenUsed/>
    <w:rsid w:val="001F365A"/>
    <w:pPr>
      <w:spacing w:line="248" w:lineRule="auto"/>
      <w:ind w:left="800" w:firstLine="9"/>
    </w:pPr>
    <w:rPr>
      <w:rFonts w:ascii="Calibri" w:hAnsi="Calibri"/>
      <w:color w:val="000000"/>
      <w:sz w:val="20"/>
      <w:szCs w:val="20"/>
      <w:lang w:eastAsia="tr-TR"/>
    </w:rPr>
  </w:style>
  <w:style w:type="paragraph" w:styleId="T6">
    <w:name w:val="toc 6"/>
    <w:basedOn w:val="Normal"/>
    <w:next w:val="Normal"/>
    <w:autoRedefine/>
    <w:uiPriority w:val="39"/>
    <w:unhideWhenUsed/>
    <w:rsid w:val="001F365A"/>
    <w:pPr>
      <w:spacing w:line="248" w:lineRule="auto"/>
      <w:ind w:left="1000" w:firstLine="9"/>
    </w:pPr>
    <w:rPr>
      <w:rFonts w:ascii="Calibri" w:hAnsi="Calibri"/>
      <w:color w:val="000000"/>
      <w:sz w:val="20"/>
      <w:szCs w:val="20"/>
      <w:lang w:eastAsia="tr-TR"/>
    </w:rPr>
  </w:style>
  <w:style w:type="character" w:customStyle="1" w:styleId="stBilgiChar1">
    <w:name w:val="Üst Bilgi Char1"/>
    <w:basedOn w:val="VarsaylanParagrafYazTipi"/>
    <w:uiPriority w:val="99"/>
    <w:rsid w:val="001F365A"/>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1F365A"/>
    <w:rPr>
      <w:rFonts w:ascii="Times New Roman" w:eastAsia="Times New Roman" w:hAnsi="Times New Roman" w:cs="Times New Roman"/>
      <w:color w:val="000000"/>
      <w:sz w:val="20"/>
    </w:rPr>
  </w:style>
  <w:style w:type="table" w:styleId="DzTablo1">
    <w:name w:val="Plain Table 1"/>
    <w:basedOn w:val="NormalTablo"/>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zTablo5">
    <w:name w:val="Plain Table 5"/>
    <w:basedOn w:val="NormalTablo"/>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1F365A"/>
    <w:pPr>
      <w:widowControl w:val="0"/>
      <w:spacing w:after="0" w:line="240" w:lineRule="auto"/>
    </w:pPr>
    <w:rPr>
      <w:rFonts w:ascii="Calibri" w:eastAsiaTheme="minorEastAsia" w:hAnsi="Calibri" w:cs="Calibri"/>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Tablo7Renkli-Vurgu3">
    <w:name w:val="List Table 7 Colorful Accent 3"/>
    <w:basedOn w:val="NormalTablo"/>
    <w:uiPriority w:val="52"/>
    <w:rsid w:val="001F365A"/>
    <w:pPr>
      <w:widowControl w:val="0"/>
      <w:spacing w:after="0" w:line="240" w:lineRule="auto"/>
    </w:pPr>
    <w:rPr>
      <w:rFonts w:ascii="Calibri" w:eastAsiaTheme="minorEastAsia" w:hAnsi="Calibri" w:cs="Calibri"/>
      <w:color w:val="7B7B7B" w:themeColor="accent3"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
    <w:name w:val="Grid Table 6 Colorful"/>
    <w:basedOn w:val="NormalTablo"/>
    <w:uiPriority w:val="51"/>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1F365A"/>
    <w:pPr>
      <w:spacing w:line="248" w:lineRule="auto"/>
      <w:ind w:left="1200" w:firstLine="9"/>
    </w:pPr>
    <w:rPr>
      <w:rFonts w:ascii="Calibri" w:hAnsi="Calibri"/>
      <w:color w:val="000000"/>
      <w:sz w:val="20"/>
      <w:szCs w:val="20"/>
      <w:lang w:eastAsia="tr-TR"/>
    </w:rPr>
  </w:style>
  <w:style w:type="paragraph" w:styleId="T8">
    <w:name w:val="toc 8"/>
    <w:basedOn w:val="Normal"/>
    <w:next w:val="Normal"/>
    <w:autoRedefine/>
    <w:uiPriority w:val="39"/>
    <w:unhideWhenUsed/>
    <w:rsid w:val="001F365A"/>
    <w:pPr>
      <w:spacing w:line="248" w:lineRule="auto"/>
      <w:ind w:left="1400" w:firstLine="9"/>
    </w:pPr>
    <w:rPr>
      <w:rFonts w:ascii="Calibri" w:hAnsi="Calibri"/>
      <w:color w:val="000000"/>
      <w:sz w:val="20"/>
      <w:szCs w:val="20"/>
      <w:lang w:eastAsia="tr-TR"/>
    </w:rPr>
  </w:style>
  <w:style w:type="paragraph" w:styleId="T9">
    <w:name w:val="toc 9"/>
    <w:basedOn w:val="Normal"/>
    <w:next w:val="Normal"/>
    <w:autoRedefine/>
    <w:uiPriority w:val="39"/>
    <w:unhideWhenUsed/>
    <w:rsid w:val="001F365A"/>
    <w:pPr>
      <w:spacing w:line="248" w:lineRule="auto"/>
      <w:ind w:left="1600" w:firstLine="9"/>
    </w:pPr>
    <w:rPr>
      <w:rFonts w:ascii="Calibri" w:hAnsi="Calibri"/>
      <w:color w:val="000000"/>
      <w:sz w:val="20"/>
      <w:szCs w:val="20"/>
      <w:lang w:eastAsia="tr-TR"/>
    </w:rPr>
  </w:style>
  <w:style w:type="numbering" w:customStyle="1" w:styleId="ListeYok1">
    <w:name w:val="Liste Yok1"/>
    <w:next w:val="ListeYok"/>
    <w:uiPriority w:val="99"/>
    <w:semiHidden/>
    <w:unhideWhenUsed/>
    <w:rsid w:val="001F365A"/>
  </w:style>
  <w:style w:type="table" w:customStyle="1" w:styleId="TabloKlavuzu2">
    <w:name w:val="Tablo Kılavuzu2"/>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1F365A"/>
    <w:rPr>
      <w:color w:val="954F72"/>
      <w:u w:val="single"/>
    </w:rPr>
  </w:style>
  <w:style w:type="character" w:customStyle="1" w:styleId="stbilgiChar0">
    <w:name w:val="Üstbilgi Char"/>
    <w:uiPriority w:val="99"/>
    <w:rsid w:val="001F365A"/>
    <w:rPr>
      <w:lang w:val="tr-TR"/>
    </w:rPr>
  </w:style>
  <w:style w:type="character" w:customStyle="1" w:styleId="AltbilgiChar0">
    <w:name w:val="Altbilgi Char"/>
    <w:uiPriority w:val="99"/>
    <w:rsid w:val="001F365A"/>
  </w:style>
  <w:style w:type="character" w:customStyle="1" w:styleId="UnresolvedMention">
    <w:name w:val="Unresolved Mention"/>
    <w:basedOn w:val="VarsaylanParagrafYazTipi"/>
    <w:uiPriority w:val="99"/>
    <w:semiHidden/>
    <w:unhideWhenUsed/>
    <w:rsid w:val="001F365A"/>
    <w:rPr>
      <w:color w:val="605E5C"/>
      <w:shd w:val="clear" w:color="auto" w:fill="E1DFDD"/>
    </w:rPr>
  </w:style>
  <w:style w:type="character" w:customStyle="1" w:styleId="zmlenmeyenBahsetme1">
    <w:name w:val="Çözümlenmeyen Bahsetme1"/>
    <w:basedOn w:val="VarsaylanParagrafYazTipi"/>
    <w:uiPriority w:val="99"/>
    <w:semiHidden/>
    <w:unhideWhenUsed/>
    <w:rsid w:val="001F365A"/>
    <w:rPr>
      <w:color w:val="605E5C"/>
      <w:shd w:val="clear" w:color="auto" w:fill="E1DFDD"/>
    </w:rPr>
  </w:style>
  <w:style w:type="paragraph" w:customStyle="1" w:styleId="ydpff4a7d3dmsonormal">
    <w:name w:val="ydpff4a7d3dmsonormal"/>
    <w:basedOn w:val="Normal"/>
    <w:rsid w:val="001F365A"/>
    <w:pPr>
      <w:spacing w:before="100" w:beforeAutospacing="1" w:after="100" w:afterAutospacing="1"/>
    </w:pPr>
    <w:rPr>
      <w:rFonts w:ascii="Calibri" w:eastAsia="Calibri" w:hAnsi="Calibri" w:cs="Calibri"/>
      <w:sz w:val="22"/>
      <w:szCs w:val="22"/>
      <w:lang w:eastAsia="tr-TR"/>
    </w:rPr>
  </w:style>
  <w:style w:type="numbering" w:customStyle="1" w:styleId="ListeYok2">
    <w:name w:val="Liste Yok2"/>
    <w:next w:val="ListeYok"/>
    <w:uiPriority w:val="99"/>
    <w:semiHidden/>
    <w:unhideWhenUsed/>
    <w:rsid w:val="001F365A"/>
  </w:style>
  <w:style w:type="table" w:customStyle="1" w:styleId="TabloKlavuzu3">
    <w:name w:val="Tablo Kılavuzu3"/>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table" w:customStyle="1" w:styleId="TableGrid1">
    <w:name w:val="TableGrid1"/>
    <w:rsid w:val="001F365A"/>
    <w:pPr>
      <w:widowControl w:val="0"/>
      <w:spacing w:after="0" w:line="240" w:lineRule="auto"/>
    </w:pPr>
    <w:rPr>
      <w:rFonts w:ascii="Calibri" w:eastAsiaTheme="minorEastAsia" w:hAnsi="Calibri" w:cs="Calibri"/>
      <w:lang w:eastAsia="tr-TR"/>
    </w:rPr>
    <w:tblPr>
      <w:tblCellMar>
        <w:top w:w="0" w:type="dxa"/>
        <w:left w:w="0" w:type="dxa"/>
        <w:bottom w:w="0" w:type="dxa"/>
        <w:right w:w="0" w:type="dxa"/>
      </w:tblCellMar>
    </w:tblPr>
  </w:style>
  <w:style w:type="table" w:customStyle="1" w:styleId="DzTablo11">
    <w:name w:val="Düz Tablo 11"/>
    <w:basedOn w:val="NormalTablo"/>
    <w:next w:val="DzTablo1"/>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1F365A"/>
    <w:pPr>
      <w:widowControl w:val="0"/>
      <w:spacing w:after="0" w:line="240" w:lineRule="auto"/>
    </w:pPr>
    <w:rPr>
      <w:rFonts w:ascii="Calibri" w:eastAsiaTheme="minorEastAsia" w:hAnsi="Calibri" w:cs="Calibri"/>
      <w:color w:val="2E74B5"/>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1F365A"/>
    <w:pPr>
      <w:widowControl w:val="0"/>
      <w:spacing w:after="0" w:line="240" w:lineRule="auto"/>
    </w:pPr>
    <w:rPr>
      <w:rFonts w:ascii="Calibri" w:eastAsiaTheme="minorEastAsia" w:hAnsi="Calibri" w:cs="Calibri"/>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1F365A"/>
    <w:pPr>
      <w:widowControl w:val="0"/>
      <w:spacing w:after="0" w:line="240" w:lineRule="auto"/>
    </w:pPr>
    <w:rPr>
      <w:rFonts w:ascii="Calibri" w:eastAsiaTheme="minorEastAsia" w:hAnsi="Calibri" w:cs="Calibri"/>
      <w:color w:val="7B7B7B"/>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1F365A"/>
    <w:pPr>
      <w:widowControl w:val="0"/>
      <w:spacing w:after="0" w:line="240" w:lineRule="auto"/>
    </w:pPr>
    <w:rPr>
      <w:rFonts w:ascii="Calibri" w:eastAsiaTheme="minorEastAsia" w:hAnsi="Calibri" w:cs="Calibri"/>
      <w:color w:val="2E74B5"/>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1F365A"/>
  </w:style>
  <w:style w:type="table" w:customStyle="1" w:styleId="TabloKlavuzu21">
    <w:name w:val="Tablo Kılavuzu21"/>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1F365A"/>
    <w:pPr>
      <w:keepNext/>
      <w:keepLines/>
      <w:widowControl w:val="0"/>
      <w:spacing w:before="360" w:after="80"/>
    </w:pPr>
    <w:rPr>
      <w:rFonts w:ascii="Georgia" w:eastAsia="Georgia" w:hAnsi="Georgia" w:cs="Georgia"/>
      <w:i/>
      <w:noProof/>
      <w:color w:val="666666"/>
      <w:sz w:val="48"/>
      <w:szCs w:val="48"/>
      <w:lang w:eastAsia="tr-TR"/>
    </w:rPr>
  </w:style>
  <w:style w:type="character" w:customStyle="1" w:styleId="AltyazChar">
    <w:name w:val="Altyazı Char"/>
    <w:basedOn w:val="VarsaylanParagrafYazTipi"/>
    <w:link w:val="Altyaz"/>
    <w:uiPriority w:val="11"/>
    <w:rsid w:val="001F365A"/>
    <w:rPr>
      <w:rFonts w:ascii="Georgia" w:eastAsia="Georgia" w:hAnsi="Georgia" w:cs="Georgia"/>
      <w:i/>
      <w:noProof/>
      <w:color w:val="666666"/>
      <w:sz w:val="48"/>
      <w:szCs w:val="48"/>
      <w:lang w:eastAsia="tr-TR"/>
    </w:rPr>
  </w:style>
  <w:style w:type="paragraph" w:customStyle="1" w:styleId="indekilerStil">
    <w:name w:val="İçindekiler Stil"/>
    <w:basedOn w:val="Normal"/>
    <w:link w:val="indekilerStilChar"/>
    <w:qFormat/>
    <w:rsid w:val="001F365A"/>
    <w:pPr>
      <w:widowControl w:val="0"/>
      <w:pBdr>
        <w:top w:val="nil"/>
        <w:left w:val="nil"/>
        <w:bottom w:val="nil"/>
        <w:right w:val="nil"/>
        <w:between w:val="nil"/>
      </w:pBdr>
      <w:tabs>
        <w:tab w:val="right" w:pos="9358"/>
      </w:tabs>
      <w:spacing w:before="138"/>
      <w:ind w:left="608" w:hanging="269"/>
    </w:pPr>
    <w:rPr>
      <w:rFonts w:ascii="Calibri" w:eastAsia="Calibri" w:hAnsi="Calibri" w:cs="Calibri"/>
      <w:noProof/>
      <w:sz w:val="22"/>
      <w:szCs w:val="22"/>
      <w:lang w:eastAsia="tr-TR"/>
    </w:rPr>
  </w:style>
  <w:style w:type="paragraph" w:customStyle="1" w:styleId="Balk2n">
    <w:name w:val="Başlık2n"/>
    <w:basedOn w:val="Balk1"/>
    <w:link w:val="Balk2nChar"/>
    <w:qFormat/>
    <w:rsid w:val="001F365A"/>
    <w:pPr>
      <w:keepNext w:val="0"/>
      <w:keepLines w:val="0"/>
      <w:framePr w:hSpace="141" w:wrap="around" w:vAnchor="page" w:hAnchor="margin" w:xAlign="center" w:y="746"/>
      <w:widowControl w:val="0"/>
      <w:spacing w:before="59" w:line="276" w:lineRule="auto"/>
      <w:ind w:right="63"/>
      <w:jc w:val="right"/>
    </w:pPr>
    <w:rPr>
      <w:rFonts w:ascii="CamberW04-Regular" w:eastAsia="Times New Roman" w:hAnsi="CamberW04-Regular" w:cs="Calibri"/>
      <w:bCs/>
      <w:noProof/>
      <w:color w:val="7B0B4E"/>
      <w:spacing w:val="-2"/>
      <w:sz w:val="28"/>
      <w:szCs w:val="28"/>
      <w:lang w:eastAsia="tr-TR"/>
    </w:rPr>
  </w:style>
  <w:style w:type="character" w:customStyle="1" w:styleId="indekilerStilChar">
    <w:name w:val="İçindekiler Stil Char"/>
    <w:basedOn w:val="VarsaylanParagrafYazTipi"/>
    <w:link w:val="indekilerStil"/>
    <w:rsid w:val="001F365A"/>
    <w:rPr>
      <w:rFonts w:ascii="Calibri" w:eastAsia="Calibri" w:hAnsi="Calibri" w:cs="Calibri"/>
      <w:noProof/>
      <w:lang w:eastAsia="tr-TR"/>
    </w:rPr>
  </w:style>
  <w:style w:type="paragraph" w:customStyle="1" w:styleId="b1">
    <w:name w:val="b1"/>
    <w:basedOn w:val="Normal"/>
    <w:link w:val="b1Char"/>
    <w:qFormat/>
    <w:rsid w:val="001F365A"/>
    <w:pPr>
      <w:framePr w:hSpace="141" w:wrap="around" w:vAnchor="page" w:hAnchor="margin" w:xAlign="center" w:y="671"/>
      <w:widowControl w:val="0"/>
      <w:spacing w:line="276" w:lineRule="auto"/>
      <w:jc w:val="right"/>
    </w:pPr>
    <w:rPr>
      <w:rFonts w:ascii="CamberW04-Regular" w:eastAsia="Calibri" w:hAnsi="CamberW04-Regular" w:cs="Calibri"/>
      <w:b/>
      <w:noProof/>
      <w:lang w:eastAsia="tr-TR"/>
    </w:rPr>
  </w:style>
  <w:style w:type="character" w:customStyle="1" w:styleId="Balk2nChar">
    <w:name w:val="Başlık2n Char"/>
    <w:basedOn w:val="VarsaylanParagrafYazTipi"/>
    <w:link w:val="Balk2n"/>
    <w:rsid w:val="001F365A"/>
    <w:rPr>
      <w:rFonts w:ascii="CamberW04-Regular" w:eastAsia="Times New Roman" w:hAnsi="CamberW04-Regular" w:cs="Calibri"/>
      <w:bCs/>
      <w:noProof/>
      <w:color w:val="7B0B4E"/>
      <w:spacing w:val="-2"/>
      <w:sz w:val="28"/>
      <w:szCs w:val="28"/>
      <w:lang w:eastAsia="tr-TR"/>
    </w:rPr>
  </w:style>
  <w:style w:type="character" w:customStyle="1" w:styleId="b1Char">
    <w:name w:val="b1 Char"/>
    <w:basedOn w:val="VarsaylanParagrafYazTipi"/>
    <w:link w:val="b1"/>
    <w:rsid w:val="001F365A"/>
    <w:rPr>
      <w:rFonts w:ascii="CamberW04-Regular" w:eastAsia="Calibri" w:hAnsi="CamberW04-Regular" w:cs="Calibri"/>
      <w:b/>
      <w:noProof/>
      <w:sz w:val="24"/>
      <w:szCs w:val="24"/>
      <w:lang w:eastAsia="tr-TR"/>
    </w:rPr>
  </w:style>
  <w:style w:type="table" w:styleId="KlavuzuTablo4-Vurgu3">
    <w:name w:val="Grid Table 4 Accent 3"/>
    <w:basedOn w:val="NormalTablo"/>
    <w:uiPriority w:val="49"/>
    <w:rsid w:val="001F365A"/>
    <w:pPr>
      <w:widowControl w:val="0"/>
      <w:spacing w:after="0" w:line="240" w:lineRule="auto"/>
    </w:pPr>
    <w:rPr>
      <w:rFonts w:ascii="Calibri" w:eastAsia="Calibri" w:hAnsi="Calibri" w:cs="Calibri"/>
      <w:lang w:eastAsia="tr-T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593057195">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430269647">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21" Type="http://schemas.openxmlformats.org/officeDocument/2006/relationships/hyperlink" Target="https://ogem.gazi.edu.tr/view/page/287791/kalite-guvence-politikasi" TargetMode="External"/><Relationship Id="rId42" Type="http://schemas.openxmlformats.org/officeDocument/2006/relationships/hyperlink" Target="https://atosis.gazi.edu.tr" TargetMode="External"/><Relationship Id="rId47" Type="http://schemas.openxmlformats.org/officeDocument/2006/relationships/hyperlink" Target="https://gazi.edu.tr/Download?link=https://webupload.gazi.edu.tr/upload/379/2021/2/28/dea911fb8b9f2d694170939dc08b8688d69fbf77&amp;fileName=ogem-2019-2023-stratejik-plani-duzenlenmis%20(1).pdf" TargetMode="External"/><Relationship Id="rId63"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68" Type="http://schemas.openxmlformats.org/officeDocument/2006/relationships/hyperlink" Target="https://ogem.gazi.edu.tr/view/page/64295" TargetMode="External"/><Relationship Id="rId84" Type="http://schemas.openxmlformats.org/officeDocument/2006/relationships/hyperlink" Target="https://gazi.edu.tr/Download?link=https://webupload.gazi.edu.tr/upload/379/2021/2/28/dea911fb8b9f2d694170939dc08b8688d69fbf77&amp;fileName=ogem-2019-2023-stratejik-plani-duzenlenmis%20(1).pdf" TargetMode="External"/><Relationship Id="rId89" Type="http://schemas.openxmlformats.org/officeDocument/2006/relationships/hyperlink" Target="https://www.youtube.com/channel/UCaZXqOh6prJ6R4Z2hc-BoIw" TargetMode="External"/><Relationship Id="rId16" Type="http://schemas.openxmlformats.org/officeDocument/2006/relationships/hyperlink" Target="https://gazi.edu.tr/Download?link=https://webupload.gazi.edu.tr/upload/379/2021/2/28/dea911fb8b9f2d694170939dc08b8688d69fbf77&amp;fileName=ogem-2019-2023-stratejik-plani-duzenlenmis%20(1).pdf" TargetMode="External"/><Relationship Id="rId11" Type="http://schemas.openxmlformats.org/officeDocument/2006/relationships/hyperlink" Target="mailto:eruya@gazi.edu.tr" TargetMode="External"/><Relationship Id="rId32" Type="http://schemas.openxmlformats.org/officeDocument/2006/relationships/hyperlink" Target="https://www.instagram.com/gaziogem2020/" TargetMode="External"/><Relationship Id="rId37" Type="http://schemas.openxmlformats.org/officeDocument/2006/relationships/hyperlink" Target="https://webupload.gazi.edu.tr/upload/379/2024/1/26/09c4577b-42ac-4ef4-914f-fe5b73ed797f-2023-yili-birim-faaliyet-raporu-1.docx" TargetMode="External"/><Relationship Id="rId53" Type="http://schemas.openxmlformats.org/officeDocument/2006/relationships/hyperlink" Target="https://www.instagram.com/gaziogem2020/" TargetMode="External"/><Relationship Id="rId58" Type="http://schemas.openxmlformats.org/officeDocument/2006/relationships/hyperlink" Target="https://ogem.gazi.edu.tr/organizasyon-semasi" TargetMode="External"/><Relationship Id="rId74"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79" Type="http://schemas.openxmlformats.org/officeDocument/2006/relationships/hyperlink" Target="https://avesis.gazi.edu.tr/" TargetMode="External"/><Relationship Id="rId5" Type="http://schemas.openxmlformats.org/officeDocument/2006/relationships/webSettings" Target="webSettings.xml"/><Relationship Id="rId90" Type="http://schemas.openxmlformats.org/officeDocument/2006/relationships/hyperlink" Target="https://www.instagram.com/gaziogem2020/" TargetMode="External"/><Relationship Id="rId95" Type="http://schemas.openxmlformats.org/officeDocument/2006/relationships/header" Target="header4.xml"/><Relationship Id="rId22" Type="http://schemas.openxmlformats.org/officeDocument/2006/relationships/hyperlink" Target="https://ogem.gazi.edu.tr/" TargetMode="External"/><Relationship Id="rId27" Type="http://schemas.openxmlformats.org/officeDocument/2006/relationships/hyperlink" Target="https://webupload.gazi.edu.tr/upload/379/2024/1/26/09c4577b-42ac-4ef4-914f-fe5b73ed797f-2023-yili-birim-faaliyet-raporu-1.docx" TargetMode="External"/><Relationship Id="rId43" Type="http://schemas.openxmlformats.org/officeDocument/2006/relationships/hyperlink" Target="https://gazi.edu.tr/Download?link=https://webupload.gazi.edu.tr/upload/379/2021/2/28/dea911fb8b9f2d694170939dc08b8688d69fbf77&amp;fileName=ogem-2019-2023-stratejik-plani-duzenlenmis%20(1).pdf" TargetMode="External"/><Relationship Id="rId48" Type="http://schemas.openxmlformats.org/officeDocument/2006/relationships/hyperlink" Target="https://webupload.gazi.edu.tr/upload/379/2024/1/26/09c4577b-42ac-4ef4-914f-fe5b73ed797f-2023-yili-birim-faaliyet-raporu-1.docx" TargetMode="External"/><Relationship Id="rId64" Type="http://schemas.openxmlformats.org/officeDocument/2006/relationships/hyperlink" Target="https://ogem.gazi.edu.tr/view/page/287791/kalite-guvence-politikasi" TargetMode="External"/><Relationship Id="rId69"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80" Type="http://schemas.openxmlformats.org/officeDocument/2006/relationships/hyperlink" Target="https://atosis.gazi.edu.tr" TargetMode="External"/><Relationship Id="rId85" Type="http://schemas.openxmlformats.org/officeDocument/2006/relationships/hyperlink" Target="https://webupload.gazi.edu.tr/upload/379/2024/1/26/09c4577b-42ac-4ef4-914f-fe5b73ed797f-2023-yili-birim-faaliyet-raporu-1.docx"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ebupload.gazi.edu.tr/upload/379/2024/1/26/09c4577b-42ac-4ef4-914f-fe5b73ed797f-2023-yili-birim-faaliyet-raporu-1.docx" TargetMode="External"/><Relationship Id="rId25" Type="http://schemas.openxmlformats.org/officeDocument/2006/relationships/hyperlink" Target="https://ogem.gazi.edu.tr/view/page/64295" TargetMode="External"/><Relationship Id="rId33" Type="http://schemas.openxmlformats.org/officeDocument/2006/relationships/hyperlink" Target="https://gazi.edu.tr/Download?link=https://webupload.gazi.edu.tr/upload/379/2021/2/28/dea911fb8b9f2d694170939dc08b8688d69fbf77&amp;fileName=ogem-2019-2023-stratejik-plani-duzenlenmis%20(1).pdf" TargetMode="External"/><Relationship Id="rId38"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46" Type="http://schemas.openxmlformats.org/officeDocument/2006/relationships/hyperlink" Target="https://webupload.gazi.edu.tr/upload/379/2024/1/26/09c4577b-42ac-4ef4-914f-fe5b73ed797f-2023-yili-birim-faaliyet-raporu-1.docx" TargetMode="External"/><Relationship Id="rId59" Type="http://schemas.openxmlformats.org/officeDocument/2006/relationships/hyperlink" Target="https://gazi.edu.tr/Download?link=https://webupload.gazi.edu.tr/upload/379/2021/2/28/dea911fb8b9f2d694170939dc08b8688d69fbf77&amp;fileName=ogem-2019-2023-stratejik-plani-duzenlenmis%20(1).pdf" TargetMode="External"/><Relationship Id="rId67" Type="http://schemas.openxmlformats.org/officeDocument/2006/relationships/hyperlink" Target="https://webupload.gazi.edu.tr/upload/379/2024/1/26/09c4577b-42ac-4ef4-914f-fe5b73ed797f-2023-yili-birim-faaliyet-raporu-1.docx" TargetMode="External"/><Relationship Id="rId20"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41" Type="http://schemas.openxmlformats.org/officeDocument/2006/relationships/hyperlink" Target="https://avesis.gazi.edu.tr/arzudb" TargetMode="External"/><Relationship Id="rId54" Type="http://schemas.openxmlformats.org/officeDocument/2006/relationships/header" Target="header1.xml"/><Relationship Id="rId62"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70" Type="http://schemas.openxmlformats.org/officeDocument/2006/relationships/hyperlink" Target="https://ogem.gazi.edu.tr/" TargetMode="External"/><Relationship Id="rId75" Type="http://schemas.openxmlformats.org/officeDocument/2006/relationships/hyperlink" Target="https://webupload.gazi.edu.tr/upload/379/2024/1/26/09c4577b-42ac-4ef4-914f-fe5b73ed797f-2023-yili-birim-faaliyet-raporu-1.docx" TargetMode="External"/><Relationship Id="rId83" Type="http://schemas.openxmlformats.org/officeDocument/2006/relationships/hyperlink" Target="https://gazi.edu.tr/Download?link=https://webupload.gazi.edu.tr/upload/379/2021/2/28/dea911fb8b9f2d694170939dc08b8688d69fbf77&amp;fileName=ogem-2019-2023-stratejik-plani-duzenlenmis%20(1).pdf" TargetMode="External"/><Relationship Id="rId88"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91" Type="http://schemas.openxmlformats.org/officeDocument/2006/relationships/header" Target="header2.xm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gem.gazi.edu.tr/organizasyon-semasi" TargetMode="External"/><Relationship Id="rId23" Type="http://schemas.openxmlformats.org/officeDocument/2006/relationships/hyperlink" Target="https://gazi.edu.tr/Download?link=https://webupload.gazi.edu.tr/upload/379/2021/2/28/dea911fb8b9f2d694170939dc08b8688d69fbf77&amp;fileName=ogem-2019-2023-stratejik-plani-duzenlenmis%20(1).pdf" TargetMode="External"/><Relationship Id="rId28" Type="http://schemas.openxmlformats.org/officeDocument/2006/relationships/hyperlink" Target="https://webupload.gazi.edu.tr/upload/379/2024/1/26/09c4577b-42ac-4ef4-914f-fe5b73ed797f-2023-yili-birim-faaliyet-raporu-1.docx" TargetMode="External"/><Relationship Id="rId36" Type="http://schemas.openxmlformats.org/officeDocument/2006/relationships/hyperlink" Target="https://webupload.gazi.edu.tr/upload/379/2024/1/26/09c4577b-42ac-4ef4-914f-fe5b73ed797f-2023-yili-birim-faaliyet-raporu-1.docx" TargetMode="External"/><Relationship Id="rId49" Type="http://schemas.openxmlformats.org/officeDocument/2006/relationships/hyperlink" Target="https://ogem.gazi.edu.tr/view/event-list" TargetMode="External"/><Relationship Id="rId57" Type="http://schemas.openxmlformats.org/officeDocument/2006/relationships/hyperlink" Target="https://ogem.gazi.edu.tr/view/page/272169/is-akis-semasi" TargetMode="External"/><Relationship Id="rId10" Type="http://schemas.openxmlformats.org/officeDocument/2006/relationships/hyperlink" Target="mailto:arzudb@gazi.edu.tr" TargetMode="External"/><Relationship Id="rId31" Type="http://schemas.openxmlformats.org/officeDocument/2006/relationships/hyperlink" Target="https://www.youtube.com/channel/UCaZXqOh6prJ6R4Z2hc-BoIw" TargetMode="External"/><Relationship Id="rId44" Type="http://schemas.openxmlformats.org/officeDocument/2006/relationships/hyperlink" Target="https://webupload.gazi.edu.tr/upload/379/2024/1/26/09c4577b-42ac-4ef4-914f-fe5b73ed797f-2023-yili-birim-faaliyet-raporu-1.docx" TargetMode="External"/><Relationship Id="rId52" Type="http://schemas.openxmlformats.org/officeDocument/2006/relationships/hyperlink" Target="https://www.youtube.com/channel/UCaZXqOh6prJ6R4Z2hc-BoIw" TargetMode="External"/><Relationship Id="rId60" Type="http://schemas.openxmlformats.org/officeDocument/2006/relationships/hyperlink" Target="https://webupload.gazi.edu.tr/upload/379/2024/1/26/09c4577b-42ac-4ef4-914f-fe5b73ed797f-2023-yili-birim-faaliyet-raporu-1.docx" TargetMode="External"/><Relationship Id="rId65" Type="http://schemas.openxmlformats.org/officeDocument/2006/relationships/hyperlink" Target="https://ogem.gazi.edu.tr/" TargetMode="External"/><Relationship Id="rId73" Type="http://schemas.openxmlformats.org/officeDocument/2006/relationships/hyperlink" Target="https://gazi.edu.tr/Download?link=https://webupload.gazi.edu.tr/upload/379/2021/2/28/dea911fb8b9f2d694170939dc08b8688d69fbf77&amp;fileName=ogem-2019-2023-stratejik-plani-duzenlenmis%20(1).pdf" TargetMode="External"/><Relationship Id="rId78" Type="http://schemas.openxmlformats.org/officeDocument/2006/relationships/hyperlink" Target="https://ogem.gazi.edu.tr/view/page/286624/ogrenme-gelisim-egitim-uygulama-ve-arastirma-merkezi-e-bulteni" TargetMode="External"/><Relationship Id="rId81" Type="http://schemas.openxmlformats.org/officeDocument/2006/relationships/hyperlink" Target="https://gazi.edu.tr/Download?link=https://webupload.gazi.edu.tr/upload/379/2021/2/28/dea911fb8b9f2d694170939dc08b8688d69fbf77&amp;fileName=ogem-2019-2023-stratejik-plani-duzenlenmis%20(1).pdf" TargetMode="External"/><Relationship Id="rId86" Type="http://schemas.openxmlformats.org/officeDocument/2006/relationships/hyperlink" Target="https://ogem.gazi.edu.tr/view/event-list"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ruya@gazi.edu.tr" TargetMode="External"/><Relationship Id="rId13" Type="http://schemas.openxmlformats.org/officeDocument/2006/relationships/hyperlink" Target="https://ogem.gazi.edu.tr/view/page/283559/gorev-tanimlari" TargetMode="External"/><Relationship Id="rId18" Type="http://schemas.openxmlformats.org/officeDocument/2006/relationships/hyperlink" Target="https://ogem.gazi.edu.tr/view/event-list" TargetMode="External"/><Relationship Id="rId39" Type="http://schemas.openxmlformats.org/officeDocument/2006/relationships/hyperlink" Target="https://ogem.gazi.edu.tr/view/page/286624/ogrenme-gelisim-egitim-uygulama-ve-arastirma-merkezi-e-bulteni" TargetMode="External"/><Relationship Id="rId34"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50"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55" Type="http://schemas.openxmlformats.org/officeDocument/2006/relationships/footer" Target="footer1.xml"/><Relationship Id="rId76" Type="http://schemas.openxmlformats.org/officeDocument/2006/relationships/hyperlink" Target="https://ogem.gazi.edu.tr/view/page/286624/ogrenme-gelisim-egitim-uygulama-ve-arastirma-merkezi-e-bulteni"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youtube.com/channel/UCaZXqOh6prJ6R4Z2hc-BoIw"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ogem.gazi.edu.tr/view/page/286624/ogrenme-gelisim-egitim-uygulama-ve-arastirma-merkezi-e-bulteni" TargetMode="External"/><Relationship Id="rId24" Type="http://schemas.openxmlformats.org/officeDocument/2006/relationships/hyperlink" Target="https://webupload.gazi.edu.tr/upload/379/2024/1/26/09c4577b-42ac-4ef4-914f-fe5b73ed797f-2023-yili-birim-faaliyet-raporu-1.docx" TargetMode="External"/><Relationship Id="rId40" Type="http://schemas.openxmlformats.org/officeDocument/2006/relationships/hyperlink" Target="https://avesis.gazi.edu.tr/eruya" TargetMode="External"/><Relationship Id="rId45" Type="http://schemas.openxmlformats.org/officeDocument/2006/relationships/hyperlink" Target="https://gazi.edu.tr/Download?link=https://webupload.gazi.edu.tr/upload/379/2021/2/28/dea911fb8b9f2d694170939dc08b8688d69fbf77&amp;fileName=ogem-2019-2023-stratejik-plani-duzenlenmis%20(1).pdf" TargetMode="External"/><Relationship Id="rId66" Type="http://schemas.openxmlformats.org/officeDocument/2006/relationships/hyperlink" Target="https://gazi.edu.tr/Download?link=https://webupload.gazi.edu.tr/upload/379/2021/2/28/dea911fb8b9f2d694170939dc08b8688d69fbf77&amp;fileName=ogem-2019-2023-stratejik-plani-duzenlenmis%20(1).pdf" TargetMode="External"/><Relationship Id="rId87"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61" Type="http://schemas.openxmlformats.org/officeDocument/2006/relationships/hyperlink" Target="https://ogem.gazi.edu.tr/view/event-list" TargetMode="External"/><Relationship Id="rId82" Type="http://schemas.openxmlformats.org/officeDocument/2006/relationships/hyperlink" Target="https://webupload.gazi.edu.tr/upload/379/2024/1/26/09c4577b-42ac-4ef4-914f-fe5b73ed797f-2023-yili-birim-faaliyet-raporu-1.docx" TargetMode="External"/><Relationship Id="rId19"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14" Type="http://schemas.openxmlformats.org/officeDocument/2006/relationships/hyperlink" Target="https://ogem.gazi.edu.tr/view/page/272169/is-akis-semasi" TargetMode="External"/><Relationship Id="rId30" Type="http://schemas.openxmlformats.org/officeDocument/2006/relationships/hyperlink" Target="https://ogem.gazi.edu.tr/" TargetMode="External"/><Relationship Id="rId35" Type="http://schemas.openxmlformats.org/officeDocument/2006/relationships/hyperlink" Target="http://ogem.gazi.edu.tr/view/page/286624/ogrenme-gelisim-egitim-uygulama-ve-arastirma-merkezi-e-bulteni" TargetMode="External"/><Relationship Id="rId56" Type="http://schemas.openxmlformats.org/officeDocument/2006/relationships/hyperlink" Target="https://ogem.gazi.edu.tr/view/page/283559/gorev-tanimlari" TargetMode="External"/><Relationship Id="rId77" Type="http://schemas.openxmlformats.org/officeDocument/2006/relationships/hyperlink" Target="https://webupload.gazi.edu.tr/upload/379/2024/1/26/09c4577b-42ac-4ef4-914f-fe5b73ed797f-2023-yili-birim-faaliyet-raporu-1.docx" TargetMode="External"/><Relationship Id="rId8" Type="http://schemas.openxmlformats.org/officeDocument/2006/relationships/image" Target="media/image1.png"/><Relationship Id="rId51" Type="http://schemas.openxmlformats.org/officeDocument/2006/relationships/hyperlink" Target="https://gazi.edu.tr/Download?link=https://webupload.gazi.edu.tr/upload/379/2023/12/4/97319a31-59c0-4f88-8f5a-ad2bc4db095e-ogem-2022-23-etkinlikleri-1.pdf&amp;fileName=97319a31-59c0-4f88-8f5a-ad2bc4db095e-ogem-2022-23-etkinlikleri-1.pdf" TargetMode="External"/><Relationship Id="rId72" Type="http://schemas.openxmlformats.org/officeDocument/2006/relationships/hyperlink" Target="https://www.instagram.com/gaziogem2020/" TargetMode="External"/><Relationship Id="rId93" Type="http://schemas.openxmlformats.org/officeDocument/2006/relationships/footer" Target="footer2.xm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00E2-AE9A-466D-BE81-269F6DB5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23088</Words>
  <Characters>131605</Characters>
  <Application>Microsoft Office Word</Application>
  <DocSecurity>0</DocSecurity>
  <Lines>1096</Lines>
  <Paragraphs>308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LENOVO</cp:lastModifiedBy>
  <cp:revision>6</cp:revision>
  <cp:lastPrinted>2024-02-01T11:34:00Z</cp:lastPrinted>
  <dcterms:created xsi:type="dcterms:W3CDTF">2024-02-02T07:08:00Z</dcterms:created>
  <dcterms:modified xsi:type="dcterms:W3CDTF">2024-02-02T10:36:00Z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6194c63cdd98cc1f1ab325c103dc160e1367cfaf6ddd2fb27bd2d76ffbe079ad</vt:lpwstr>
  </property>
</Properties>
</file>