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049A" w14:textId="77777777" w:rsidR="00F22192" w:rsidRPr="00D96A11" w:rsidRDefault="00F22192" w:rsidP="00F22192">
      <w:pPr>
        <w:jc w:val="center"/>
        <w:rPr>
          <w:color w:val="1F497D"/>
          <w:sz w:val="22"/>
          <w:szCs w:val="22"/>
        </w:rPr>
      </w:pPr>
    </w:p>
    <w:p w14:paraId="5A555BF0" w14:textId="77777777" w:rsidR="00634661" w:rsidRPr="00D96A11" w:rsidRDefault="00F22192" w:rsidP="00F22192">
      <w:pPr>
        <w:jc w:val="center"/>
        <w:rPr>
          <w:color w:val="1F497D"/>
          <w:sz w:val="28"/>
          <w:szCs w:val="28"/>
        </w:rPr>
      </w:pPr>
      <w:r w:rsidRPr="00D96A11">
        <w:rPr>
          <w:color w:val="1F497D"/>
          <w:sz w:val="28"/>
          <w:szCs w:val="28"/>
        </w:rPr>
        <w:t xml:space="preserve">T.C. </w:t>
      </w:r>
    </w:p>
    <w:p w14:paraId="17B4F7C8" w14:textId="77777777" w:rsidR="00634661" w:rsidRPr="00D96A11" w:rsidRDefault="00F22192" w:rsidP="00F22192">
      <w:pPr>
        <w:jc w:val="center"/>
        <w:rPr>
          <w:color w:val="1F497D"/>
          <w:sz w:val="28"/>
          <w:szCs w:val="28"/>
        </w:rPr>
      </w:pPr>
      <w:r w:rsidRPr="00D96A11">
        <w:rPr>
          <w:color w:val="1F497D"/>
          <w:sz w:val="28"/>
          <w:szCs w:val="28"/>
        </w:rPr>
        <w:t xml:space="preserve">GAZİ ÜNİVERSİTESİ </w:t>
      </w:r>
    </w:p>
    <w:p w14:paraId="14927539" w14:textId="673873FD" w:rsidR="00F22192" w:rsidRPr="00D96A11" w:rsidRDefault="00F22192" w:rsidP="00F22192">
      <w:pPr>
        <w:jc w:val="center"/>
        <w:rPr>
          <w:color w:val="1F497D"/>
          <w:sz w:val="28"/>
          <w:szCs w:val="28"/>
        </w:rPr>
      </w:pPr>
    </w:p>
    <w:p w14:paraId="51A7BCB6" w14:textId="77777777" w:rsidR="0063422B" w:rsidRPr="00D96A11" w:rsidRDefault="0063422B" w:rsidP="00F22192">
      <w:pPr>
        <w:jc w:val="center"/>
        <w:rPr>
          <w:color w:val="1F497D"/>
          <w:sz w:val="22"/>
          <w:szCs w:val="22"/>
        </w:rPr>
      </w:pPr>
    </w:p>
    <w:p w14:paraId="2AFF6404" w14:textId="77777777" w:rsidR="0063422B" w:rsidRPr="00D96A11" w:rsidRDefault="0063422B" w:rsidP="00F22192">
      <w:pPr>
        <w:jc w:val="center"/>
        <w:rPr>
          <w:color w:val="1F497D"/>
          <w:sz w:val="22"/>
          <w:szCs w:val="22"/>
        </w:rPr>
      </w:pPr>
    </w:p>
    <w:p w14:paraId="22ACB563" w14:textId="77777777" w:rsidR="0063422B" w:rsidRPr="00D96A11" w:rsidRDefault="0063422B" w:rsidP="00F22192">
      <w:pPr>
        <w:jc w:val="center"/>
        <w:rPr>
          <w:color w:val="1F497D"/>
          <w:sz w:val="22"/>
          <w:szCs w:val="22"/>
        </w:rPr>
      </w:pPr>
    </w:p>
    <w:p w14:paraId="56B758D3" w14:textId="77777777" w:rsidR="0063422B" w:rsidRPr="00D96A11" w:rsidRDefault="0063422B" w:rsidP="00F22192">
      <w:pPr>
        <w:jc w:val="center"/>
        <w:rPr>
          <w:color w:val="1F497D"/>
          <w:sz w:val="22"/>
          <w:szCs w:val="22"/>
        </w:rPr>
      </w:pPr>
    </w:p>
    <w:p w14:paraId="52D789E4" w14:textId="77777777" w:rsidR="0063422B" w:rsidRPr="00D96A11" w:rsidRDefault="0063422B" w:rsidP="00F22192">
      <w:pPr>
        <w:jc w:val="center"/>
        <w:rPr>
          <w:color w:val="1F497D"/>
          <w:sz w:val="22"/>
          <w:szCs w:val="22"/>
        </w:rPr>
      </w:pPr>
    </w:p>
    <w:p w14:paraId="31D1D79B" w14:textId="77777777" w:rsidR="00367A00" w:rsidRPr="00D96A11" w:rsidRDefault="00367A00" w:rsidP="00F22192">
      <w:pPr>
        <w:jc w:val="center"/>
        <w:rPr>
          <w:color w:val="1F497D"/>
          <w:sz w:val="22"/>
          <w:szCs w:val="22"/>
        </w:rPr>
      </w:pPr>
    </w:p>
    <w:p w14:paraId="5A491EBD" w14:textId="77777777" w:rsidR="0063422B" w:rsidRPr="00D96A11" w:rsidRDefault="0063422B" w:rsidP="00F22192">
      <w:pPr>
        <w:jc w:val="center"/>
        <w:rPr>
          <w:color w:val="1F497D"/>
          <w:sz w:val="22"/>
          <w:szCs w:val="22"/>
        </w:rPr>
      </w:pPr>
    </w:p>
    <w:p w14:paraId="422D12CD" w14:textId="77777777" w:rsidR="0063422B" w:rsidRPr="00D96A11" w:rsidRDefault="0063422B" w:rsidP="00F22192">
      <w:pPr>
        <w:jc w:val="center"/>
        <w:rPr>
          <w:color w:val="1F497D"/>
          <w:sz w:val="22"/>
          <w:szCs w:val="22"/>
        </w:rPr>
      </w:pPr>
    </w:p>
    <w:p w14:paraId="563709A7" w14:textId="77777777" w:rsidR="0063422B" w:rsidRPr="00D96A11" w:rsidRDefault="0063422B" w:rsidP="00F22192">
      <w:pPr>
        <w:jc w:val="center"/>
        <w:rPr>
          <w:color w:val="1F497D"/>
          <w:sz w:val="56"/>
          <w:szCs w:val="56"/>
        </w:rPr>
      </w:pPr>
    </w:p>
    <w:p w14:paraId="2433D8EA" w14:textId="11C42977" w:rsidR="0063422B" w:rsidRDefault="00784EF0" w:rsidP="008553FE">
      <w:pPr>
        <w:spacing w:after="160" w:line="259" w:lineRule="auto"/>
        <w:jc w:val="center"/>
        <w:rPr>
          <w:color w:val="1F497D"/>
          <w:sz w:val="56"/>
          <w:szCs w:val="56"/>
        </w:rPr>
      </w:pPr>
      <w:r>
        <w:rPr>
          <w:color w:val="1F497D"/>
          <w:sz w:val="56"/>
          <w:szCs w:val="56"/>
        </w:rPr>
        <w:t>GAZİ ÜNİVERSİTESİ İYONLAŞTIRICI OLMAYAN RADYASYONDAN KORUNMA UYGULAMA VE ARAŞTIRMA MERKEZİ (GİRKUM)</w:t>
      </w:r>
      <w:r w:rsidR="0063422B" w:rsidRPr="00D96A11">
        <w:rPr>
          <w:color w:val="1F497D"/>
          <w:sz w:val="56"/>
          <w:szCs w:val="56"/>
        </w:rPr>
        <w:t xml:space="preserve"> </w:t>
      </w:r>
    </w:p>
    <w:p w14:paraId="2D778503" w14:textId="6AA20142" w:rsidR="00913AB6" w:rsidRPr="00D96A11" w:rsidRDefault="00913AB6" w:rsidP="008553FE">
      <w:pPr>
        <w:spacing w:after="160" w:line="259" w:lineRule="auto"/>
        <w:jc w:val="center"/>
        <w:rPr>
          <w:color w:val="1F497D"/>
          <w:sz w:val="56"/>
          <w:szCs w:val="56"/>
        </w:rPr>
      </w:pPr>
      <w:r>
        <w:rPr>
          <w:color w:val="1F497D"/>
          <w:sz w:val="56"/>
          <w:szCs w:val="56"/>
        </w:rPr>
        <w:t>İÇ DEĞERLENDİRME RAPORU</w:t>
      </w:r>
    </w:p>
    <w:p w14:paraId="741546AC" w14:textId="77777777" w:rsidR="00EC5097" w:rsidRPr="00D96A11" w:rsidRDefault="00EC5097" w:rsidP="00EC5097">
      <w:pPr>
        <w:spacing w:after="160" w:line="259" w:lineRule="auto"/>
        <w:jc w:val="center"/>
        <w:rPr>
          <w:color w:val="1F497D"/>
        </w:rPr>
      </w:pPr>
      <w:r w:rsidRPr="00D96A11">
        <w:rPr>
          <w:color w:val="1F497D"/>
        </w:rPr>
        <w:t xml:space="preserve">(YÖKAK KİDR Sürüm 3.0’dan uyarlanmıştır.) </w:t>
      </w:r>
    </w:p>
    <w:p w14:paraId="6F452121" w14:textId="77777777" w:rsidR="0063422B" w:rsidRPr="00D96A11" w:rsidRDefault="0063422B" w:rsidP="0063422B">
      <w:pPr>
        <w:spacing w:after="160" w:line="259" w:lineRule="auto"/>
        <w:jc w:val="center"/>
        <w:rPr>
          <w:sz w:val="22"/>
          <w:szCs w:val="22"/>
        </w:rPr>
      </w:pPr>
    </w:p>
    <w:p w14:paraId="4A14D783" w14:textId="77777777" w:rsidR="0063422B" w:rsidRPr="00D96A11" w:rsidRDefault="0063422B" w:rsidP="0063422B">
      <w:pPr>
        <w:spacing w:after="160" w:line="259" w:lineRule="auto"/>
        <w:jc w:val="center"/>
        <w:rPr>
          <w:sz w:val="22"/>
          <w:szCs w:val="22"/>
        </w:rPr>
      </w:pPr>
    </w:p>
    <w:p w14:paraId="1C9CA56B" w14:textId="77777777" w:rsidR="0063422B" w:rsidRPr="00D96A11" w:rsidRDefault="0063422B" w:rsidP="0063422B">
      <w:pPr>
        <w:spacing w:after="160" w:line="259" w:lineRule="auto"/>
        <w:jc w:val="center"/>
        <w:rPr>
          <w:sz w:val="22"/>
          <w:szCs w:val="22"/>
        </w:rPr>
      </w:pPr>
    </w:p>
    <w:p w14:paraId="4082B1C5" w14:textId="77777777" w:rsidR="0063422B" w:rsidRPr="00D96A11" w:rsidRDefault="0063422B" w:rsidP="0063422B">
      <w:pPr>
        <w:spacing w:after="160" w:line="259" w:lineRule="auto"/>
        <w:jc w:val="center"/>
        <w:rPr>
          <w:sz w:val="22"/>
          <w:szCs w:val="22"/>
        </w:rPr>
      </w:pPr>
    </w:p>
    <w:p w14:paraId="70EA995F" w14:textId="77777777" w:rsidR="0063422B" w:rsidRPr="00D96A11" w:rsidRDefault="0063422B" w:rsidP="0063422B">
      <w:pPr>
        <w:spacing w:after="160" w:line="259" w:lineRule="auto"/>
        <w:jc w:val="center"/>
        <w:rPr>
          <w:sz w:val="22"/>
          <w:szCs w:val="22"/>
        </w:rPr>
      </w:pPr>
    </w:p>
    <w:p w14:paraId="28B617D4" w14:textId="77777777" w:rsidR="0063422B" w:rsidRPr="00D96A11" w:rsidRDefault="0063422B" w:rsidP="0063422B">
      <w:pPr>
        <w:spacing w:after="160" w:line="259" w:lineRule="auto"/>
        <w:jc w:val="center"/>
        <w:rPr>
          <w:sz w:val="22"/>
          <w:szCs w:val="22"/>
        </w:rPr>
      </w:pPr>
    </w:p>
    <w:p w14:paraId="6CBCD8CF" w14:textId="77777777" w:rsidR="0063422B" w:rsidRPr="00D96A11" w:rsidRDefault="0063422B" w:rsidP="0063422B">
      <w:pPr>
        <w:spacing w:after="160" w:line="259" w:lineRule="auto"/>
        <w:jc w:val="center"/>
        <w:rPr>
          <w:sz w:val="22"/>
          <w:szCs w:val="22"/>
        </w:rPr>
      </w:pPr>
    </w:p>
    <w:p w14:paraId="23D67144" w14:textId="77777777" w:rsidR="008553FE" w:rsidRPr="00D96A11" w:rsidRDefault="008553FE" w:rsidP="0063422B">
      <w:pPr>
        <w:spacing w:after="160" w:line="259" w:lineRule="auto"/>
        <w:jc w:val="center"/>
        <w:rPr>
          <w:color w:val="1F497D"/>
          <w:sz w:val="22"/>
          <w:szCs w:val="22"/>
        </w:rPr>
      </w:pPr>
    </w:p>
    <w:p w14:paraId="74C3FF1D" w14:textId="77777777" w:rsidR="008553FE" w:rsidRPr="00D96A11" w:rsidRDefault="008553FE" w:rsidP="0063422B">
      <w:pPr>
        <w:spacing w:after="160" w:line="259" w:lineRule="auto"/>
        <w:jc w:val="center"/>
        <w:rPr>
          <w:color w:val="1F497D"/>
          <w:sz w:val="22"/>
          <w:szCs w:val="22"/>
        </w:rPr>
      </w:pPr>
    </w:p>
    <w:p w14:paraId="1E1EEB55" w14:textId="77777777" w:rsidR="008553FE" w:rsidRPr="00D96A11" w:rsidRDefault="008553FE" w:rsidP="0063422B">
      <w:pPr>
        <w:spacing w:after="160" w:line="259" w:lineRule="auto"/>
        <w:jc w:val="center"/>
        <w:rPr>
          <w:color w:val="1F497D"/>
          <w:sz w:val="22"/>
          <w:szCs w:val="22"/>
        </w:rPr>
      </w:pPr>
    </w:p>
    <w:p w14:paraId="2336CFA8" w14:textId="77777777" w:rsidR="0063422B" w:rsidRPr="00D96A11" w:rsidRDefault="006C5069" w:rsidP="0063422B">
      <w:pPr>
        <w:spacing w:after="160" w:line="259" w:lineRule="auto"/>
        <w:jc w:val="center"/>
        <w:rPr>
          <w:sz w:val="28"/>
          <w:szCs w:val="28"/>
        </w:rPr>
      </w:pPr>
      <w:r w:rsidRPr="00D96A11">
        <w:rPr>
          <w:color w:val="1F497D"/>
          <w:sz w:val="28"/>
          <w:szCs w:val="28"/>
        </w:rPr>
        <w:t xml:space="preserve">Ankara, </w:t>
      </w:r>
      <w:r w:rsidR="008553FE" w:rsidRPr="00D96A11">
        <w:rPr>
          <w:color w:val="1F497D"/>
          <w:sz w:val="28"/>
          <w:szCs w:val="28"/>
        </w:rPr>
        <w:t xml:space="preserve">Ocak </w:t>
      </w:r>
      <w:r w:rsidR="0063422B" w:rsidRPr="00D96A11">
        <w:rPr>
          <w:color w:val="1F497D"/>
          <w:sz w:val="28"/>
          <w:szCs w:val="28"/>
        </w:rPr>
        <w:t>202</w:t>
      </w:r>
      <w:r w:rsidR="008553FE" w:rsidRPr="00D96A11">
        <w:rPr>
          <w:color w:val="1F497D"/>
          <w:sz w:val="28"/>
          <w:szCs w:val="28"/>
        </w:rPr>
        <w:t>2</w:t>
      </w:r>
      <w:r w:rsidR="0063422B" w:rsidRPr="00D96A11">
        <w:rPr>
          <w:sz w:val="28"/>
          <w:szCs w:val="28"/>
        </w:rPr>
        <w:br w:type="page"/>
      </w:r>
    </w:p>
    <w:p w14:paraId="08C92738" w14:textId="77777777" w:rsidR="0063422B" w:rsidRPr="00D96A11" w:rsidRDefault="0063422B">
      <w:pPr>
        <w:spacing w:after="160" w:line="259" w:lineRule="auto"/>
        <w:rPr>
          <w:sz w:val="22"/>
          <w:szCs w:val="22"/>
        </w:rPr>
      </w:pPr>
    </w:p>
    <w:p w14:paraId="27F231E3" w14:textId="77777777" w:rsidR="0063422B" w:rsidRPr="00D96A11"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1170A131" w14:textId="77777777" w:rsidR="007B39C3" w:rsidRPr="00546707" w:rsidRDefault="007B39C3">
          <w:pPr>
            <w:pStyle w:val="TBal"/>
            <w:rPr>
              <w:rFonts w:ascii="Times New Roman" w:hAnsi="Times New Roman" w:cs="Times New Roman"/>
              <w:sz w:val="22"/>
              <w:szCs w:val="22"/>
            </w:rPr>
          </w:pPr>
          <w:r w:rsidRPr="00546707">
            <w:rPr>
              <w:rFonts w:ascii="Times New Roman" w:hAnsi="Times New Roman" w:cs="Times New Roman"/>
              <w:sz w:val="22"/>
              <w:szCs w:val="22"/>
            </w:rPr>
            <w:t>İçindekiler</w:t>
          </w:r>
        </w:p>
        <w:p w14:paraId="507A7A4C" w14:textId="45646705" w:rsidR="00654F5E" w:rsidRDefault="007B39C3">
          <w:pPr>
            <w:pStyle w:val="T1"/>
            <w:tabs>
              <w:tab w:val="right" w:leader="dot" w:pos="9371"/>
            </w:tabs>
            <w:rPr>
              <w:rFonts w:cstheme="minorBidi"/>
              <w:noProof/>
            </w:rPr>
          </w:pPr>
          <w:r w:rsidRPr="00546707">
            <w:rPr>
              <w:rFonts w:ascii="Times New Roman" w:hAnsi="Times New Roman"/>
            </w:rPr>
            <w:fldChar w:fldCharType="begin"/>
          </w:r>
          <w:r w:rsidRPr="00546707">
            <w:rPr>
              <w:rFonts w:ascii="Times New Roman" w:hAnsi="Times New Roman"/>
            </w:rPr>
            <w:instrText xml:space="preserve"> TOC \o "1-3" \h \z \u </w:instrText>
          </w:r>
          <w:r w:rsidRPr="00546707">
            <w:rPr>
              <w:rFonts w:ascii="Times New Roman" w:hAnsi="Times New Roman"/>
            </w:rPr>
            <w:fldChar w:fldCharType="separate"/>
          </w:r>
          <w:hyperlink w:anchor="_Toc95472383" w:history="1">
            <w:r w:rsidR="00654F5E" w:rsidRPr="003A3FF5">
              <w:rPr>
                <w:rStyle w:val="Kpr"/>
                <w:rFonts w:ascii="Times New Roman" w:hAnsi="Times New Roman"/>
                <w:b/>
                <w:noProof/>
              </w:rPr>
              <w:t>BİRİM İÇ DEĞERLENDİRME RAPORU</w:t>
            </w:r>
            <w:r w:rsidR="00654F5E">
              <w:rPr>
                <w:noProof/>
                <w:webHidden/>
              </w:rPr>
              <w:tab/>
            </w:r>
            <w:r w:rsidR="00654F5E">
              <w:rPr>
                <w:noProof/>
                <w:webHidden/>
              </w:rPr>
              <w:fldChar w:fldCharType="begin"/>
            </w:r>
            <w:r w:rsidR="00654F5E">
              <w:rPr>
                <w:noProof/>
                <w:webHidden/>
              </w:rPr>
              <w:instrText xml:space="preserve"> PAGEREF _Toc95472383 \h </w:instrText>
            </w:r>
            <w:r w:rsidR="00654F5E">
              <w:rPr>
                <w:noProof/>
                <w:webHidden/>
              </w:rPr>
            </w:r>
            <w:r w:rsidR="00654F5E">
              <w:rPr>
                <w:noProof/>
                <w:webHidden/>
              </w:rPr>
              <w:fldChar w:fldCharType="separate"/>
            </w:r>
            <w:r w:rsidR="00654F5E">
              <w:rPr>
                <w:noProof/>
                <w:webHidden/>
              </w:rPr>
              <w:t>4</w:t>
            </w:r>
            <w:r w:rsidR="00654F5E">
              <w:rPr>
                <w:noProof/>
                <w:webHidden/>
              </w:rPr>
              <w:fldChar w:fldCharType="end"/>
            </w:r>
          </w:hyperlink>
        </w:p>
        <w:p w14:paraId="05B2A5DB" w14:textId="6066F939" w:rsidR="00654F5E" w:rsidRDefault="00A86AD0">
          <w:pPr>
            <w:pStyle w:val="T1"/>
            <w:tabs>
              <w:tab w:val="right" w:leader="dot" w:pos="9371"/>
            </w:tabs>
            <w:rPr>
              <w:rFonts w:cstheme="minorBidi"/>
              <w:noProof/>
            </w:rPr>
          </w:pPr>
          <w:hyperlink w:anchor="_Toc95472384" w:history="1">
            <w:r w:rsidR="00654F5E" w:rsidRPr="003A3FF5">
              <w:rPr>
                <w:rStyle w:val="Kpr"/>
                <w:rFonts w:ascii="Times New Roman" w:hAnsi="Times New Roman"/>
                <w:b/>
                <w:noProof/>
              </w:rPr>
              <w:t>ÖZET</w:t>
            </w:r>
            <w:r w:rsidR="00654F5E">
              <w:rPr>
                <w:noProof/>
                <w:webHidden/>
              </w:rPr>
              <w:tab/>
            </w:r>
            <w:r w:rsidR="00654F5E">
              <w:rPr>
                <w:noProof/>
                <w:webHidden/>
              </w:rPr>
              <w:fldChar w:fldCharType="begin"/>
            </w:r>
            <w:r w:rsidR="00654F5E">
              <w:rPr>
                <w:noProof/>
                <w:webHidden/>
              </w:rPr>
              <w:instrText xml:space="preserve"> PAGEREF _Toc95472384 \h </w:instrText>
            </w:r>
            <w:r w:rsidR="00654F5E">
              <w:rPr>
                <w:noProof/>
                <w:webHidden/>
              </w:rPr>
            </w:r>
            <w:r w:rsidR="00654F5E">
              <w:rPr>
                <w:noProof/>
                <w:webHidden/>
              </w:rPr>
              <w:fldChar w:fldCharType="separate"/>
            </w:r>
            <w:r w:rsidR="00654F5E">
              <w:rPr>
                <w:noProof/>
                <w:webHidden/>
              </w:rPr>
              <w:t>4</w:t>
            </w:r>
            <w:r w:rsidR="00654F5E">
              <w:rPr>
                <w:noProof/>
                <w:webHidden/>
              </w:rPr>
              <w:fldChar w:fldCharType="end"/>
            </w:r>
          </w:hyperlink>
        </w:p>
        <w:p w14:paraId="319179C8" w14:textId="1FC88BC3" w:rsidR="00654F5E" w:rsidRDefault="00A86AD0">
          <w:pPr>
            <w:pStyle w:val="T1"/>
            <w:tabs>
              <w:tab w:val="right" w:leader="dot" w:pos="9371"/>
            </w:tabs>
            <w:rPr>
              <w:rFonts w:cstheme="minorBidi"/>
              <w:noProof/>
            </w:rPr>
          </w:pPr>
          <w:hyperlink w:anchor="_Toc95472385" w:history="1">
            <w:r w:rsidR="00654F5E" w:rsidRPr="003A3FF5">
              <w:rPr>
                <w:rStyle w:val="Kpr"/>
                <w:rFonts w:ascii="Times New Roman" w:hAnsi="Times New Roman"/>
                <w:b/>
                <w:noProof/>
              </w:rPr>
              <w:t>BİRİM HAKKINDA BİLGİLER</w:t>
            </w:r>
            <w:r w:rsidR="00654F5E">
              <w:rPr>
                <w:noProof/>
                <w:webHidden/>
              </w:rPr>
              <w:tab/>
            </w:r>
            <w:r w:rsidR="00654F5E">
              <w:rPr>
                <w:noProof/>
                <w:webHidden/>
              </w:rPr>
              <w:fldChar w:fldCharType="begin"/>
            </w:r>
            <w:r w:rsidR="00654F5E">
              <w:rPr>
                <w:noProof/>
                <w:webHidden/>
              </w:rPr>
              <w:instrText xml:space="preserve"> PAGEREF _Toc95472385 \h </w:instrText>
            </w:r>
            <w:r w:rsidR="00654F5E">
              <w:rPr>
                <w:noProof/>
                <w:webHidden/>
              </w:rPr>
            </w:r>
            <w:r w:rsidR="00654F5E">
              <w:rPr>
                <w:noProof/>
                <w:webHidden/>
              </w:rPr>
              <w:fldChar w:fldCharType="separate"/>
            </w:r>
            <w:r w:rsidR="00654F5E">
              <w:rPr>
                <w:noProof/>
                <w:webHidden/>
              </w:rPr>
              <w:t>5</w:t>
            </w:r>
            <w:r w:rsidR="00654F5E">
              <w:rPr>
                <w:noProof/>
                <w:webHidden/>
              </w:rPr>
              <w:fldChar w:fldCharType="end"/>
            </w:r>
          </w:hyperlink>
        </w:p>
        <w:p w14:paraId="34F9C27A" w14:textId="2AA8C5E4" w:rsidR="00654F5E" w:rsidRDefault="00A86AD0">
          <w:pPr>
            <w:pStyle w:val="T2"/>
            <w:tabs>
              <w:tab w:val="right" w:leader="dot" w:pos="9371"/>
            </w:tabs>
            <w:rPr>
              <w:rFonts w:cstheme="minorBidi"/>
              <w:noProof/>
            </w:rPr>
          </w:pPr>
          <w:hyperlink w:anchor="_Toc95472386" w:history="1">
            <w:r w:rsidR="00654F5E" w:rsidRPr="003A3FF5">
              <w:rPr>
                <w:rStyle w:val="Kpr"/>
                <w:rFonts w:ascii="Times New Roman" w:hAnsi="Times New Roman"/>
                <w:b/>
                <w:noProof/>
              </w:rPr>
              <w:t>1. İletişim Bilgileri</w:t>
            </w:r>
            <w:r w:rsidR="00654F5E">
              <w:rPr>
                <w:noProof/>
                <w:webHidden/>
              </w:rPr>
              <w:tab/>
            </w:r>
            <w:r w:rsidR="00654F5E">
              <w:rPr>
                <w:noProof/>
                <w:webHidden/>
              </w:rPr>
              <w:fldChar w:fldCharType="begin"/>
            </w:r>
            <w:r w:rsidR="00654F5E">
              <w:rPr>
                <w:noProof/>
                <w:webHidden/>
              </w:rPr>
              <w:instrText xml:space="preserve"> PAGEREF _Toc95472386 \h </w:instrText>
            </w:r>
            <w:r w:rsidR="00654F5E">
              <w:rPr>
                <w:noProof/>
                <w:webHidden/>
              </w:rPr>
            </w:r>
            <w:r w:rsidR="00654F5E">
              <w:rPr>
                <w:noProof/>
                <w:webHidden/>
              </w:rPr>
              <w:fldChar w:fldCharType="separate"/>
            </w:r>
            <w:r w:rsidR="00654F5E">
              <w:rPr>
                <w:noProof/>
                <w:webHidden/>
              </w:rPr>
              <w:t>5</w:t>
            </w:r>
            <w:r w:rsidR="00654F5E">
              <w:rPr>
                <w:noProof/>
                <w:webHidden/>
              </w:rPr>
              <w:fldChar w:fldCharType="end"/>
            </w:r>
          </w:hyperlink>
        </w:p>
        <w:p w14:paraId="6CA68D79" w14:textId="572AD5E8" w:rsidR="00654F5E" w:rsidRDefault="00A86AD0">
          <w:pPr>
            <w:pStyle w:val="T2"/>
            <w:tabs>
              <w:tab w:val="right" w:leader="dot" w:pos="9371"/>
            </w:tabs>
            <w:rPr>
              <w:rFonts w:cstheme="minorBidi"/>
              <w:noProof/>
            </w:rPr>
          </w:pPr>
          <w:hyperlink w:anchor="_Toc95472387" w:history="1">
            <w:r w:rsidR="00654F5E" w:rsidRPr="003A3FF5">
              <w:rPr>
                <w:rStyle w:val="Kpr"/>
                <w:rFonts w:ascii="Times New Roman" w:hAnsi="Times New Roman"/>
                <w:b/>
                <w:noProof/>
              </w:rPr>
              <w:t>2. Tarihsel Gelişimi</w:t>
            </w:r>
            <w:r w:rsidR="00654F5E">
              <w:rPr>
                <w:noProof/>
                <w:webHidden/>
              </w:rPr>
              <w:tab/>
            </w:r>
            <w:r w:rsidR="00654F5E">
              <w:rPr>
                <w:noProof/>
                <w:webHidden/>
              </w:rPr>
              <w:fldChar w:fldCharType="begin"/>
            </w:r>
            <w:r w:rsidR="00654F5E">
              <w:rPr>
                <w:noProof/>
                <w:webHidden/>
              </w:rPr>
              <w:instrText xml:space="preserve"> PAGEREF _Toc95472387 \h </w:instrText>
            </w:r>
            <w:r w:rsidR="00654F5E">
              <w:rPr>
                <w:noProof/>
                <w:webHidden/>
              </w:rPr>
            </w:r>
            <w:r w:rsidR="00654F5E">
              <w:rPr>
                <w:noProof/>
                <w:webHidden/>
              </w:rPr>
              <w:fldChar w:fldCharType="separate"/>
            </w:r>
            <w:r w:rsidR="00654F5E">
              <w:rPr>
                <w:noProof/>
                <w:webHidden/>
              </w:rPr>
              <w:t>5</w:t>
            </w:r>
            <w:r w:rsidR="00654F5E">
              <w:rPr>
                <w:noProof/>
                <w:webHidden/>
              </w:rPr>
              <w:fldChar w:fldCharType="end"/>
            </w:r>
          </w:hyperlink>
        </w:p>
        <w:p w14:paraId="4C8E3BEA" w14:textId="725F5D08" w:rsidR="00654F5E" w:rsidRDefault="00A86AD0">
          <w:pPr>
            <w:pStyle w:val="T2"/>
            <w:tabs>
              <w:tab w:val="right" w:leader="dot" w:pos="9371"/>
            </w:tabs>
            <w:rPr>
              <w:rFonts w:cstheme="minorBidi"/>
              <w:noProof/>
            </w:rPr>
          </w:pPr>
          <w:hyperlink w:anchor="_Toc95472388" w:history="1">
            <w:r w:rsidR="00654F5E" w:rsidRPr="003A3FF5">
              <w:rPr>
                <w:rStyle w:val="Kpr"/>
                <w:rFonts w:ascii="Times New Roman" w:hAnsi="Times New Roman"/>
                <w:b/>
                <w:noProof/>
              </w:rPr>
              <w:t>3. Misyonu, Vizyonu, Değerleri ve Hedefleri</w:t>
            </w:r>
            <w:r w:rsidR="00654F5E">
              <w:rPr>
                <w:noProof/>
                <w:webHidden/>
              </w:rPr>
              <w:tab/>
            </w:r>
            <w:r w:rsidR="00654F5E">
              <w:rPr>
                <w:noProof/>
                <w:webHidden/>
              </w:rPr>
              <w:fldChar w:fldCharType="begin"/>
            </w:r>
            <w:r w:rsidR="00654F5E">
              <w:rPr>
                <w:noProof/>
                <w:webHidden/>
              </w:rPr>
              <w:instrText xml:space="preserve"> PAGEREF _Toc95472388 \h </w:instrText>
            </w:r>
            <w:r w:rsidR="00654F5E">
              <w:rPr>
                <w:noProof/>
                <w:webHidden/>
              </w:rPr>
            </w:r>
            <w:r w:rsidR="00654F5E">
              <w:rPr>
                <w:noProof/>
                <w:webHidden/>
              </w:rPr>
              <w:fldChar w:fldCharType="separate"/>
            </w:r>
            <w:r w:rsidR="00654F5E">
              <w:rPr>
                <w:noProof/>
                <w:webHidden/>
              </w:rPr>
              <w:t>6</w:t>
            </w:r>
            <w:r w:rsidR="00654F5E">
              <w:rPr>
                <w:noProof/>
                <w:webHidden/>
              </w:rPr>
              <w:fldChar w:fldCharType="end"/>
            </w:r>
          </w:hyperlink>
        </w:p>
        <w:p w14:paraId="079D5BA6" w14:textId="731790F1" w:rsidR="00654F5E" w:rsidRDefault="00A86AD0">
          <w:pPr>
            <w:pStyle w:val="T1"/>
            <w:tabs>
              <w:tab w:val="right" w:leader="dot" w:pos="9371"/>
            </w:tabs>
            <w:rPr>
              <w:rFonts w:cstheme="minorBidi"/>
              <w:noProof/>
            </w:rPr>
          </w:pPr>
          <w:hyperlink w:anchor="_Toc95472389" w:history="1">
            <w:r w:rsidR="00654F5E" w:rsidRPr="003A3FF5">
              <w:rPr>
                <w:rStyle w:val="Kpr"/>
                <w:rFonts w:ascii="Times New Roman" w:hAnsi="Times New Roman"/>
                <w:b/>
                <w:noProof/>
              </w:rPr>
              <w:t>LİDERLİK, YÖNETİM ve KALİTE</w:t>
            </w:r>
            <w:r w:rsidR="00654F5E">
              <w:rPr>
                <w:noProof/>
                <w:webHidden/>
              </w:rPr>
              <w:tab/>
            </w:r>
            <w:r w:rsidR="00654F5E">
              <w:rPr>
                <w:noProof/>
                <w:webHidden/>
              </w:rPr>
              <w:fldChar w:fldCharType="begin"/>
            </w:r>
            <w:r w:rsidR="00654F5E">
              <w:rPr>
                <w:noProof/>
                <w:webHidden/>
              </w:rPr>
              <w:instrText xml:space="preserve"> PAGEREF _Toc95472389 \h </w:instrText>
            </w:r>
            <w:r w:rsidR="00654F5E">
              <w:rPr>
                <w:noProof/>
                <w:webHidden/>
              </w:rPr>
            </w:r>
            <w:r w:rsidR="00654F5E">
              <w:rPr>
                <w:noProof/>
                <w:webHidden/>
              </w:rPr>
              <w:fldChar w:fldCharType="separate"/>
            </w:r>
            <w:r w:rsidR="00654F5E">
              <w:rPr>
                <w:noProof/>
                <w:webHidden/>
              </w:rPr>
              <w:t>7</w:t>
            </w:r>
            <w:r w:rsidR="00654F5E">
              <w:rPr>
                <w:noProof/>
                <w:webHidden/>
              </w:rPr>
              <w:fldChar w:fldCharType="end"/>
            </w:r>
          </w:hyperlink>
        </w:p>
        <w:p w14:paraId="3AD1A867" w14:textId="52AF8B1A" w:rsidR="00654F5E" w:rsidRDefault="00A86AD0">
          <w:pPr>
            <w:pStyle w:val="T2"/>
            <w:tabs>
              <w:tab w:val="right" w:leader="dot" w:pos="9371"/>
            </w:tabs>
            <w:rPr>
              <w:rFonts w:cstheme="minorBidi"/>
              <w:noProof/>
            </w:rPr>
          </w:pPr>
          <w:hyperlink w:anchor="_Toc95472390" w:history="1">
            <w:r w:rsidR="00654F5E" w:rsidRPr="003A3FF5">
              <w:rPr>
                <w:rStyle w:val="Kpr"/>
                <w:rFonts w:ascii="Times New Roman" w:hAnsi="Times New Roman"/>
                <w:b/>
                <w:noProof/>
              </w:rPr>
              <w:t>A.1. Liderlik ve Kalite</w:t>
            </w:r>
            <w:r w:rsidR="00654F5E">
              <w:rPr>
                <w:noProof/>
                <w:webHidden/>
              </w:rPr>
              <w:tab/>
            </w:r>
            <w:r w:rsidR="00654F5E">
              <w:rPr>
                <w:noProof/>
                <w:webHidden/>
              </w:rPr>
              <w:fldChar w:fldCharType="begin"/>
            </w:r>
            <w:r w:rsidR="00654F5E">
              <w:rPr>
                <w:noProof/>
                <w:webHidden/>
              </w:rPr>
              <w:instrText xml:space="preserve"> PAGEREF _Toc95472390 \h </w:instrText>
            </w:r>
            <w:r w:rsidR="00654F5E">
              <w:rPr>
                <w:noProof/>
                <w:webHidden/>
              </w:rPr>
            </w:r>
            <w:r w:rsidR="00654F5E">
              <w:rPr>
                <w:noProof/>
                <w:webHidden/>
              </w:rPr>
              <w:fldChar w:fldCharType="separate"/>
            </w:r>
            <w:r w:rsidR="00654F5E">
              <w:rPr>
                <w:noProof/>
                <w:webHidden/>
              </w:rPr>
              <w:t>7</w:t>
            </w:r>
            <w:r w:rsidR="00654F5E">
              <w:rPr>
                <w:noProof/>
                <w:webHidden/>
              </w:rPr>
              <w:fldChar w:fldCharType="end"/>
            </w:r>
          </w:hyperlink>
        </w:p>
        <w:p w14:paraId="18363AA2" w14:textId="48327456" w:rsidR="00654F5E" w:rsidRDefault="00A86AD0">
          <w:pPr>
            <w:pStyle w:val="T3"/>
            <w:tabs>
              <w:tab w:val="right" w:leader="dot" w:pos="9371"/>
            </w:tabs>
            <w:rPr>
              <w:rFonts w:cstheme="minorBidi"/>
              <w:noProof/>
            </w:rPr>
          </w:pPr>
          <w:hyperlink w:anchor="_Toc95472391" w:history="1">
            <w:r w:rsidR="00654F5E" w:rsidRPr="003A3FF5">
              <w:rPr>
                <w:rStyle w:val="Kpr"/>
                <w:rFonts w:ascii="Times New Roman" w:hAnsi="Times New Roman"/>
                <w:b/>
                <w:noProof/>
              </w:rPr>
              <w:t>A.1.1. Yönetim Modeli ve İdari Yapı</w:t>
            </w:r>
            <w:r w:rsidR="00654F5E">
              <w:rPr>
                <w:noProof/>
                <w:webHidden/>
              </w:rPr>
              <w:tab/>
            </w:r>
            <w:r w:rsidR="00654F5E">
              <w:rPr>
                <w:noProof/>
                <w:webHidden/>
              </w:rPr>
              <w:fldChar w:fldCharType="begin"/>
            </w:r>
            <w:r w:rsidR="00654F5E">
              <w:rPr>
                <w:noProof/>
                <w:webHidden/>
              </w:rPr>
              <w:instrText xml:space="preserve"> PAGEREF _Toc95472391 \h </w:instrText>
            </w:r>
            <w:r w:rsidR="00654F5E">
              <w:rPr>
                <w:noProof/>
                <w:webHidden/>
              </w:rPr>
            </w:r>
            <w:r w:rsidR="00654F5E">
              <w:rPr>
                <w:noProof/>
                <w:webHidden/>
              </w:rPr>
              <w:fldChar w:fldCharType="separate"/>
            </w:r>
            <w:r w:rsidR="00654F5E">
              <w:rPr>
                <w:noProof/>
                <w:webHidden/>
              </w:rPr>
              <w:t>7</w:t>
            </w:r>
            <w:r w:rsidR="00654F5E">
              <w:rPr>
                <w:noProof/>
                <w:webHidden/>
              </w:rPr>
              <w:fldChar w:fldCharType="end"/>
            </w:r>
          </w:hyperlink>
        </w:p>
        <w:p w14:paraId="737409B4" w14:textId="69256D89" w:rsidR="00654F5E" w:rsidRDefault="00A86AD0">
          <w:pPr>
            <w:pStyle w:val="T3"/>
            <w:tabs>
              <w:tab w:val="right" w:leader="dot" w:pos="9371"/>
            </w:tabs>
            <w:rPr>
              <w:rFonts w:cstheme="minorBidi"/>
              <w:noProof/>
            </w:rPr>
          </w:pPr>
          <w:hyperlink w:anchor="_Toc95472392" w:history="1">
            <w:r w:rsidR="00654F5E" w:rsidRPr="003A3FF5">
              <w:rPr>
                <w:rStyle w:val="Kpr"/>
                <w:rFonts w:ascii="Times New Roman" w:hAnsi="Times New Roman"/>
                <w:b/>
                <w:noProof/>
              </w:rPr>
              <w:t>A.1.2. Liderlik</w:t>
            </w:r>
            <w:r w:rsidR="00654F5E">
              <w:rPr>
                <w:noProof/>
                <w:webHidden/>
              </w:rPr>
              <w:tab/>
            </w:r>
            <w:r w:rsidR="00654F5E">
              <w:rPr>
                <w:noProof/>
                <w:webHidden/>
              </w:rPr>
              <w:fldChar w:fldCharType="begin"/>
            </w:r>
            <w:r w:rsidR="00654F5E">
              <w:rPr>
                <w:noProof/>
                <w:webHidden/>
              </w:rPr>
              <w:instrText xml:space="preserve"> PAGEREF _Toc95472392 \h </w:instrText>
            </w:r>
            <w:r w:rsidR="00654F5E">
              <w:rPr>
                <w:noProof/>
                <w:webHidden/>
              </w:rPr>
            </w:r>
            <w:r w:rsidR="00654F5E">
              <w:rPr>
                <w:noProof/>
                <w:webHidden/>
              </w:rPr>
              <w:fldChar w:fldCharType="separate"/>
            </w:r>
            <w:r w:rsidR="00654F5E">
              <w:rPr>
                <w:noProof/>
                <w:webHidden/>
              </w:rPr>
              <w:t>7</w:t>
            </w:r>
            <w:r w:rsidR="00654F5E">
              <w:rPr>
                <w:noProof/>
                <w:webHidden/>
              </w:rPr>
              <w:fldChar w:fldCharType="end"/>
            </w:r>
          </w:hyperlink>
        </w:p>
        <w:p w14:paraId="45A528B7" w14:textId="2BE02F71" w:rsidR="00654F5E" w:rsidRDefault="00A86AD0">
          <w:pPr>
            <w:pStyle w:val="T3"/>
            <w:tabs>
              <w:tab w:val="right" w:leader="dot" w:pos="9371"/>
            </w:tabs>
            <w:rPr>
              <w:rFonts w:cstheme="minorBidi"/>
              <w:noProof/>
            </w:rPr>
          </w:pPr>
          <w:hyperlink w:anchor="_Toc95472393" w:history="1">
            <w:r w:rsidR="00654F5E" w:rsidRPr="003A3FF5">
              <w:rPr>
                <w:rStyle w:val="Kpr"/>
                <w:rFonts w:ascii="Times New Roman" w:hAnsi="Times New Roman"/>
                <w:b/>
                <w:noProof/>
              </w:rPr>
              <w:t>A.1.3. Kurumsal Dönüşüm Kapasitesi</w:t>
            </w:r>
            <w:r w:rsidR="00654F5E">
              <w:rPr>
                <w:noProof/>
                <w:webHidden/>
              </w:rPr>
              <w:tab/>
            </w:r>
            <w:r w:rsidR="00654F5E">
              <w:rPr>
                <w:noProof/>
                <w:webHidden/>
              </w:rPr>
              <w:fldChar w:fldCharType="begin"/>
            </w:r>
            <w:r w:rsidR="00654F5E">
              <w:rPr>
                <w:noProof/>
                <w:webHidden/>
              </w:rPr>
              <w:instrText xml:space="preserve"> PAGEREF _Toc95472393 \h </w:instrText>
            </w:r>
            <w:r w:rsidR="00654F5E">
              <w:rPr>
                <w:noProof/>
                <w:webHidden/>
              </w:rPr>
            </w:r>
            <w:r w:rsidR="00654F5E">
              <w:rPr>
                <w:noProof/>
                <w:webHidden/>
              </w:rPr>
              <w:fldChar w:fldCharType="separate"/>
            </w:r>
            <w:r w:rsidR="00654F5E">
              <w:rPr>
                <w:noProof/>
                <w:webHidden/>
              </w:rPr>
              <w:t>8</w:t>
            </w:r>
            <w:r w:rsidR="00654F5E">
              <w:rPr>
                <w:noProof/>
                <w:webHidden/>
              </w:rPr>
              <w:fldChar w:fldCharType="end"/>
            </w:r>
          </w:hyperlink>
        </w:p>
        <w:p w14:paraId="6C17C4BA" w14:textId="78E728E7" w:rsidR="00654F5E" w:rsidRDefault="00A86AD0">
          <w:pPr>
            <w:pStyle w:val="T3"/>
            <w:tabs>
              <w:tab w:val="right" w:leader="dot" w:pos="9371"/>
            </w:tabs>
            <w:rPr>
              <w:rFonts w:cstheme="minorBidi"/>
              <w:noProof/>
            </w:rPr>
          </w:pPr>
          <w:hyperlink w:anchor="_Toc95472394" w:history="1">
            <w:r w:rsidR="00654F5E" w:rsidRPr="003A3FF5">
              <w:rPr>
                <w:rStyle w:val="Kpr"/>
                <w:rFonts w:ascii="Times New Roman" w:hAnsi="Times New Roman"/>
                <w:b/>
                <w:noProof/>
              </w:rPr>
              <w:t>A.1.4. İç Kalite Güvencesi Mekanizmaları</w:t>
            </w:r>
            <w:r w:rsidR="00654F5E">
              <w:rPr>
                <w:noProof/>
                <w:webHidden/>
              </w:rPr>
              <w:tab/>
            </w:r>
            <w:r w:rsidR="00654F5E">
              <w:rPr>
                <w:noProof/>
                <w:webHidden/>
              </w:rPr>
              <w:fldChar w:fldCharType="begin"/>
            </w:r>
            <w:r w:rsidR="00654F5E">
              <w:rPr>
                <w:noProof/>
                <w:webHidden/>
              </w:rPr>
              <w:instrText xml:space="preserve"> PAGEREF _Toc95472394 \h </w:instrText>
            </w:r>
            <w:r w:rsidR="00654F5E">
              <w:rPr>
                <w:noProof/>
                <w:webHidden/>
              </w:rPr>
            </w:r>
            <w:r w:rsidR="00654F5E">
              <w:rPr>
                <w:noProof/>
                <w:webHidden/>
              </w:rPr>
              <w:fldChar w:fldCharType="separate"/>
            </w:r>
            <w:r w:rsidR="00654F5E">
              <w:rPr>
                <w:noProof/>
                <w:webHidden/>
              </w:rPr>
              <w:t>9</w:t>
            </w:r>
            <w:r w:rsidR="00654F5E">
              <w:rPr>
                <w:noProof/>
                <w:webHidden/>
              </w:rPr>
              <w:fldChar w:fldCharType="end"/>
            </w:r>
          </w:hyperlink>
        </w:p>
        <w:p w14:paraId="66E30203" w14:textId="2620E5F3" w:rsidR="00654F5E" w:rsidRDefault="00A86AD0">
          <w:pPr>
            <w:pStyle w:val="T3"/>
            <w:tabs>
              <w:tab w:val="right" w:leader="dot" w:pos="9371"/>
            </w:tabs>
            <w:rPr>
              <w:rFonts w:cstheme="minorBidi"/>
              <w:noProof/>
            </w:rPr>
          </w:pPr>
          <w:hyperlink w:anchor="_Toc95472395" w:history="1">
            <w:r w:rsidR="00654F5E" w:rsidRPr="003A3FF5">
              <w:rPr>
                <w:rStyle w:val="Kpr"/>
                <w:rFonts w:ascii="Times New Roman" w:hAnsi="Times New Roman"/>
                <w:b/>
                <w:noProof/>
              </w:rPr>
              <w:t>A.1.5. Kamuoyunu Bilgilendirme ve Hesap Verebilirlik</w:t>
            </w:r>
            <w:r w:rsidR="00654F5E">
              <w:rPr>
                <w:noProof/>
                <w:webHidden/>
              </w:rPr>
              <w:tab/>
            </w:r>
            <w:r w:rsidR="00654F5E">
              <w:rPr>
                <w:noProof/>
                <w:webHidden/>
              </w:rPr>
              <w:fldChar w:fldCharType="begin"/>
            </w:r>
            <w:r w:rsidR="00654F5E">
              <w:rPr>
                <w:noProof/>
                <w:webHidden/>
              </w:rPr>
              <w:instrText xml:space="preserve"> PAGEREF _Toc95472395 \h </w:instrText>
            </w:r>
            <w:r w:rsidR="00654F5E">
              <w:rPr>
                <w:noProof/>
                <w:webHidden/>
              </w:rPr>
            </w:r>
            <w:r w:rsidR="00654F5E">
              <w:rPr>
                <w:noProof/>
                <w:webHidden/>
              </w:rPr>
              <w:fldChar w:fldCharType="separate"/>
            </w:r>
            <w:r w:rsidR="00654F5E">
              <w:rPr>
                <w:noProof/>
                <w:webHidden/>
              </w:rPr>
              <w:t>9</w:t>
            </w:r>
            <w:r w:rsidR="00654F5E">
              <w:rPr>
                <w:noProof/>
                <w:webHidden/>
              </w:rPr>
              <w:fldChar w:fldCharType="end"/>
            </w:r>
          </w:hyperlink>
        </w:p>
        <w:p w14:paraId="2DD12367" w14:textId="25B1D890" w:rsidR="00654F5E" w:rsidRDefault="00A86AD0">
          <w:pPr>
            <w:pStyle w:val="T2"/>
            <w:tabs>
              <w:tab w:val="right" w:leader="dot" w:pos="9371"/>
            </w:tabs>
            <w:rPr>
              <w:rFonts w:cstheme="minorBidi"/>
              <w:noProof/>
            </w:rPr>
          </w:pPr>
          <w:hyperlink w:anchor="_Toc95472396" w:history="1">
            <w:r w:rsidR="00654F5E" w:rsidRPr="003A3FF5">
              <w:rPr>
                <w:rStyle w:val="Kpr"/>
                <w:rFonts w:ascii="Times New Roman" w:hAnsi="Times New Roman"/>
                <w:b/>
                <w:noProof/>
              </w:rPr>
              <w:t>A.2. Misyon ve Stratejik Amaçlar</w:t>
            </w:r>
            <w:r w:rsidR="00654F5E">
              <w:rPr>
                <w:noProof/>
                <w:webHidden/>
              </w:rPr>
              <w:tab/>
            </w:r>
            <w:r w:rsidR="00654F5E">
              <w:rPr>
                <w:noProof/>
                <w:webHidden/>
              </w:rPr>
              <w:fldChar w:fldCharType="begin"/>
            </w:r>
            <w:r w:rsidR="00654F5E">
              <w:rPr>
                <w:noProof/>
                <w:webHidden/>
              </w:rPr>
              <w:instrText xml:space="preserve"> PAGEREF _Toc95472396 \h </w:instrText>
            </w:r>
            <w:r w:rsidR="00654F5E">
              <w:rPr>
                <w:noProof/>
                <w:webHidden/>
              </w:rPr>
            </w:r>
            <w:r w:rsidR="00654F5E">
              <w:rPr>
                <w:noProof/>
                <w:webHidden/>
              </w:rPr>
              <w:fldChar w:fldCharType="separate"/>
            </w:r>
            <w:r w:rsidR="00654F5E">
              <w:rPr>
                <w:noProof/>
                <w:webHidden/>
              </w:rPr>
              <w:t>10</w:t>
            </w:r>
            <w:r w:rsidR="00654F5E">
              <w:rPr>
                <w:noProof/>
                <w:webHidden/>
              </w:rPr>
              <w:fldChar w:fldCharType="end"/>
            </w:r>
          </w:hyperlink>
        </w:p>
        <w:p w14:paraId="4B47F8FD" w14:textId="6A73ABF6" w:rsidR="00654F5E" w:rsidRDefault="00A86AD0">
          <w:pPr>
            <w:pStyle w:val="T3"/>
            <w:tabs>
              <w:tab w:val="right" w:leader="dot" w:pos="9371"/>
            </w:tabs>
            <w:rPr>
              <w:rFonts w:cstheme="minorBidi"/>
              <w:noProof/>
            </w:rPr>
          </w:pPr>
          <w:hyperlink w:anchor="_Toc95472397" w:history="1">
            <w:r w:rsidR="00654F5E" w:rsidRPr="003A3FF5">
              <w:rPr>
                <w:rStyle w:val="Kpr"/>
                <w:rFonts w:ascii="Times New Roman" w:hAnsi="Times New Roman"/>
                <w:b/>
                <w:noProof/>
              </w:rPr>
              <w:t>A.2.1. Misyon, Vizyon ve Politikalar</w:t>
            </w:r>
            <w:r w:rsidR="00654F5E">
              <w:rPr>
                <w:noProof/>
                <w:webHidden/>
              </w:rPr>
              <w:tab/>
            </w:r>
            <w:r w:rsidR="00654F5E">
              <w:rPr>
                <w:noProof/>
                <w:webHidden/>
              </w:rPr>
              <w:fldChar w:fldCharType="begin"/>
            </w:r>
            <w:r w:rsidR="00654F5E">
              <w:rPr>
                <w:noProof/>
                <w:webHidden/>
              </w:rPr>
              <w:instrText xml:space="preserve"> PAGEREF _Toc95472397 \h </w:instrText>
            </w:r>
            <w:r w:rsidR="00654F5E">
              <w:rPr>
                <w:noProof/>
                <w:webHidden/>
              </w:rPr>
            </w:r>
            <w:r w:rsidR="00654F5E">
              <w:rPr>
                <w:noProof/>
                <w:webHidden/>
              </w:rPr>
              <w:fldChar w:fldCharType="separate"/>
            </w:r>
            <w:r w:rsidR="00654F5E">
              <w:rPr>
                <w:noProof/>
                <w:webHidden/>
              </w:rPr>
              <w:t>10</w:t>
            </w:r>
            <w:r w:rsidR="00654F5E">
              <w:rPr>
                <w:noProof/>
                <w:webHidden/>
              </w:rPr>
              <w:fldChar w:fldCharType="end"/>
            </w:r>
          </w:hyperlink>
        </w:p>
        <w:p w14:paraId="2327E232" w14:textId="468ACA2D" w:rsidR="00654F5E" w:rsidRDefault="00A86AD0">
          <w:pPr>
            <w:pStyle w:val="T3"/>
            <w:tabs>
              <w:tab w:val="right" w:leader="dot" w:pos="9371"/>
            </w:tabs>
            <w:rPr>
              <w:rFonts w:cstheme="minorBidi"/>
              <w:noProof/>
            </w:rPr>
          </w:pPr>
          <w:hyperlink w:anchor="_Toc95472398" w:history="1">
            <w:r w:rsidR="00654F5E" w:rsidRPr="003A3FF5">
              <w:rPr>
                <w:rStyle w:val="Kpr"/>
                <w:rFonts w:ascii="Times New Roman" w:hAnsi="Times New Roman"/>
                <w:b/>
                <w:noProof/>
              </w:rPr>
              <w:t>A.2.2. Stratejik Amaç ve Hedefler</w:t>
            </w:r>
            <w:r w:rsidR="00654F5E">
              <w:rPr>
                <w:noProof/>
                <w:webHidden/>
              </w:rPr>
              <w:tab/>
            </w:r>
            <w:r w:rsidR="00654F5E">
              <w:rPr>
                <w:noProof/>
                <w:webHidden/>
              </w:rPr>
              <w:fldChar w:fldCharType="begin"/>
            </w:r>
            <w:r w:rsidR="00654F5E">
              <w:rPr>
                <w:noProof/>
                <w:webHidden/>
              </w:rPr>
              <w:instrText xml:space="preserve"> PAGEREF _Toc95472398 \h </w:instrText>
            </w:r>
            <w:r w:rsidR="00654F5E">
              <w:rPr>
                <w:noProof/>
                <w:webHidden/>
              </w:rPr>
            </w:r>
            <w:r w:rsidR="00654F5E">
              <w:rPr>
                <w:noProof/>
                <w:webHidden/>
              </w:rPr>
              <w:fldChar w:fldCharType="separate"/>
            </w:r>
            <w:r w:rsidR="00654F5E">
              <w:rPr>
                <w:noProof/>
                <w:webHidden/>
              </w:rPr>
              <w:t>10</w:t>
            </w:r>
            <w:r w:rsidR="00654F5E">
              <w:rPr>
                <w:noProof/>
                <w:webHidden/>
              </w:rPr>
              <w:fldChar w:fldCharType="end"/>
            </w:r>
          </w:hyperlink>
        </w:p>
        <w:p w14:paraId="4C1D5B4D" w14:textId="7E584896" w:rsidR="00654F5E" w:rsidRDefault="00A86AD0">
          <w:pPr>
            <w:pStyle w:val="T3"/>
            <w:tabs>
              <w:tab w:val="right" w:leader="dot" w:pos="9371"/>
            </w:tabs>
            <w:rPr>
              <w:rFonts w:cstheme="minorBidi"/>
              <w:noProof/>
            </w:rPr>
          </w:pPr>
          <w:hyperlink w:anchor="_Toc95472399" w:history="1">
            <w:r w:rsidR="00654F5E" w:rsidRPr="003A3FF5">
              <w:rPr>
                <w:rStyle w:val="Kpr"/>
                <w:rFonts w:ascii="Times New Roman" w:hAnsi="Times New Roman"/>
                <w:b/>
                <w:noProof/>
              </w:rPr>
              <w:t>A.2.3. Performans Yönetimi</w:t>
            </w:r>
            <w:r w:rsidR="00654F5E">
              <w:rPr>
                <w:noProof/>
                <w:webHidden/>
              </w:rPr>
              <w:tab/>
            </w:r>
            <w:r w:rsidR="00654F5E">
              <w:rPr>
                <w:noProof/>
                <w:webHidden/>
              </w:rPr>
              <w:fldChar w:fldCharType="begin"/>
            </w:r>
            <w:r w:rsidR="00654F5E">
              <w:rPr>
                <w:noProof/>
                <w:webHidden/>
              </w:rPr>
              <w:instrText xml:space="preserve"> PAGEREF _Toc95472399 \h </w:instrText>
            </w:r>
            <w:r w:rsidR="00654F5E">
              <w:rPr>
                <w:noProof/>
                <w:webHidden/>
              </w:rPr>
            </w:r>
            <w:r w:rsidR="00654F5E">
              <w:rPr>
                <w:noProof/>
                <w:webHidden/>
              </w:rPr>
              <w:fldChar w:fldCharType="separate"/>
            </w:r>
            <w:r w:rsidR="00654F5E">
              <w:rPr>
                <w:noProof/>
                <w:webHidden/>
              </w:rPr>
              <w:t>11</w:t>
            </w:r>
            <w:r w:rsidR="00654F5E">
              <w:rPr>
                <w:noProof/>
                <w:webHidden/>
              </w:rPr>
              <w:fldChar w:fldCharType="end"/>
            </w:r>
          </w:hyperlink>
        </w:p>
        <w:p w14:paraId="1D446939" w14:textId="27ECDAA3" w:rsidR="00654F5E" w:rsidRDefault="00A86AD0">
          <w:pPr>
            <w:pStyle w:val="T2"/>
            <w:tabs>
              <w:tab w:val="right" w:leader="dot" w:pos="9371"/>
            </w:tabs>
            <w:rPr>
              <w:rFonts w:cstheme="minorBidi"/>
              <w:noProof/>
            </w:rPr>
          </w:pPr>
          <w:hyperlink w:anchor="_Toc95472400" w:history="1">
            <w:r w:rsidR="00654F5E" w:rsidRPr="003A3FF5">
              <w:rPr>
                <w:rStyle w:val="Kpr"/>
                <w:rFonts w:ascii="Times New Roman" w:hAnsi="Times New Roman"/>
                <w:b/>
                <w:noProof/>
              </w:rPr>
              <w:t>A.3. Yönetim Sistemleri</w:t>
            </w:r>
            <w:r w:rsidR="00654F5E">
              <w:rPr>
                <w:noProof/>
                <w:webHidden/>
              </w:rPr>
              <w:tab/>
            </w:r>
            <w:r w:rsidR="00654F5E">
              <w:rPr>
                <w:noProof/>
                <w:webHidden/>
              </w:rPr>
              <w:fldChar w:fldCharType="begin"/>
            </w:r>
            <w:r w:rsidR="00654F5E">
              <w:rPr>
                <w:noProof/>
                <w:webHidden/>
              </w:rPr>
              <w:instrText xml:space="preserve"> PAGEREF _Toc95472400 \h </w:instrText>
            </w:r>
            <w:r w:rsidR="00654F5E">
              <w:rPr>
                <w:noProof/>
                <w:webHidden/>
              </w:rPr>
            </w:r>
            <w:r w:rsidR="00654F5E">
              <w:rPr>
                <w:noProof/>
                <w:webHidden/>
              </w:rPr>
              <w:fldChar w:fldCharType="separate"/>
            </w:r>
            <w:r w:rsidR="00654F5E">
              <w:rPr>
                <w:noProof/>
                <w:webHidden/>
              </w:rPr>
              <w:t>11</w:t>
            </w:r>
            <w:r w:rsidR="00654F5E">
              <w:rPr>
                <w:noProof/>
                <w:webHidden/>
              </w:rPr>
              <w:fldChar w:fldCharType="end"/>
            </w:r>
          </w:hyperlink>
        </w:p>
        <w:p w14:paraId="648577C9" w14:textId="36CA674F" w:rsidR="00654F5E" w:rsidRDefault="00A86AD0">
          <w:pPr>
            <w:pStyle w:val="T3"/>
            <w:tabs>
              <w:tab w:val="right" w:leader="dot" w:pos="9371"/>
            </w:tabs>
            <w:rPr>
              <w:rFonts w:cstheme="minorBidi"/>
              <w:noProof/>
            </w:rPr>
          </w:pPr>
          <w:hyperlink w:anchor="_Toc95472401" w:history="1">
            <w:r w:rsidR="00654F5E" w:rsidRPr="003A3FF5">
              <w:rPr>
                <w:rStyle w:val="Kpr"/>
                <w:rFonts w:ascii="Times New Roman" w:hAnsi="Times New Roman"/>
                <w:b/>
                <w:noProof/>
              </w:rPr>
              <w:t>A.3.1. Bilgi Yönetim Sistemi</w:t>
            </w:r>
            <w:r w:rsidR="00654F5E">
              <w:rPr>
                <w:noProof/>
                <w:webHidden/>
              </w:rPr>
              <w:tab/>
            </w:r>
            <w:r w:rsidR="00654F5E">
              <w:rPr>
                <w:noProof/>
                <w:webHidden/>
              </w:rPr>
              <w:fldChar w:fldCharType="begin"/>
            </w:r>
            <w:r w:rsidR="00654F5E">
              <w:rPr>
                <w:noProof/>
                <w:webHidden/>
              </w:rPr>
              <w:instrText xml:space="preserve"> PAGEREF _Toc95472401 \h </w:instrText>
            </w:r>
            <w:r w:rsidR="00654F5E">
              <w:rPr>
                <w:noProof/>
                <w:webHidden/>
              </w:rPr>
            </w:r>
            <w:r w:rsidR="00654F5E">
              <w:rPr>
                <w:noProof/>
                <w:webHidden/>
              </w:rPr>
              <w:fldChar w:fldCharType="separate"/>
            </w:r>
            <w:r w:rsidR="00654F5E">
              <w:rPr>
                <w:noProof/>
                <w:webHidden/>
              </w:rPr>
              <w:t>12</w:t>
            </w:r>
            <w:r w:rsidR="00654F5E">
              <w:rPr>
                <w:noProof/>
                <w:webHidden/>
              </w:rPr>
              <w:fldChar w:fldCharType="end"/>
            </w:r>
          </w:hyperlink>
        </w:p>
        <w:p w14:paraId="6F51502E" w14:textId="05DE7087" w:rsidR="00654F5E" w:rsidRDefault="00A86AD0">
          <w:pPr>
            <w:pStyle w:val="T3"/>
            <w:tabs>
              <w:tab w:val="right" w:leader="dot" w:pos="9371"/>
            </w:tabs>
            <w:rPr>
              <w:rFonts w:cstheme="minorBidi"/>
              <w:noProof/>
            </w:rPr>
          </w:pPr>
          <w:hyperlink w:anchor="_Toc95472402" w:history="1">
            <w:r w:rsidR="00654F5E" w:rsidRPr="003A3FF5">
              <w:rPr>
                <w:rStyle w:val="Kpr"/>
                <w:rFonts w:ascii="Times New Roman" w:hAnsi="Times New Roman"/>
                <w:b/>
                <w:noProof/>
              </w:rPr>
              <w:t>A.3.2. İnsan Kaynakları Yönetimi</w:t>
            </w:r>
            <w:r w:rsidR="00654F5E">
              <w:rPr>
                <w:noProof/>
                <w:webHidden/>
              </w:rPr>
              <w:tab/>
            </w:r>
            <w:r w:rsidR="00654F5E">
              <w:rPr>
                <w:noProof/>
                <w:webHidden/>
              </w:rPr>
              <w:fldChar w:fldCharType="begin"/>
            </w:r>
            <w:r w:rsidR="00654F5E">
              <w:rPr>
                <w:noProof/>
                <w:webHidden/>
              </w:rPr>
              <w:instrText xml:space="preserve"> PAGEREF _Toc95472402 \h </w:instrText>
            </w:r>
            <w:r w:rsidR="00654F5E">
              <w:rPr>
                <w:noProof/>
                <w:webHidden/>
              </w:rPr>
            </w:r>
            <w:r w:rsidR="00654F5E">
              <w:rPr>
                <w:noProof/>
                <w:webHidden/>
              </w:rPr>
              <w:fldChar w:fldCharType="separate"/>
            </w:r>
            <w:r w:rsidR="00654F5E">
              <w:rPr>
                <w:noProof/>
                <w:webHidden/>
              </w:rPr>
              <w:t>12</w:t>
            </w:r>
            <w:r w:rsidR="00654F5E">
              <w:rPr>
                <w:noProof/>
                <w:webHidden/>
              </w:rPr>
              <w:fldChar w:fldCharType="end"/>
            </w:r>
          </w:hyperlink>
        </w:p>
        <w:p w14:paraId="1D7DDFB6" w14:textId="62B71D0B" w:rsidR="00654F5E" w:rsidRDefault="00A86AD0">
          <w:pPr>
            <w:pStyle w:val="T3"/>
            <w:tabs>
              <w:tab w:val="right" w:leader="dot" w:pos="9371"/>
            </w:tabs>
            <w:rPr>
              <w:rFonts w:cstheme="minorBidi"/>
              <w:noProof/>
            </w:rPr>
          </w:pPr>
          <w:hyperlink w:anchor="_Toc95472403" w:history="1">
            <w:r w:rsidR="00654F5E" w:rsidRPr="003A3FF5">
              <w:rPr>
                <w:rStyle w:val="Kpr"/>
                <w:rFonts w:ascii="Times New Roman" w:hAnsi="Times New Roman"/>
                <w:b/>
                <w:noProof/>
              </w:rPr>
              <w:t>A.3.3. Finansal Yönetim</w:t>
            </w:r>
            <w:r w:rsidR="00654F5E">
              <w:rPr>
                <w:noProof/>
                <w:webHidden/>
              </w:rPr>
              <w:tab/>
            </w:r>
            <w:r w:rsidR="00654F5E">
              <w:rPr>
                <w:noProof/>
                <w:webHidden/>
              </w:rPr>
              <w:fldChar w:fldCharType="begin"/>
            </w:r>
            <w:r w:rsidR="00654F5E">
              <w:rPr>
                <w:noProof/>
                <w:webHidden/>
              </w:rPr>
              <w:instrText xml:space="preserve"> PAGEREF _Toc95472403 \h </w:instrText>
            </w:r>
            <w:r w:rsidR="00654F5E">
              <w:rPr>
                <w:noProof/>
                <w:webHidden/>
              </w:rPr>
            </w:r>
            <w:r w:rsidR="00654F5E">
              <w:rPr>
                <w:noProof/>
                <w:webHidden/>
              </w:rPr>
              <w:fldChar w:fldCharType="separate"/>
            </w:r>
            <w:r w:rsidR="00654F5E">
              <w:rPr>
                <w:noProof/>
                <w:webHidden/>
              </w:rPr>
              <w:t>12</w:t>
            </w:r>
            <w:r w:rsidR="00654F5E">
              <w:rPr>
                <w:noProof/>
                <w:webHidden/>
              </w:rPr>
              <w:fldChar w:fldCharType="end"/>
            </w:r>
          </w:hyperlink>
        </w:p>
        <w:p w14:paraId="00FC0B48" w14:textId="3B077C86" w:rsidR="00654F5E" w:rsidRDefault="00A86AD0">
          <w:pPr>
            <w:pStyle w:val="T3"/>
            <w:tabs>
              <w:tab w:val="right" w:leader="dot" w:pos="9371"/>
            </w:tabs>
            <w:rPr>
              <w:rFonts w:cstheme="minorBidi"/>
              <w:noProof/>
            </w:rPr>
          </w:pPr>
          <w:hyperlink w:anchor="_Toc95472404" w:history="1">
            <w:r w:rsidR="00654F5E" w:rsidRPr="003A3FF5">
              <w:rPr>
                <w:rStyle w:val="Kpr"/>
                <w:rFonts w:ascii="Times New Roman" w:hAnsi="Times New Roman"/>
                <w:b/>
                <w:noProof/>
              </w:rPr>
              <w:t>A.3.4. Süreç Yönetimi</w:t>
            </w:r>
            <w:r w:rsidR="00654F5E">
              <w:rPr>
                <w:noProof/>
                <w:webHidden/>
              </w:rPr>
              <w:tab/>
            </w:r>
            <w:r w:rsidR="00654F5E">
              <w:rPr>
                <w:noProof/>
                <w:webHidden/>
              </w:rPr>
              <w:fldChar w:fldCharType="begin"/>
            </w:r>
            <w:r w:rsidR="00654F5E">
              <w:rPr>
                <w:noProof/>
                <w:webHidden/>
              </w:rPr>
              <w:instrText xml:space="preserve"> PAGEREF _Toc95472404 \h </w:instrText>
            </w:r>
            <w:r w:rsidR="00654F5E">
              <w:rPr>
                <w:noProof/>
                <w:webHidden/>
              </w:rPr>
            </w:r>
            <w:r w:rsidR="00654F5E">
              <w:rPr>
                <w:noProof/>
                <w:webHidden/>
              </w:rPr>
              <w:fldChar w:fldCharType="separate"/>
            </w:r>
            <w:r w:rsidR="00654F5E">
              <w:rPr>
                <w:noProof/>
                <w:webHidden/>
              </w:rPr>
              <w:t>13</w:t>
            </w:r>
            <w:r w:rsidR="00654F5E">
              <w:rPr>
                <w:noProof/>
                <w:webHidden/>
              </w:rPr>
              <w:fldChar w:fldCharType="end"/>
            </w:r>
          </w:hyperlink>
        </w:p>
        <w:p w14:paraId="60498B8B" w14:textId="4E473C1C" w:rsidR="00654F5E" w:rsidRDefault="00A86AD0">
          <w:pPr>
            <w:pStyle w:val="T2"/>
            <w:tabs>
              <w:tab w:val="right" w:leader="dot" w:pos="9371"/>
            </w:tabs>
            <w:rPr>
              <w:rFonts w:cstheme="minorBidi"/>
              <w:noProof/>
            </w:rPr>
          </w:pPr>
          <w:hyperlink w:anchor="_Toc95472405" w:history="1">
            <w:r w:rsidR="00654F5E" w:rsidRPr="003A3FF5">
              <w:rPr>
                <w:rStyle w:val="Kpr"/>
                <w:rFonts w:ascii="Times New Roman" w:hAnsi="Times New Roman"/>
                <w:b/>
                <w:noProof/>
              </w:rPr>
              <w:t>A.4. Paydaş Katılımı</w:t>
            </w:r>
            <w:r w:rsidR="00654F5E">
              <w:rPr>
                <w:noProof/>
                <w:webHidden/>
              </w:rPr>
              <w:tab/>
            </w:r>
            <w:r w:rsidR="00654F5E">
              <w:rPr>
                <w:noProof/>
                <w:webHidden/>
              </w:rPr>
              <w:fldChar w:fldCharType="begin"/>
            </w:r>
            <w:r w:rsidR="00654F5E">
              <w:rPr>
                <w:noProof/>
                <w:webHidden/>
              </w:rPr>
              <w:instrText xml:space="preserve"> PAGEREF _Toc95472405 \h </w:instrText>
            </w:r>
            <w:r w:rsidR="00654F5E">
              <w:rPr>
                <w:noProof/>
                <w:webHidden/>
              </w:rPr>
            </w:r>
            <w:r w:rsidR="00654F5E">
              <w:rPr>
                <w:noProof/>
                <w:webHidden/>
              </w:rPr>
              <w:fldChar w:fldCharType="separate"/>
            </w:r>
            <w:r w:rsidR="00654F5E">
              <w:rPr>
                <w:noProof/>
                <w:webHidden/>
              </w:rPr>
              <w:t>14</w:t>
            </w:r>
            <w:r w:rsidR="00654F5E">
              <w:rPr>
                <w:noProof/>
                <w:webHidden/>
              </w:rPr>
              <w:fldChar w:fldCharType="end"/>
            </w:r>
          </w:hyperlink>
        </w:p>
        <w:p w14:paraId="007B2ACB" w14:textId="7A2888E5" w:rsidR="00654F5E" w:rsidRDefault="00A86AD0">
          <w:pPr>
            <w:pStyle w:val="T3"/>
            <w:tabs>
              <w:tab w:val="right" w:leader="dot" w:pos="9371"/>
            </w:tabs>
            <w:rPr>
              <w:rFonts w:cstheme="minorBidi"/>
              <w:noProof/>
            </w:rPr>
          </w:pPr>
          <w:hyperlink w:anchor="_Toc95472406" w:history="1">
            <w:r w:rsidR="00654F5E" w:rsidRPr="003A3FF5">
              <w:rPr>
                <w:rStyle w:val="Kpr"/>
                <w:rFonts w:ascii="Times New Roman" w:hAnsi="Times New Roman"/>
                <w:b/>
                <w:noProof/>
              </w:rPr>
              <w:t>A.4.1. İç ve Dış Paydaş Katılımı</w:t>
            </w:r>
            <w:r w:rsidR="00654F5E">
              <w:rPr>
                <w:noProof/>
                <w:webHidden/>
              </w:rPr>
              <w:tab/>
            </w:r>
            <w:r w:rsidR="00654F5E">
              <w:rPr>
                <w:noProof/>
                <w:webHidden/>
              </w:rPr>
              <w:fldChar w:fldCharType="begin"/>
            </w:r>
            <w:r w:rsidR="00654F5E">
              <w:rPr>
                <w:noProof/>
                <w:webHidden/>
              </w:rPr>
              <w:instrText xml:space="preserve"> PAGEREF _Toc95472406 \h </w:instrText>
            </w:r>
            <w:r w:rsidR="00654F5E">
              <w:rPr>
                <w:noProof/>
                <w:webHidden/>
              </w:rPr>
            </w:r>
            <w:r w:rsidR="00654F5E">
              <w:rPr>
                <w:noProof/>
                <w:webHidden/>
              </w:rPr>
              <w:fldChar w:fldCharType="separate"/>
            </w:r>
            <w:r w:rsidR="00654F5E">
              <w:rPr>
                <w:noProof/>
                <w:webHidden/>
              </w:rPr>
              <w:t>14</w:t>
            </w:r>
            <w:r w:rsidR="00654F5E">
              <w:rPr>
                <w:noProof/>
                <w:webHidden/>
              </w:rPr>
              <w:fldChar w:fldCharType="end"/>
            </w:r>
          </w:hyperlink>
        </w:p>
        <w:p w14:paraId="10255DC7" w14:textId="057ED4CB" w:rsidR="00654F5E" w:rsidRDefault="00A86AD0">
          <w:pPr>
            <w:pStyle w:val="T2"/>
            <w:tabs>
              <w:tab w:val="right" w:leader="dot" w:pos="9371"/>
            </w:tabs>
            <w:rPr>
              <w:rFonts w:cstheme="minorBidi"/>
              <w:noProof/>
            </w:rPr>
          </w:pPr>
          <w:hyperlink w:anchor="_Toc95472407" w:history="1">
            <w:r w:rsidR="00654F5E" w:rsidRPr="003A3FF5">
              <w:rPr>
                <w:rStyle w:val="Kpr"/>
                <w:rFonts w:ascii="Times New Roman" w:hAnsi="Times New Roman"/>
                <w:b/>
                <w:noProof/>
              </w:rPr>
              <w:t>A.5. Uluslararasılaşma</w:t>
            </w:r>
            <w:r w:rsidR="00654F5E">
              <w:rPr>
                <w:noProof/>
                <w:webHidden/>
              </w:rPr>
              <w:tab/>
            </w:r>
            <w:r w:rsidR="00654F5E">
              <w:rPr>
                <w:noProof/>
                <w:webHidden/>
              </w:rPr>
              <w:fldChar w:fldCharType="begin"/>
            </w:r>
            <w:r w:rsidR="00654F5E">
              <w:rPr>
                <w:noProof/>
                <w:webHidden/>
              </w:rPr>
              <w:instrText xml:space="preserve"> PAGEREF _Toc95472407 \h </w:instrText>
            </w:r>
            <w:r w:rsidR="00654F5E">
              <w:rPr>
                <w:noProof/>
                <w:webHidden/>
              </w:rPr>
            </w:r>
            <w:r w:rsidR="00654F5E">
              <w:rPr>
                <w:noProof/>
                <w:webHidden/>
              </w:rPr>
              <w:fldChar w:fldCharType="separate"/>
            </w:r>
            <w:r w:rsidR="00654F5E">
              <w:rPr>
                <w:noProof/>
                <w:webHidden/>
              </w:rPr>
              <w:t>14</w:t>
            </w:r>
            <w:r w:rsidR="00654F5E">
              <w:rPr>
                <w:noProof/>
                <w:webHidden/>
              </w:rPr>
              <w:fldChar w:fldCharType="end"/>
            </w:r>
          </w:hyperlink>
        </w:p>
        <w:p w14:paraId="048B5F55" w14:textId="0FDB675B" w:rsidR="00654F5E" w:rsidRDefault="00A86AD0">
          <w:pPr>
            <w:pStyle w:val="T3"/>
            <w:tabs>
              <w:tab w:val="right" w:leader="dot" w:pos="9371"/>
            </w:tabs>
            <w:rPr>
              <w:rFonts w:cstheme="minorBidi"/>
              <w:noProof/>
            </w:rPr>
          </w:pPr>
          <w:hyperlink w:anchor="_Toc95472408" w:history="1">
            <w:r w:rsidR="00654F5E" w:rsidRPr="003A3FF5">
              <w:rPr>
                <w:rStyle w:val="Kpr"/>
                <w:rFonts w:ascii="Times New Roman" w:hAnsi="Times New Roman"/>
                <w:b/>
                <w:noProof/>
              </w:rPr>
              <w:t>A.5.1. Uluslararasılaşma Süreçlerinin Yönetimi</w:t>
            </w:r>
            <w:r w:rsidR="00654F5E">
              <w:rPr>
                <w:noProof/>
                <w:webHidden/>
              </w:rPr>
              <w:tab/>
            </w:r>
            <w:r w:rsidR="00654F5E">
              <w:rPr>
                <w:noProof/>
                <w:webHidden/>
              </w:rPr>
              <w:fldChar w:fldCharType="begin"/>
            </w:r>
            <w:r w:rsidR="00654F5E">
              <w:rPr>
                <w:noProof/>
                <w:webHidden/>
              </w:rPr>
              <w:instrText xml:space="preserve"> PAGEREF _Toc95472408 \h </w:instrText>
            </w:r>
            <w:r w:rsidR="00654F5E">
              <w:rPr>
                <w:noProof/>
                <w:webHidden/>
              </w:rPr>
            </w:r>
            <w:r w:rsidR="00654F5E">
              <w:rPr>
                <w:noProof/>
                <w:webHidden/>
              </w:rPr>
              <w:fldChar w:fldCharType="separate"/>
            </w:r>
            <w:r w:rsidR="00654F5E">
              <w:rPr>
                <w:noProof/>
                <w:webHidden/>
              </w:rPr>
              <w:t>14</w:t>
            </w:r>
            <w:r w:rsidR="00654F5E">
              <w:rPr>
                <w:noProof/>
                <w:webHidden/>
              </w:rPr>
              <w:fldChar w:fldCharType="end"/>
            </w:r>
          </w:hyperlink>
        </w:p>
        <w:p w14:paraId="71D4FC28" w14:textId="4AF9A878" w:rsidR="00654F5E" w:rsidRDefault="00A86AD0">
          <w:pPr>
            <w:pStyle w:val="T3"/>
            <w:tabs>
              <w:tab w:val="right" w:leader="dot" w:pos="9371"/>
            </w:tabs>
            <w:rPr>
              <w:rFonts w:cstheme="minorBidi"/>
              <w:noProof/>
            </w:rPr>
          </w:pPr>
          <w:hyperlink w:anchor="_Toc95472409" w:history="1">
            <w:r w:rsidR="00654F5E" w:rsidRPr="003A3FF5">
              <w:rPr>
                <w:rStyle w:val="Kpr"/>
                <w:rFonts w:ascii="Times New Roman" w:hAnsi="Times New Roman"/>
                <w:b/>
                <w:noProof/>
              </w:rPr>
              <w:t>A.5.2. Uluslararasılaşma Kaynakları</w:t>
            </w:r>
            <w:r w:rsidR="00654F5E">
              <w:rPr>
                <w:noProof/>
                <w:webHidden/>
              </w:rPr>
              <w:tab/>
            </w:r>
            <w:r w:rsidR="00654F5E">
              <w:rPr>
                <w:noProof/>
                <w:webHidden/>
              </w:rPr>
              <w:fldChar w:fldCharType="begin"/>
            </w:r>
            <w:r w:rsidR="00654F5E">
              <w:rPr>
                <w:noProof/>
                <w:webHidden/>
              </w:rPr>
              <w:instrText xml:space="preserve"> PAGEREF _Toc95472409 \h </w:instrText>
            </w:r>
            <w:r w:rsidR="00654F5E">
              <w:rPr>
                <w:noProof/>
                <w:webHidden/>
              </w:rPr>
            </w:r>
            <w:r w:rsidR="00654F5E">
              <w:rPr>
                <w:noProof/>
                <w:webHidden/>
              </w:rPr>
              <w:fldChar w:fldCharType="separate"/>
            </w:r>
            <w:r w:rsidR="00654F5E">
              <w:rPr>
                <w:noProof/>
                <w:webHidden/>
              </w:rPr>
              <w:t>15</w:t>
            </w:r>
            <w:r w:rsidR="00654F5E">
              <w:rPr>
                <w:noProof/>
                <w:webHidden/>
              </w:rPr>
              <w:fldChar w:fldCharType="end"/>
            </w:r>
          </w:hyperlink>
        </w:p>
        <w:p w14:paraId="12DA7C8A" w14:textId="114829C1" w:rsidR="00654F5E" w:rsidRDefault="00A86AD0">
          <w:pPr>
            <w:pStyle w:val="T3"/>
            <w:tabs>
              <w:tab w:val="right" w:leader="dot" w:pos="9371"/>
            </w:tabs>
            <w:rPr>
              <w:rFonts w:cstheme="minorBidi"/>
              <w:noProof/>
            </w:rPr>
          </w:pPr>
          <w:hyperlink w:anchor="_Toc95472410" w:history="1">
            <w:r w:rsidR="00654F5E" w:rsidRPr="003A3FF5">
              <w:rPr>
                <w:rStyle w:val="Kpr"/>
                <w:rFonts w:ascii="Times New Roman" w:hAnsi="Times New Roman"/>
                <w:b/>
                <w:noProof/>
              </w:rPr>
              <w:t>A.5.3. Uluslararasılaşma Performansı</w:t>
            </w:r>
            <w:r w:rsidR="00654F5E">
              <w:rPr>
                <w:noProof/>
                <w:webHidden/>
              </w:rPr>
              <w:tab/>
            </w:r>
            <w:r w:rsidR="00654F5E">
              <w:rPr>
                <w:noProof/>
                <w:webHidden/>
              </w:rPr>
              <w:fldChar w:fldCharType="begin"/>
            </w:r>
            <w:r w:rsidR="00654F5E">
              <w:rPr>
                <w:noProof/>
                <w:webHidden/>
              </w:rPr>
              <w:instrText xml:space="preserve"> PAGEREF _Toc95472410 \h </w:instrText>
            </w:r>
            <w:r w:rsidR="00654F5E">
              <w:rPr>
                <w:noProof/>
                <w:webHidden/>
              </w:rPr>
            </w:r>
            <w:r w:rsidR="00654F5E">
              <w:rPr>
                <w:noProof/>
                <w:webHidden/>
              </w:rPr>
              <w:fldChar w:fldCharType="separate"/>
            </w:r>
            <w:r w:rsidR="00654F5E">
              <w:rPr>
                <w:noProof/>
                <w:webHidden/>
              </w:rPr>
              <w:t>15</w:t>
            </w:r>
            <w:r w:rsidR="00654F5E">
              <w:rPr>
                <w:noProof/>
                <w:webHidden/>
              </w:rPr>
              <w:fldChar w:fldCharType="end"/>
            </w:r>
          </w:hyperlink>
        </w:p>
        <w:p w14:paraId="62E86883" w14:textId="0446D555" w:rsidR="00654F5E" w:rsidRDefault="00A86AD0">
          <w:pPr>
            <w:pStyle w:val="T1"/>
            <w:tabs>
              <w:tab w:val="right" w:leader="dot" w:pos="9371"/>
            </w:tabs>
            <w:rPr>
              <w:rFonts w:cstheme="minorBidi"/>
              <w:noProof/>
            </w:rPr>
          </w:pPr>
          <w:hyperlink w:anchor="_Toc95472411" w:history="1">
            <w:r w:rsidR="00654F5E" w:rsidRPr="003A3FF5">
              <w:rPr>
                <w:rStyle w:val="Kpr"/>
                <w:rFonts w:ascii="Times New Roman" w:hAnsi="Times New Roman"/>
                <w:b/>
                <w:noProof/>
              </w:rPr>
              <w:t>ARAŞTIRMA VE GELİŞTİRME</w:t>
            </w:r>
            <w:r w:rsidR="00654F5E">
              <w:rPr>
                <w:noProof/>
                <w:webHidden/>
              </w:rPr>
              <w:tab/>
            </w:r>
            <w:r w:rsidR="00654F5E">
              <w:rPr>
                <w:noProof/>
                <w:webHidden/>
              </w:rPr>
              <w:fldChar w:fldCharType="begin"/>
            </w:r>
            <w:r w:rsidR="00654F5E">
              <w:rPr>
                <w:noProof/>
                <w:webHidden/>
              </w:rPr>
              <w:instrText xml:space="preserve"> PAGEREF _Toc95472411 \h </w:instrText>
            </w:r>
            <w:r w:rsidR="00654F5E">
              <w:rPr>
                <w:noProof/>
                <w:webHidden/>
              </w:rPr>
            </w:r>
            <w:r w:rsidR="00654F5E">
              <w:rPr>
                <w:noProof/>
                <w:webHidden/>
              </w:rPr>
              <w:fldChar w:fldCharType="separate"/>
            </w:r>
            <w:r w:rsidR="00654F5E">
              <w:rPr>
                <w:noProof/>
                <w:webHidden/>
              </w:rPr>
              <w:t>16</w:t>
            </w:r>
            <w:r w:rsidR="00654F5E">
              <w:rPr>
                <w:noProof/>
                <w:webHidden/>
              </w:rPr>
              <w:fldChar w:fldCharType="end"/>
            </w:r>
          </w:hyperlink>
        </w:p>
        <w:p w14:paraId="08FE5424" w14:textId="001E71CA" w:rsidR="00654F5E" w:rsidRDefault="00A86AD0">
          <w:pPr>
            <w:pStyle w:val="T3"/>
            <w:tabs>
              <w:tab w:val="right" w:leader="dot" w:pos="9371"/>
            </w:tabs>
            <w:rPr>
              <w:rFonts w:cstheme="minorBidi"/>
              <w:noProof/>
            </w:rPr>
          </w:pPr>
          <w:hyperlink w:anchor="_Toc95472412" w:history="1">
            <w:r w:rsidR="00654F5E" w:rsidRPr="003A3FF5">
              <w:rPr>
                <w:rStyle w:val="Kpr"/>
                <w:rFonts w:ascii="Times New Roman" w:hAnsi="Times New Roman"/>
                <w:b/>
                <w:noProof/>
              </w:rPr>
              <w:t>C.1. Araştırma Süreçlerinin Yönetimi ve Araştırma Kaynakları</w:t>
            </w:r>
            <w:r w:rsidR="00654F5E">
              <w:rPr>
                <w:noProof/>
                <w:webHidden/>
              </w:rPr>
              <w:tab/>
            </w:r>
            <w:r w:rsidR="00654F5E">
              <w:rPr>
                <w:noProof/>
                <w:webHidden/>
              </w:rPr>
              <w:fldChar w:fldCharType="begin"/>
            </w:r>
            <w:r w:rsidR="00654F5E">
              <w:rPr>
                <w:noProof/>
                <w:webHidden/>
              </w:rPr>
              <w:instrText xml:space="preserve"> PAGEREF _Toc95472412 \h </w:instrText>
            </w:r>
            <w:r w:rsidR="00654F5E">
              <w:rPr>
                <w:noProof/>
                <w:webHidden/>
              </w:rPr>
            </w:r>
            <w:r w:rsidR="00654F5E">
              <w:rPr>
                <w:noProof/>
                <w:webHidden/>
              </w:rPr>
              <w:fldChar w:fldCharType="separate"/>
            </w:r>
            <w:r w:rsidR="00654F5E">
              <w:rPr>
                <w:noProof/>
                <w:webHidden/>
              </w:rPr>
              <w:t>16</w:t>
            </w:r>
            <w:r w:rsidR="00654F5E">
              <w:rPr>
                <w:noProof/>
                <w:webHidden/>
              </w:rPr>
              <w:fldChar w:fldCharType="end"/>
            </w:r>
          </w:hyperlink>
        </w:p>
        <w:p w14:paraId="1FEEA7CC" w14:textId="1FBD7B3C" w:rsidR="00654F5E" w:rsidRDefault="00A86AD0">
          <w:pPr>
            <w:pStyle w:val="T3"/>
            <w:tabs>
              <w:tab w:val="right" w:leader="dot" w:pos="9371"/>
            </w:tabs>
            <w:rPr>
              <w:rFonts w:cstheme="minorBidi"/>
              <w:noProof/>
            </w:rPr>
          </w:pPr>
          <w:hyperlink w:anchor="_Toc95472413" w:history="1">
            <w:r w:rsidR="00654F5E" w:rsidRPr="003A3FF5">
              <w:rPr>
                <w:rStyle w:val="Kpr"/>
                <w:rFonts w:ascii="Times New Roman" w:hAnsi="Times New Roman"/>
                <w:b/>
                <w:noProof/>
              </w:rPr>
              <w:t>C.1.1. Araştırma Süreçlerinin Yönetimi</w:t>
            </w:r>
            <w:r w:rsidR="00654F5E">
              <w:rPr>
                <w:noProof/>
                <w:webHidden/>
              </w:rPr>
              <w:tab/>
            </w:r>
            <w:r w:rsidR="00654F5E">
              <w:rPr>
                <w:noProof/>
                <w:webHidden/>
              </w:rPr>
              <w:fldChar w:fldCharType="begin"/>
            </w:r>
            <w:r w:rsidR="00654F5E">
              <w:rPr>
                <w:noProof/>
                <w:webHidden/>
              </w:rPr>
              <w:instrText xml:space="preserve"> PAGEREF _Toc95472413 \h </w:instrText>
            </w:r>
            <w:r w:rsidR="00654F5E">
              <w:rPr>
                <w:noProof/>
                <w:webHidden/>
              </w:rPr>
            </w:r>
            <w:r w:rsidR="00654F5E">
              <w:rPr>
                <w:noProof/>
                <w:webHidden/>
              </w:rPr>
              <w:fldChar w:fldCharType="separate"/>
            </w:r>
            <w:r w:rsidR="00654F5E">
              <w:rPr>
                <w:noProof/>
                <w:webHidden/>
              </w:rPr>
              <w:t>16</w:t>
            </w:r>
            <w:r w:rsidR="00654F5E">
              <w:rPr>
                <w:noProof/>
                <w:webHidden/>
              </w:rPr>
              <w:fldChar w:fldCharType="end"/>
            </w:r>
          </w:hyperlink>
        </w:p>
        <w:p w14:paraId="21A7F1DC" w14:textId="0F310224" w:rsidR="00654F5E" w:rsidRDefault="00A86AD0">
          <w:pPr>
            <w:pStyle w:val="T3"/>
            <w:tabs>
              <w:tab w:val="right" w:leader="dot" w:pos="9371"/>
            </w:tabs>
            <w:rPr>
              <w:rFonts w:cstheme="minorBidi"/>
              <w:noProof/>
            </w:rPr>
          </w:pPr>
          <w:hyperlink w:anchor="_Toc95472414" w:history="1">
            <w:r w:rsidR="00654F5E" w:rsidRPr="003A3FF5">
              <w:rPr>
                <w:rStyle w:val="Kpr"/>
                <w:rFonts w:ascii="Times New Roman" w:hAnsi="Times New Roman"/>
                <w:b/>
                <w:noProof/>
              </w:rPr>
              <w:t>C.1.2. İç ve Dış Kaynaklar</w:t>
            </w:r>
            <w:r w:rsidR="00654F5E">
              <w:rPr>
                <w:noProof/>
                <w:webHidden/>
              </w:rPr>
              <w:tab/>
            </w:r>
            <w:r w:rsidR="00654F5E">
              <w:rPr>
                <w:noProof/>
                <w:webHidden/>
              </w:rPr>
              <w:fldChar w:fldCharType="begin"/>
            </w:r>
            <w:r w:rsidR="00654F5E">
              <w:rPr>
                <w:noProof/>
                <w:webHidden/>
              </w:rPr>
              <w:instrText xml:space="preserve"> PAGEREF _Toc95472414 \h </w:instrText>
            </w:r>
            <w:r w:rsidR="00654F5E">
              <w:rPr>
                <w:noProof/>
                <w:webHidden/>
              </w:rPr>
            </w:r>
            <w:r w:rsidR="00654F5E">
              <w:rPr>
                <w:noProof/>
                <w:webHidden/>
              </w:rPr>
              <w:fldChar w:fldCharType="separate"/>
            </w:r>
            <w:r w:rsidR="00654F5E">
              <w:rPr>
                <w:noProof/>
                <w:webHidden/>
              </w:rPr>
              <w:t>16</w:t>
            </w:r>
            <w:r w:rsidR="00654F5E">
              <w:rPr>
                <w:noProof/>
                <w:webHidden/>
              </w:rPr>
              <w:fldChar w:fldCharType="end"/>
            </w:r>
          </w:hyperlink>
        </w:p>
        <w:p w14:paraId="42F659F7" w14:textId="5249ED16" w:rsidR="00654F5E" w:rsidRDefault="00A86AD0">
          <w:pPr>
            <w:pStyle w:val="T2"/>
            <w:tabs>
              <w:tab w:val="right" w:leader="dot" w:pos="9371"/>
            </w:tabs>
            <w:rPr>
              <w:rFonts w:cstheme="minorBidi"/>
              <w:noProof/>
            </w:rPr>
          </w:pPr>
          <w:hyperlink w:anchor="_Toc95472415" w:history="1">
            <w:r w:rsidR="00654F5E" w:rsidRPr="003A3FF5">
              <w:rPr>
                <w:rStyle w:val="Kpr"/>
                <w:rFonts w:ascii="Times New Roman" w:hAnsi="Times New Roman"/>
                <w:b/>
                <w:noProof/>
              </w:rPr>
              <w:t>C.2. Araştırma Yetkinliği, İş Birlikleri ve Destekler</w:t>
            </w:r>
            <w:r w:rsidR="00654F5E">
              <w:rPr>
                <w:noProof/>
                <w:webHidden/>
              </w:rPr>
              <w:tab/>
            </w:r>
            <w:r w:rsidR="00654F5E">
              <w:rPr>
                <w:noProof/>
                <w:webHidden/>
              </w:rPr>
              <w:fldChar w:fldCharType="begin"/>
            </w:r>
            <w:r w:rsidR="00654F5E">
              <w:rPr>
                <w:noProof/>
                <w:webHidden/>
              </w:rPr>
              <w:instrText xml:space="preserve"> PAGEREF _Toc95472415 \h </w:instrText>
            </w:r>
            <w:r w:rsidR="00654F5E">
              <w:rPr>
                <w:noProof/>
                <w:webHidden/>
              </w:rPr>
            </w:r>
            <w:r w:rsidR="00654F5E">
              <w:rPr>
                <w:noProof/>
                <w:webHidden/>
              </w:rPr>
              <w:fldChar w:fldCharType="separate"/>
            </w:r>
            <w:r w:rsidR="00654F5E">
              <w:rPr>
                <w:noProof/>
                <w:webHidden/>
              </w:rPr>
              <w:t>17</w:t>
            </w:r>
            <w:r w:rsidR="00654F5E">
              <w:rPr>
                <w:noProof/>
                <w:webHidden/>
              </w:rPr>
              <w:fldChar w:fldCharType="end"/>
            </w:r>
          </w:hyperlink>
        </w:p>
        <w:p w14:paraId="7FE638C9" w14:textId="439F66F6" w:rsidR="00654F5E" w:rsidRDefault="00A86AD0">
          <w:pPr>
            <w:pStyle w:val="T3"/>
            <w:tabs>
              <w:tab w:val="right" w:leader="dot" w:pos="9371"/>
            </w:tabs>
            <w:rPr>
              <w:rFonts w:cstheme="minorBidi"/>
              <w:noProof/>
            </w:rPr>
          </w:pPr>
          <w:hyperlink w:anchor="_Toc95472416" w:history="1">
            <w:r w:rsidR="00654F5E" w:rsidRPr="003A3FF5">
              <w:rPr>
                <w:rStyle w:val="Kpr"/>
                <w:rFonts w:ascii="Times New Roman" w:hAnsi="Times New Roman"/>
                <w:b/>
                <w:noProof/>
              </w:rPr>
              <w:t>C.2.1. Araştırma Yetkinlikleri ve Gelişimi</w:t>
            </w:r>
            <w:r w:rsidR="00654F5E">
              <w:rPr>
                <w:noProof/>
                <w:webHidden/>
              </w:rPr>
              <w:tab/>
            </w:r>
            <w:r w:rsidR="00654F5E">
              <w:rPr>
                <w:noProof/>
                <w:webHidden/>
              </w:rPr>
              <w:fldChar w:fldCharType="begin"/>
            </w:r>
            <w:r w:rsidR="00654F5E">
              <w:rPr>
                <w:noProof/>
                <w:webHidden/>
              </w:rPr>
              <w:instrText xml:space="preserve"> PAGEREF _Toc95472416 \h </w:instrText>
            </w:r>
            <w:r w:rsidR="00654F5E">
              <w:rPr>
                <w:noProof/>
                <w:webHidden/>
              </w:rPr>
            </w:r>
            <w:r w:rsidR="00654F5E">
              <w:rPr>
                <w:noProof/>
                <w:webHidden/>
              </w:rPr>
              <w:fldChar w:fldCharType="separate"/>
            </w:r>
            <w:r w:rsidR="00654F5E">
              <w:rPr>
                <w:noProof/>
                <w:webHidden/>
              </w:rPr>
              <w:t>17</w:t>
            </w:r>
            <w:r w:rsidR="00654F5E">
              <w:rPr>
                <w:noProof/>
                <w:webHidden/>
              </w:rPr>
              <w:fldChar w:fldCharType="end"/>
            </w:r>
          </w:hyperlink>
        </w:p>
        <w:p w14:paraId="3E1D71FA" w14:textId="18B4B669" w:rsidR="00654F5E" w:rsidRDefault="00A86AD0">
          <w:pPr>
            <w:pStyle w:val="T3"/>
            <w:tabs>
              <w:tab w:val="right" w:leader="dot" w:pos="9371"/>
            </w:tabs>
            <w:rPr>
              <w:rFonts w:cstheme="minorBidi"/>
              <w:noProof/>
            </w:rPr>
          </w:pPr>
          <w:hyperlink w:anchor="_Toc95472417" w:history="1">
            <w:r w:rsidR="00654F5E" w:rsidRPr="003A3FF5">
              <w:rPr>
                <w:rStyle w:val="Kpr"/>
                <w:rFonts w:ascii="Times New Roman" w:hAnsi="Times New Roman"/>
                <w:b/>
                <w:noProof/>
              </w:rPr>
              <w:t>C.2.2. Ulusal ve Uluslararası Ortak Programlar ve Ortak Araştırma Birimleri</w:t>
            </w:r>
            <w:r w:rsidR="00654F5E">
              <w:rPr>
                <w:noProof/>
                <w:webHidden/>
              </w:rPr>
              <w:tab/>
            </w:r>
            <w:r w:rsidR="00654F5E">
              <w:rPr>
                <w:noProof/>
                <w:webHidden/>
              </w:rPr>
              <w:fldChar w:fldCharType="begin"/>
            </w:r>
            <w:r w:rsidR="00654F5E">
              <w:rPr>
                <w:noProof/>
                <w:webHidden/>
              </w:rPr>
              <w:instrText xml:space="preserve"> PAGEREF _Toc95472417 \h </w:instrText>
            </w:r>
            <w:r w:rsidR="00654F5E">
              <w:rPr>
                <w:noProof/>
                <w:webHidden/>
              </w:rPr>
            </w:r>
            <w:r w:rsidR="00654F5E">
              <w:rPr>
                <w:noProof/>
                <w:webHidden/>
              </w:rPr>
              <w:fldChar w:fldCharType="separate"/>
            </w:r>
            <w:r w:rsidR="00654F5E">
              <w:rPr>
                <w:noProof/>
                <w:webHidden/>
              </w:rPr>
              <w:t>17</w:t>
            </w:r>
            <w:r w:rsidR="00654F5E">
              <w:rPr>
                <w:noProof/>
                <w:webHidden/>
              </w:rPr>
              <w:fldChar w:fldCharType="end"/>
            </w:r>
          </w:hyperlink>
        </w:p>
        <w:p w14:paraId="0AAA6083" w14:textId="0003DA4C" w:rsidR="00654F5E" w:rsidRDefault="00A86AD0">
          <w:pPr>
            <w:pStyle w:val="T2"/>
            <w:tabs>
              <w:tab w:val="right" w:leader="dot" w:pos="9371"/>
            </w:tabs>
            <w:rPr>
              <w:rFonts w:cstheme="minorBidi"/>
              <w:noProof/>
            </w:rPr>
          </w:pPr>
          <w:hyperlink w:anchor="_Toc95472418" w:history="1">
            <w:r w:rsidR="00654F5E" w:rsidRPr="003A3FF5">
              <w:rPr>
                <w:rStyle w:val="Kpr"/>
                <w:rFonts w:ascii="Times New Roman" w:hAnsi="Times New Roman"/>
                <w:b/>
                <w:noProof/>
              </w:rPr>
              <w:t>C.3. Araştırma Performansı</w:t>
            </w:r>
            <w:r w:rsidR="00654F5E">
              <w:rPr>
                <w:noProof/>
                <w:webHidden/>
              </w:rPr>
              <w:tab/>
            </w:r>
            <w:r w:rsidR="00654F5E">
              <w:rPr>
                <w:noProof/>
                <w:webHidden/>
              </w:rPr>
              <w:fldChar w:fldCharType="begin"/>
            </w:r>
            <w:r w:rsidR="00654F5E">
              <w:rPr>
                <w:noProof/>
                <w:webHidden/>
              </w:rPr>
              <w:instrText xml:space="preserve"> PAGEREF _Toc95472418 \h </w:instrText>
            </w:r>
            <w:r w:rsidR="00654F5E">
              <w:rPr>
                <w:noProof/>
                <w:webHidden/>
              </w:rPr>
            </w:r>
            <w:r w:rsidR="00654F5E">
              <w:rPr>
                <w:noProof/>
                <w:webHidden/>
              </w:rPr>
              <w:fldChar w:fldCharType="separate"/>
            </w:r>
            <w:r w:rsidR="00654F5E">
              <w:rPr>
                <w:noProof/>
                <w:webHidden/>
              </w:rPr>
              <w:t>18</w:t>
            </w:r>
            <w:r w:rsidR="00654F5E">
              <w:rPr>
                <w:noProof/>
                <w:webHidden/>
              </w:rPr>
              <w:fldChar w:fldCharType="end"/>
            </w:r>
          </w:hyperlink>
        </w:p>
        <w:p w14:paraId="45452927" w14:textId="14D5694A" w:rsidR="00654F5E" w:rsidRDefault="00A86AD0">
          <w:pPr>
            <w:pStyle w:val="T3"/>
            <w:tabs>
              <w:tab w:val="right" w:leader="dot" w:pos="9371"/>
            </w:tabs>
            <w:rPr>
              <w:rFonts w:cstheme="minorBidi"/>
              <w:noProof/>
            </w:rPr>
          </w:pPr>
          <w:hyperlink w:anchor="_Toc95472419" w:history="1">
            <w:r w:rsidR="00654F5E" w:rsidRPr="003A3FF5">
              <w:rPr>
                <w:rStyle w:val="Kpr"/>
                <w:rFonts w:ascii="Times New Roman" w:hAnsi="Times New Roman"/>
                <w:b/>
                <w:noProof/>
              </w:rPr>
              <w:t>C.3.1. Araştırma Performansının İzlenmesi ve Değerlendirilmesi</w:t>
            </w:r>
            <w:r w:rsidR="00654F5E">
              <w:rPr>
                <w:noProof/>
                <w:webHidden/>
              </w:rPr>
              <w:tab/>
            </w:r>
            <w:r w:rsidR="00654F5E">
              <w:rPr>
                <w:noProof/>
                <w:webHidden/>
              </w:rPr>
              <w:fldChar w:fldCharType="begin"/>
            </w:r>
            <w:r w:rsidR="00654F5E">
              <w:rPr>
                <w:noProof/>
                <w:webHidden/>
              </w:rPr>
              <w:instrText xml:space="preserve"> PAGEREF _Toc95472419 \h </w:instrText>
            </w:r>
            <w:r w:rsidR="00654F5E">
              <w:rPr>
                <w:noProof/>
                <w:webHidden/>
              </w:rPr>
            </w:r>
            <w:r w:rsidR="00654F5E">
              <w:rPr>
                <w:noProof/>
                <w:webHidden/>
              </w:rPr>
              <w:fldChar w:fldCharType="separate"/>
            </w:r>
            <w:r w:rsidR="00654F5E">
              <w:rPr>
                <w:noProof/>
                <w:webHidden/>
              </w:rPr>
              <w:t>18</w:t>
            </w:r>
            <w:r w:rsidR="00654F5E">
              <w:rPr>
                <w:noProof/>
                <w:webHidden/>
              </w:rPr>
              <w:fldChar w:fldCharType="end"/>
            </w:r>
          </w:hyperlink>
        </w:p>
        <w:p w14:paraId="0948936A" w14:textId="2284B400" w:rsidR="00654F5E" w:rsidRDefault="00A86AD0">
          <w:pPr>
            <w:pStyle w:val="T3"/>
            <w:tabs>
              <w:tab w:val="right" w:leader="dot" w:pos="9371"/>
            </w:tabs>
            <w:rPr>
              <w:rFonts w:cstheme="minorBidi"/>
              <w:noProof/>
            </w:rPr>
          </w:pPr>
          <w:hyperlink w:anchor="_Toc95472420" w:history="1">
            <w:r w:rsidR="00654F5E" w:rsidRPr="003A3FF5">
              <w:rPr>
                <w:rStyle w:val="Kpr"/>
                <w:rFonts w:ascii="Times New Roman" w:hAnsi="Times New Roman"/>
                <w:b/>
                <w:noProof/>
              </w:rPr>
              <w:t>C.3.2. Öğretim Elemanı/Araştırmacı Performansının Değerlendirilmesi</w:t>
            </w:r>
            <w:r w:rsidR="00654F5E">
              <w:rPr>
                <w:noProof/>
                <w:webHidden/>
              </w:rPr>
              <w:tab/>
            </w:r>
            <w:r w:rsidR="00654F5E">
              <w:rPr>
                <w:noProof/>
                <w:webHidden/>
              </w:rPr>
              <w:fldChar w:fldCharType="begin"/>
            </w:r>
            <w:r w:rsidR="00654F5E">
              <w:rPr>
                <w:noProof/>
                <w:webHidden/>
              </w:rPr>
              <w:instrText xml:space="preserve"> PAGEREF _Toc95472420 \h </w:instrText>
            </w:r>
            <w:r w:rsidR="00654F5E">
              <w:rPr>
                <w:noProof/>
                <w:webHidden/>
              </w:rPr>
            </w:r>
            <w:r w:rsidR="00654F5E">
              <w:rPr>
                <w:noProof/>
                <w:webHidden/>
              </w:rPr>
              <w:fldChar w:fldCharType="separate"/>
            </w:r>
            <w:r w:rsidR="00654F5E">
              <w:rPr>
                <w:noProof/>
                <w:webHidden/>
              </w:rPr>
              <w:t>18</w:t>
            </w:r>
            <w:r w:rsidR="00654F5E">
              <w:rPr>
                <w:noProof/>
                <w:webHidden/>
              </w:rPr>
              <w:fldChar w:fldCharType="end"/>
            </w:r>
          </w:hyperlink>
        </w:p>
        <w:p w14:paraId="404BFF9B" w14:textId="2052A7FA" w:rsidR="00654F5E" w:rsidRDefault="00A86AD0">
          <w:pPr>
            <w:pStyle w:val="T1"/>
            <w:tabs>
              <w:tab w:val="right" w:leader="dot" w:pos="9371"/>
            </w:tabs>
            <w:rPr>
              <w:rFonts w:cstheme="minorBidi"/>
              <w:noProof/>
            </w:rPr>
          </w:pPr>
          <w:hyperlink w:anchor="_Toc95472421" w:history="1">
            <w:r w:rsidR="00654F5E" w:rsidRPr="003A3FF5">
              <w:rPr>
                <w:rStyle w:val="Kpr"/>
                <w:rFonts w:ascii="Times New Roman" w:hAnsi="Times New Roman"/>
                <w:b/>
                <w:noProof/>
              </w:rPr>
              <w:t>TOPLUMSAL KATKI</w:t>
            </w:r>
            <w:r w:rsidR="00654F5E">
              <w:rPr>
                <w:noProof/>
                <w:webHidden/>
              </w:rPr>
              <w:tab/>
            </w:r>
            <w:r w:rsidR="00654F5E">
              <w:rPr>
                <w:noProof/>
                <w:webHidden/>
              </w:rPr>
              <w:fldChar w:fldCharType="begin"/>
            </w:r>
            <w:r w:rsidR="00654F5E">
              <w:rPr>
                <w:noProof/>
                <w:webHidden/>
              </w:rPr>
              <w:instrText xml:space="preserve"> PAGEREF _Toc95472421 \h </w:instrText>
            </w:r>
            <w:r w:rsidR="00654F5E">
              <w:rPr>
                <w:noProof/>
                <w:webHidden/>
              </w:rPr>
            </w:r>
            <w:r w:rsidR="00654F5E">
              <w:rPr>
                <w:noProof/>
                <w:webHidden/>
              </w:rPr>
              <w:fldChar w:fldCharType="separate"/>
            </w:r>
            <w:r w:rsidR="00654F5E">
              <w:rPr>
                <w:noProof/>
                <w:webHidden/>
              </w:rPr>
              <w:t>19</w:t>
            </w:r>
            <w:r w:rsidR="00654F5E">
              <w:rPr>
                <w:noProof/>
                <w:webHidden/>
              </w:rPr>
              <w:fldChar w:fldCharType="end"/>
            </w:r>
          </w:hyperlink>
        </w:p>
        <w:p w14:paraId="3E99BCB1" w14:textId="7793B182" w:rsidR="00654F5E" w:rsidRDefault="00A86AD0">
          <w:pPr>
            <w:pStyle w:val="T2"/>
            <w:tabs>
              <w:tab w:val="right" w:leader="dot" w:pos="9371"/>
            </w:tabs>
            <w:rPr>
              <w:rFonts w:cstheme="minorBidi"/>
              <w:noProof/>
            </w:rPr>
          </w:pPr>
          <w:hyperlink w:anchor="_Toc95472422" w:history="1">
            <w:r w:rsidR="00654F5E" w:rsidRPr="003A3FF5">
              <w:rPr>
                <w:rStyle w:val="Kpr"/>
                <w:rFonts w:ascii="Times New Roman" w:hAnsi="Times New Roman"/>
                <w:b/>
                <w:noProof/>
              </w:rPr>
              <w:t>D.1. Toplumsal Katkı Süreçlerinin Yönetimi ve Toplumsal Katkı Kaynakları</w:t>
            </w:r>
            <w:r w:rsidR="00654F5E">
              <w:rPr>
                <w:noProof/>
                <w:webHidden/>
              </w:rPr>
              <w:tab/>
            </w:r>
            <w:r w:rsidR="00654F5E">
              <w:rPr>
                <w:noProof/>
                <w:webHidden/>
              </w:rPr>
              <w:fldChar w:fldCharType="begin"/>
            </w:r>
            <w:r w:rsidR="00654F5E">
              <w:rPr>
                <w:noProof/>
                <w:webHidden/>
              </w:rPr>
              <w:instrText xml:space="preserve"> PAGEREF _Toc95472422 \h </w:instrText>
            </w:r>
            <w:r w:rsidR="00654F5E">
              <w:rPr>
                <w:noProof/>
                <w:webHidden/>
              </w:rPr>
            </w:r>
            <w:r w:rsidR="00654F5E">
              <w:rPr>
                <w:noProof/>
                <w:webHidden/>
              </w:rPr>
              <w:fldChar w:fldCharType="separate"/>
            </w:r>
            <w:r w:rsidR="00654F5E">
              <w:rPr>
                <w:noProof/>
                <w:webHidden/>
              </w:rPr>
              <w:t>19</w:t>
            </w:r>
            <w:r w:rsidR="00654F5E">
              <w:rPr>
                <w:noProof/>
                <w:webHidden/>
              </w:rPr>
              <w:fldChar w:fldCharType="end"/>
            </w:r>
          </w:hyperlink>
        </w:p>
        <w:p w14:paraId="2AE8B4E8" w14:textId="460C0CA9" w:rsidR="00654F5E" w:rsidRDefault="00A86AD0">
          <w:pPr>
            <w:pStyle w:val="T3"/>
            <w:tabs>
              <w:tab w:val="right" w:leader="dot" w:pos="9371"/>
            </w:tabs>
            <w:rPr>
              <w:rFonts w:cstheme="minorBidi"/>
              <w:noProof/>
            </w:rPr>
          </w:pPr>
          <w:hyperlink w:anchor="_Toc95472423" w:history="1">
            <w:r w:rsidR="00654F5E" w:rsidRPr="003A3FF5">
              <w:rPr>
                <w:rStyle w:val="Kpr"/>
                <w:rFonts w:ascii="Times New Roman" w:hAnsi="Times New Roman"/>
                <w:b/>
                <w:noProof/>
              </w:rPr>
              <w:t>D.1.1. Toplumsal Katkı Süreçlerinin Yönetimi</w:t>
            </w:r>
            <w:r w:rsidR="00654F5E">
              <w:rPr>
                <w:noProof/>
                <w:webHidden/>
              </w:rPr>
              <w:tab/>
            </w:r>
            <w:r w:rsidR="00654F5E">
              <w:rPr>
                <w:noProof/>
                <w:webHidden/>
              </w:rPr>
              <w:fldChar w:fldCharType="begin"/>
            </w:r>
            <w:r w:rsidR="00654F5E">
              <w:rPr>
                <w:noProof/>
                <w:webHidden/>
              </w:rPr>
              <w:instrText xml:space="preserve"> PAGEREF _Toc95472423 \h </w:instrText>
            </w:r>
            <w:r w:rsidR="00654F5E">
              <w:rPr>
                <w:noProof/>
                <w:webHidden/>
              </w:rPr>
            </w:r>
            <w:r w:rsidR="00654F5E">
              <w:rPr>
                <w:noProof/>
                <w:webHidden/>
              </w:rPr>
              <w:fldChar w:fldCharType="separate"/>
            </w:r>
            <w:r w:rsidR="00654F5E">
              <w:rPr>
                <w:noProof/>
                <w:webHidden/>
              </w:rPr>
              <w:t>19</w:t>
            </w:r>
            <w:r w:rsidR="00654F5E">
              <w:rPr>
                <w:noProof/>
                <w:webHidden/>
              </w:rPr>
              <w:fldChar w:fldCharType="end"/>
            </w:r>
          </w:hyperlink>
        </w:p>
        <w:p w14:paraId="3C71039F" w14:textId="12CC32AA" w:rsidR="00654F5E" w:rsidRDefault="00A86AD0">
          <w:pPr>
            <w:pStyle w:val="T3"/>
            <w:tabs>
              <w:tab w:val="right" w:leader="dot" w:pos="9371"/>
            </w:tabs>
            <w:rPr>
              <w:rFonts w:cstheme="minorBidi"/>
              <w:noProof/>
            </w:rPr>
          </w:pPr>
          <w:hyperlink w:anchor="_Toc95472424" w:history="1">
            <w:r w:rsidR="00654F5E" w:rsidRPr="003A3FF5">
              <w:rPr>
                <w:rStyle w:val="Kpr"/>
                <w:rFonts w:ascii="Times New Roman" w:hAnsi="Times New Roman"/>
                <w:b/>
                <w:noProof/>
              </w:rPr>
              <w:t>D.1.2. Kaynaklar</w:t>
            </w:r>
            <w:r w:rsidR="00654F5E">
              <w:rPr>
                <w:noProof/>
                <w:webHidden/>
              </w:rPr>
              <w:tab/>
            </w:r>
            <w:r w:rsidR="00654F5E">
              <w:rPr>
                <w:noProof/>
                <w:webHidden/>
              </w:rPr>
              <w:fldChar w:fldCharType="begin"/>
            </w:r>
            <w:r w:rsidR="00654F5E">
              <w:rPr>
                <w:noProof/>
                <w:webHidden/>
              </w:rPr>
              <w:instrText xml:space="preserve"> PAGEREF _Toc95472424 \h </w:instrText>
            </w:r>
            <w:r w:rsidR="00654F5E">
              <w:rPr>
                <w:noProof/>
                <w:webHidden/>
              </w:rPr>
            </w:r>
            <w:r w:rsidR="00654F5E">
              <w:rPr>
                <w:noProof/>
                <w:webHidden/>
              </w:rPr>
              <w:fldChar w:fldCharType="separate"/>
            </w:r>
            <w:r w:rsidR="00654F5E">
              <w:rPr>
                <w:noProof/>
                <w:webHidden/>
              </w:rPr>
              <w:t>19</w:t>
            </w:r>
            <w:r w:rsidR="00654F5E">
              <w:rPr>
                <w:noProof/>
                <w:webHidden/>
              </w:rPr>
              <w:fldChar w:fldCharType="end"/>
            </w:r>
          </w:hyperlink>
        </w:p>
        <w:p w14:paraId="56A4AE59" w14:textId="14DE3D88" w:rsidR="00654F5E" w:rsidRDefault="00A86AD0">
          <w:pPr>
            <w:pStyle w:val="T2"/>
            <w:tabs>
              <w:tab w:val="right" w:leader="dot" w:pos="9371"/>
            </w:tabs>
            <w:rPr>
              <w:rFonts w:cstheme="minorBidi"/>
              <w:noProof/>
            </w:rPr>
          </w:pPr>
          <w:hyperlink w:anchor="_Toc95472425" w:history="1">
            <w:r w:rsidR="00654F5E" w:rsidRPr="003A3FF5">
              <w:rPr>
                <w:rStyle w:val="Kpr"/>
                <w:rFonts w:ascii="Times New Roman" w:hAnsi="Times New Roman"/>
                <w:b/>
                <w:noProof/>
              </w:rPr>
              <w:t>D.2 Toplumsal Katkı Performansı</w:t>
            </w:r>
            <w:r w:rsidR="00654F5E">
              <w:rPr>
                <w:noProof/>
                <w:webHidden/>
              </w:rPr>
              <w:tab/>
            </w:r>
            <w:r w:rsidR="00654F5E">
              <w:rPr>
                <w:noProof/>
                <w:webHidden/>
              </w:rPr>
              <w:fldChar w:fldCharType="begin"/>
            </w:r>
            <w:r w:rsidR="00654F5E">
              <w:rPr>
                <w:noProof/>
                <w:webHidden/>
              </w:rPr>
              <w:instrText xml:space="preserve"> PAGEREF _Toc95472425 \h </w:instrText>
            </w:r>
            <w:r w:rsidR="00654F5E">
              <w:rPr>
                <w:noProof/>
                <w:webHidden/>
              </w:rPr>
            </w:r>
            <w:r w:rsidR="00654F5E">
              <w:rPr>
                <w:noProof/>
                <w:webHidden/>
              </w:rPr>
              <w:fldChar w:fldCharType="separate"/>
            </w:r>
            <w:r w:rsidR="00654F5E">
              <w:rPr>
                <w:noProof/>
                <w:webHidden/>
              </w:rPr>
              <w:t>20</w:t>
            </w:r>
            <w:r w:rsidR="00654F5E">
              <w:rPr>
                <w:noProof/>
                <w:webHidden/>
              </w:rPr>
              <w:fldChar w:fldCharType="end"/>
            </w:r>
          </w:hyperlink>
        </w:p>
        <w:p w14:paraId="06C16008" w14:textId="7AFC0AFE" w:rsidR="00654F5E" w:rsidRDefault="00A86AD0">
          <w:pPr>
            <w:pStyle w:val="T3"/>
            <w:tabs>
              <w:tab w:val="right" w:leader="dot" w:pos="9371"/>
            </w:tabs>
            <w:rPr>
              <w:rFonts w:cstheme="minorBidi"/>
              <w:noProof/>
            </w:rPr>
          </w:pPr>
          <w:hyperlink w:anchor="_Toc95472426" w:history="1">
            <w:r w:rsidR="00654F5E" w:rsidRPr="003A3FF5">
              <w:rPr>
                <w:rStyle w:val="Kpr"/>
                <w:rFonts w:ascii="Times New Roman" w:hAnsi="Times New Roman"/>
                <w:b/>
                <w:noProof/>
              </w:rPr>
              <w:t>D.2.1.Toplumsal Katkı Performansının İzlenmesi ve Değerlendirilmesi</w:t>
            </w:r>
            <w:r w:rsidR="00654F5E">
              <w:rPr>
                <w:noProof/>
                <w:webHidden/>
              </w:rPr>
              <w:tab/>
            </w:r>
            <w:r w:rsidR="00654F5E">
              <w:rPr>
                <w:noProof/>
                <w:webHidden/>
              </w:rPr>
              <w:fldChar w:fldCharType="begin"/>
            </w:r>
            <w:r w:rsidR="00654F5E">
              <w:rPr>
                <w:noProof/>
                <w:webHidden/>
              </w:rPr>
              <w:instrText xml:space="preserve"> PAGEREF _Toc95472426 \h </w:instrText>
            </w:r>
            <w:r w:rsidR="00654F5E">
              <w:rPr>
                <w:noProof/>
                <w:webHidden/>
              </w:rPr>
            </w:r>
            <w:r w:rsidR="00654F5E">
              <w:rPr>
                <w:noProof/>
                <w:webHidden/>
              </w:rPr>
              <w:fldChar w:fldCharType="separate"/>
            </w:r>
            <w:r w:rsidR="00654F5E">
              <w:rPr>
                <w:noProof/>
                <w:webHidden/>
              </w:rPr>
              <w:t>20</w:t>
            </w:r>
            <w:r w:rsidR="00654F5E">
              <w:rPr>
                <w:noProof/>
                <w:webHidden/>
              </w:rPr>
              <w:fldChar w:fldCharType="end"/>
            </w:r>
          </w:hyperlink>
        </w:p>
        <w:p w14:paraId="438DC243" w14:textId="1C9700D1" w:rsidR="00654F5E" w:rsidRDefault="00A86AD0">
          <w:pPr>
            <w:pStyle w:val="T1"/>
            <w:tabs>
              <w:tab w:val="right" w:leader="dot" w:pos="9371"/>
            </w:tabs>
            <w:rPr>
              <w:rFonts w:cstheme="minorBidi"/>
              <w:noProof/>
            </w:rPr>
          </w:pPr>
          <w:hyperlink w:anchor="_Toc95472427" w:history="1">
            <w:r w:rsidR="00654F5E" w:rsidRPr="003A3FF5">
              <w:rPr>
                <w:rStyle w:val="Kpr"/>
                <w:rFonts w:ascii="Times New Roman" w:hAnsi="Times New Roman"/>
                <w:b/>
                <w:noProof/>
              </w:rPr>
              <w:t>SONUÇ VE DEĞERLENDİRME</w:t>
            </w:r>
            <w:r w:rsidR="00654F5E">
              <w:rPr>
                <w:noProof/>
                <w:webHidden/>
              </w:rPr>
              <w:tab/>
            </w:r>
            <w:r w:rsidR="00654F5E">
              <w:rPr>
                <w:noProof/>
                <w:webHidden/>
              </w:rPr>
              <w:fldChar w:fldCharType="begin"/>
            </w:r>
            <w:r w:rsidR="00654F5E">
              <w:rPr>
                <w:noProof/>
                <w:webHidden/>
              </w:rPr>
              <w:instrText xml:space="preserve"> PAGEREF _Toc95472427 \h </w:instrText>
            </w:r>
            <w:r w:rsidR="00654F5E">
              <w:rPr>
                <w:noProof/>
                <w:webHidden/>
              </w:rPr>
            </w:r>
            <w:r w:rsidR="00654F5E">
              <w:rPr>
                <w:noProof/>
                <w:webHidden/>
              </w:rPr>
              <w:fldChar w:fldCharType="separate"/>
            </w:r>
            <w:r w:rsidR="00654F5E">
              <w:rPr>
                <w:noProof/>
                <w:webHidden/>
              </w:rPr>
              <w:t>22</w:t>
            </w:r>
            <w:r w:rsidR="00654F5E">
              <w:rPr>
                <w:noProof/>
                <w:webHidden/>
              </w:rPr>
              <w:fldChar w:fldCharType="end"/>
            </w:r>
          </w:hyperlink>
        </w:p>
        <w:p w14:paraId="30625663" w14:textId="607D61E6" w:rsidR="00654F5E" w:rsidRDefault="00A86AD0">
          <w:pPr>
            <w:pStyle w:val="T1"/>
            <w:tabs>
              <w:tab w:val="right" w:leader="dot" w:pos="9371"/>
            </w:tabs>
            <w:rPr>
              <w:rFonts w:cstheme="minorBidi"/>
              <w:noProof/>
            </w:rPr>
          </w:pPr>
          <w:hyperlink w:anchor="_Toc95472428" w:history="1">
            <w:r w:rsidR="00654F5E" w:rsidRPr="003A3FF5">
              <w:rPr>
                <w:rStyle w:val="Kpr"/>
                <w:rFonts w:ascii="Times New Roman" w:hAnsi="Times New Roman"/>
                <w:b/>
                <w:noProof/>
              </w:rPr>
              <w:t>EK.1 DERECELİ DEĞERLENDİRME ANAHTARI</w:t>
            </w:r>
            <w:r w:rsidR="00654F5E">
              <w:rPr>
                <w:noProof/>
                <w:webHidden/>
              </w:rPr>
              <w:tab/>
            </w:r>
            <w:r w:rsidR="00654F5E">
              <w:rPr>
                <w:noProof/>
                <w:webHidden/>
              </w:rPr>
              <w:fldChar w:fldCharType="begin"/>
            </w:r>
            <w:r w:rsidR="00654F5E">
              <w:rPr>
                <w:noProof/>
                <w:webHidden/>
              </w:rPr>
              <w:instrText xml:space="preserve"> PAGEREF _Toc95472428 \h </w:instrText>
            </w:r>
            <w:r w:rsidR="00654F5E">
              <w:rPr>
                <w:noProof/>
                <w:webHidden/>
              </w:rPr>
            </w:r>
            <w:r w:rsidR="00654F5E">
              <w:rPr>
                <w:noProof/>
                <w:webHidden/>
              </w:rPr>
              <w:fldChar w:fldCharType="separate"/>
            </w:r>
            <w:r w:rsidR="00654F5E">
              <w:rPr>
                <w:noProof/>
                <w:webHidden/>
              </w:rPr>
              <w:t>24</w:t>
            </w:r>
            <w:r w:rsidR="00654F5E">
              <w:rPr>
                <w:noProof/>
                <w:webHidden/>
              </w:rPr>
              <w:fldChar w:fldCharType="end"/>
            </w:r>
          </w:hyperlink>
        </w:p>
        <w:p w14:paraId="4C2BFF81" w14:textId="461C8DD8" w:rsidR="00005409" w:rsidRPr="00D512BC" w:rsidRDefault="007B39C3" w:rsidP="00D512BC">
          <w:pPr>
            <w:rPr>
              <w:sz w:val="22"/>
              <w:szCs w:val="22"/>
            </w:rPr>
            <w:sectPr w:rsidR="00005409" w:rsidRPr="00D512BC" w:rsidSect="00005409">
              <w:headerReference w:type="even" r:id="rId8"/>
              <w:headerReference w:type="default" r:id="rId9"/>
              <w:footerReference w:type="even" r:id="rId10"/>
              <w:footerReference w:type="default" r:id="rId11"/>
              <w:headerReference w:type="first" r:id="rId12"/>
              <w:footerReference w:type="first" r:id="rId13"/>
              <w:pgSz w:w="11906" w:h="16838"/>
              <w:pgMar w:top="1379" w:right="1107" w:bottom="1447" w:left="1418" w:header="708" w:footer="1002" w:gutter="0"/>
              <w:cols w:space="708"/>
              <w:titlePg/>
              <w:docGrid w:linePitch="326"/>
            </w:sectPr>
          </w:pPr>
          <w:r w:rsidRPr="00546707">
            <w:rPr>
              <w:b/>
              <w:bCs/>
              <w:sz w:val="22"/>
              <w:szCs w:val="22"/>
            </w:rPr>
            <w:fldChar w:fldCharType="end"/>
          </w:r>
        </w:p>
      </w:sdtContent>
    </w:sdt>
    <w:p w14:paraId="072454A6" w14:textId="438931C6" w:rsidR="00005409" w:rsidRPr="00D96A11" w:rsidRDefault="00005409" w:rsidP="003C6026">
      <w:pPr>
        <w:pStyle w:val="Balk1"/>
        <w:spacing w:before="120" w:after="120"/>
        <w:ind w:left="-4" w:right="963"/>
        <w:jc w:val="center"/>
        <w:rPr>
          <w:rFonts w:ascii="Times New Roman" w:hAnsi="Times New Roman" w:cs="Times New Roman"/>
          <w:b/>
          <w:sz w:val="22"/>
          <w:szCs w:val="22"/>
        </w:rPr>
      </w:pPr>
      <w:bookmarkStart w:id="0" w:name="_Toc92747666"/>
      <w:r w:rsidRPr="00D96A11">
        <w:rPr>
          <w:rFonts w:ascii="Times New Roman" w:hAnsi="Times New Roman" w:cs="Times New Roman"/>
          <w:b/>
          <w:sz w:val="22"/>
          <w:szCs w:val="22"/>
        </w:rPr>
        <w:lastRenderedPageBreak/>
        <w:t xml:space="preserve"> </w:t>
      </w:r>
      <w:bookmarkStart w:id="1" w:name="_Toc95472383"/>
      <w:r w:rsidRPr="00D96A11">
        <w:rPr>
          <w:rFonts w:ascii="Times New Roman" w:hAnsi="Times New Roman" w:cs="Times New Roman"/>
          <w:b/>
          <w:sz w:val="22"/>
          <w:szCs w:val="22"/>
        </w:rPr>
        <w:t>BİRİM İÇ DEĞERLENDİRME RAPORU</w:t>
      </w:r>
      <w:bookmarkEnd w:id="1"/>
      <w:r w:rsidRPr="00D96A11">
        <w:rPr>
          <w:rFonts w:ascii="Times New Roman" w:hAnsi="Times New Roman" w:cs="Times New Roman"/>
          <w:b/>
          <w:sz w:val="22"/>
          <w:szCs w:val="22"/>
        </w:rPr>
        <w:t xml:space="preserve"> </w:t>
      </w:r>
      <w:bookmarkEnd w:id="0"/>
    </w:p>
    <w:p w14:paraId="4ED84F65" w14:textId="68D68DCF" w:rsidR="00EF45E3" w:rsidRDefault="00005409" w:rsidP="00EF45E3">
      <w:pPr>
        <w:pStyle w:val="Balk1"/>
        <w:spacing w:before="120" w:after="120"/>
        <w:ind w:left="-4" w:right="963"/>
        <w:rPr>
          <w:b/>
        </w:rPr>
      </w:pPr>
      <w:bookmarkStart w:id="2" w:name="_Toc92747667"/>
      <w:bookmarkStart w:id="3" w:name="_Toc95472384"/>
      <w:r w:rsidRPr="00D96A11">
        <w:rPr>
          <w:rFonts w:ascii="Times New Roman" w:hAnsi="Times New Roman" w:cs="Times New Roman"/>
          <w:b/>
          <w:sz w:val="22"/>
          <w:szCs w:val="22"/>
        </w:rPr>
        <w:t>ÖZET</w:t>
      </w:r>
      <w:bookmarkEnd w:id="2"/>
      <w:bookmarkEnd w:id="3"/>
      <w:r w:rsidRPr="00D96A11">
        <w:rPr>
          <w:rFonts w:ascii="Times New Roman" w:hAnsi="Times New Roman" w:cs="Times New Roman"/>
          <w:b/>
          <w:sz w:val="22"/>
          <w:szCs w:val="22"/>
        </w:rPr>
        <w:t xml:space="preserve"> </w:t>
      </w:r>
    </w:p>
    <w:p w14:paraId="5B6AB333" w14:textId="687D7418" w:rsidR="00EF45E3" w:rsidRPr="001D0DA8" w:rsidRDefault="00EF45E3" w:rsidP="00EF45E3">
      <w:pPr>
        <w:spacing w:line="360" w:lineRule="auto"/>
        <w:ind w:firstLine="708"/>
        <w:jc w:val="both"/>
        <w:rPr>
          <w:sz w:val="22"/>
          <w:szCs w:val="22"/>
        </w:rPr>
      </w:pPr>
      <w:r w:rsidRPr="001D0DA8">
        <w:rPr>
          <w:sz w:val="22"/>
          <w:szCs w:val="22"/>
        </w:rPr>
        <w:t xml:space="preserve">Gazi Üniversitesi İyonlaştırıcı Olmayan Radyasyondan Korunma, Uygulama ve Araştırma Merkezi’nin 2019-2023 yılları arasında hazırlanmış olan Stratejik Planı kapsamında tanımlanmış misyon, vizyon ve hedefleri bulunmaktadır. Bu kapsamda yıl içerisinde yapılan tüm faaliyetlerin yer aldığı 2021 yılı Faaliyet raporu talep edilen birimlere iletilmiştir. Kalite güvencesi sistemi gereği merkez bünyesinde kalite ekibi oluşturulmuştur ve bu güvence sistemi için yapılması gereken diğer faaliyetler için çalışmalar devam etmektedir. Merkezin idari ve uygulama faaliyetleri kapsamında “İş Akış Süreçleri” oluşturulmuş bu süreçler merkez internet adresinde de verilmiştir. </w:t>
      </w:r>
    </w:p>
    <w:p w14:paraId="27699FBE" w14:textId="77777777" w:rsidR="00EF45E3" w:rsidRPr="001D0DA8" w:rsidRDefault="00EF45E3" w:rsidP="00EF45E3">
      <w:pPr>
        <w:spacing w:line="360" w:lineRule="auto"/>
        <w:jc w:val="both"/>
        <w:rPr>
          <w:sz w:val="22"/>
          <w:szCs w:val="22"/>
        </w:rPr>
      </w:pPr>
      <w:r w:rsidRPr="001D0DA8">
        <w:rPr>
          <w:sz w:val="22"/>
          <w:szCs w:val="22"/>
        </w:rPr>
        <w:tab/>
        <w:t xml:space="preserve">Merkezin kuruluş amacı olan İyonlaştırıcı Olmayan Elektromanyetik Alanların ölçüm ve danışmanlık hizmetlerine yönelik olarak yıllık performans göstergeleri talep edilen faaliyet raporlarında ayrıntılı olarak verilmektedir. Ayrıca Üniversite Döner Sermaye İşletme Müdürlüğü bünyesindeki merkeze ait hesap akışına göre yıllık tahmini bütçe planlaması yapılmaktadır. Bu planlamalar yıl içerisindeki performans artışı ile orantılı olarak değişmektedir. </w:t>
      </w:r>
    </w:p>
    <w:p w14:paraId="1A220B4D" w14:textId="73EC4A53" w:rsidR="00EF45E3" w:rsidRPr="001D0DA8" w:rsidRDefault="00EF45E3" w:rsidP="00EF45E3">
      <w:pPr>
        <w:spacing w:line="360" w:lineRule="auto"/>
        <w:jc w:val="both"/>
        <w:rPr>
          <w:sz w:val="22"/>
          <w:szCs w:val="22"/>
        </w:rPr>
      </w:pPr>
      <w:r w:rsidRPr="001D0DA8">
        <w:rPr>
          <w:sz w:val="22"/>
          <w:szCs w:val="22"/>
        </w:rPr>
        <w:tab/>
        <w:t>Merkezde kalite güvencesinin desteklenmesi için akreditasy</w:t>
      </w:r>
      <w:r w:rsidR="00641C0C">
        <w:rPr>
          <w:sz w:val="22"/>
          <w:szCs w:val="22"/>
        </w:rPr>
        <w:t xml:space="preserve">on çalışmaları başlatılmıştır. </w:t>
      </w:r>
      <w:r w:rsidRPr="001D0DA8">
        <w:rPr>
          <w:sz w:val="22"/>
          <w:szCs w:val="22"/>
        </w:rPr>
        <w:t xml:space="preserve">Bu planlamaların Türk Akreditasyon Kurumu (TÜRKAK) </w:t>
      </w:r>
      <w:proofErr w:type="spellStart"/>
      <w:r w:rsidRPr="001D0DA8">
        <w:rPr>
          <w:sz w:val="22"/>
          <w:szCs w:val="22"/>
        </w:rPr>
        <w:t>presedürlerine</w:t>
      </w:r>
      <w:proofErr w:type="spellEnd"/>
      <w:r w:rsidRPr="001D0DA8">
        <w:rPr>
          <w:sz w:val="22"/>
          <w:szCs w:val="22"/>
        </w:rPr>
        <w:t xml:space="preserve"> göre gerçekleştirilmesi hedeflenmektedir. Merkeze ait tüm </w:t>
      </w:r>
      <w:proofErr w:type="spellStart"/>
      <w:r w:rsidRPr="001D0DA8">
        <w:rPr>
          <w:sz w:val="22"/>
          <w:szCs w:val="22"/>
        </w:rPr>
        <w:t>faliyetler</w:t>
      </w:r>
      <w:proofErr w:type="spellEnd"/>
      <w:r w:rsidRPr="001D0DA8">
        <w:rPr>
          <w:sz w:val="22"/>
          <w:szCs w:val="22"/>
        </w:rPr>
        <w:t xml:space="preserve"> ve planlamalar merkez iç paydaşı olan Yönetim Kurulu ile yapılan Merkez Yönetim Kurulu toplantılarında paylaşılmış ve iyileştirilmeye ait görüşler alınmıştır. </w:t>
      </w:r>
    </w:p>
    <w:p w14:paraId="225CC52A" w14:textId="64C86472" w:rsidR="000018DF" w:rsidRPr="001D0DA8" w:rsidRDefault="000018DF" w:rsidP="00641C0C">
      <w:pPr>
        <w:spacing w:line="360" w:lineRule="auto"/>
        <w:ind w:firstLine="708"/>
        <w:jc w:val="both"/>
        <w:rPr>
          <w:sz w:val="22"/>
          <w:szCs w:val="22"/>
        </w:rPr>
      </w:pPr>
      <w:r w:rsidRPr="001D0DA8">
        <w:rPr>
          <w:sz w:val="22"/>
          <w:szCs w:val="22"/>
        </w:rPr>
        <w:t>Gazi Üniversitesi İyonlaştırıcı Olmayan Radyasyondan Korunma, Uygulama ve Araştırma Merkezi kuruluşundan bugüne kadar Elektromanyetik alanların ölçümü, ölçüm sonuçlarının değerlendirilmesi ve olası sağlık etkilerini değerlendirilmesi üzerine çalışmalar ve araştırmalar yapmaktadır. Birçok kişi, kurum ve kuruluşlara Elektromanyetik Spektrumun Oldukça Düşük Frekans ve Radyo Frekans bandında elektromanyetik alan ölçüm, danışmanlık ve bilirkişilik hizmetleri sunan GİRKUM, kuruluşundan bugüne kadar birçok ölçüm, danışmanlık ve Bilirkişilik hizmeti gerçekleştirmiş olup, ölçüm raporlarını talep sahiplerine iletmiştir.</w:t>
      </w:r>
    </w:p>
    <w:p w14:paraId="5C04A2EA" w14:textId="3055B6C6" w:rsidR="000018DF" w:rsidRPr="001D0DA8" w:rsidRDefault="000018DF" w:rsidP="00641C0C">
      <w:pPr>
        <w:spacing w:line="360" w:lineRule="auto"/>
        <w:ind w:firstLine="708"/>
        <w:jc w:val="both"/>
        <w:rPr>
          <w:sz w:val="22"/>
          <w:szCs w:val="22"/>
        </w:rPr>
      </w:pPr>
      <w:r w:rsidRPr="001D0DA8">
        <w:rPr>
          <w:sz w:val="22"/>
          <w:szCs w:val="22"/>
        </w:rPr>
        <w:t xml:space="preserve">Merkez sunduğu raporlarda, riskli görülen alanlarda yapılacaklar veya alınması gereken tedbirlerin de yer alması nedeniyle elektromanyetik alanların sağlığı en az etkileyebilecek seviyelerde tutulmasını amaçlamaktadır. Böylece yürütülen tüm faaliyetler merkezin misyon, vizyon ve hedefleri doğrultusundadır. Bu kapsamda merkez kendi Kalite Güvence Sistemini oluşturmaya devam etmektedir. Bu doğrultuda kalite ekibi başta olmak üzere, idari ve uygulamaya yönelik gerekli iş akış süreçlerini oluşturmuştur. Kalite Güvence Sistemi için gerekli olan diğer süreçler için çalışmalar devam etmektedir. </w:t>
      </w:r>
    </w:p>
    <w:p w14:paraId="09808436" w14:textId="5B9B00E2" w:rsidR="000018DF" w:rsidRDefault="000018DF" w:rsidP="003C6026">
      <w:pPr>
        <w:spacing w:before="120" w:after="120"/>
        <w:ind w:right="63"/>
        <w:rPr>
          <w:sz w:val="22"/>
          <w:szCs w:val="22"/>
        </w:rPr>
      </w:pPr>
    </w:p>
    <w:p w14:paraId="647DB8FD" w14:textId="1B66E372" w:rsidR="00641C0C" w:rsidRDefault="00641C0C" w:rsidP="003C6026">
      <w:pPr>
        <w:spacing w:before="120" w:after="120"/>
        <w:ind w:right="63"/>
        <w:rPr>
          <w:sz w:val="22"/>
          <w:szCs w:val="22"/>
        </w:rPr>
      </w:pPr>
    </w:p>
    <w:p w14:paraId="55305265" w14:textId="77777777" w:rsidR="00641C0C" w:rsidRPr="00D96A11" w:rsidRDefault="00641C0C" w:rsidP="003C6026">
      <w:pPr>
        <w:spacing w:before="120" w:after="120"/>
        <w:ind w:right="63"/>
        <w:rPr>
          <w:sz w:val="22"/>
          <w:szCs w:val="22"/>
        </w:rPr>
      </w:pPr>
    </w:p>
    <w:p w14:paraId="0CE55099" w14:textId="77777777" w:rsidR="00BA0367" w:rsidRPr="00D96A11" w:rsidRDefault="00BA0367" w:rsidP="003C6026">
      <w:pPr>
        <w:spacing w:before="120" w:after="120"/>
        <w:ind w:right="63"/>
        <w:rPr>
          <w:sz w:val="22"/>
          <w:szCs w:val="22"/>
        </w:rPr>
      </w:pPr>
    </w:p>
    <w:p w14:paraId="5451C1EA" w14:textId="77777777" w:rsidR="00005409" w:rsidRPr="00D96A11" w:rsidRDefault="00005409" w:rsidP="003C6026">
      <w:pPr>
        <w:pStyle w:val="Balk1"/>
        <w:spacing w:before="120" w:after="120"/>
        <w:ind w:left="-4" w:right="963"/>
        <w:rPr>
          <w:rFonts w:ascii="Times New Roman" w:hAnsi="Times New Roman" w:cs="Times New Roman"/>
          <w:b/>
          <w:sz w:val="22"/>
          <w:szCs w:val="22"/>
        </w:rPr>
      </w:pPr>
      <w:bookmarkStart w:id="4" w:name="_Toc92747668"/>
      <w:bookmarkStart w:id="5" w:name="_Toc95472385"/>
      <w:r w:rsidRPr="00D96A11">
        <w:rPr>
          <w:rFonts w:ascii="Times New Roman" w:hAnsi="Times New Roman" w:cs="Times New Roman"/>
          <w:b/>
          <w:sz w:val="22"/>
          <w:szCs w:val="22"/>
        </w:rPr>
        <w:lastRenderedPageBreak/>
        <w:t>BİRİM HAKKINDA BİLGİLER</w:t>
      </w:r>
      <w:bookmarkEnd w:id="4"/>
      <w:bookmarkEnd w:id="5"/>
      <w:r w:rsidRPr="00D96A11">
        <w:rPr>
          <w:rFonts w:ascii="Times New Roman" w:hAnsi="Times New Roman" w:cs="Times New Roman"/>
          <w:b/>
          <w:sz w:val="22"/>
          <w:szCs w:val="22"/>
        </w:rPr>
        <w:t xml:space="preserve"> </w:t>
      </w:r>
    </w:p>
    <w:p w14:paraId="5F892105" w14:textId="2033517F" w:rsidR="00005409" w:rsidRPr="00D96A11" w:rsidRDefault="00005409" w:rsidP="003C6026">
      <w:pPr>
        <w:spacing w:before="120" w:after="120"/>
        <w:ind w:right="63"/>
        <w:rPr>
          <w:sz w:val="22"/>
          <w:szCs w:val="22"/>
        </w:rPr>
      </w:pPr>
      <w:r w:rsidRPr="00D96A11">
        <w:rPr>
          <w:sz w:val="22"/>
          <w:szCs w:val="22"/>
        </w:rPr>
        <w:t>Bu bölümde, birimin tarihsel gelişimi, misyonu, vizyonu, değerleri, hedefleri, organizasyon yapısı ve iyileştirme alanları hakkında bilgi veril</w:t>
      </w:r>
      <w:r w:rsidR="00AF2F0F">
        <w:rPr>
          <w:sz w:val="22"/>
          <w:szCs w:val="22"/>
        </w:rPr>
        <w:t>miştir.</w:t>
      </w:r>
      <w:r w:rsidRPr="00D96A11">
        <w:rPr>
          <w:sz w:val="22"/>
          <w:szCs w:val="22"/>
        </w:rPr>
        <w:t xml:space="preserve"> </w:t>
      </w:r>
    </w:p>
    <w:p w14:paraId="2AC4B60D" w14:textId="77777777" w:rsidR="00005409" w:rsidRPr="00D96A11" w:rsidRDefault="00005409" w:rsidP="003C6026">
      <w:pPr>
        <w:spacing w:before="120" w:after="120"/>
        <w:ind w:right="63"/>
        <w:rPr>
          <w:sz w:val="22"/>
          <w:szCs w:val="22"/>
        </w:rPr>
      </w:pPr>
    </w:p>
    <w:p w14:paraId="5788E684" w14:textId="77777777" w:rsidR="00005409" w:rsidRPr="00D96A11" w:rsidRDefault="00005409" w:rsidP="003C6026">
      <w:pPr>
        <w:pStyle w:val="Balk2"/>
        <w:spacing w:before="120" w:after="120"/>
        <w:ind w:left="-4"/>
        <w:rPr>
          <w:rFonts w:ascii="Times New Roman" w:hAnsi="Times New Roman" w:cs="Times New Roman"/>
          <w:b/>
          <w:sz w:val="22"/>
          <w:szCs w:val="22"/>
        </w:rPr>
      </w:pPr>
      <w:bookmarkStart w:id="6" w:name="_Toc92747669"/>
      <w:bookmarkStart w:id="7" w:name="_Toc95472386"/>
      <w:r w:rsidRPr="00D96A11">
        <w:rPr>
          <w:rFonts w:ascii="Times New Roman" w:hAnsi="Times New Roman" w:cs="Times New Roman"/>
          <w:b/>
          <w:sz w:val="22"/>
          <w:szCs w:val="22"/>
        </w:rPr>
        <w:t>1. İletişim Bilgileri</w:t>
      </w:r>
      <w:bookmarkEnd w:id="6"/>
      <w:bookmarkEnd w:id="7"/>
      <w:r w:rsidRPr="00D96A11">
        <w:rPr>
          <w:rFonts w:ascii="Times New Roman" w:hAnsi="Times New Roman" w:cs="Times New Roman"/>
          <w:b/>
          <w:sz w:val="22"/>
          <w:szCs w:val="22"/>
        </w:rPr>
        <w:t xml:space="preserve"> </w:t>
      </w:r>
    </w:p>
    <w:p w14:paraId="3416B1D7" w14:textId="77777777" w:rsidR="0018673C" w:rsidRPr="00D96A11" w:rsidRDefault="0018673C" w:rsidP="003C6026">
      <w:pPr>
        <w:pStyle w:val="GvdeMetni"/>
        <w:spacing w:before="120" w:after="120"/>
        <w:ind w:left="0" w:right="63"/>
        <w:jc w:val="both"/>
        <w:rPr>
          <w:rFonts w:eastAsiaTheme="minorHAnsi" w:cs="Times New Roman"/>
          <w:sz w:val="22"/>
          <w:szCs w:val="22"/>
        </w:rPr>
      </w:pPr>
    </w:p>
    <w:tbl>
      <w:tblPr>
        <w:tblStyle w:val="TabloKlavuzu"/>
        <w:tblW w:w="0" w:type="auto"/>
        <w:tblLook w:val="04A0" w:firstRow="1" w:lastRow="0" w:firstColumn="1" w:lastColumn="0" w:noHBand="0" w:noVBand="1"/>
      </w:tblPr>
      <w:tblGrid>
        <w:gridCol w:w="2564"/>
        <w:gridCol w:w="2441"/>
        <w:gridCol w:w="1540"/>
        <w:gridCol w:w="2517"/>
      </w:tblGrid>
      <w:tr w:rsidR="0018673C" w:rsidRPr="00D96A11" w14:paraId="618E5055" w14:textId="77777777" w:rsidTr="00E06B42">
        <w:tc>
          <w:tcPr>
            <w:tcW w:w="9062" w:type="dxa"/>
            <w:gridSpan w:val="4"/>
          </w:tcPr>
          <w:p w14:paraId="65B16576" w14:textId="188C085C" w:rsidR="0018673C" w:rsidRPr="00D96A11" w:rsidRDefault="00C347A5" w:rsidP="00E06B42">
            <w:pPr>
              <w:spacing w:before="120" w:after="120"/>
              <w:jc w:val="center"/>
              <w:rPr>
                <w:b/>
                <w:sz w:val="22"/>
                <w:szCs w:val="22"/>
              </w:rPr>
            </w:pPr>
            <w:r w:rsidRPr="00C347A5">
              <w:rPr>
                <w:b/>
                <w:sz w:val="22"/>
                <w:szCs w:val="22"/>
              </w:rPr>
              <w:t>Gazi Üniversitesi İyonlaştırıcı Olmayan Radyasyondan Korunma, Uygulama ve Araştırma Merkezi</w:t>
            </w:r>
          </w:p>
        </w:tc>
      </w:tr>
      <w:tr w:rsidR="0018673C" w:rsidRPr="00D96A11" w14:paraId="37113B51" w14:textId="77777777" w:rsidTr="00E06B42">
        <w:tc>
          <w:tcPr>
            <w:tcW w:w="2972" w:type="dxa"/>
          </w:tcPr>
          <w:p w14:paraId="2BACBF5F" w14:textId="77777777" w:rsidR="0018673C" w:rsidRPr="00D96A11" w:rsidRDefault="0018673C" w:rsidP="00E06B42">
            <w:pPr>
              <w:spacing w:before="120" w:after="120"/>
              <w:rPr>
                <w:sz w:val="22"/>
                <w:szCs w:val="22"/>
              </w:rPr>
            </w:pPr>
          </w:p>
        </w:tc>
        <w:tc>
          <w:tcPr>
            <w:tcW w:w="2765" w:type="dxa"/>
          </w:tcPr>
          <w:p w14:paraId="1D3667F8" w14:textId="77777777" w:rsidR="0018673C" w:rsidRPr="00D96A11" w:rsidRDefault="0018673C" w:rsidP="00E06B42">
            <w:pPr>
              <w:spacing w:before="120" w:after="120"/>
              <w:rPr>
                <w:sz w:val="22"/>
                <w:szCs w:val="22"/>
              </w:rPr>
            </w:pPr>
            <w:r w:rsidRPr="00D96A11">
              <w:rPr>
                <w:sz w:val="22"/>
                <w:szCs w:val="22"/>
              </w:rPr>
              <w:t>Unvanı, Adı, Soyadı</w:t>
            </w:r>
          </w:p>
        </w:tc>
        <w:tc>
          <w:tcPr>
            <w:tcW w:w="1730" w:type="dxa"/>
          </w:tcPr>
          <w:p w14:paraId="4B3F615F" w14:textId="77777777" w:rsidR="0018673C" w:rsidRPr="00D96A11" w:rsidRDefault="0018673C" w:rsidP="00E06B42">
            <w:pPr>
              <w:spacing w:before="120" w:after="120"/>
              <w:rPr>
                <w:sz w:val="22"/>
                <w:szCs w:val="22"/>
              </w:rPr>
            </w:pPr>
            <w:r w:rsidRPr="00D96A11">
              <w:rPr>
                <w:sz w:val="22"/>
                <w:szCs w:val="22"/>
              </w:rPr>
              <w:t>Telefon</w:t>
            </w:r>
          </w:p>
        </w:tc>
        <w:tc>
          <w:tcPr>
            <w:tcW w:w="1595" w:type="dxa"/>
          </w:tcPr>
          <w:p w14:paraId="59874FE7" w14:textId="77777777" w:rsidR="0018673C" w:rsidRPr="00D96A11" w:rsidRDefault="0018673C" w:rsidP="00E06B42">
            <w:pPr>
              <w:spacing w:before="120" w:after="120"/>
              <w:rPr>
                <w:sz w:val="22"/>
                <w:szCs w:val="22"/>
              </w:rPr>
            </w:pPr>
            <w:r w:rsidRPr="00D96A11">
              <w:rPr>
                <w:sz w:val="22"/>
                <w:szCs w:val="22"/>
              </w:rPr>
              <w:t>E-posta</w:t>
            </w:r>
          </w:p>
        </w:tc>
      </w:tr>
      <w:tr w:rsidR="0018673C" w:rsidRPr="00D96A11" w14:paraId="45CAC4EF" w14:textId="77777777" w:rsidTr="00E06B42">
        <w:tc>
          <w:tcPr>
            <w:tcW w:w="2972" w:type="dxa"/>
          </w:tcPr>
          <w:p w14:paraId="2B1D6992" w14:textId="43DE1C6A" w:rsidR="0018673C" w:rsidRPr="00D96A11" w:rsidRDefault="00C347A5" w:rsidP="00E06B42">
            <w:pPr>
              <w:spacing w:before="120" w:after="120"/>
              <w:rPr>
                <w:sz w:val="22"/>
                <w:szCs w:val="22"/>
              </w:rPr>
            </w:pPr>
            <w:r>
              <w:rPr>
                <w:sz w:val="22"/>
                <w:szCs w:val="22"/>
              </w:rPr>
              <w:t xml:space="preserve">Merkez </w:t>
            </w:r>
            <w:r w:rsidR="0018673C" w:rsidRPr="00D96A11">
              <w:rPr>
                <w:sz w:val="22"/>
                <w:szCs w:val="22"/>
              </w:rPr>
              <w:t>Müdür</w:t>
            </w:r>
            <w:r>
              <w:rPr>
                <w:sz w:val="22"/>
                <w:szCs w:val="22"/>
              </w:rPr>
              <w:t>ü (Kalite Ekibi Başkanı)</w:t>
            </w:r>
          </w:p>
        </w:tc>
        <w:tc>
          <w:tcPr>
            <w:tcW w:w="2765" w:type="dxa"/>
          </w:tcPr>
          <w:p w14:paraId="2267C308" w14:textId="6762C2EC" w:rsidR="0018673C" w:rsidRPr="00C347A5" w:rsidRDefault="00C347A5" w:rsidP="00E06B42">
            <w:pPr>
              <w:spacing w:before="120" w:after="120"/>
              <w:rPr>
                <w:bCs/>
                <w:sz w:val="22"/>
                <w:szCs w:val="22"/>
              </w:rPr>
            </w:pPr>
            <w:r w:rsidRPr="00C347A5">
              <w:rPr>
                <w:rFonts w:cs="Calibri"/>
                <w:bCs/>
                <w:sz w:val="22"/>
                <w:szCs w:val="22"/>
              </w:rPr>
              <w:t>Prof. Dr. Haluk KORALAY</w:t>
            </w:r>
          </w:p>
        </w:tc>
        <w:tc>
          <w:tcPr>
            <w:tcW w:w="1730" w:type="dxa"/>
          </w:tcPr>
          <w:p w14:paraId="01B1DE34" w14:textId="0F826D90" w:rsidR="0018673C" w:rsidRPr="00D96A11" w:rsidRDefault="00C347A5" w:rsidP="00E06B42">
            <w:pPr>
              <w:spacing w:before="120" w:after="120"/>
              <w:rPr>
                <w:sz w:val="22"/>
                <w:szCs w:val="22"/>
              </w:rPr>
            </w:pPr>
            <w:r w:rsidRPr="005D2FEE">
              <w:rPr>
                <w:rFonts w:cs="Calibri"/>
              </w:rPr>
              <w:t>202 8312</w:t>
            </w:r>
          </w:p>
        </w:tc>
        <w:tc>
          <w:tcPr>
            <w:tcW w:w="1595" w:type="dxa"/>
          </w:tcPr>
          <w:p w14:paraId="1FA631A2" w14:textId="11EF677A" w:rsidR="0018673C" w:rsidRPr="00D96A11" w:rsidRDefault="00C347A5" w:rsidP="00E06B42">
            <w:pPr>
              <w:spacing w:before="120" w:after="120"/>
              <w:rPr>
                <w:sz w:val="22"/>
                <w:szCs w:val="22"/>
              </w:rPr>
            </w:pPr>
            <w:r w:rsidRPr="005D2FEE">
              <w:rPr>
                <w:rFonts w:cs="Calibri"/>
              </w:rPr>
              <w:t>koralay@gazi.edu.tr</w:t>
            </w:r>
          </w:p>
        </w:tc>
      </w:tr>
      <w:tr w:rsidR="0018673C" w:rsidRPr="00D96A11" w14:paraId="19ACF6EB" w14:textId="77777777" w:rsidTr="00E06B42">
        <w:tc>
          <w:tcPr>
            <w:tcW w:w="2972" w:type="dxa"/>
          </w:tcPr>
          <w:p w14:paraId="0EF1CE55" w14:textId="4AEFA3D9" w:rsidR="0018673C" w:rsidRPr="00D96A11" w:rsidRDefault="00C347A5" w:rsidP="004023E6">
            <w:pPr>
              <w:spacing w:before="120" w:after="120"/>
              <w:rPr>
                <w:sz w:val="22"/>
                <w:szCs w:val="22"/>
              </w:rPr>
            </w:pPr>
            <w:r>
              <w:rPr>
                <w:sz w:val="22"/>
                <w:szCs w:val="22"/>
              </w:rPr>
              <w:t xml:space="preserve">Merkez </w:t>
            </w:r>
            <w:r w:rsidR="0018673C" w:rsidRPr="00D96A11">
              <w:rPr>
                <w:sz w:val="22"/>
                <w:szCs w:val="22"/>
              </w:rPr>
              <w:t>Müdür Yardımcısı</w:t>
            </w:r>
          </w:p>
        </w:tc>
        <w:tc>
          <w:tcPr>
            <w:tcW w:w="2765" w:type="dxa"/>
          </w:tcPr>
          <w:p w14:paraId="6D854D9F" w14:textId="00834EDF" w:rsidR="0018673C" w:rsidRPr="00D96A11" w:rsidRDefault="00C347A5" w:rsidP="00C347A5">
            <w:pPr>
              <w:spacing w:before="120" w:after="120"/>
              <w:rPr>
                <w:sz w:val="22"/>
                <w:szCs w:val="22"/>
              </w:rPr>
            </w:pPr>
            <w:proofErr w:type="spellStart"/>
            <w:r>
              <w:rPr>
                <w:sz w:val="22"/>
                <w:szCs w:val="22"/>
              </w:rPr>
              <w:t>Öğr</w:t>
            </w:r>
            <w:proofErr w:type="spellEnd"/>
            <w:r>
              <w:rPr>
                <w:sz w:val="22"/>
                <w:szCs w:val="22"/>
              </w:rPr>
              <w:t>. Gör. Gaye UMURHAN</w:t>
            </w:r>
          </w:p>
        </w:tc>
        <w:tc>
          <w:tcPr>
            <w:tcW w:w="1730" w:type="dxa"/>
          </w:tcPr>
          <w:p w14:paraId="2DFFB630" w14:textId="70C9FF28" w:rsidR="0018673C" w:rsidRPr="00D96A11" w:rsidRDefault="00C347A5" w:rsidP="00E06B42">
            <w:pPr>
              <w:spacing w:before="120" w:after="120"/>
              <w:rPr>
                <w:sz w:val="22"/>
                <w:szCs w:val="22"/>
              </w:rPr>
            </w:pPr>
            <w:r w:rsidRPr="005D2FEE">
              <w:rPr>
                <w:rFonts w:cs="Calibri"/>
              </w:rPr>
              <w:t>202 8314</w:t>
            </w:r>
          </w:p>
        </w:tc>
        <w:tc>
          <w:tcPr>
            <w:tcW w:w="1595" w:type="dxa"/>
          </w:tcPr>
          <w:p w14:paraId="45FD18CB" w14:textId="3E4510ED" w:rsidR="0018673C" w:rsidRPr="00D96A11" w:rsidRDefault="00C347A5" w:rsidP="00E06B42">
            <w:pPr>
              <w:spacing w:before="120" w:after="120"/>
              <w:rPr>
                <w:sz w:val="22"/>
                <w:szCs w:val="22"/>
              </w:rPr>
            </w:pPr>
            <w:r w:rsidRPr="005D2FEE">
              <w:rPr>
                <w:rFonts w:cs="Calibri"/>
              </w:rPr>
              <w:t>gayesezgin@gazi.edu.tr</w:t>
            </w:r>
          </w:p>
        </w:tc>
      </w:tr>
      <w:tr w:rsidR="0018673C" w:rsidRPr="00D96A11" w14:paraId="7323AC95" w14:textId="77777777" w:rsidTr="00E06B42">
        <w:tc>
          <w:tcPr>
            <w:tcW w:w="2972" w:type="dxa"/>
          </w:tcPr>
          <w:p w14:paraId="1B8960AD" w14:textId="3931BAF7" w:rsidR="0018673C" w:rsidRPr="00D96A11" w:rsidRDefault="00AF2F0F" w:rsidP="00E06B42">
            <w:pPr>
              <w:spacing w:before="120" w:after="120"/>
              <w:rPr>
                <w:sz w:val="22"/>
                <w:szCs w:val="22"/>
              </w:rPr>
            </w:pPr>
            <w:r>
              <w:rPr>
                <w:sz w:val="22"/>
                <w:szCs w:val="22"/>
              </w:rPr>
              <w:t>Merkez Öğretim Görevlisi</w:t>
            </w:r>
          </w:p>
        </w:tc>
        <w:tc>
          <w:tcPr>
            <w:tcW w:w="2765" w:type="dxa"/>
          </w:tcPr>
          <w:p w14:paraId="004E9562" w14:textId="361032B4" w:rsidR="0018673C" w:rsidRPr="00D96A11" w:rsidRDefault="00C347A5" w:rsidP="00E06B42">
            <w:pPr>
              <w:spacing w:before="120" w:after="120"/>
              <w:rPr>
                <w:sz w:val="22"/>
                <w:szCs w:val="22"/>
              </w:rPr>
            </w:pPr>
            <w:proofErr w:type="spellStart"/>
            <w:r>
              <w:rPr>
                <w:sz w:val="22"/>
                <w:szCs w:val="22"/>
              </w:rPr>
              <w:t>Öğr</w:t>
            </w:r>
            <w:proofErr w:type="spellEnd"/>
            <w:r>
              <w:rPr>
                <w:sz w:val="22"/>
                <w:szCs w:val="22"/>
              </w:rPr>
              <w:t>. Gör. Gül B. ÖZMEN</w:t>
            </w:r>
          </w:p>
        </w:tc>
        <w:tc>
          <w:tcPr>
            <w:tcW w:w="1730" w:type="dxa"/>
          </w:tcPr>
          <w:p w14:paraId="61C57D7B" w14:textId="683E298D" w:rsidR="0018673C" w:rsidRPr="00D96A11" w:rsidRDefault="00C347A5" w:rsidP="00E06B42">
            <w:pPr>
              <w:spacing w:before="120" w:after="120"/>
              <w:rPr>
                <w:sz w:val="22"/>
                <w:szCs w:val="22"/>
              </w:rPr>
            </w:pPr>
            <w:r w:rsidRPr="005D2FEE">
              <w:rPr>
                <w:rFonts w:cs="Calibri"/>
              </w:rPr>
              <w:t>202 8313</w:t>
            </w:r>
          </w:p>
        </w:tc>
        <w:tc>
          <w:tcPr>
            <w:tcW w:w="1595" w:type="dxa"/>
          </w:tcPr>
          <w:p w14:paraId="706BD051" w14:textId="37EDFCDE" w:rsidR="0018673C" w:rsidRPr="00D96A11" w:rsidRDefault="00C347A5" w:rsidP="00E06B42">
            <w:pPr>
              <w:spacing w:before="120" w:after="120"/>
              <w:rPr>
                <w:sz w:val="22"/>
                <w:szCs w:val="22"/>
              </w:rPr>
            </w:pPr>
            <w:r w:rsidRPr="005D2FEE">
              <w:rPr>
                <w:rFonts w:cs="Calibri"/>
              </w:rPr>
              <w:t>gulozmen@gazi.edu.tr</w:t>
            </w:r>
          </w:p>
        </w:tc>
      </w:tr>
      <w:tr w:rsidR="0018673C" w:rsidRPr="00D96A11" w14:paraId="4C2C5C72" w14:textId="77777777" w:rsidTr="00E06B42">
        <w:tc>
          <w:tcPr>
            <w:tcW w:w="9062" w:type="dxa"/>
            <w:gridSpan w:val="4"/>
          </w:tcPr>
          <w:p w14:paraId="3AA0C564" w14:textId="3EFA0FDE" w:rsidR="0018673C" w:rsidRPr="00D96A11" w:rsidRDefault="0018673C" w:rsidP="00C347A5">
            <w:pPr>
              <w:spacing w:before="120" w:after="120"/>
              <w:jc w:val="both"/>
              <w:rPr>
                <w:sz w:val="22"/>
                <w:szCs w:val="22"/>
              </w:rPr>
            </w:pPr>
            <w:r w:rsidRPr="00D96A11">
              <w:rPr>
                <w:sz w:val="22"/>
                <w:szCs w:val="22"/>
              </w:rPr>
              <w:t xml:space="preserve">Birim Adresi: </w:t>
            </w:r>
            <w:r w:rsidR="00C347A5" w:rsidRPr="00C347A5">
              <w:rPr>
                <w:rFonts w:cs="Calibri"/>
                <w:sz w:val="20"/>
                <w:szCs w:val="20"/>
              </w:rPr>
              <w:t xml:space="preserve">Gazi Üniversitesi Merkez Yerleşke, </w:t>
            </w:r>
            <w:proofErr w:type="spellStart"/>
            <w:r w:rsidR="00C347A5" w:rsidRPr="00C347A5">
              <w:rPr>
                <w:rFonts w:cs="Calibri"/>
                <w:sz w:val="20"/>
                <w:szCs w:val="20"/>
              </w:rPr>
              <w:t>Toki</w:t>
            </w:r>
            <w:proofErr w:type="spellEnd"/>
            <w:r w:rsidR="00C347A5" w:rsidRPr="00C347A5">
              <w:rPr>
                <w:rFonts w:cs="Calibri"/>
                <w:sz w:val="20"/>
                <w:szCs w:val="20"/>
              </w:rPr>
              <w:t xml:space="preserve"> Blokları C Blok 3. Kat, Oda No: 304-305 </w:t>
            </w:r>
            <w:proofErr w:type="spellStart"/>
            <w:r w:rsidR="00C347A5" w:rsidRPr="00C347A5">
              <w:rPr>
                <w:rFonts w:cs="Calibri"/>
                <w:sz w:val="20"/>
                <w:szCs w:val="20"/>
              </w:rPr>
              <w:t>Beşevler</w:t>
            </w:r>
            <w:proofErr w:type="spellEnd"/>
            <w:r w:rsidR="00C347A5" w:rsidRPr="00C347A5">
              <w:rPr>
                <w:rFonts w:cs="Calibri"/>
                <w:sz w:val="20"/>
                <w:szCs w:val="20"/>
              </w:rPr>
              <w:t>/ANKARA</w:t>
            </w:r>
          </w:p>
          <w:p w14:paraId="44C17182" w14:textId="77777777" w:rsidR="0018673C" w:rsidRPr="00D96A11" w:rsidRDefault="0018673C" w:rsidP="00E06B42">
            <w:pPr>
              <w:spacing w:before="120" w:after="120"/>
              <w:rPr>
                <w:sz w:val="22"/>
                <w:szCs w:val="22"/>
              </w:rPr>
            </w:pPr>
          </w:p>
        </w:tc>
      </w:tr>
    </w:tbl>
    <w:p w14:paraId="5CE3618C" w14:textId="77777777" w:rsidR="00005409" w:rsidRPr="00D96A11" w:rsidRDefault="00005409" w:rsidP="003C6026">
      <w:pPr>
        <w:spacing w:before="120" w:after="120"/>
        <w:rPr>
          <w:sz w:val="22"/>
          <w:szCs w:val="22"/>
        </w:rPr>
      </w:pPr>
    </w:p>
    <w:p w14:paraId="1A22136D" w14:textId="77777777" w:rsidR="0018673C" w:rsidRPr="00D96A11" w:rsidRDefault="0018673C" w:rsidP="003C6026">
      <w:pPr>
        <w:spacing w:before="120" w:after="120"/>
        <w:rPr>
          <w:sz w:val="22"/>
          <w:szCs w:val="22"/>
        </w:rPr>
      </w:pPr>
    </w:p>
    <w:p w14:paraId="284FEEBA" w14:textId="77777777" w:rsidR="00005409" w:rsidRPr="00D96A11" w:rsidRDefault="00005409" w:rsidP="003C6026">
      <w:pPr>
        <w:pStyle w:val="Balk2"/>
        <w:spacing w:before="120" w:after="120"/>
        <w:ind w:left="-4"/>
        <w:rPr>
          <w:rFonts w:ascii="Times New Roman" w:hAnsi="Times New Roman" w:cs="Times New Roman"/>
          <w:b/>
          <w:sz w:val="22"/>
          <w:szCs w:val="22"/>
        </w:rPr>
      </w:pPr>
      <w:bookmarkStart w:id="8" w:name="_Toc92747670"/>
      <w:bookmarkStart w:id="9" w:name="_Toc95472387"/>
      <w:r w:rsidRPr="00D96A11">
        <w:rPr>
          <w:rFonts w:ascii="Times New Roman" w:hAnsi="Times New Roman" w:cs="Times New Roman"/>
          <w:b/>
          <w:sz w:val="22"/>
          <w:szCs w:val="22"/>
        </w:rPr>
        <w:t>2. Tarihsel Gelişimi</w:t>
      </w:r>
      <w:bookmarkEnd w:id="8"/>
      <w:bookmarkEnd w:id="9"/>
      <w:r w:rsidRPr="00D96A11">
        <w:rPr>
          <w:rFonts w:ascii="Times New Roman" w:hAnsi="Times New Roman" w:cs="Times New Roman"/>
          <w:b/>
          <w:sz w:val="22"/>
          <w:szCs w:val="22"/>
        </w:rPr>
        <w:t xml:space="preserve">  </w:t>
      </w:r>
    </w:p>
    <w:p w14:paraId="3D0FA0C3" w14:textId="47B1B123" w:rsidR="001D092B" w:rsidRDefault="001D092B" w:rsidP="003C6026">
      <w:pPr>
        <w:pStyle w:val="GvdeMetni"/>
        <w:spacing w:before="120" w:after="120"/>
        <w:ind w:left="0" w:right="63"/>
        <w:jc w:val="both"/>
        <w:rPr>
          <w:rFonts w:cs="Times New Roman"/>
          <w:sz w:val="22"/>
          <w:szCs w:val="22"/>
        </w:rPr>
      </w:pPr>
    </w:p>
    <w:p w14:paraId="5F1BE768" w14:textId="4CF97AC4" w:rsidR="00994471" w:rsidRDefault="00994471" w:rsidP="00994471">
      <w:pPr>
        <w:spacing w:line="360" w:lineRule="auto"/>
        <w:ind w:firstLine="708"/>
        <w:jc w:val="both"/>
        <w:rPr>
          <w:rFonts w:cs="Calibri"/>
          <w:color w:val="FF0000"/>
          <w:sz w:val="22"/>
          <w:szCs w:val="22"/>
        </w:rPr>
      </w:pPr>
      <w:proofErr w:type="gramStart"/>
      <w:r w:rsidRPr="00994471">
        <w:rPr>
          <w:rFonts w:cs="Calibri"/>
          <w:sz w:val="22"/>
          <w:szCs w:val="22"/>
        </w:rPr>
        <w:t xml:space="preserve">Gazi Üniversitesi İyonlaştırıcı Olmayan Radyasyondan Korunma, Uygulama ve Araştırma Merkezi (GİRKUM) Türkiye'de ilk defa </w:t>
      </w:r>
      <w:r w:rsidRPr="00994471">
        <w:rPr>
          <w:rFonts w:cs="Calibri"/>
          <w:b/>
          <w:sz w:val="22"/>
          <w:szCs w:val="22"/>
        </w:rPr>
        <w:t>elektromanyetik alanları ölçmek, sonuçları değerlendirmek, olası sağlık ve biyolojik etkilerini</w:t>
      </w:r>
      <w:r w:rsidRPr="00994471">
        <w:rPr>
          <w:rFonts w:cs="Calibri"/>
          <w:sz w:val="22"/>
          <w:szCs w:val="22"/>
        </w:rPr>
        <w:t xml:space="preserve"> raporlandırmak üzere 25 OCAK 2005 Tarihli Yüksek Öğretim Kurulu (YÖK) Onayı ve 22 Temmuz 2005 Tarihli resmi Gazetede Yayınlanan Yönetmelik ile Gazi </w:t>
      </w:r>
      <w:proofErr w:type="spellStart"/>
      <w:r w:rsidRPr="00994471">
        <w:rPr>
          <w:rFonts w:cs="Calibri"/>
          <w:sz w:val="22"/>
          <w:szCs w:val="22"/>
        </w:rPr>
        <w:t>Non</w:t>
      </w:r>
      <w:proofErr w:type="spellEnd"/>
      <w:r w:rsidRPr="00994471">
        <w:rPr>
          <w:rFonts w:cs="Calibri"/>
          <w:sz w:val="22"/>
          <w:szCs w:val="22"/>
        </w:rPr>
        <w:t xml:space="preserve"> - </w:t>
      </w:r>
      <w:proofErr w:type="spellStart"/>
      <w:r w:rsidRPr="00994471">
        <w:rPr>
          <w:rFonts w:cs="Calibri"/>
          <w:sz w:val="22"/>
          <w:szCs w:val="22"/>
        </w:rPr>
        <w:t>İyonizan</w:t>
      </w:r>
      <w:proofErr w:type="spellEnd"/>
      <w:r w:rsidRPr="00994471">
        <w:rPr>
          <w:rFonts w:cs="Calibri"/>
          <w:sz w:val="22"/>
          <w:szCs w:val="22"/>
        </w:rPr>
        <w:t xml:space="preserve"> Radyasyondan Korunma (GNRK) Merkezi adı ile çalışma hayatına başlamıştır.  </w:t>
      </w:r>
      <w:proofErr w:type="gramEnd"/>
      <w:r w:rsidRPr="00994471">
        <w:rPr>
          <w:rFonts w:cs="Calibri"/>
          <w:sz w:val="22"/>
          <w:szCs w:val="22"/>
        </w:rPr>
        <w:t>29 Ocak 2021 tarih ve 31379 sayılı resmi gazetede yayınlanan yönetmelik ile  "Gazi Üniversitesi İyonlaştırıcı Olmay</w:t>
      </w:r>
      <w:bookmarkStart w:id="10" w:name="_GoBack"/>
      <w:bookmarkEnd w:id="10"/>
      <w:r w:rsidRPr="00994471">
        <w:rPr>
          <w:rFonts w:cs="Calibri"/>
          <w:sz w:val="22"/>
          <w:szCs w:val="22"/>
        </w:rPr>
        <w:t xml:space="preserve">an </w:t>
      </w:r>
      <w:proofErr w:type="spellStart"/>
      <w:r w:rsidRPr="00994471">
        <w:rPr>
          <w:rFonts w:cs="Calibri"/>
          <w:sz w:val="22"/>
          <w:szCs w:val="22"/>
        </w:rPr>
        <w:t>Radyaysondan</w:t>
      </w:r>
      <w:proofErr w:type="spellEnd"/>
      <w:r w:rsidRPr="00994471">
        <w:rPr>
          <w:rFonts w:cs="Calibri"/>
          <w:sz w:val="22"/>
          <w:szCs w:val="22"/>
        </w:rPr>
        <w:t xml:space="preserve"> Korunma, Uygulama ve Araştırma Merkezi (GİRKUM) " olarak çalışmalarına devam eden Merkez kuruluşundan bugüne kadar Elektromanyetik (EM) Alanların ölçümü, ölçüm sonuçlarının değerlendirilmesi üzerine çalışmalar ve araştırmalar yapmaktadır. Birçok kişi, kurum ve kuruluşlara Elektromanyetik Spektrumun Oldukça Düşük Frekans ve Radyo Frekans bandında elektromanyetik alan ölçüm, danışmanlık ve bilirkişilik hizmetleri veren GİRKUM</w:t>
      </w:r>
      <w:r w:rsidRPr="00A611E3">
        <w:rPr>
          <w:rFonts w:cs="Calibri"/>
          <w:sz w:val="22"/>
          <w:szCs w:val="22"/>
        </w:rPr>
        <w:t xml:space="preserve">, kuruluşundan bu yana </w:t>
      </w:r>
      <w:r w:rsidR="00A611E3" w:rsidRPr="00A611E3">
        <w:rPr>
          <w:rFonts w:cs="Calibri"/>
          <w:sz w:val="22"/>
          <w:szCs w:val="22"/>
        </w:rPr>
        <w:t xml:space="preserve">çok sayıda </w:t>
      </w:r>
      <w:r w:rsidRPr="00A611E3">
        <w:rPr>
          <w:rFonts w:cs="Calibri"/>
          <w:sz w:val="22"/>
          <w:szCs w:val="22"/>
        </w:rPr>
        <w:t xml:space="preserve">Trafo,  Yüksek Gerilim Hattı </w:t>
      </w:r>
      <w:r w:rsidR="00641C0C" w:rsidRPr="00A611E3">
        <w:rPr>
          <w:rFonts w:cs="Calibri"/>
          <w:sz w:val="22"/>
          <w:szCs w:val="22"/>
        </w:rPr>
        <w:t>ve Baz</w:t>
      </w:r>
      <w:r w:rsidRPr="00A611E3">
        <w:rPr>
          <w:rFonts w:cs="Calibri"/>
          <w:sz w:val="22"/>
          <w:szCs w:val="22"/>
        </w:rPr>
        <w:t xml:space="preserve"> </w:t>
      </w:r>
      <w:r w:rsidR="00641C0C" w:rsidRPr="00A611E3">
        <w:rPr>
          <w:rFonts w:cs="Calibri"/>
          <w:sz w:val="22"/>
          <w:szCs w:val="22"/>
        </w:rPr>
        <w:t>İstasyonu ölçümü</w:t>
      </w:r>
      <w:r w:rsidR="00A611E3" w:rsidRPr="00A611E3">
        <w:rPr>
          <w:rFonts w:cs="Calibri"/>
          <w:sz w:val="22"/>
          <w:szCs w:val="22"/>
        </w:rPr>
        <w:t xml:space="preserve"> </w:t>
      </w:r>
      <w:r w:rsidRPr="00A611E3">
        <w:rPr>
          <w:rFonts w:cs="Calibri"/>
          <w:sz w:val="22"/>
          <w:szCs w:val="22"/>
        </w:rPr>
        <w:t>gerçekleştirmiştir</w:t>
      </w:r>
      <w:r w:rsidR="000B27CE" w:rsidRPr="006432AA">
        <w:rPr>
          <w:rFonts w:cs="Calibri"/>
          <w:sz w:val="22"/>
          <w:szCs w:val="22"/>
        </w:rPr>
        <w:t>.</w:t>
      </w:r>
      <w:r w:rsidRPr="006432AA">
        <w:rPr>
          <w:rFonts w:cs="Calibri"/>
          <w:sz w:val="22"/>
          <w:szCs w:val="22"/>
        </w:rPr>
        <w:t xml:space="preserve"> Şu andaki Merkez </w:t>
      </w:r>
      <w:r w:rsidR="00495AF4" w:rsidRPr="006432AA">
        <w:rPr>
          <w:rFonts w:cs="Calibri"/>
          <w:sz w:val="22"/>
          <w:szCs w:val="22"/>
        </w:rPr>
        <w:t>çalışanları ile Merkez Yönetim Kurulu Üyeleri ve Merkez Danışma Kurulu üyeleri aşağıda verilmiştir.</w:t>
      </w:r>
    </w:p>
    <w:p w14:paraId="7CAE8D4C" w14:textId="6EC53366" w:rsidR="000B27CE" w:rsidRDefault="000B27CE" w:rsidP="00994471">
      <w:pPr>
        <w:spacing w:line="360" w:lineRule="auto"/>
        <w:ind w:firstLine="708"/>
        <w:jc w:val="both"/>
        <w:rPr>
          <w:rFonts w:cs="Calibri"/>
          <w:color w:val="FF0000"/>
          <w:sz w:val="22"/>
          <w:szCs w:val="22"/>
        </w:rPr>
      </w:pPr>
    </w:p>
    <w:p w14:paraId="4608D549" w14:textId="26034DEA" w:rsidR="000B27CE" w:rsidRPr="00641C0C" w:rsidRDefault="000B27CE" w:rsidP="00994471">
      <w:pPr>
        <w:spacing w:line="360" w:lineRule="auto"/>
        <w:ind w:firstLine="708"/>
        <w:jc w:val="both"/>
        <w:rPr>
          <w:rFonts w:cs="Calibri"/>
          <w:color w:val="FF0000"/>
          <w:sz w:val="22"/>
          <w:szCs w:val="22"/>
        </w:rPr>
      </w:pPr>
      <w:r>
        <w:rPr>
          <w:rFonts w:cs="Calibri"/>
          <w:noProof/>
          <w:color w:val="FF0000"/>
          <w:sz w:val="22"/>
          <w:szCs w:val="22"/>
          <w:lang w:eastAsia="tr-TR"/>
        </w:rPr>
        <w:lastRenderedPageBreak/>
        <w:drawing>
          <wp:inline distT="0" distB="0" distL="0" distR="0" wp14:anchorId="67D0C234" wp14:editId="2FC527A1">
            <wp:extent cx="5486400" cy="4448175"/>
            <wp:effectExtent l="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B972053" w14:textId="77777777" w:rsidR="00005409" w:rsidRPr="00D96A11" w:rsidRDefault="00005409" w:rsidP="003C6026">
      <w:pPr>
        <w:pStyle w:val="Balk2"/>
        <w:spacing w:before="120" w:after="120"/>
        <w:ind w:left="-4"/>
        <w:rPr>
          <w:rFonts w:ascii="Times New Roman" w:hAnsi="Times New Roman" w:cs="Times New Roman"/>
          <w:b/>
          <w:sz w:val="22"/>
          <w:szCs w:val="22"/>
        </w:rPr>
      </w:pPr>
      <w:bookmarkStart w:id="11" w:name="_Toc92747671"/>
      <w:bookmarkStart w:id="12" w:name="_Toc95472388"/>
      <w:r w:rsidRPr="00D96A11">
        <w:rPr>
          <w:rFonts w:ascii="Times New Roman" w:hAnsi="Times New Roman" w:cs="Times New Roman"/>
          <w:b/>
          <w:sz w:val="22"/>
          <w:szCs w:val="22"/>
        </w:rPr>
        <w:t>3. Misyonu, Vizyonu, Değerleri ve Hedefleri</w:t>
      </w:r>
      <w:bookmarkEnd w:id="11"/>
      <w:bookmarkEnd w:id="12"/>
      <w:r w:rsidRPr="00D96A11">
        <w:rPr>
          <w:rFonts w:ascii="Times New Roman" w:hAnsi="Times New Roman" w:cs="Times New Roman"/>
          <w:b/>
          <w:sz w:val="22"/>
          <w:szCs w:val="22"/>
        </w:rPr>
        <w:t xml:space="preserve">  </w:t>
      </w:r>
    </w:p>
    <w:p w14:paraId="2F798D10" w14:textId="77777777" w:rsidR="008B160D" w:rsidRPr="008B160D" w:rsidRDefault="008B160D" w:rsidP="008B160D">
      <w:pPr>
        <w:spacing w:line="360" w:lineRule="auto"/>
        <w:jc w:val="both"/>
        <w:rPr>
          <w:b/>
          <w:sz w:val="22"/>
          <w:szCs w:val="22"/>
        </w:rPr>
      </w:pPr>
      <w:r w:rsidRPr="008B160D">
        <w:rPr>
          <w:b/>
          <w:sz w:val="22"/>
          <w:szCs w:val="22"/>
        </w:rPr>
        <w:t>Misyon</w:t>
      </w:r>
    </w:p>
    <w:p w14:paraId="652563E5" w14:textId="77777777" w:rsidR="008B160D" w:rsidRPr="008B160D" w:rsidRDefault="008B160D" w:rsidP="008B160D">
      <w:pPr>
        <w:spacing w:line="360" w:lineRule="auto"/>
        <w:jc w:val="both"/>
        <w:rPr>
          <w:sz w:val="22"/>
          <w:szCs w:val="22"/>
        </w:rPr>
      </w:pPr>
      <w:r w:rsidRPr="008B160D">
        <w:rPr>
          <w:sz w:val="22"/>
          <w:szCs w:val="22"/>
        </w:rPr>
        <w:t>GİRKUM, evrensel değerler ışığında, bilim ve teknoloji birikiminden faydalanarak Elektromanyetik Alanların ölçümü için tüm yurt genelinde, kişisel ya da kurumsal talepleri karşılamak, ölçüm değerlerini sağlık ve biyolojik etkileri açısından yorumlamak, bu güvenilir yorumları; danışmanlık, bilirkişilik, eğitim ve araştırma hizmetleri ile toplum yararına sunmayı hedeflemektedir.</w:t>
      </w:r>
    </w:p>
    <w:p w14:paraId="66763429" w14:textId="77777777" w:rsidR="008B160D" w:rsidRPr="008B160D" w:rsidRDefault="008B160D" w:rsidP="008B160D">
      <w:pPr>
        <w:tabs>
          <w:tab w:val="left" w:pos="5620"/>
        </w:tabs>
        <w:spacing w:line="360" w:lineRule="auto"/>
        <w:jc w:val="both"/>
        <w:rPr>
          <w:b/>
          <w:sz w:val="22"/>
          <w:szCs w:val="22"/>
        </w:rPr>
      </w:pPr>
      <w:r w:rsidRPr="008B160D">
        <w:rPr>
          <w:b/>
          <w:sz w:val="22"/>
          <w:szCs w:val="22"/>
        </w:rPr>
        <w:t>Vizyon</w:t>
      </w:r>
    </w:p>
    <w:p w14:paraId="5FBBFF48" w14:textId="77777777" w:rsidR="008B160D" w:rsidRPr="008B160D" w:rsidRDefault="008B160D" w:rsidP="008B160D">
      <w:pPr>
        <w:tabs>
          <w:tab w:val="left" w:pos="5620"/>
        </w:tabs>
        <w:spacing w:line="360" w:lineRule="auto"/>
        <w:jc w:val="both"/>
        <w:rPr>
          <w:sz w:val="22"/>
          <w:szCs w:val="22"/>
        </w:rPr>
      </w:pPr>
      <w:r w:rsidRPr="008B160D">
        <w:rPr>
          <w:sz w:val="22"/>
          <w:szCs w:val="22"/>
        </w:rPr>
        <w:t xml:space="preserve">GİRKUM, ulusal ve uluslararası alanda oluşturduğu değerler ile büyüyerek, insan sağlığını korumayı birincil amaç olarak benimsemiş yapısıyla ilk tercih edilen, elektromanyetik kirliliğe </w:t>
      </w:r>
      <w:proofErr w:type="spellStart"/>
      <w:r w:rsidRPr="008B160D">
        <w:rPr>
          <w:sz w:val="22"/>
          <w:szCs w:val="22"/>
        </w:rPr>
        <w:t>maruziyet</w:t>
      </w:r>
      <w:proofErr w:type="spellEnd"/>
      <w:r w:rsidRPr="008B160D">
        <w:rPr>
          <w:sz w:val="22"/>
          <w:szCs w:val="22"/>
        </w:rPr>
        <w:t xml:space="preserve"> konusunda; etkin çalışmalar yapan, ihtiyati tedbirler belirleyen, sağlık/biyolojik etkileri araştıran ve bu bilgileri halkla paylaşan, güvenilir, tarafsız, saygın bir marka oluşturmayı hedeflemektedir.</w:t>
      </w:r>
    </w:p>
    <w:p w14:paraId="451A6752" w14:textId="77777777" w:rsidR="00005409" w:rsidRPr="00D96A11" w:rsidRDefault="00005409" w:rsidP="003C6026">
      <w:pPr>
        <w:spacing w:before="120" w:after="120"/>
        <w:ind w:left="720"/>
        <w:rPr>
          <w:sz w:val="22"/>
          <w:szCs w:val="22"/>
        </w:rPr>
      </w:pPr>
    </w:p>
    <w:p w14:paraId="20FA935A" w14:textId="77777777" w:rsidR="00005409" w:rsidRPr="00D96A11" w:rsidRDefault="00005409" w:rsidP="003C6026">
      <w:pPr>
        <w:spacing w:before="120" w:after="120"/>
        <w:rPr>
          <w:rFonts w:eastAsiaTheme="majorEastAsia"/>
          <w:b/>
          <w:color w:val="2E74B5" w:themeColor="accent1" w:themeShade="BF"/>
          <w:sz w:val="22"/>
          <w:szCs w:val="22"/>
        </w:rPr>
      </w:pPr>
    </w:p>
    <w:p w14:paraId="47F3A003" w14:textId="77777777" w:rsidR="00D52AB2" w:rsidRPr="00D96A11" w:rsidRDefault="00D52AB2" w:rsidP="003C6026">
      <w:pPr>
        <w:spacing w:before="120" w:after="120"/>
        <w:rPr>
          <w:rFonts w:eastAsiaTheme="majorEastAsia"/>
          <w:b/>
          <w:color w:val="2E74B5" w:themeColor="accent1" w:themeShade="BF"/>
          <w:sz w:val="22"/>
          <w:szCs w:val="22"/>
        </w:rPr>
      </w:pPr>
      <w:r w:rsidRPr="00D96A11">
        <w:rPr>
          <w:b/>
          <w:sz w:val="22"/>
          <w:szCs w:val="22"/>
        </w:rPr>
        <w:br w:type="page"/>
      </w:r>
    </w:p>
    <w:p w14:paraId="684E7565" w14:textId="77777777" w:rsidR="0063422B" w:rsidRPr="00D96A11" w:rsidRDefault="0063422B" w:rsidP="003C6026">
      <w:pPr>
        <w:pStyle w:val="Balk1"/>
        <w:spacing w:before="120" w:after="120"/>
        <w:rPr>
          <w:rFonts w:ascii="Times New Roman" w:hAnsi="Times New Roman" w:cs="Times New Roman"/>
          <w:b/>
          <w:sz w:val="22"/>
          <w:szCs w:val="22"/>
        </w:rPr>
      </w:pPr>
      <w:bookmarkStart w:id="13" w:name="_Toc95472389"/>
      <w:r w:rsidRPr="00D96A11">
        <w:rPr>
          <w:rFonts w:ascii="Times New Roman" w:hAnsi="Times New Roman" w:cs="Times New Roman"/>
          <w:b/>
          <w:sz w:val="22"/>
          <w:szCs w:val="22"/>
        </w:rPr>
        <w:lastRenderedPageBreak/>
        <w:t>LİDERLİK, YÖNETİM ve KALİTE</w:t>
      </w:r>
      <w:bookmarkEnd w:id="13"/>
    </w:p>
    <w:p w14:paraId="24FA8985" w14:textId="77777777" w:rsidR="0063422B" w:rsidRPr="00D96A11" w:rsidRDefault="0063422B" w:rsidP="003C6026">
      <w:pPr>
        <w:pStyle w:val="Balk2"/>
        <w:spacing w:before="120" w:after="120"/>
        <w:rPr>
          <w:rFonts w:ascii="Times New Roman" w:hAnsi="Times New Roman" w:cs="Times New Roman"/>
          <w:b/>
          <w:sz w:val="22"/>
          <w:szCs w:val="22"/>
        </w:rPr>
      </w:pPr>
      <w:bookmarkStart w:id="14" w:name="_Toc95472390"/>
      <w:r w:rsidRPr="00D96A11">
        <w:rPr>
          <w:rFonts w:ascii="Times New Roman" w:hAnsi="Times New Roman" w:cs="Times New Roman"/>
          <w:b/>
          <w:sz w:val="22"/>
          <w:szCs w:val="22"/>
        </w:rPr>
        <w:t>A.1. Liderlik ve Kalite</w:t>
      </w:r>
      <w:bookmarkEnd w:id="14"/>
    </w:p>
    <w:p w14:paraId="3A7A8763" w14:textId="2FF6D796" w:rsidR="00670596" w:rsidRPr="00D96A11" w:rsidRDefault="00670596" w:rsidP="003C6026">
      <w:pPr>
        <w:spacing w:before="120" w:after="120"/>
        <w:rPr>
          <w:sz w:val="22"/>
          <w:szCs w:val="22"/>
        </w:rPr>
      </w:pPr>
      <w:r w:rsidRPr="00D96A11">
        <w:rPr>
          <w:b/>
          <w:sz w:val="22"/>
          <w:szCs w:val="22"/>
          <w:u w:val="single"/>
        </w:rPr>
        <w:t xml:space="preserve">Gereklilikler </w:t>
      </w:r>
      <w:r w:rsidR="00BF07D8">
        <w:rPr>
          <w:sz w:val="22"/>
          <w:szCs w:val="22"/>
        </w:rPr>
        <w:t>GİRKUM,</w:t>
      </w:r>
      <w:r w:rsidRPr="00D96A11">
        <w:rPr>
          <w:sz w:val="22"/>
          <w:szCs w:val="22"/>
        </w:rPr>
        <w:t xml:space="preserve"> kurumsal dönüşümünü sağlayacak yönetim modeline sahip olma</w:t>
      </w:r>
      <w:r w:rsidR="00BF07D8">
        <w:rPr>
          <w:sz w:val="22"/>
          <w:szCs w:val="22"/>
        </w:rPr>
        <w:t xml:space="preserve">k </w:t>
      </w:r>
      <w:proofErr w:type="gramStart"/>
      <w:r w:rsidR="00BF07D8">
        <w:rPr>
          <w:sz w:val="22"/>
          <w:szCs w:val="22"/>
        </w:rPr>
        <w:t xml:space="preserve">amacıyla </w:t>
      </w:r>
      <w:r w:rsidRPr="00D96A11">
        <w:rPr>
          <w:sz w:val="22"/>
          <w:szCs w:val="22"/>
        </w:rPr>
        <w:t xml:space="preserve"> liderlik</w:t>
      </w:r>
      <w:proofErr w:type="gramEnd"/>
      <w:r w:rsidRPr="00D96A11">
        <w:rPr>
          <w:sz w:val="22"/>
          <w:szCs w:val="22"/>
        </w:rPr>
        <w:t xml:space="preserve"> yaklaşımları uygula</w:t>
      </w:r>
      <w:r w:rsidR="00BF07D8">
        <w:rPr>
          <w:sz w:val="22"/>
          <w:szCs w:val="22"/>
        </w:rPr>
        <w:t>makta</w:t>
      </w:r>
      <w:r w:rsidRPr="00D96A11">
        <w:rPr>
          <w:sz w:val="22"/>
          <w:szCs w:val="22"/>
        </w:rPr>
        <w:t>, iç kalite güvence mekanizmalarını oluşturm</w:t>
      </w:r>
      <w:r w:rsidR="00BF07D8">
        <w:rPr>
          <w:sz w:val="22"/>
          <w:szCs w:val="22"/>
        </w:rPr>
        <w:t>akta</w:t>
      </w:r>
      <w:r w:rsidRPr="00D96A11">
        <w:rPr>
          <w:sz w:val="22"/>
          <w:szCs w:val="22"/>
        </w:rPr>
        <w:t xml:space="preserve"> ve kalite güvence kültürünü içselleştirme</w:t>
      </w:r>
      <w:r w:rsidR="00BF07D8">
        <w:rPr>
          <w:sz w:val="22"/>
          <w:szCs w:val="22"/>
        </w:rPr>
        <w:t>k amacıyla çalışmalarına devam etmektedir.</w:t>
      </w:r>
    </w:p>
    <w:p w14:paraId="09A8B32A"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15" w:name="_Toc95472391"/>
      <w:r w:rsidRPr="00D96A11">
        <w:rPr>
          <w:rFonts w:ascii="Times New Roman" w:hAnsi="Times New Roman" w:cs="Times New Roman"/>
          <w:b/>
          <w:color w:val="2E74B5" w:themeColor="accent1" w:themeShade="BF"/>
          <w:sz w:val="22"/>
          <w:szCs w:val="22"/>
        </w:rPr>
        <w:t xml:space="preserve">A.1.1. Yönetim </w:t>
      </w:r>
      <w:r w:rsidR="002519B7" w:rsidRPr="00D96A11">
        <w:rPr>
          <w:rFonts w:ascii="Times New Roman" w:hAnsi="Times New Roman" w:cs="Times New Roman"/>
          <w:b/>
          <w:color w:val="2E74B5" w:themeColor="accent1" w:themeShade="BF"/>
          <w:sz w:val="22"/>
          <w:szCs w:val="22"/>
        </w:rPr>
        <w:t xml:space="preserve">Modeli </w:t>
      </w:r>
      <w:r w:rsidRPr="00D96A11">
        <w:rPr>
          <w:rFonts w:ascii="Times New Roman" w:hAnsi="Times New Roman" w:cs="Times New Roman"/>
          <w:b/>
          <w:color w:val="2E74B5" w:themeColor="accent1" w:themeShade="BF"/>
          <w:sz w:val="22"/>
          <w:szCs w:val="22"/>
        </w:rPr>
        <w:t xml:space="preserve">ve </w:t>
      </w:r>
      <w:r w:rsidR="002519B7" w:rsidRPr="00D96A11">
        <w:rPr>
          <w:rFonts w:ascii="Times New Roman" w:hAnsi="Times New Roman" w:cs="Times New Roman"/>
          <w:b/>
          <w:color w:val="2E74B5" w:themeColor="accent1" w:themeShade="BF"/>
          <w:sz w:val="22"/>
          <w:szCs w:val="22"/>
        </w:rPr>
        <w:t>İdari Yapı</w:t>
      </w:r>
      <w:bookmarkEnd w:id="15"/>
    </w:p>
    <w:p w14:paraId="27EE0FB3" w14:textId="57DCC0A9" w:rsidR="00521B61" w:rsidRPr="00D96A11" w:rsidRDefault="00521B61" w:rsidP="003C6026">
      <w:pPr>
        <w:spacing w:before="120" w:after="120"/>
        <w:ind w:right="46"/>
        <w:jc w:val="both"/>
        <w:rPr>
          <w:sz w:val="22"/>
          <w:szCs w:val="22"/>
        </w:rPr>
      </w:pPr>
      <w:r w:rsidRPr="00D96A11">
        <w:rPr>
          <w:b/>
          <w:sz w:val="22"/>
          <w:szCs w:val="22"/>
          <w:u w:val="single"/>
        </w:rPr>
        <w:t>Gerekli</w:t>
      </w:r>
      <w:r w:rsidR="005A208E" w:rsidRPr="00D96A11">
        <w:rPr>
          <w:b/>
          <w:sz w:val="22"/>
          <w:szCs w:val="22"/>
          <w:u w:val="single"/>
        </w:rPr>
        <w:t>li</w:t>
      </w:r>
      <w:r w:rsidRPr="00D96A11">
        <w:rPr>
          <w:b/>
          <w:sz w:val="22"/>
          <w:szCs w:val="22"/>
          <w:u w:val="single"/>
        </w:rPr>
        <w:t>kler</w:t>
      </w:r>
      <w:r w:rsidRPr="00D96A11">
        <w:rPr>
          <w:sz w:val="22"/>
          <w:szCs w:val="22"/>
        </w:rPr>
        <w:t xml:space="preserve"> </w:t>
      </w:r>
      <w:proofErr w:type="spellStart"/>
      <w:r w:rsidR="008B621B">
        <w:rPr>
          <w:sz w:val="22"/>
          <w:szCs w:val="22"/>
        </w:rPr>
        <w:t>GİRKUM’daki</w:t>
      </w:r>
      <w:proofErr w:type="spellEnd"/>
      <w:r w:rsidRPr="00D96A11">
        <w:rPr>
          <w:sz w:val="22"/>
          <w:szCs w:val="22"/>
        </w:rPr>
        <w:t xml:space="preserve">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27CBDCF1" w14:textId="77777777" w:rsidR="00EE3018" w:rsidRPr="00D96A11" w:rsidRDefault="00EE3018" w:rsidP="003C6026">
      <w:pPr>
        <w:spacing w:before="120" w:after="120"/>
        <w:rPr>
          <w:b/>
          <w:sz w:val="22"/>
          <w:szCs w:val="22"/>
          <w:u w:val="single"/>
        </w:rPr>
      </w:pPr>
      <w:r w:rsidRPr="00D96A11">
        <w:rPr>
          <w:b/>
          <w:sz w:val="22"/>
          <w:szCs w:val="22"/>
          <w:u w:val="single"/>
        </w:rPr>
        <w:t>Planlama Faaliyetleri</w:t>
      </w:r>
    </w:p>
    <w:p w14:paraId="52E7E364" w14:textId="28C40C8C" w:rsidR="002519B7" w:rsidRPr="00D96A11" w:rsidRDefault="000F4CEB" w:rsidP="008E5463">
      <w:pPr>
        <w:tabs>
          <w:tab w:val="left" w:pos="5065"/>
        </w:tabs>
        <w:spacing w:before="120" w:after="120"/>
        <w:jc w:val="both"/>
        <w:rPr>
          <w:sz w:val="22"/>
          <w:szCs w:val="22"/>
        </w:rPr>
      </w:pPr>
      <w:r>
        <w:rPr>
          <w:sz w:val="22"/>
          <w:szCs w:val="22"/>
        </w:rPr>
        <w:t xml:space="preserve">GİRKUM </w:t>
      </w:r>
      <w:proofErr w:type="spellStart"/>
      <w:r>
        <w:rPr>
          <w:sz w:val="22"/>
          <w:szCs w:val="22"/>
        </w:rPr>
        <w:t>gerçekleştridiği</w:t>
      </w:r>
      <w:proofErr w:type="spellEnd"/>
      <w:r>
        <w:rPr>
          <w:sz w:val="22"/>
          <w:szCs w:val="22"/>
        </w:rPr>
        <w:t xml:space="preserve"> ölçüm faaliyetleri ve </w:t>
      </w:r>
      <w:r w:rsidR="008E5463">
        <w:rPr>
          <w:sz w:val="22"/>
          <w:szCs w:val="22"/>
        </w:rPr>
        <w:t xml:space="preserve">uyguladığı kalite sistemini geliştirerek TS EN ISO 17025 kalite sistemi ile akredite bir merkez olma amacıyla planlarını 2019-2023 Stratejik planda da belirtmiştir. </w:t>
      </w:r>
    </w:p>
    <w:p w14:paraId="250B4500" w14:textId="51C0D16B" w:rsidR="00EE3018" w:rsidRDefault="00EE3018" w:rsidP="003C6026">
      <w:pPr>
        <w:spacing w:before="120" w:after="120"/>
        <w:rPr>
          <w:b/>
          <w:sz w:val="22"/>
          <w:szCs w:val="22"/>
          <w:u w:val="single"/>
        </w:rPr>
      </w:pPr>
      <w:r w:rsidRPr="00D96A11">
        <w:rPr>
          <w:b/>
          <w:sz w:val="22"/>
          <w:szCs w:val="22"/>
          <w:u w:val="single"/>
        </w:rPr>
        <w:t xml:space="preserve">Uygulama Faaliyetleri </w:t>
      </w:r>
    </w:p>
    <w:p w14:paraId="6D2ECEA9" w14:textId="3F78C485" w:rsidR="00A63F44" w:rsidRDefault="000F4CEB" w:rsidP="00040C58">
      <w:pPr>
        <w:spacing w:before="120" w:after="120"/>
        <w:rPr>
          <w:sz w:val="22"/>
          <w:szCs w:val="22"/>
        </w:rPr>
      </w:pPr>
      <w:proofErr w:type="gramStart"/>
      <w:r>
        <w:rPr>
          <w:sz w:val="22"/>
          <w:szCs w:val="22"/>
        </w:rPr>
        <w:t xml:space="preserve">Merkezin </w:t>
      </w:r>
      <w:r w:rsidR="00A63F44" w:rsidRPr="00D96A11">
        <w:rPr>
          <w:sz w:val="22"/>
          <w:szCs w:val="22"/>
        </w:rPr>
        <w:t xml:space="preserve"> misyon</w:t>
      </w:r>
      <w:proofErr w:type="gramEnd"/>
      <w:r w:rsidR="00A63F44" w:rsidRPr="00D96A11">
        <w:rPr>
          <w:sz w:val="22"/>
          <w:szCs w:val="22"/>
        </w:rPr>
        <w:t xml:space="preserve"> ve stratejik hedeflerine ulaşmasını güvence altına alan ve süreçleriyle uyumlu yönetim modeli ve idari yapılanması belirlenmiştir.</w:t>
      </w:r>
      <w:r w:rsidR="00040C58" w:rsidRPr="00040C58">
        <w:t xml:space="preserve"> </w:t>
      </w:r>
      <w:r w:rsidR="00040C58">
        <w:rPr>
          <w:sz w:val="22"/>
          <w:szCs w:val="22"/>
        </w:rPr>
        <w:t xml:space="preserve">Gerekli dokümanlar </w:t>
      </w:r>
      <w:hyperlink r:id="rId19" w:history="1">
        <w:r w:rsidR="00040C58" w:rsidRPr="006B5445">
          <w:rPr>
            <w:rStyle w:val="Kpr"/>
            <w:sz w:val="22"/>
            <w:szCs w:val="22"/>
          </w:rPr>
          <w:t>https://girkum.gazi.edu.tr/</w:t>
        </w:r>
      </w:hyperlink>
      <w:r w:rsidR="00040C58">
        <w:rPr>
          <w:sz w:val="22"/>
          <w:szCs w:val="22"/>
        </w:rPr>
        <w:t xml:space="preserve"> internet adresinden yayınlanmaktadır. </w:t>
      </w:r>
    </w:p>
    <w:p w14:paraId="38F798D0" w14:textId="1370F3AB" w:rsidR="000F0944" w:rsidRPr="00A307FF" w:rsidRDefault="00040C58" w:rsidP="00616C7B">
      <w:pPr>
        <w:widowControl w:val="0"/>
        <w:ind w:right="63"/>
        <w:jc w:val="both"/>
        <w:outlineLvl w:val="3"/>
        <w:rPr>
          <w:rFonts w:cs="Calibri"/>
          <w:bCs/>
          <w:i/>
          <w:noProof/>
          <w:sz w:val="22"/>
          <w:szCs w:val="22"/>
        </w:rPr>
      </w:pPr>
      <w:r>
        <w:rPr>
          <w:sz w:val="22"/>
          <w:szCs w:val="22"/>
        </w:rPr>
        <w:t>Ayrıca planlanan TS EN ISO 17025 standardından akredite olabilmek amacıyla</w:t>
      </w:r>
      <w:r w:rsidR="00616C7B">
        <w:rPr>
          <w:sz w:val="22"/>
          <w:szCs w:val="22"/>
        </w:rPr>
        <w:t xml:space="preserve"> merkez personeli </w:t>
      </w:r>
      <w:r w:rsidR="00616C7B" w:rsidRPr="00A307FF">
        <w:rPr>
          <w:sz w:val="22"/>
          <w:szCs w:val="22"/>
        </w:rPr>
        <w:t>aşağıdaki eğitimleri tamamlamıştır.</w:t>
      </w:r>
    </w:p>
    <w:p w14:paraId="1976E10D" w14:textId="78AC0A29" w:rsidR="000F0944" w:rsidRPr="00A307FF" w:rsidRDefault="000F0944"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TS EN ISO/IEC 17025:2017 Standardı Eğitimi</w:t>
      </w:r>
    </w:p>
    <w:p w14:paraId="00A47A21" w14:textId="4D595F5B" w:rsidR="000F0944" w:rsidRPr="00A307FF" w:rsidRDefault="000F0944"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 xml:space="preserve">TS EN ISO/IEC 17025:2017 İç Denetçi Eğitimi </w:t>
      </w:r>
    </w:p>
    <w:p w14:paraId="40EE05A0" w14:textId="1A97F519" w:rsidR="000F0944" w:rsidRPr="00A307FF" w:rsidRDefault="000F0944"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Metotların Doğrulaması ve Geçerli Kılınması (Validasyon)</w:t>
      </w:r>
    </w:p>
    <w:p w14:paraId="065AA977" w14:textId="030F9113" w:rsidR="000F0944" w:rsidRPr="00A307FF" w:rsidRDefault="000F0944"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 xml:space="preserve">Ölçümlerin İzlenebilirliği ve Ölçüm Belirsizliği (Deney) </w:t>
      </w:r>
    </w:p>
    <w:p w14:paraId="39C6CC8E" w14:textId="1CB31105" w:rsid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1CA0C084" w14:textId="1AD6358F" w:rsidR="00043EA4" w:rsidRPr="00043EA4" w:rsidRDefault="00043EA4" w:rsidP="009D0969">
      <w:pPr>
        <w:spacing w:before="120" w:after="120"/>
        <w:rPr>
          <w:bCs/>
          <w:sz w:val="22"/>
          <w:szCs w:val="22"/>
        </w:rPr>
      </w:pPr>
      <w:r w:rsidRPr="00043EA4">
        <w:rPr>
          <w:bCs/>
          <w:sz w:val="22"/>
          <w:szCs w:val="22"/>
        </w:rPr>
        <w:t>Merkez faaliyet raporu ve iç değerlendirme raporlarıyla faaliyetlerin kontrolü gerçekleştirilmektedir.</w:t>
      </w:r>
    </w:p>
    <w:p w14:paraId="5AFEE895" w14:textId="77777777" w:rsidR="00EE3018" w:rsidRPr="00D96A11" w:rsidRDefault="00EE3018" w:rsidP="003C6026">
      <w:pPr>
        <w:spacing w:before="120" w:after="120"/>
        <w:rPr>
          <w:b/>
          <w:sz w:val="22"/>
          <w:szCs w:val="22"/>
          <w:u w:val="single"/>
        </w:rPr>
      </w:pPr>
      <w:r w:rsidRPr="00D96A11">
        <w:rPr>
          <w:b/>
          <w:sz w:val="22"/>
          <w:szCs w:val="22"/>
          <w:u w:val="single"/>
        </w:rPr>
        <w:t xml:space="preserve">Örnek </w:t>
      </w:r>
      <w:r w:rsidR="002C25AC" w:rsidRPr="00D96A11">
        <w:rPr>
          <w:b/>
          <w:sz w:val="22"/>
          <w:szCs w:val="22"/>
          <w:u w:val="single"/>
        </w:rPr>
        <w:t>Gösterilen Uygulamalar</w:t>
      </w:r>
    </w:p>
    <w:p w14:paraId="36A908C0" w14:textId="285D110D" w:rsidR="000F4CEB" w:rsidRDefault="000F4CEB" w:rsidP="000F4CEB">
      <w:pPr>
        <w:tabs>
          <w:tab w:val="left" w:pos="6372"/>
        </w:tabs>
        <w:spacing w:before="120" w:after="120"/>
        <w:rPr>
          <w:sz w:val="22"/>
          <w:szCs w:val="22"/>
        </w:rPr>
      </w:pPr>
      <w:r>
        <w:rPr>
          <w:sz w:val="22"/>
          <w:szCs w:val="22"/>
        </w:rPr>
        <w:t xml:space="preserve">Organizasyon Şeması: </w:t>
      </w:r>
      <w:hyperlink r:id="rId20" w:history="1">
        <w:r w:rsidRPr="006B5445">
          <w:rPr>
            <w:rStyle w:val="Kpr"/>
            <w:sz w:val="22"/>
            <w:szCs w:val="22"/>
          </w:rPr>
          <w:t>https://girkum.gazi.edu.tr/view/page/159183</w:t>
        </w:r>
      </w:hyperlink>
      <w:r>
        <w:rPr>
          <w:sz w:val="22"/>
          <w:szCs w:val="22"/>
        </w:rPr>
        <w:tab/>
      </w:r>
    </w:p>
    <w:p w14:paraId="004816FE" w14:textId="507E934B" w:rsidR="000F4CEB" w:rsidRDefault="000F4CEB" w:rsidP="000F4CEB">
      <w:pPr>
        <w:tabs>
          <w:tab w:val="left" w:pos="6372"/>
        </w:tabs>
        <w:spacing w:before="120" w:after="120"/>
        <w:rPr>
          <w:sz w:val="22"/>
          <w:szCs w:val="22"/>
        </w:rPr>
      </w:pPr>
      <w:r>
        <w:rPr>
          <w:sz w:val="22"/>
          <w:szCs w:val="22"/>
        </w:rPr>
        <w:t xml:space="preserve">Misyon vizyon: </w:t>
      </w:r>
      <w:r w:rsidRPr="000F4CEB">
        <w:rPr>
          <w:sz w:val="22"/>
          <w:szCs w:val="22"/>
        </w:rPr>
        <w:t>https://girkum.gazi.edu.tr/view/page/34067</w:t>
      </w:r>
    </w:p>
    <w:p w14:paraId="002D7D04" w14:textId="087121F8" w:rsidR="002519B7" w:rsidRPr="00D96A11" w:rsidRDefault="000F4CEB" w:rsidP="003C6026">
      <w:pPr>
        <w:spacing w:before="120" w:after="120"/>
        <w:rPr>
          <w:sz w:val="22"/>
          <w:szCs w:val="22"/>
        </w:rPr>
      </w:pPr>
      <w:r>
        <w:rPr>
          <w:sz w:val="22"/>
          <w:szCs w:val="22"/>
        </w:rPr>
        <w:t xml:space="preserve">Stratejik plan ve faaliyet </w:t>
      </w:r>
      <w:proofErr w:type="gramStart"/>
      <w:r>
        <w:rPr>
          <w:sz w:val="22"/>
          <w:szCs w:val="22"/>
        </w:rPr>
        <w:t xml:space="preserve">raporu : </w:t>
      </w:r>
      <w:r w:rsidRPr="000F4CEB">
        <w:rPr>
          <w:sz w:val="22"/>
          <w:szCs w:val="22"/>
        </w:rPr>
        <w:t>https</w:t>
      </w:r>
      <w:proofErr w:type="gramEnd"/>
      <w:r w:rsidRPr="000F4CEB">
        <w:rPr>
          <w:sz w:val="22"/>
          <w:szCs w:val="22"/>
        </w:rPr>
        <w:t>://girkum.gazi.edu.tr/view/page/264280</w:t>
      </w:r>
    </w:p>
    <w:p w14:paraId="53CF73D2" w14:textId="476AEAF6" w:rsidR="00A63F44" w:rsidRPr="00D96A11" w:rsidRDefault="002C25AC"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w:t>
      </w:r>
      <w:r w:rsidR="002519B7" w:rsidRPr="00D96A11">
        <w:rPr>
          <w:b/>
          <w:sz w:val="22"/>
          <w:szCs w:val="22"/>
          <w:u w:val="single"/>
        </w:rPr>
        <w:t xml:space="preserve">Dereceli </w:t>
      </w:r>
      <w:r w:rsidRPr="00D96A11">
        <w:rPr>
          <w:b/>
          <w:sz w:val="22"/>
          <w:szCs w:val="22"/>
          <w:u w:val="single"/>
        </w:rPr>
        <w:t>Derecelendirme Puanı)</w:t>
      </w:r>
      <w:r w:rsidR="00641C0C" w:rsidRPr="00641C0C">
        <w:rPr>
          <w:b/>
          <w:sz w:val="22"/>
          <w:szCs w:val="22"/>
        </w:rPr>
        <w:t xml:space="preserve">: </w:t>
      </w:r>
      <w:r w:rsidR="00A63F44" w:rsidRPr="00641C0C">
        <w:rPr>
          <w:b/>
          <w:sz w:val="22"/>
          <w:szCs w:val="22"/>
        </w:rPr>
        <w:t>2</w:t>
      </w:r>
    </w:p>
    <w:p w14:paraId="6CA7CAF6" w14:textId="77777777" w:rsidR="002C25AC" w:rsidRPr="00D96A11" w:rsidRDefault="002C25AC" w:rsidP="003C6026">
      <w:pPr>
        <w:spacing w:before="120" w:after="120"/>
        <w:rPr>
          <w:b/>
          <w:sz w:val="22"/>
          <w:szCs w:val="22"/>
          <w:u w:val="single"/>
        </w:rPr>
      </w:pPr>
      <w:r w:rsidRPr="00D96A11">
        <w:rPr>
          <w:b/>
          <w:sz w:val="22"/>
          <w:szCs w:val="22"/>
          <w:u w:val="single"/>
        </w:rPr>
        <w:t>Kanıtlar</w:t>
      </w:r>
    </w:p>
    <w:p w14:paraId="40816C3F" w14:textId="6B87CB9B" w:rsidR="0087742C" w:rsidRDefault="0087742C" w:rsidP="00AA3225">
      <w:pPr>
        <w:pStyle w:val="Balk4"/>
        <w:numPr>
          <w:ilvl w:val="0"/>
          <w:numId w:val="29"/>
        </w:numPr>
        <w:spacing w:line="240" w:lineRule="auto"/>
        <w:ind w:left="426" w:right="63" w:firstLine="0"/>
        <w:rPr>
          <w:rFonts w:ascii="Times New Roman" w:hAnsi="Times New Roman" w:cs="Times New Roman"/>
          <w:sz w:val="22"/>
        </w:rPr>
      </w:pPr>
      <w:r>
        <w:rPr>
          <w:rFonts w:ascii="Times New Roman" w:hAnsi="Times New Roman" w:cs="Times New Roman"/>
          <w:sz w:val="22"/>
        </w:rPr>
        <w:t>Organizasyon Şeması</w:t>
      </w:r>
    </w:p>
    <w:p w14:paraId="1494AEDC" w14:textId="024231E9" w:rsidR="00A63F44" w:rsidRPr="0087742C" w:rsidRDefault="00A63F44" w:rsidP="00AA3225">
      <w:pPr>
        <w:pStyle w:val="Balk4"/>
        <w:numPr>
          <w:ilvl w:val="0"/>
          <w:numId w:val="29"/>
        </w:numPr>
        <w:spacing w:line="240" w:lineRule="auto"/>
        <w:ind w:left="426" w:right="63" w:firstLine="0"/>
        <w:rPr>
          <w:rFonts w:ascii="Times New Roman" w:hAnsi="Times New Roman" w:cs="Times New Roman"/>
          <w:sz w:val="22"/>
        </w:rPr>
      </w:pPr>
      <w:r w:rsidRPr="0087742C">
        <w:rPr>
          <w:rFonts w:ascii="Times New Roman" w:hAnsi="Times New Roman" w:cs="Times New Roman"/>
          <w:sz w:val="22"/>
        </w:rPr>
        <w:t>Misyon - Vizyon</w:t>
      </w:r>
    </w:p>
    <w:p w14:paraId="2D6FFC2D" w14:textId="77777777" w:rsidR="0087742C" w:rsidRDefault="00A63F44" w:rsidP="00AA3225">
      <w:pPr>
        <w:pStyle w:val="Balk4"/>
        <w:numPr>
          <w:ilvl w:val="0"/>
          <w:numId w:val="29"/>
        </w:numPr>
        <w:spacing w:line="240" w:lineRule="auto"/>
        <w:ind w:left="426" w:right="63" w:firstLine="0"/>
        <w:rPr>
          <w:rFonts w:ascii="Times New Roman" w:hAnsi="Times New Roman" w:cs="Times New Roman"/>
          <w:sz w:val="22"/>
        </w:rPr>
      </w:pPr>
      <w:bookmarkStart w:id="16" w:name="_Hlk63864795"/>
      <w:r w:rsidRPr="0087742C">
        <w:rPr>
          <w:rFonts w:ascii="Times New Roman" w:hAnsi="Times New Roman" w:cs="Times New Roman"/>
          <w:sz w:val="22"/>
        </w:rPr>
        <w:t>Merkez Stratejik Planı 2019-2023</w:t>
      </w:r>
      <w:bookmarkEnd w:id="16"/>
    </w:p>
    <w:p w14:paraId="7C2241E4" w14:textId="261FFB9C" w:rsidR="00EE3018" w:rsidRDefault="00A63F44" w:rsidP="00AA3225">
      <w:pPr>
        <w:pStyle w:val="Balk4"/>
        <w:numPr>
          <w:ilvl w:val="0"/>
          <w:numId w:val="29"/>
        </w:numPr>
        <w:spacing w:line="240" w:lineRule="auto"/>
        <w:ind w:left="426" w:right="63" w:firstLine="0"/>
        <w:rPr>
          <w:rFonts w:ascii="Times New Roman" w:hAnsi="Times New Roman" w:cs="Times New Roman"/>
          <w:sz w:val="22"/>
        </w:rPr>
      </w:pPr>
      <w:r w:rsidRPr="0087742C">
        <w:rPr>
          <w:rFonts w:ascii="Times New Roman" w:hAnsi="Times New Roman" w:cs="Times New Roman"/>
          <w:sz w:val="22"/>
        </w:rPr>
        <w:t>Merkez Faaliyet Raporu 202</w:t>
      </w:r>
      <w:r w:rsidR="0087742C">
        <w:rPr>
          <w:rFonts w:ascii="Times New Roman" w:hAnsi="Times New Roman" w:cs="Times New Roman"/>
          <w:sz w:val="22"/>
        </w:rPr>
        <w:t>1</w:t>
      </w:r>
    </w:p>
    <w:p w14:paraId="34045D00" w14:textId="77777777" w:rsidR="0087742C" w:rsidRPr="0087742C" w:rsidRDefault="0087742C" w:rsidP="0087742C">
      <w:pPr>
        <w:rPr>
          <w:lang w:eastAsia="tr-TR"/>
        </w:rPr>
      </w:pPr>
    </w:p>
    <w:p w14:paraId="4946B1DA"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17" w:name="_Toc95472392"/>
      <w:r w:rsidRPr="00D96A11">
        <w:rPr>
          <w:rFonts w:ascii="Times New Roman" w:hAnsi="Times New Roman" w:cs="Times New Roman"/>
          <w:b/>
          <w:color w:val="2E74B5" w:themeColor="accent1" w:themeShade="BF"/>
          <w:sz w:val="22"/>
          <w:szCs w:val="22"/>
        </w:rPr>
        <w:t>A.1.2. Liderlik</w:t>
      </w:r>
      <w:bookmarkEnd w:id="17"/>
    </w:p>
    <w:p w14:paraId="3821D2EF" w14:textId="77777777" w:rsidR="00670596" w:rsidRPr="00D96A11" w:rsidRDefault="00670596" w:rsidP="0088666F">
      <w:pPr>
        <w:spacing w:before="120" w:after="120"/>
        <w:ind w:right="50"/>
        <w:jc w:val="both"/>
        <w:rPr>
          <w:sz w:val="22"/>
          <w:szCs w:val="22"/>
        </w:rPr>
      </w:pPr>
      <w:r w:rsidRPr="00D96A11">
        <w:rPr>
          <w:b/>
          <w:sz w:val="22"/>
          <w:szCs w:val="22"/>
          <w:u w:val="single"/>
        </w:rPr>
        <w:t>Gereklilikler</w:t>
      </w:r>
      <w:r w:rsidRPr="00D96A11">
        <w:rPr>
          <w:b/>
          <w:sz w:val="22"/>
          <w:szCs w:val="22"/>
        </w:rPr>
        <w:t xml:space="preserve"> </w:t>
      </w:r>
      <w:r w:rsidRPr="00D96A11">
        <w:rPr>
          <w:sz w:val="22"/>
          <w:szCs w:val="22"/>
        </w:rPr>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04A5F365" w14:textId="77777777" w:rsidR="00670596" w:rsidRPr="00D96A11" w:rsidRDefault="00670596" w:rsidP="0088666F">
      <w:pPr>
        <w:spacing w:before="120" w:after="120"/>
        <w:ind w:right="50"/>
        <w:jc w:val="both"/>
        <w:rPr>
          <w:sz w:val="22"/>
          <w:szCs w:val="22"/>
        </w:rPr>
      </w:pPr>
      <w:r w:rsidRPr="00D96A11">
        <w:rPr>
          <w:sz w:val="22"/>
          <w:szCs w:val="22"/>
        </w:rPr>
        <w:lastRenderedPageBreak/>
        <w:t xml:space="preserve">Birimlerde liderlik anlayışı ve koordinasyon kültürü yerleşmiştir. Liderler birimin değerleri ve hedefleri doğrultusunda stratejilerinin yanı sıra; yetki paylaşımını, ilişkileri, zamanı, kurumsal motivasyon ve stresi de etkin ve dengeli biçimde yönetmektedir. </w:t>
      </w:r>
    </w:p>
    <w:p w14:paraId="6D7711A0" w14:textId="77777777" w:rsidR="00670596" w:rsidRPr="00D96A11" w:rsidRDefault="00670596" w:rsidP="0088666F">
      <w:pPr>
        <w:spacing w:before="120" w:after="120"/>
        <w:jc w:val="both"/>
        <w:rPr>
          <w:sz w:val="22"/>
          <w:szCs w:val="22"/>
        </w:rPr>
      </w:pPr>
      <w:r w:rsidRPr="00D96A11">
        <w:rPr>
          <w:sz w:val="22"/>
          <w:szCs w:val="22"/>
        </w:rPr>
        <w:t xml:space="preserve">Akademik ve idari birimler ile yönetim arasında etkin bir iletişim ağı oluşturulmuştur.  </w:t>
      </w:r>
    </w:p>
    <w:p w14:paraId="0BEC2036" w14:textId="77777777" w:rsidR="00670596" w:rsidRPr="00D96A11" w:rsidRDefault="00670596" w:rsidP="0088666F">
      <w:pPr>
        <w:spacing w:before="120" w:after="120"/>
        <w:jc w:val="both"/>
        <w:rPr>
          <w:sz w:val="22"/>
          <w:szCs w:val="22"/>
        </w:rPr>
      </w:pPr>
      <w:r w:rsidRPr="00D96A11">
        <w:rPr>
          <w:sz w:val="22"/>
          <w:szCs w:val="22"/>
        </w:rPr>
        <w:t xml:space="preserve">Liderlik süreçleri ve kalite güvencesi kültürünün içselleştirilmesi sürekli değerlendirilmektedir.  </w:t>
      </w:r>
    </w:p>
    <w:p w14:paraId="1AD32637"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4C68CC4F" w14:textId="6743D810" w:rsidR="00C43A0D" w:rsidRPr="00D96A11" w:rsidRDefault="00C43A0D" w:rsidP="00C43A0D">
      <w:pPr>
        <w:tabs>
          <w:tab w:val="left" w:pos="5065"/>
        </w:tabs>
        <w:spacing w:before="120" w:after="120"/>
        <w:jc w:val="both"/>
        <w:rPr>
          <w:sz w:val="22"/>
          <w:szCs w:val="22"/>
        </w:rPr>
      </w:pPr>
      <w:r>
        <w:rPr>
          <w:sz w:val="22"/>
          <w:szCs w:val="22"/>
        </w:rPr>
        <w:t>GİRKUM TS EN ISO 17025 kalite sistemi ile akredite bir merkez olmak amacıyla planlarını 2019-2023 Stratejik planda belirtmiştir. Akreditasyon çalışmaları çerçevesinde YGG (yönetimin gözden geçirmesi) ve yönetim kurulu toplantıları gerçekleştirilecektir.</w:t>
      </w:r>
    </w:p>
    <w:p w14:paraId="5EC909F6" w14:textId="0577241C" w:rsidR="002519B7" w:rsidRDefault="002519B7" w:rsidP="003C6026">
      <w:pPr>
        <w:spacing w:before="120" w:after="120"/>
        <w:rPr>
          <w:b/>
          <w:sz w:val="22"/>
          <w:szCs w:val="22"/>
          <w:u w:val="single"/>
        </w:rPr>
      </w:pPr>
      <w:r w:rsidRPr="00D96A11">
        <w:rPr>
          <w:b/>
          <w:sz w:val="22"/>
          <w:szCs w:val="22"/>
          <w:u w:val="single"/>
        </w:rPr>
        <w:t xml:space="preserve">Uygulama Faaliyetleri </w:t>
      </w:r>
    </w:p>
    <w:p w14:paraId="4FB1CF21" w14:textId="0FEE846B" w:rsidR="00C43A0D" w:rsidRPr="00D96A11" w:rsidRDefault="00C43A0D" w:rsidP="00C43A0D">
      <w:pPr>
        <w:spacing w:after="1" w:line="275" w:lineRule="auto"/>
        <w:ind w:left="1"/>
        <w:jc w:val="both"/>
        <w:rPr>
          <w:sz w:val="22"/>
          <w:szCs w:val="22"/>
        </w:rPr>
      </w:pPr>
      <w:proofErr w:type="spellStart"/>
      <w:proofErr w:type="gramStart"/>
      <w:r>
        <w:rPr>
          <w:sz w:val="22"/>
          <w:szCs w:val="22"/>
        </w:rPr>
        <w:t>GİRKUM’da</w:t>
      </w:r>
      <w:proofErr w:type="spellEnd"/>
      <w:r>
        <w:rPr>
          <w:sz w:val="22"/>
          <w:szCs w:val="22"/>
        </w:rPr>
        <w:t xml:space="preserve"> </w:t>
      </w:r>
      <w:r w:rsidRPr="00D96A11">
        <w:rPr>
          <w:sz w:val="22"/>
          <w:szCs w:val="22"/>
        </w:rPr>
        <w:t xml:space="preserve"> liderlerin</w:t>
      </w:r>
      <w:proofErr w:type="gramEnd"/>
      <w:r w:rsidRPr="00D96A11">
        <w:rPr>
          <w:sz w:val="22"/>
          <w:szCs w:val="22"/>
        </w:rPr>
        <w:t xml:space="preserve"> kalite güvencesi sisteminin yönetimi ve kültürünün içselleştirilmesi konusunda sahipliği ve motivasyonu bulunmaktadır.  </w:t>
      </w:r>
    </w:p>
    <w:p w14:paraId="6E60712E"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04E2D658" w14:textId="46815D90" w:rsidR="002519B7" w:rsidRPr="00D96A11" w:rsidRDefault="002839FD" w:rsidP="002839FD">
      <w:pPr>
        <w:spacing w:before="120" w:after="120"/>
        <w:jc w:val="both"/>
        <w:rPr>
          <w:sz w:val="22"/>
          <w:szCs w:val="22"/>
        </w:rPr>
      </w:pPr>
      <w:r>
        <w:rPr>
          <w:sz w:val="22"/>
          <w:szCs w:val="22"/>
        </w:rPr>
        <w:t xml:space="preserve">Akreditasyon amacıyla merkez kendi İç </w:t>
      </w:r>
      <w:proofErr w:type="spellStart"/>
      <w:r>
        <w:rPr>
          <w:sz w:val="22"/>
          <w:szCs w:val="22"/>
        </w:rPr>
        <w:t>Denetim’ini</w:t>
      </w:r>
      <w:proofErr w:type="spellEnd"/>
      <w:r>
        <w:rPr>
          <w:sz w:val="22"/>
          <w:szCs w:val="22"/>
        </w:rPr>
        <w:t xml:space="preserve"> TS EN ISO 17025 standardı çerçevesinde gerçekleştirilecektir.</w:t>
      </w:r>
    </w:p>
    <w:p w14:paraId="0D459F5A" w14:textId="3653010D" w:rsidR="002519B7" w:rsidRDefault="002519B7" w:rsidP="003C6026">
      <w:pPr>
        <w:spacing w:before="120" w:after="120"/>
        <w:rPr>
          <w:b/>
          <w:sz w:val="22"/>
          <w:szCs w:val="22"/>
          <w:u w:val="single"/>
        </w:rPr>
      </w:pPr>
      <w:r w:rsidRPr="00D96A11">
        <w:rPr>
          <w:b/>
          <w:sz w:val="22"/>
          <w:szCs w:val="22"/>
          <w:u w:val="single"/>
        </w:rPr>
        <w:t>Örnek Gösterilen Uygulamalar</w:t>
      </w:r>
    </w:p>
    <w:p w14:paraId="295C2FB5" w14:textId="5B121A2B" w:rsidR="00C43A0D" w:rsidRPr="00C43A0D" w:rsidRDefault="00C43A0D" w:rsidP="003C6026">
      <w:pPr>
        <w:spacing w:before="120" w:after="120"/>
        <w:rPr>
          <w:bCs/>
          <w:sz w:val="22"/>
          <w:szCs w:val="22"/>
        </w:rPr>
      </w:pPr>
      <w:r w:rsidRPr="00C43A0D">
        <w:rPr>
          <w:bCs/>
          <w:sz w:val="22"/>
          <w:szCs w:val="22"/>
        </w:rPr>
        <w:t>Mevcut yönetim kurulu toplantıları ve alınan kararlar</w:t>
      </w:r>
    </w:p>
    <w:p w14:paraId="0A9A5BBC" w14:textId="786DA959" w:rsidR="00C43A0D"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sidRPr="00641C0C">
        <w:rPr>
          <w:b/>
          <w:sz w:val="22"/>
          <w:szCs w:val="22"/>
        </w:rPr>
        <w:t xml:space="preserve">: </w:t>
      </w:r>
      <w:r w:rsidR="00C43A0D" w:rsidRPr="00641C0C">
        <w:rPr>
          <w:b/>
          <w:sz w:val="22"/>
          <w:szCs w:val="22"/>
        </w:rPr>
        <w:t>2</w:t>
      </w:r>
    </w:p>
    <w:p w14:paraId="0BAED22B" w14:textId="4EF3023C" w:rsidR="00F205BC" w:rsidRDefault="002519B7" w:rsidP="003C6026">
      <w:pPr>
        <w:spacing w:before="120" w:after="120"/>
        <w:rPr>
          <w:b/>
          <w:sz w:val="22"/>
          <w:szCs w:val="22"/>
          <w:u w:val="single"/>
        </w:rPr>
      </w:pPr>
      <w:r w:rsidRPr="00D96A11">
        <w:rPr>
          <w:b/>
          <w:sz w:val="22"/>
          <w:szCs w:val="22"/>
          <w:u w:val="single"/>
        </w:rPr>
        <w:t>Kanıtlar</w:t>
      </w:r>
    </w:p>
    <w:p w14:paraId="16D702C4" w14:textId="77777777" w:rsidR="002839FD" w:rsidRDefault="002839FD" w:rsidP="00AA3225">
      <w:pPr>
        <w:pStyle w:val="Balk4"/>
        <w:numPr>
          <w:ilvl w:val="0"/>
          <w:numId w:val="29"/>
        </w:numPr>
        <w:spacing w:line="240" w:lineRule="auto"/>
        <w:ind w:left="142" w:right="63" w:firstLine="425"/>
        <w:rPr>
          <w:rFonts w:ascii="Times New Roman" w:hAnsi="Times New Roman" w:cs="Times New Roman"/>
          <w:sz w:val="22"/>
        </w:rPr>
      </w:pPr>
      <w:r w:rsidRPr="0087742C">
        <w:rPr>
          <w:rFonts w:ascii="Times New Roman" w:hAnsi="Times New Roman" w:cs="Times New Roman"/>
          <w:sz w:val="22"/>
        </w:rPr>
        <w:t>Merkez Stratejik Planı 2019-2023</w:t>
      </w:r>
    </w:p>
    <w:p w14:paraId="5BA9A976" w14:textId="2665AF89" w:rsidR="002839FD" w:rsidRDefault="002839FD" w:rsidP="00AA3225">
      <w:pPr>
        <w:pStyle w:val="Balk4"/>
        <w:numPr>
          <w:ilvl w:val="0"/>
          <w:numId w:val="29"/>
        </w:numPr>
        <w:spacing w:before="120" w:after="120" w:line="240" w:lineRule="auto"/>
        <w:ind w:left="142" w:right="63" w:firstLine="425"/>
        <w:rPr>
          <w:rFonts w:ascii="Times New Roman" w:hAnsi="Times New Roman" w:cs="Times New Roman"/>
          <w:sz w:val="22"/>
        </w:rPr>
      </w:pPr>
      <w:r w:rsidRPr="002839FD">
        <w:rPr>
          <w:rFonts w:ascii="Times New Roman" w:hAnsi="Times New Roman" w:cs="Times New Roman"/>
          <w:sz w:val="22"/>
        </w:rPr>
        <w:t>Merkez Faaliyet Raporu 2021</w:t>
      </w:r>
    </w:p>
    <w:p w14:paraId="260BE879" w14:textId="63470AFF" w:rsidR="002839FD" w:rsidRDefault="002839FD" w:rsidP="00AA3225">
      <w:pPr>
        <w:pStyle w:val="ListeParagraf"/>
        <w:numPr>
          <w:ilvl w:val="0"/>
          <w:numId w:val="29"/>
        </w:numPr>
        <w:spacing w:line="240" w:lineRule="auto"/>
        <w:ind w:left="142" w:firstLine="425"/>
        <w:rPr>
          <w:rFonts w:ascii="Times New Roman" w:hAnsi="Times New Roman" w:cs="Times New Roman"/>
          <w:lang w:eastAsia="tr-TR"/>
        </w:rPr>
      </w:pPr>
      <w:r w:rsidRPr="002839FD">
        <w:rPr>
          <w:rFonts w:ascii="Times New Roman" w:hAnsi="Times New Roman" w:cs="Times New Roman"/>
          <w:lang w:eastAsia="tr-TR"/>
        </w:rPr>
        <w:t>Yönetim Kurulu toplantıları</w:t>
      </w:r>
    </w:p>
    <w:p w14:paraId="377DC416" w14:textId="77777777" w:rsidR="00641C0C" w:rsidRPr="002839FD" w:rsidRDefault="00641C0C" w:rsidP="00641C0C">
      <w:pPr>
        <w:pStyle w:val="ListeParagraf"/>
        <w:spacing w:line="240" w:lineRule="auto"/>
        <w:ind w:left="567"/>
        <w:rPr>
          <w:rFonts w:ascii="Times New Roman" w:hAnsi="Times New Roman" w:cs="Times New Roman"/>
          <w:lang w:eastAsia="tr-TR"/>
        </w:rPr>
      </w:pPr>
    </w:p>
    <w:p w14:paraId="4CC1680E"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18" w:name="_Toc95472393"/>
      <w:r w:rsidRPr="00D96A11">
        <w:rPr>
          <w:rFonts w:ascii="Times New Roman" w:hAnsi="Times New Roman" w:cs="Times New Roman"/>
          <w:b/>
          <w:color w:val="2E74B5" w:themeColor="accent1" w:themeShade="BF"/>
          <w:sz w:val="22"/>
          <w:szCs w:val="22"/>
        </w:rPr>
        <w:t xml:space="preserve">A.1.3. Kurumsal </w:t>
      </w:r>
      <w:r w:rsidR="002D4868" w:rsidRPr="00D96A11">
        <w:rPr>
          <w:rFonts w:ascii="Times New Roman" w:hAnsi="Times New Roman" w:cs="Times New Roman"/>
          <w:b/>
          <w:color w:val="2E74B5" w:themeColor="accent1" w:themeShade="BF"/>
          <w:sz w:val="22"/>
          <w:szCs w:val="22"/>
        </w:rPr>
        <w:t>Dönüşüm Kapasitesi</w:t>
      </w:r>
      <w:bookmarkEnd w:id="18"/>
    </w:p>
    <w:p w14:paraId="32C1AFE9" w14:textId="77777777" w:rsidR="003D0FA9" w:rsidRPr="00D96A11" w:rsidRDefault="00670596"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960494" w:rsidRPr="00D96A11">
        <w:rPr>
          <w:sz w:val="22"/>
          <w:szCs w:val="22"/>
        </w:rPr>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kurumsal özgünlüğü güçlendirir.</w:t>
      </w:r>
    </w:p>
    <w:p w14:paraId="7C557C06"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7683FC6B" w14:textId="019A835B" w:rsidR="002519B7" w:rsidRPr="00D96A11" w:rsidRDefault="000B03B2" w:rsidP="003C6026">
      <w:pPr>
        <w:spacing w:before="120" w:after="120"/>
        <w:rPr>
          <w:sz w:val="22"/>
          <w:szCs w:val="22"/>
        </w:rPr>
      </w:pPr>
      <w:r w:rsidRPr="00D96A11">
        <w:rPr>
          <w:sz w:val="22"/>
          <w:szCs w:val="22"/>
        </w:rPr>
        <w:t xml:space="preserve">Birimde değişim yönetimi </w:t>
      </w:r>
      <w:r>
        <w:rPr>
          <w:sz w:val="22"/>
          <w:szCs w:val="22"/>
        </w:rPr>
        <w:t xml:space="preserve">planlama faaliyeti </w:t>
      </w:r>
      <w:r w:rsidRPr="00D96A11">
        <w:rPr>
          <w:sz w:val="22"/>
          <w:szCs w:val="22"/>
        </w:rPr>
        <w:t xml:space="preserve">bulunmamaktadır.  </w:t>
      </w:r>
    </w:p>
    <w:p w14:paraId="475C831D" w14:textId="3E7E7F53" w:rsidR="002519B7" w:rsidRDefault="002519B7" w:rsidP="003C6026">
      <w:pPr>
        <w:spacing w:before="120" w:after="120"/>
        <w:rPr>
          <w:b/>
          <w:sz w:val="22"/>
          <w:szCs w:val="22"/>
          <w:u w:val="single"/>
        </w:rPr>
      </w:pPr>
      <w:r w:rsidRPr="00D96A11">
        <w:rPr>
          <w:b/>
          <w:sz w:val="22"/>
          <w:szCs w:val="22"/>
          <w:u w:val="single"/>
        </w:rPr>
        <w:t xml:space="preserve">Uygulama Faaliyetleri </w:t>
      </w:r>
    </w:p>
    <w:p w14:paraId="15E779F5" w14:textId="6C3E6792" w:rsidR="000B03B2" w:rsidRPr="00D96A11" w:rsidRDefault="000B03B2" w:rsidP="003C6026">
      <w:pPr>
        <w:spacing w:before="120" w:after="120"/>
        <w:rPr>
          <w:b/>
          <w:sz w:val="22"/>
          <w:szCs w:val="22"/>
        </w:rPr>
      </w:pPr>
      <w:r w:rsidRPr="00D96A11">
        <w:rPr>
          <w:sz w:val="22"/>
          <w:szCs w:val="22"/>
        </w:rPr>
        <w:t xml:space="preserve">Birimde değişim yönetimi bulunmamaktadır.  </w:t>
      </w:r>
    </w:p>
    <w:p w14:paraId="431ECC72"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0F96143F" w14:textId="15ACD177" w:rsidR="002519B7" w:rsidRPr="00D96A11" w:rsidRDefault="000B03B2" w:rsidP="003C6026">
      <w:pPr>
        <w:spacing w:before="120" w:after="120"/>
        <w:rPr>
          <w:sz w:val="22"/>
          <w:szCs w:val="22"/>
        </w:rPr>
      </w:pPr>
      <w:r w:rsidRPr="00D96A11">
        <w:rPr>
          <w:sz w:val="22"/>
          <w:szCs w:val="22"/>
        </w:rPr>
        <w:t xml:space="preserve">Birimde değişim yönetimi </w:t>
      </w:r>
      <w:r w:rsidR="00ED66B8">
        <w:rPr>
          <w:sz w:val="22"/>
          <w:szCs w:val="22"/>
        </w:rPr>
        <w:t xml:space="preserve">faaliyeti </w:t>
      </w:r>
      <w:r w:rsidRPr="00D96A11">
        <w:rPr>
          <w:sz w:val="22"/>
          <w:szCs w:val="22"/>
        </w:rPr>
        <w:t xml:space="preserve">bulunmamaktadır.  </w:t>
      </w:r>
    </w:p>
    <w:p w14:paraId="0B937EC5" w14:textId="77777777"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347302CA" w14:textId="68DD28DE" w:rsidR="002519B7" w:rsidRPr="00D96A11" w:rsidRDefault="00ED66B8" w:rsidP="003C6026">
      <w:pPr>
        <w:spacing w:before="120" w:after="120"/>
        <w:rPr>
          <w:sz w:val="22"/>
          <w:szCs w:val="22"/>
        </w:rPr>
      </w:pPr>
      <w:r>
        <w:rPr>
          <w:sz w:val="22"/>
          <w:szCs w:val="22"/>
        </w:rPr>
        <w:t xml:space="preserve">Örnek uygulama </w:t>
      </w:r>
      <w:r w:rsidR="000B03B2" w:rsidRPr="00D96A11">
        <w:rPr>
          <w:sz w:val="22"/>
          <w:szCs w:val="22"/>
        </w:rPr>
        <w:t xml:space="preserve">bulunmamaktadır.  </w:t>
      </w:r>
    </w:p>
    <w:p w14:paraId="08C4FFCB" w14:textId="2CD282EF" w:rsidR="000B03B2"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sidRPr="00641C0C">
        <w:rPr>
          <w:b/>
          <w:sz w:val="22"/>
          <w:szCs w:val="22"/>
        </w:rPr>
        <w:t xml:space="preserve">: </w:t>
      </w:r>
      <w:r w:rsidR="000B03B2" w:rsidRPr="00641C0C">
        <w:rPr>
          <w:b/>
          <w:sz w:val="22"/>
          <w:szCs w:val="22"/>
        </w:rPr>
        <w:t>1</w:t>
      </w:r>
    </w:p>
    <w:p w14:paraId="12A578F5"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711E0446" w14:textId="60F1F599" w:rsidR="00F205BC" w:rsidRDefault="000B03B2" w:rsidP="00B5442A">
      <w:pPr>
        <w:tabs>
          <w:tab w:val="left" w:pos="142"/>
        </w:tabs>
        <w:spacing w:before="120" w:after="120"/>
        <w:rPr>
          <w:sz w:val="22"/>
          <w:szCs w:val="22"/>
        </w:rPr>
      </w:pPr>
      <w:r>
        <w:rPr>
          <w:sz w:val="22"/>
          <w:szCs w:val="22"/>
        </w:rPr>
        <w:tab/>
        <w:t>----</w:t>
      </w:r>
    </w:p>
    <w:p w14:paraId="3D67E8F1" w14:textId="77777777" w:rsidR="00641C0C" w:rsidRPr="00D96A11" w:rsidRDefault="00641C0C" w:rsidP="00B5442A">
      <w:pPr>
        <w:tabs>
          <w:tab w:val="left" w:pos="142"/>
        </w:tabs>
        <w:spacing w:before="120" w:after="120"/>
        <w:rPr>
          <w:sz w:val="22"/>
          <w:szCs w:val="22"/>
        </w:rPr>
      </w:pPr>
    </w:p>
    <w:p w14:paraId="2796F741"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19" w:name="_Toc95472394"/>
      <w:r w:rsidRPr="00D96A11">
        <w:rPr>
          <w:rFonts w:ascii="Times New Roman" w:hAnsi="Times New Roman" w:cs="Times New Roman"/>
          <w:b/>
          <w:color w:val="2E74B5" w:themeColor="accent1" w:themeShade="BF"/>
          <w:sz w:val="22"/>
          <w:szCs w:val="22"/>
        </w:rPr>
        <w:lastRenderedPageBreak/>
        <w:t xml:space="preserve">A.1.4. İç </w:t>
      </w:r>
      <w:r w:rsidR="002D4868" w:rsidRPr="00D96A11">
        <w:rPr>
          <w:rFonts w:ascii="Times New Roman" w:hAnsi="Times New Roman" w:cs="Times New Roman"/>
          <w:b/>
          <w:color w:val="2E74B5" w:themeColor="accent1" w:themeShade="BF"/>
          <w:sz w:val="22"/>
          <w:szCs w:val="22"/>
        </w:rPr>
        <w:t>Kalite Güvencesi Mekanizmaları</w:t>
      </w:r>
      <w:bookmarkEnd w:id="19"/>
    </w:p>
    <w:p w14:paraId="65983BF9" w14:textId="77777777" w:rsidR="00CD441B" w:rsidRPr="00D96A11" w:rsidRDefault="003D0FA9" w:rsidP="003C6026">
      <w:pPr>
        <w:spacing w:before="120" w:after="120"/>
        <w:ind w:left="1" w:right="48"/>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1C41A49D" w14:textId="77777777" w:rsidR="00CD441B" w:rsidRPr="00D96A11" w:rsidRDefault="00CD441B" w:rsidP="003C6026">
      <w:pPr>
        <w:spacing w:before="120" w:after="120"/>
        <w:ind w:left="1" w:right="48"/>
        <w:rPr>
          <w:sz w:val="22"/>
          <w:szCs w:val="22"/>
        </w:rPr>
      </w:pPr>
      <w:r w:rsidRPr="00D96A11">
        <w:rPr>
          <w:sz w:val="22"/>
          <w:szCs w:val="22"/>
        </w:rPr>
        <w:t xml:space="preserve">Takvim yılı temelinde tasarlanmayan diğer kalite döngülerinin ise tüm katmanları içerdiği kanıtları ile belirtilmiştir, gerçekleşen uygulamalar değerlendirilmektedir.  </w:t>
      </w:r>
    </w:p>
    <w:p w14:paraId="1D54D6C1" w14:textId="77777777" w:rsidR="003D0FA9" w:rsidRPr="00D96A11" w:rsidRDefault="00CD441B" w:rsidP="003C6026">
      <w:pPr>
        <w:spacing w:before="120" w:after="120"/>
        <w:ind w:left="1"/>
        <w:rPr>
          <w:sz w:val="22"/>
          <w:szCs w:val="22"/>
        </w:rPr>
      </w:pPr>
      <w:r w:rsidRPr="00D96A11">
        <w:rPr>
          <w:sz w:val="22"/>
          <w:szCs w:val="22"/>
        </w:rPr>
        <w:t xml:space="preserve">Birime ait kalite güvencesi rehberi gibi, politika ayrıntılarının yer aldığı erişilebilen ve güncellenen bir doküman bulunmaktadır.  </w:t>
      </w:r>
    </w:p>
    <w:p w14:paraId="7EDFE8B3" w14:textId="38A4C2C4" w:rsidR="002519B7" w:rsidRDefault="002519B7" w:rsidP="003C6026">
      <w:pPr>
        <w:spacing w:before="120" w:after="120"/>
        <w:rPr>
          <w:b/>
          <w:sz w:val="22"/>
          <w:szCs w:val="22"/>
          <w:u w:val="single"/>
        </w:rPr>
      </w:pPr>
      <w:r w:rsidRPr="00D96A11">
        <w:rPr>
          <w:b/>
          <w:sz w:val="22"/>
          <w:szCs w:val="22"/>
          <w:u w:val="single"/>
        </w:rPr>
        <w:t>Planlama Faaliyetleri</w:t>
      </w:r>
    </w:p>
    <w:p w14:paraId="23D0B943" w14:textId="196013F0" w:rsidR="00DE33D8" w:rsidRPr="00D96A11" w:rsidRDefault="00DE33D8" w:rsidP="00DE33D8">
      <w:pPr>
        <w:spacing w:before="120" w:after="120"/>
        <w:jc w:val="both"/>
        <w:rPr>
          <w:b/>
          <w:sz w:val="22"/>
          <w:szCs w:val="22"/>
          <w:u w:val="single"/>
        </w:rPr>
      </w:pPr>
      <w:r>
        <w:rPr>
          <w:sz w:val="22"/>
          <w:szCs w:val="22"/>
        </w:rPr>
        <w:t>GİRKUM TS EN ISO 17025 kalite sistemi ile akredite bir merkez olmak amacıyla planlarını 2019-2023 Stratejik planda belirtmiştir.</w:t>
      </w:r>
    </w:p>
    <w:p w14:paraId="64A42762"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7C013181" w14:textId="0DD3CB95" w:rsidR="00DE33D8" w:rsidRPr="00D96A11" w:rsidRDefault="00DE33D8" w:rsidP="00DE33D8">
      <w:pPr>
        <w:spacing w:after="1" w:line="275" w:lineRule="auto"/>
        <w:rPr>
          <w:sz w:val="22"/>
          <w:szCs w:val="22"/>
        </w:rPr>
      </w:pPr>
      <w:r w:rsidRPr="00D96A11">
        <w:rPr>
          <w:sz w:val="22"/>
          <w:szCs w:val="22"/>
        </w:rPr>
        <w:t xml:space="preserve">Birimin iç kalite güvencesi süreç ve mekanizmaları tanımlanmıştır.  </w:t>
      </w:r>
    </w:p>
    <w:p w14:paraId="5E6EE7AE"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5FBAE2FD" w14:textId="2CD587BA" w:rsidR="002519B7" w:rsidRPr="00D96A11" w:rsidRDefault="009C0EFE" w:rsidP="003C6026">
      <w:pPr>
        <w:spacing w:before="120" w:after="120"/>
        <w:rPr>
          <w:sz w:val="22"/>
          <w:szCs w:val="22"/>
        </w:rPr>
      </w:pPr>
      <w:r>
        <w:rPr>
          <w:sz w:val="22"/>
          <w:szCs w:val="22"/>
        </w:rPr>
        <w:t>Henüz kalite doküman hazırlama çalışmaları devam ettiği için bir iç denetim gerçekleştirilmemiştir.</w:t>
      </w:r>
    </w:p>
    <w:p w14:paraId="1FA2E984" w14:textId="77777777"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4B3ED258" w14:textId="07CD2CB1" w:rsidR="00DE33D8" w:rsidRPr="00D96A11" w:rsidRDefault="00DE33D8" w:rsidP="00DE33D8">
      <w:pPr>
        <w:spacing w:before="120" w:after="120"/>
        <w:ind w:left="1"/>
        <w:rPr>
          <w:sz w:val="22"/>
          <w:szCs w:val="22"/>
        </w:rPr>
      </w:pPr>
      <w:r w:rsidRPr="00D96A11">
        <w:rPr>
          <w:sz w:val="22"/>
          <w:szCs w:val="22"/>
        </w:rPr>
        <w:t xml:space="preserve">Birime ait kalite güvencesi rehberi gibi, politika ayrıntılarının yer aldığı erişilebilen ve güncellenen bir </w:t>
      </w:r>
      <w:r>
        <w:rPr>
          <w:sz w:val="22"/>
          <w:szCs w:val="22"/>
        </w:rPr>
        <w:t>kalite el kitabı</w:t>
      </w:r>
      <w:r w:rsidRPr="00D96A11">
        <w:rPr>
          <w:sz w:val="22"/>
          <w:szCs w:val="22"/>
        </w:rPr>
        <w:t xml:space="preserve"> </w:t>
      </w:r>
      <w:r>
        <w:rPr>
          <w:sz w:val="22"/>
          <w:szCs w:val="22"/>
        </w:rPr>
        <w:t>hazırlanmaktadır.</w:t>
      </w:r>
      <w:r w:rsidRPr="00D96A11">
        <w:rPr>
          <w:sz w:val="22"/>
          <w:szCs w:val="22"/>
        </w:rPr>
        <w:t xml:space="preserve">  </w:t>
      </w:r>
    </w:p>
    <w:p w14:paraId="59EDF900" w14:textId="4B4B1C6D" w:rsidR="00DE33D8"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sidRPr="00641C0C">
        <w:rPr>
          <w:b/>
          <w:sz w:val="22"/>
          <w:szCs w:val="22"/>
        </w:rPr>
        <w:t xml:space="preserve">: </w:t>
      </w:r>
      <w:r w:rsidR="00DE33D8" w:rsidRPr="00641C0C">
        <w:rPr>
          <w:b/>
          <w:sz w:val="22"/>
          <w:szCs w:val="22"/>
        </w:rPr>
        <w:t>2</w:t>
      </w:r>
    </w:p>
    <w:p w14:paraId="2427AD62"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6E3798F6" w14:textId="4205FAF7" w:rsidR="00DE33D8" w:rsidRPr="00D96A11" w:rsidRDefault="00DE33D8" w:rsidP="00AA3225">
      <w:pPr>
        <w:numPr>
          <w:ilvl w:val="0"/>
          <w:numId w:val="4"/>
        </w:numPr>
        <w:spacing w:after="17" w:line="259" w:lineRule="auto"/>
        <w:ind w:hanging="360"/>
        <w:rPr>
          <w:sz w:val="22"/>
          <w:szCs w:val="22"/>
        </w:rPr>
      </w:pPr>
      <w:r w:rsidRPr="00D96A11">
        <w:rPr>
          <w:i/>
          <w:sz w:val="22"/>
          <w:szCs w:val="22"/>
        </w:rPr>
        <w:t xml:space="preserve">Kalite </w:t>
      </w:r>
      <w:r w:rsidR="00485C7A">
        <w:rPr>
          <w:i/>
          <w:sz w:val="22"/>
          <w:szCs w:val="22"/>
        </w:rPr>
        <w:t>el kitabı</w:t>
      </w:r>
      <w:r w:rsidRPr="00D96A11">
        <w:rPr>
          <w:i/>
          <w:sz w:val="22"/>
          <w:szCs w:val="22"/>
        </w:rPr>
        <w:t xml:space="preserve"> </w:t>
      </w:r>
      <w:r w:rsidR="00485C7A">
        <w:rPr>
          <w:i/>
          <w:sz w:val="22"/>
          <w:szCs w:val="22"/>
        </w:rPr>
        <w:t>(Hazırlanmaya devam ediyor)</w:t>
      </w:r>
    </w:p>
    <w:p w14:paraId="21334811" w14:textId="78A83AF4" w:rsidR="00F205BC" w:rsidRPr="00641C0C" w:rsidRDefault="00DE33D8" w:rsidP="00AA3225">
      <w:pPr>
        <w:numPr>
          <w:ilvl w:val="0"/>
          <w:numId w:val="4"/>
        </w:numPr>
        <w:spacing w:after="20" w:line="259" w:lineRule="auto"/>
        <w:ind w:hanging="360"/>
        <w:rPr>
          <w:sz w:val="22"/>
          <w:szCs w:val="22"/>
        </w:rPr>
      </w:pPr>
      <w:r w:rsidRPr="00D96A11">
        <w:rPr>
          <w:i/>
          <w:sz w:val="22"/>
          <w:szCs w:val="22"/>
        </w:rPr>
        <w:t xml:space="preserve">İş akış şemaları, görev ve sorumluluklar </w:t>
      </w:r>
    </w:p>
    <w:p w14:paraId="68EA9EB8" w14:textId="77777777" w:rsidR="00641C0C" w:rsidRPr="00D96A11" w:rsidRDefault="00641C0C" w:rsidP="00AA3225">
      <w:pPr>
        <w:numPr>
          <w:ilvl w:val="0"/>
          <w:numId w:val="4"/>
        </w:numPr>
        <w:spacing w:after="20" w:line="259" w:lineRule="auto"/>
        <w:ind w:hanging="360"/>
        <w:rPr>
          <w:sz w:val="22"/>
          <w:szCs w:val="22"/>
        </w:rPr>
      </w:pPr>
    </w:p>
    <w:p w14:paraId="4760883F"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0" w:name="_Toc95472395"/>
      <w:r w:rsidRPr="00D96A11">
        <w:rPr>
          <w:rFonts w:ascii="Times New Roman" w:hAnsi="Times New Roman" w:cs="Times New Roman"/>
          <w:b/>
          <w:color w:val="2E74B5" w:themeColor="accent1" w:themeShade="BF"/>
          <w:sz w:val="22"/>
          <w:szCs w:val="22"/>
        </w:rPr>
        <w:t xml:space="preserve">A.1.5. Kamuoyunu </w:t>
      </w:r>
      <w:r w:rsidR="002D4868" w:rsidRPr="00D96A11">
        <w:rPr>
          <w:rFonts w:ascii="Times New Roman" w:hAnsi="Times New Roman" w:cs="Times New Roman"/>
          <w:b/>
          <w:color w:val="2E74B5" w:themeColor="accent1" w:themeShade="BF"/>
          <w:sz w:val="22"/>
          <w:szCs w:val="22"/>
        </w:rPr>
        <w:t xml:space="preserve">Bilgilendirme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Hesap Verebilirlik</w:t>
      </w:r>
      <w:bookmarkEnd w:id="20"/>
    </w:p>
    <w:p w14:paraId="5D57AB15" w14:textId="77777777" w:rsidR="00CD441B" w:rsidRPr="00D96A11" w:rsidRDefault="003D0FA9" w:rsidP="0088666F">
      <w:pPr>
        <w:spacing w:before="120" w:after="120"/>
        <w:ind w:left="1" w:right="95"/>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074B2870" w14:textId="77777777" w:rsidR="00CD441B" w:rsidRPr="00D96A11" w:rsidRDefault="00CD441B" w:rsidP="0088666F">
      <w:pPr>
        <w:spacing w:before="120" w:after="120"/>
        <w:ind w:left="1" w:right="94"/>
        <w:jc w:val="both"/>
        <w:rPr>
          <w:sz w:val="22"/>
          <w:szCs w:val="22"/>
        </w:rPr>
      </w:pPr>
      <w:r w:rsidRPr="00D96A11">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636B148D"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7C3B7DD7" w14:textId="77777777" w:rsidR="0075225C" w:rsidRDefault="0075225C" w:rsidP="003C6026">
      <w:pPr>
        <w:spacing w:before="120" w:after="120"/>
        <w:rPr>
          <w:sz w:val="22"/>
          <w:szCs w:val="22"/>
        </w:rPr>
      </w:pPr>
      <w:r w:rsidRPr="00D96A11">
        <w:rPr>
          <w:sz w:val="22"/>
          <w:szCs w:val="22"/>
        </w:rPr>
        <w:t xml:space="preserve">Birimde kamuoyunu bilgilendirmek ve hesap verebilirliği gerçekleştirmek üzere mekanizmalar bulunmamaktadır.  </w:t>
      </w:r>
    </w:p>
    <w:p w14:paraId="0A7A5ABF" w14:textId="0FCE6669"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12F80CA8" w14:textId="456FB82F" w:rsidR="002519B7" w:rsidRPr="00D96A11" w:rsidRDefault="0075225C" w:rsidP="0075225C">
      <w:pPr>
        <w:tabs>
          <w:tab w:val="left" w:pos="2036"/>
        </w:tabs>
        <w:spacing w:before="120" w:after="120"/>
        <w:rPr>
          <w:b/>
          <w:sz w:val="22"/>
          <w:szCs w:val="22"/>
        </w:rPr>
      </w:pPr>
      <w:r w:rsidRPr="00D96A11">
        <w:rPr>
          <w:sz w:val="22"/>
          <w:szCs w:val="22"/>
        </w:rPr>
        <w:t xml:space="preserve">Birimde kamuoyunu bilgilendirmek ve hesap verebilirliği gerçekleştirmek üzere mekanizmalar bulunmamaktadır.  </w:t>
      </w:r>
    </w:p>
    <w:p w14:paraId="510A5682"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132D949C" w14:textId="77777777" w:rsidR="0075225C" w:rsidRDefault="0075225C" w:rsidP="003C6026">
      <w:pPr>
        <w:spacing w:before="120" w:after="120"/>
        <w:rPr>
          <w:sz w:val="22"/>
          <w:szCs w:val="22"/>
        </w:rPr>
      </w:pPr>
      <w:r w:rsidRPr="00D96A11">
        <w:rPr>
          <w:sz w:val="22"/>
          <w:szCs w:val="22"/>
        </w:rPr>
        <w:t xml:space="preserve">Birimde kamuoyunu bilgilendirmek ve hesap verebilirliği gerçekleştirmek üzere mekanizmalar bulunmamaktadır.  </w:t>
      </w:r>
    </w:p>
    <w:p w14:paraId="2DF99101" w14:textId="2E411E21" w:rsidR="002519B7" w:rsidRPr="00D96A11" w:rsidRDefault="002519B7" w:rsidP="003C6026">
      <w:pPr>
        <w:spacing w:before="120" w:after="120"/>
        <w:rPr>
          <w:b/>
          <w:sz w:val="22"/>
          <w:szCs w:val="22"/>
          <w:u w:val="single"/>
        </w:rPr>
      </w:pPr>
      <w:r w:rsidRPr="00D96A11">
        <w:rPr>
          <w:b/>
          <w:sz w:val="22"/>
          <w:szCs w:val="22"/>
          <w:u w:val="single"/>
        </w:rPr>
        <w:lastRenderedPageBreak/>
        <w:t>Örnek Gösterilen Uygulamalar</w:t>
      </w:r>
    </w:p>
    <w:p w14:paraId="647925A9" w14:textId="77777777" w:rsidR="0075225C" w:rsidRDefault="0075225C" w:rsidP="003C6026">
      <w:pPr>
        <w:spacing w:before="120" w:after="120"/>
        <w:rPr>
          <w:sz w:val="22"/>
          <w:szCs w:val="22"/>
        </w:rPr>
      </w:pPr>
      <w:r w:rsidRPr="00D96A11">
        <w:rPr>
          <w:sz w:val="22"/>
          <w:szCs w:val="22"/>
        </w:rPr>
        <w:t xml:space="preserve">Birimde kamuoyunu bilgilendirmek ve hesap verebilirliği gerçekleştirmek üzere mekanizmalar bulunmamaktadır.  </w:t>
      </w:r>
    </w:p>
    <w:p w14:paraId="2D3E21E5" w14:textId="7BDE9BE6"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sidRPr="00641C0C">
        <w:rPr>
          <w:b/>
          <w:sz w:val="22"/>
          <w:szCs w:val="22"/>
        </w:rPr>
        <w:t xml:space="preserve">: </w:t>
      </w:r>
      <w:r w:rsidR="0075225C" w:rsidRPr="00641C0C">
        <w:rPr>
          <w:b/>
          <w:sz w:val="22"/>
          <w:szCs w:val="22"/>
        </w:rPr>
        <w:t>1</w:t>
      </w:r>
    </w:p>
    <w:p w14:paraId="43A7068A"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79B2A662" w14:textId="2732D18E" w:rsidR="00F205BC" w:rsidRDefault="0075225C" w:rsidP="003C6026">
      <w:pPr>
        <w:spacing w:before="120" w:after="120"/>
        <w:rPr>
          <w:sz w:val="22"/>
          <w:szCs w:val="22"/>
        </w:rPr>
      </w:pPr>
      <w:r>
        <w:rPr>
          <w:sz w:val="22"/>
          <w:szCs w:val="22"/>
        </w:rPr>
        <w:t>----</w:t>
      </w:r>
    </w:p>
    <w:p w14:paraId="639E0548" w14:textId="77777777" w:rsidR="00641C0C" w:rsidRPr="00D96A11" w:rsidRDefault="00641C0C" w:rsidP="003C6026">
      <w:pPr>
        <w:spacing w:before="120" w:after="120"/>
        <w:rPr>
          <w:sz w:val="22"/>
          <w:szCs w:val="22"/>
        </w:rPr>
      </w:pPr>
    </w:p>
    <w:p w14:paraId="55A5FE07" w14:textId="77777777" w:rsidR="0063422B" w:rsidRPr="00D96A11" w:rsidRDefault="0063422B" w:rsidP="003C6026">
      <w:pPr>
        <w:pStyle w:val="Balk2"/>
        <w:spacing w:before="120" w:after="120"/>
        <w:rPr>
          <w:rFonts w:ascii="Times New Roman" w:hAnsi="Times New Roman" w:cs="Times New Roman"/>
          <w:b/>
          <w:sz w:val="22"/>
          <w:szCs w:val="22"/>
        </w:rPr>
      </w:pPr>
      <w:bookmarkStart w:id="21" w:name="_Toc95472396"/>
      <w:r w:rsidRPr="00D96A11">
        <w:rPr>
          <w:rFonts w:ascii="Times New Roman" w:hAnsi="Times New Roman" w:cs="Times New Roman"/>
          <w:b/>
          <w:sz w:val="22"/>
          <w:szCs w:val="22"/>
        </w:rPr>
        <w:t>A.2. Misyon ve Stratejik Amaçlar</w:t>
      </w:r>
      <w:bookmarkEnd w:id="21"/>
    </w:p>
    <w:p w14:paraId="5C0F3945" w14:textId="77777777" w:rsidR="003D0FA9"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Birim; misyon,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4F14E707" w14:textId="77777777" w:rsidR="003D0FA9" w:rsidRPr="00D96A11" w:rsidRDefault="003D0FA9" w:rsidP="003C6026">
      <w:pPr>
        <w:spacing w:before="120" w:after="120"/>
        <w:rPr>
          <w:b/>
          <w:sz w:val="22"/>
          <w:szCs w:val="22"/>
          <w:u w:val="single"/>
        </w:rPr>
      </w:pPr>
    </w:p>
    <w:p w14:paraId="6FEFE503"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2" w:name="_Toc95472397"/>
      <w:r w:rsidRPr="00D96A11">
        <w:rPr>
          <w:rFonts w:ascii="Times New Roman" w:hAnsi="Times New Roman" w:cs="Times New Roman"/>
          <w:b/>
          <w:color w:val="2E74B5" w:themeColor="accent1" w:themeShade="BF"/>
          <w:sz w:val="22"/>
          <w:szCs w:val="22"/>
        </w:rPr>
        <w:t xml:space="preserve">A.2.1. Misyon, </w:t>
      </w:r>
      <w:r w:rsidR="002D4868" w:rsidRPr="00D96A11">
        <w:rPr>
          <w:rFonts w:ascii="Times New Roman" w:hAnsi="Times New Roman" w:cs="Times New Roman"/>
          <w:b/>
          <w:color w:val="2E74B5" w:themeColor="accent1" w:themeShade="BF"/>
          <w:sz w:val="22"/>
          <w:szCs w:val="22"/>
        </w:rPr>
        <w:t xml:space="preserve">Vizyon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Politikalar</w:t>
      </w:r>
      <w:bookmarkEnd w:id="22"/>
    </w:p>
    <w:p w14:paraId="61318C63" w14:textId="77777777" w:rsidR="00CD441B" w:rsidRPr="00D96A11" w:rsidRDefault="003D0FA9" w:rsidP="003C6026">
      <w:pPr>
        <w:spacing w:before="120" w:after="120"/>
        <w:ind w:right="48"/>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Misyon ve vizyon ifadesi tanımlanmıştır, birim çalışanlarınca bilinir ve paylaşılır. Birime özeldir, sürdürülebilir bir gelecek yaratmak için yol göstericidir.  </w:t>
      </w:r>
    </w:p>
    <w:p w14:paraId="44E3AC2C" w14:textId="77777777" w:rsidR="00CD441B" w:rsidRPr="00D96A11" w:rsidRDefault="00CD441B" w:rsidP="003C6026">
      <w:pPr>
        <w:spacing w:before="120" w:after="120"/>
        <w:ind w:right="48"/>
        <w:jc w:val="both"/>
        <w:rPr>
          <w:sz w:val="22"/>
          <w:szCs w:val="22"/>
        </w:rPr>
      </w:pPr>
      <w:r w:rsidRPr="00D96A11">
        <w:rPr>
          <w:sz w:val="22"/>
          <w:szCs w:val="22"/>
        </w:rPr>
        <w:t xml:space="preserve">Kalite güvencesi politikası vardır, paydaşların görüşü alınarak hazırlanmıştır. Politika birim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w:t>
      </w:r>
    </w:p>
    <w:p w14:paraId="67693E4B"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4B87A327" w14:textId="5AED7FC4" w:rsidR="002519B7" w:rsidRPr="00D96A11" w:rsidRDefault="00FF438C" w:rsidP="003C6026">
      <w:pPr>
        <w:spacing w:before="120" w:after="120"/>
        <w:rPr>
          <w:sz w:val="22"/>
          <w:szCs w:val="22"/>
        </w:rPr>
      </w:pPr>
      <w:r>
        <w:rPr>
          <w:sz w:val="22"/>
          <w:szCs w:val="22"/>
        </w:rPr>
        <w:t>Misyon, vizyon ve politikaların gerçekleştirilecek iç denetimde gözden geçirilmesi planlanmaktadır.</w:t>
      </w:r>
    </w:p>
    <w:p w14:paraId="2D8AFC31"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47F9A24A" w14:textId="75206CFE" w:rsidR="002519B7" w:rsidRPr="00D96A11" w:rsidRDefault="00DC31F3" w:rsidP="003C6026">
      <w:pPr>
        <w:spacing w:before="120" w:after="120"/>
        <w:rPr>
          <w:b/>
          <w:sz w:val="22"/>
          <w:szCs w:val="22"/>
        </w:rPr>
      </w:pPr>
      <w:r w:rsidRPr="00D96A11">
        <w:rPr>
          <w:sz w:val="22"/>
          <w:szCs w:val="22"/>
        </w:rPr>
        <w:t>Birimin tanımlanmış ve birime özgü misyon, vizyon ve politikaları bulunmaktadır.</w:t>
      </w:r>
    </w:p>
    <w:p w14:paraId="4ED3DD74"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30E38C8C" w14:textId="58D01AE4" w:rsidR="002519B7" w:rsidRPr="00D96A11" w:rsidRDefault="00FF438C" w:rsidP="003C6026">
      <w:pPr>
        <w:spacing w:before="120" w:after="120"/>
        <w:rPr>
          <w:sz w:val="22"/>
          <w:szCs w:val="22"/>
        </w:rPr>
      </w:pPr>
      <w:r>
        <w:rPr>
          <w:sz w:val="22"/>
          <w:szCs w:val="22"/>
        </w:rPr>
        <w:t>Henüz bu aşama gerçekleştirilmemiştir.</w:t>
      </w:r>
    </w:p>
    <w:p w14:paraId="2493B5CC" w14:textId="77777777"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51B20BE7" w14:textId="5512180D" w:rsidR="002519B7" w:rsidRDefault="00B2151C" w:rsidP="00B2151C">
      <w:pPr>
        <w:spacing w:before="120" w:after="120"/>
        <w:rPr>
          <w:sz w:val="22"/>
          <w:szCs w:val="22"/>
        </w:rPr>
      </w:pPr>
      <w:r>
        <w:rPr>
          <w:sz w:val="22"/>
          <w:szCs w:val="22"/>
        </w:rPr>
        <w:t xml:space="preserve">Misyon- vizyon: </w:t>
      </w:r>
      <w:hyperlink r:id="rId21" w:history="1">
        <w:r w:rsidRPr="006B5445">
          <w:rPr>
            <w:rStyle w:val="Kpr"/>
            <w:sz w:val="22"/>
            <w:szCs w:val="22"/>
          </w:rPr>
          <w:t>https://girkum.gazi.edu.tr/view/page/34067</w:t>
        </w:r>
      </w:hyperlink>
    </w:p>
    <w:p w14:paraId="6F517C48" w14:textId="7888AFA0" w:rsidR="00B2151C" w:rsidRDefault="00B2151C" w:rsidP="00B2151C">
      <w:pPr>
        <w:spacing w:before="120" w:after="120"/>
        <w:rPr>
          <w:sz w:val="22"/>
          <w:szCs w:val="22"/>
        </w:rPr>
      </w:pPr>
      <w:r>
        <w:rPr>
          <w:sz w:val="22"/>
          <w:szCs w:val="22"/>
        </w:rPr>
        <w:t xml:space="preserve">Kalite Politikası: </w:t>
      </w:r>
      <w:r w:rsidRPr="00B2151C">
        <w:rPr>
          <w:sz w:val="22"/>
          <w:szCs w:val="22"/>
        </w:rPr>
        <w:t>https://girkum.gazi.edu.tr/view/page/282850</w:t>
      </w:r>
    </w:p>
    <w:p w14:paraId="56E9D4E2" w14:textId="00FF0C3A" w:rsidR="002519B7" w:rsidRPr="00D96A11" w:rsidRDefault="002519B7" w:rsidP="00641C0C">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sidRPr="00641C0C">
        <w:rPr>
          <w:b/>
          <w:sz w:val="22"/>
          <w:szCs w:val="22"/>
        </w:rPr>
        <w:t xml:space="preserve">: </w:t>
      </w:r>
      <w:r w:rsidR="00DC31F3" w:rsidRPr="00641C0C">
        <w:rPr>
          <w:b/>
          <w:sz w:val="22"/>
          <w:szCs w:val="22"/>
        </w:rPr>
        <w:t>2</w:t>
      </w:r>
    </w:p>
    <w:p w14:paraId="6398CAED"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122B4E19" w14:textId="77777777" w:rsidR="00DC31F3" w:rsidRPr="00D96A11" w:rsidRDefault="00DC31F3" w:rsidP="00AA3225">
      <w:pPr>
        <w:numPr>
          <w:ilvl w:val="0"/>
          <w:numId w:val="6"/>
        </w:numPr>
        <w:spacing w:after="18"/>
        <w:ind w:left="0" w:firstLine="12"/>
        <w:rPr>
          <w:sz w:val="22"/>
          <w:szCs w:val="22"/>
        </w:rPr>
      </w:pPr>
      <w:r w:rsidRPr="00D96A11">
        <w:rPr>
          <w:i/>
          <w:sz w:val="22"/>
          <w:szCs w:val="22"/>
        </w:rPr>
        <w:t xml:space="preserve">Misyon ve vizyon </w:t>
      </w:r>
    </w:p>
    <w:p w14:paraId="77ADC45B" w14:textId="4FFB3EBC" w:rsidR="00F205BC" w:rsidRPr="00641C0C" w:rsidRDefault="00DC31F3" w:rsidP="00AA3225">
      <w:pPr>
        <w:pStyle w:val="ListeParagraf"/>
        <w:numPr>
          <w:ilvl w:val="0"/>
          <w:numId w:val="6"/>
        </w:numPr>
        <w:spacing w:before="120" w:after="120" w:line="240" w:lineRule="auto"/>
        <w:ind w:left="0" w:firstLine="12"/>
        <w:rPr>
          <w:rFonts w:ascii="Times New Roman" w:hAnsi="Times New Roman" w:cs="Times New Roman"/>
        </w:rPr>
      </w:pPr>
      <w:r w:rsidRPr="00DC31F3">
        <w:rPr>
          <w:rFonts w:ascii="Times New Roman" w:hAnsi="Times New Roman" w:cs="Times New Roman"/>
          <w:i/>
        </w:rPr>
        <w:t>Politika belgeleri</w:t>
      </w:r>
    </w:p>
    <w:p w14:paraId="74A290DB" w14:textId="77777777" w:rsidR="00641C0C" w:rsidRPr="00DC31F3" w:rsidRDefault="00641C0C" w:rsidP="00641C0C">
      <w:pPr>
        <w:pStyle w:val="ListeParagraf"/>
        <w:spacing w:before="120" w:after="120" w:line="240" w:lineRule="auto"/>
        <w:ind w:left="12"/>
        <w:rPr>
          <w:rFonts w:ascii="Times New Roman" w:hAnsi="Times New Roman" w:cs="Times New Roman"/>
        </w:rPr>
      </w:pPr>
    </w:p>
    <w:p w14:paraId="6052C43A"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3" w:name="_Toc95472398"/>
      <w:r w:rsidRPr="00D96A11">
        <w:rPr>
          <w:rFonts w:ascii="Times New Roman" w:hAnsi="Times New Roman" w:cs="Times New Roman"/>
          <w:b/>
          <w:color w:val="2E74B5" w:themeColor="accent1" w:themeShade="BF"/>
          <w:sz w:val="22"/>
          <w:szCs w:val="22"/>
        </w:rPr>
        <w:t xml:space="preserve">A.2.2. Stratejik </w:t>
      </w:r>
      <w:r w:rsidR="002D4868" w:rsidRPr="00D96A11">
        <w:rPr>
          <w:rFonts w:ascii="Times New Roman" w:hAnsi="Times New Roman" w:cs="Times New Roman"/>
          <w:b/>
          <w:color w:val="2E74B5" w:themeColor="accent1" w:themeShade="BF"/>
          <w:sz w:val="22"/>
          <w:szCs w:val="22"/>
        </w:rPr>
        <w:t xml:space="preserve">Amaç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Hedefler</w:t>
      </w:r>
      <w:bookmarkEnd w:id="23"/>
    </w:p>
    <w:p w14:paraId="623ED7EF" w14:textId="77777777" w:rsidR="003D0FA9"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Stratejik Plan kültürü ve geleneği vardır, mevcut dönemi kapsayan, kısa/orta uzun vadeli amaçlar, hedefler, alt hedefler, eylemler ve bunların zamanlaması, </w:t>
      </w:r>
      <w:proofErr w:type="spellStart"/>
      <w:r w:rsidR="00CD441B" w:rsidRPr="00D96A11">
        <w:rPr>
          <w:sz w:val="22"/>
          <w:szCs w:val="22"/>
        </w:rPr>
        <w:t>önceliklendirilmesi</w:t>
      </w:r>
      <w:proofErr w:type="spellEnd"/>
      <w:r w:rsidR="00CD441B" w:rsidRPr="00D96A11">
        <w:rPr>
          <w:sz w:val="22"/>
          <w:szCs w:val="22"/>
        </w:rPr>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D6E72A"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466F1976" w14:textId="2D387C7D" w:rsidR="002519B7" w:rsidRPr="00D96A11" w:rsidRDefault="0093761D" w:rsidP="003C6026">
      <w:pPr>
        <w:spacing w:before="120" w:after="120"/>
        <w:rPr>
          <w:b/>
          <w:sz w:val="22"/>
          <w:szCs w:val="22"/>
        </w:rPr>
      </w:pPr>
      <w:r w:rsidRPr="00D96A11">
        <w:rPr>
          <w:sz w:val="22"/>
          <w:szCs w:val="22"/>
        </w:rPr>
        <w:t>Birimin bütünsel, tüm birimleri tarafından benimsenmiş ve paydaşlarınca bilinen stratejik planı ve bu planıyla uyumlu uygulamaları vardır.</w:t>
      </w:r>
    </w:p>
    <w:p w14:paraId="2F30B097" w14:textId="77777777" w:rsidR="009D0969" w:rsidRPr="009D0969" w:rsidRDefault="009D0969" w:rsidP="009D0969">
      <w:pPr>
        <w:spacing w:before="120" w:after="120"/>
        <w:rPr>
          <w:b/>
          <w:sz w:val="22"/>
          <w:szCs w:val="22"/>
          <w:u w:val="single"/>
        </w:rPr>
      </w:pPr>
      <w:r w:rsidRPr="009D0969">
        <w:rPr>
          <w:b/>
          <w:sz w:val="22"/>
          <w:szCs w:val="22"/>
          <w:u w:val="single"/>
        </w:rPr>
        <w:lastRenderedPageBreak/>
        <w:t>Kontrol Etme ve Önlem Alma (İyileştirme) Faaliyetleri</w:t>
      </w:r>
    </w:p>
    <w:p w14:paraId="79F359D5" w14:textId="5442F092" w:rsidR="002519B7" w:rsidRPr="00D96A11" w:rsidRDefault="0093761D" w:rsidP="0055059E">
      <w:pPr>
        <w:spacing w:before="120" w:after="120"/>
        <w:jc w:val="both"/>
        <w:rPr>
          <w:sz w:val="22"/>
          <w:szCs w:val="22"/>
        </w:rPr>
      </w:pPr>
      <w:r>
        <w:rPr>
          <w:sz w:val="22"/>
          <w:szCs w:val="22"/>
        </w:rPr>
        <w:t xml:space="preserve">2021 faaliyet raporuyla 2019-2023 stratejik planın ilgili yıla ait planları kontrol edilmiştir. </w:t>
      </w:r>
      <w:proofErr w:type="gramStart"/>
      <w:r>
        <w:rPr>
          <w:sz w:val="22"/>
          <w:szCs w:val="22"/>
        </w:rPr>
        <w:t>Planlanan  bazı</w:t>
      </w:r>
      <w:proofErr w:type="gramEnd"/>
      <w:r>
        <w:rPr>
          <w:sz w:val="22"/>
          <w:szCs w:val="22"/>
        </w:rPr>
        <w:t xml:space="preserve"> başlıklar 2021 de gerçekleştirilememiştir (Cihaz kalibrasyonları gibi). Yıllık planların hazırlanması ve bu planlara bağlı kalınması iyileştirme faaliyeti olarak planlanmaktadır.</w:t>
      </w:r>
    </w:p>
    <w:p w14:paraId="07CA3D70" w14:textId="77777777" w:rsidR="002519B7" w:rsidRPr="00D96A11" w:rsidRDefault="002519B7" w:rsidP="0055059E">
      <w:pPr>
        <w:spacing w:before="120" w:after="120"/>
        <w:jc w:val="both"/>
        <w:rPr>
          <w:b/>
          <w:sz w:val="22"/>
          <w:szCs w:val="22"/>
          <w:u w:val="single"/>
        </w:rPr>
      </w:pPr>
      <w:r w:rsidRPr="00D96A11">
        <w:rPr>
          <w:b/>
          <w:sz w:val="22"/>
          <w:szCs w:val="22"/>
          <w:u w:val="single"/>
        </w:rPr>
        <w:t>Örnek Gösterilen Uygulamalar</w:t>
      </w:r>
    </w:p>
    <w:p w14:paraId="74A3AB4E" w14:textId="3E949192" w:rsidR="002519B7" w:rsidRPr="00D96A11" w:rsidRDefault="0093761D" w:rsidP="003C6026">
      <w:pPr>
        <w:spacing w:before="120" w:after="120"/>
        <w:rPr>
          <w:sz w:val="22"/>
          <w:szCs w:val="22"/>
        </w:rPr>
      </w:pPr>
      <w:r>
        <w:rPr>
          <w:sz w:val="22"/>
          <w:szCs w:val="22"/>
        </w:rPr>
        <w:t xml:space="preserve">Stratejik Plan ve faaliyet raporları: </w:t>
      </w:r>
      <w:r w:rsidRPr="0093761D">
        <w:rPr>
          <w:sz w:val="22"/>
          <w:szCs w:val="22"/>
        </w:rPr>
        <w:t>https://girkum.gazi.edu.tr/view/page/264280</w:t>
      </w:r>
    </w:p>
    <w:p w14:paraId="1A2527E3" w14:textId="71D9846F"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sidRPr="00641C0C">
        <w:rPr>
          <w:b/>
          <w:sz w:val="22"/>
          <w:szCs w:val="22"/>
        </w:rPr>
        <w:t xml:space="preserve">: </w:t>
      </w:r>
      <w:r w:rsidR="0093761D" w:rsidRPr="00641C0C">
        <w:rPr>
          <w:b/>
          <w:sz w:val="22"/>
          <w:szCs w:val="22"/>
        </w:rPr>
        <w:t>3</w:t>
      </w:r>
    </w:p>
    <w:p w14:paraId="1E77F60D"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1FFD5706" w14:textId="3C450F3F" w:rsidR="0093761D" w:rsidRPr="00D96A11" w:rsidRDefault="0093761D" w:rsidP="00AA3225">
      <w:pPr>
        <w:numPr>
          <w:ilvl w:val="0"/>
          <w:numId w:val="7"/>
        </w:numPr>
        <w:spacing w:line="259" w:lineRule="auto"/>
        <w:ind w:hanging="360"/>
        <w:jc w:val="both"/>
        <w:rPr>
          <w:sz w:val="22"/>
          <w:szCs w:val="22"/>
        </w:rPr>
      </w:pPr>
      <w:r>
        <w:rPr>
          <w:i/>
          <w:sz w:val="22"/>
          <w:szCs w:val="22"/>
        </w:rPr>
        <w:t xml:space="preserve">2019-2023 </w:t>
      </w:r>
      <w:r w:rsidRPr="00D96A11">
        <w:rPr>
          <w:i/>
          <w:sz w:val="22"/>
          <w:szCs w:val="22"/>
        </w:rPr>
        <w:t>Stratejik plan</w:t>
      </w:r>
      <w:r>
        <w:rPr>
          <w:i/>
          <w:sz w:val="22"/>
          <w:szCs w:val="22"/>
        </w:rPr>
        <w:t>ı</w:t>
      </w:r>
      <w:r w:rsidRPr="00D96A11">
        <w:rPr>
          <w:i/>
          <w:sz w:val="22"/>
          <w:szCs w:val="22"/>
        </w:rPr>
        <w:t xml:space="preserve"> </w:t>
      </w:r>
    </w:p>
    <w:p w14:paraId="550057A5" w14:textId="696B9BFE" w:rsidR="0093761D" w:rsidRPr="00D96A11" w:rsidRDefault="0093761D" w:rsidP="00AA3225">
      <w:pPr>
        <w:numPr>
          <w:ilvl w:val="0"/>
          <w:numId w:val="7"/>
        </w:numPr>
        <w:spacing w:line="259" w:lineRule="auto"/>
        <w:ind w:hanging="360"/>
        <w:jc w:val="both"/>
        <w:rPr>
          <w:sz w:val="22"/>
          <w:szCs w:val="22"/>
        </w:rPr>
      </w:pPr>
      <w:r>
        <w:rPr>
          <w:i/>
          <w:sz w:val="22"/>
          <w:szCs w:val="22"/>
        </w:rPr>
        <w:t>Faaliyet</w:t>
      </w:r>
      <w:r w:rsidRPr="00D96A11">
        <w:rPr>
          <w:i/>
          <w:sz w:val="22"/>
          <w:szCs w:val="22"/>
        </w:rPr>
        <w:t xml:space="preserve"> raporları </w:t>
      </w:r>
    </w:p>
    <w:p w14:paraId="7B27083E" w14:textId="77777777" w:rsidR="00F205BC" w:rsidRPr="00D96A11" w:rsidRDefault="00F205BC" w:rsidP="003C6026">
      <w:pPr>
        <w:spacing w:before="120" w:after="120"/>
        <w:rPr>
          <w:sz w:val="22"/>
          <w:szCs w:val="22"/>
        </w:rPr>
      </w:pPr>
    </w:p>
    <w:p w14:paraId="23742338"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4" w:name="_Toc95472399"/>
      <w:r w:rsidRPr="00D96A11">
        <w:rPr>
          <w:rFonts w:ascii="Times New Roman" w:hAnsi="Times New Roman" w:cs="Times New Roman"/>
          <w:b/>
          <w:color w:val="2E74B5" w:themeColor="accent1" w:themeShade="BF"/>
          <w:sz w:val="22"/>
          <w:szCs w:val="22"/>
        </w:rPr>
        <w:t xml:space="preserve">A.2.3. Performans </w:t>
      </w:r>
      <w:r w:rsidR="002D4868" w:rsidRPr="00D96A11">
        <w:rPr>
          <w:rFonts w:ascii="Times New Roman" w:hAnsi="Times New Roman" w:cs="Times New Roman"/>
          <w:b/>
          <w:color w:val="2E74B5" w:themeColor="accent1" w:themeShade="BF"/>
          <w:sz w:val="22"/>
          <w:szCs w:val="22"/>
        </w:rPr>
        <w:t>Yönetimi</w:t>
      </w:r>
      <w:bookmarkEnd w:id="24"/>
    </w:p>
    <w:p w14:paraId="3977D603" w14:textId="77777777" w:rsidR="00CD441B" w:rsidRPr="00D96A11" w:rsidRDefault="003D0FA9" w:rsidP="003C6026">
      <w:pPr>
        <w:spacing w:before="120" w:after="120"/>
        <w:ind w:right="46"/>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455A138C" w14:textId="77777777" w:rsidR="00CD441B" w:rsidRPr="00D96A11" w:rsidRDefault="00CD441B" w:rsidP="003C6026">
      <w:pPr>
        <w:spacing w:before="120" w:after="120"/>
        <w:ind w:right="46"/>
        <w:jc w:val="both"/>
        <w:rPr>
          <w:sz w:val="22"/>
          <w:szCs w:val="22"/>
        </w:rPr>
      </w:pPr>
      <w:r w:rsidRPr="00D96A11">
        <w:rPr>
          <w:sz w:val="22"/>
          <w:szCs w:val="22"/>
        </w:rPr>
        <w:t xml:space="preserve">Tüm temel etkinlikleri kapsayan kurumsal (genel, anahtar, uzaktan eğitim vb.) performans göstergeleri tanımlanmış ve paylaşılmıştır.  </w:t>
      </w:r>
    </w:p>
    <w:p w14:paraId="2BACAF43" w14:textId="77777777" w:rsidR="00CD441B" w:rsidRPr="00D96A11" w:rsidRDefault="00CD441B" w:rsidP="003C6026">
      <w:pPr>
        <w:spacing w:before="120" w:after="120"/>
        <w:ind w:right="47"/>
        <w:jc w:val="both"/>
        <w:rPr>
          <w:sz w:val="22"/>
          <w:szCs w:val="22"/>
        </w:rPr>
      </w:pPr>
      <w:r w:rsidRPr="00D96A11">
        <w:rPr>
          <w:sz w:val="22"/>
          <w:szCs w:val="22"/>
        </w:rPr>
        <w:t xml:space="preserve">Performans göstergelerinin iç kalite güvencesi sistemi ile nasıl ilişkilendirildiği tanımlanmış ve yazılıdır. Kararlara yansıma örnekleri mevcuttur.  </w:t>
      </w:r>
    </w:p>
    <w:p w14:paraId="1ACC692B" w14:textId="77777777" w:rsidR="00CD441B" w:rsidRPr="00D96A11" w:rsidRDefault="00CD441B" w:rsidP="003C6026">
      <w:pPr>
        <w:spacing w:before="120" w:after="120"/>
        <w:ind w:right="50"/>
        <w:jc w:val="both"/>
        <w:rPr>
          <w:sz w:val="22"/>
          <w:szCs w:val="22"/>
        </w:rPr>
      </w:pPr>
      <w:r w:rsidRPr="00D96A11">
        <w:rPr>
          <w:sz w:val="22"/>
          <w:szCs w:val="22"/>
        </w:rPr>
        <w:t xml:space="preserve">Yıllar içinde nasıl değiştiği takip edilmektedir, bu izlemenin sonuçları yazılıdır ve gerektiği şekilde kullanıldığına dair kanıtlar mevcuttur.  </w:t>
      </w:r>
    </w:p>
    <w:p w14:paraId="183DBC71"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1372E996" w14:textId="2479E51D" w:rsidR="002519B7" w:rsidRPr="00D96A11" w:rsidRDefault="00193A3B" w:rsidP="003C6026">
      <w:pPr>
        <w:spacing w:before="120" w:after="120"/>
        <w:rPr>
          <w:sz w:val="22"/>
          <w:szCs w:val="22"/>
        </w:rPr>
      </w:pPr>
      <w:r w:rsidRPr="00D96A11">
        <w:rPr>
          <w:sz w:val="22"/>
          <w:szCs w:val="22"/>
        </w:rPr>
        <w:t>Birimde performans yönetimi bulunmamaktadır.</w:t>
      </w:r>
    </w:p>
    <w:p w14:paraId="3A77CB40"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20BD3317" w14:textId="73574566" w:rsidR="002519B7" w:rsidRPr="00D96A11" w:rsidRDefault="00193A3B" w:rsidP="003C6026">
      <w:pPr>
        <w:spacing w:before="120" w:after="120"/>
        <w:rPr>
          <w:b/>
          <w:sz w:val="22"/>
          <w:szCs w:val="22"/>
        </w:rPr>
      </w:pPr>
      <w:r w:rsidRPr="00D96A11">
        <w:rPr>
          <w:sz w:val="22"/>
          <w:szCs w:val="22"/>
        </w:rPr>
        <w:t>Birimde performans yönetimi bulunmamaktadır.</w:t>
      </w:r>
    </w:p>
    <w:p w14:paraId="155DAEDB"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4609D58F" w14:textId="760E5F46" w:rsidR="002519B7" w:rsidRPr="00D96A11" w:rsidRDefault="00193A3B" w:rsidP="003C6026">
      <w:pPr>
        <w:spacing w:before="120" w:after="120"/>
        <w:rPr>
          <w:sz w:val="22"/>
          <w:szCs w:val="22"/>
        </w:rPr>
      </w:pPr>
      <w:r w:rsidRPr="00D96A11">
        <w:rPr>
          <w:sz w:val="22"/>
          <w:szCs w:val="22"/>
        </w:rPr>
        <w:t>Birimde performans yönetimi bulunmamaktadır.</w:t>
      </w:r>
    </w:p>
    <w:p w14:paraId="0252AC2A" w14:textId="77777777"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38A3793C" w14:textId="2069FF23" w:rsidR="002519B7" w:rsidRPr="00D96A11" w:rsidRDefault="00193A3B" w:rsidP="003C6026">
      <w:pPr>
        <w:spacing w:before="120" w:after="120"/>
        <w:rPr>
          <w:sz w:val="22"/>
          <w:szCs w:val="22"/>
        </w:rPr>
      </w:pPr>
      <w:r w:rsidRPr="00D96A11">
        <w:rPr>
          <w:sz w:val="22"/>
          <w:szCs w:val="22"/>
        </w:rPr>
        <w:t>Birimde performans yönetimi bulunmamaktadır.</w:t>
      </w:r>
    </w:p>
    <w:p w14:paraId="209087AD" w14:textId="4E000D98"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193A3B">
        <w:rPr>
          <w:b/>
          <w:sz w:val="22"/>
          <w:szCs w:val="22"/>
          <w:u w:val="single"/>
        </w:rPr>
        <w:t>1</w:t>
      </w:r>
    </w:p>
    <w:p w14:paraId="63B1B583"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338D4F3D" w14:textId="7F0A675C" w:rsidR="00F205BC" w:rsidRDefault="00193A3B" w:rsidP="003C6026">
      <w:pPr>
        <w:spacing w:before="120" w:after="120"/>
        <w:rPr>
          <w:sz w:val="22"/>
          <w:szCs w:val="22"/>
        </w:rPr>
      </w:pPr>
      <w:r>
        <w:rPr>
          <w:sz w:val="22"/>
          <w:szCs w:val="22"/>
        </w:rPr>
        <w:t>---</w:t>
      </w:r>
    </w:p>
    <w:p w14:paraId="4D2C21BE" w14:textId="77777777" w:rsidR="00641C0C" w:rsidRPr="00D96A11" w:rsidRDefault="00641C0C" w:rsidP="003C6026">
      <w:pPr>
        <w:spacing w:before="120" w:after="120"/>
        <w:rPr>
          <w:sz w:val="22"/>
          <w:szCs w:val="22"/>
        </w:rPr>
      </w:pPr>
    </w:p>
    <w:p w14:paraId="4F25992C" w14:textId="77777777" w:rsidR="0063422B" w:rsidRPr="00D96A11" w:rsidRDefault="0063422B" w:rsidP="003C6026">
      <w:pPr>
        <w:pStyle w:val="Balk2"/>
        <w:spacing w:before="120" w:after="120"/>
        <w:rPr>
          <w:rFonts w:ascii="Times New Roman" w:hAnsi="Times New Roman" w:cs="Times New Roman"/>
          <w:b/>
          <w:sz w:val="22"/>
          <w:szCs w:val="22"/>
        </w:rPr>
      </w:pPr>
      <w:bookmarkStart w:id="25" w:name="_Toc95472400"/>
      <w:r w:rsidRPr="00D96A11">
        <w:rPr>
          <w:rFonts w:ascii="Times New Roman" w:hAnsi="Times New Roman" w:cs="Times New Roman"/>
          <w:b/>
          <w:sz w:val="22"/>
          <w:szCs w:val="22"/>
        </w:rPr>
        <w:t>A.3. Yönetim Sistemleri</w:t>
      </w:r>
      <w:bookmarkEnd w:id="25"/>
    </w:p>
    <w:p w14:paraId="707207CB" w14:textId="77777777" w:rsidR="00CD441B" w:rsidRDefault="003D0FA9" w:rsidP="003C6026">
      <w:pPr>
        <w:spacing w:before="120" w:after="120"/>
        <w:ind w:right="46"/>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Birim, stratejik hedeflerine ulaşmayı nitelik ve nicelik olarak güvence altına almak amacıyla mali, beşerî ve bilgi kaynakları ile süreçlerini yönetmek üzere bir sisteme sahip olmalıdır.</w:t>
      </w:r>
    </w:p>
    <w:p w14:paraId="61A1FCA4" w14:textId="77777777" w:rsidR="001D092B" w:rsidRPr="001D092B" w:rsidRDefault="001D092B" w:rsidP="001D092B">
      <w:pPr>
        <w:rPr>
          <w:rFonts w:eastAsiaTheme="majorEastAsia"/>
        </w:rPr>
      </w:pPr>
    </w:p>
    <w:p w14:paraId="1E661033" w14:textId="77777777" w:rsidR="0063422B" w:rsidRPr="001D092B" w:rsidRDefault="0063422B" w:rsidP="001D092B">
      <w:pPr>
        <w:pStyle w:val="Balk3"/>
      </w:pPr>
      <w:bookmarkStart w:id="26" w:name="_Toc95472401"/>
      <w:r w:rsidRPr="001D092B">
        <w:rPr>
          <w:rFonts w:ascii="Times New Roman" w:hAnsi="Times New Roman" w:cs="Times New Roman"/>
          <w:b/>
          <w:color w:val="2E74B5" w:themeColor="accent1" w:themeShade="BF"/>
          <w:sz w:val="22"/>
          <w:szCs w:val="22"/>
        </w:rPr>
        <w:lastRenderedPageBreak/>
        <w:t xml:space="preserve">A.3.1. Bilgi </w:t>
      </w:r>
      <w:r w:rsidR="002D4868" w:rsidRPr="001D092B">
        <w:rPr>
          <w:rFonts w:ascii="Times New Roman" w:hAnsi="Times New Roman" w:cs="Times New Roman"/>
          <w:b/>
          <w:color w:val="2E74B5" w:themeColor="accent1" w:themeShade="BF"/>
          <w:sz w:val="22"/>
          <w:szCs w:val="22"/>
        </w:rPr>
        <w:t>Yönetim Sistemi</w:t>
      </w:r>
      <w:bookmarkEnd w:id="26"/>
    </w:p>
    <w:p w14:paraId="4C88283A" w14:textId="77777777" w:rsidR="003D0FA9" w:rsidRPr="00D96A11" w:rsidRDefault="003D0FA9" w:rsidP="003C6026">
      <w:pPr>
        <w:tabs>
          <w:tab w:val="left" w:pos="1710"/>
        </w:tabs>
        <w:spacing w:before="120" w:after="120"/>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Birimin önemli etkinlikleri ve süreçlerine ilişkin veriler toplanmakta, analiz edilmekte, raporlanmakta ve stratejik yönetim için kullanılmaktadır. Akademik ve idari birimlerin kullandıkları Bilgi Yönetim Sistemi entegredir ve kalite yönetim süreçlerini beslemektedir.</w:t>
      </w:r>
    </w:p>
    <w:p w14:paraId="1AD6F055"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42CEBC3A" w14:textId="31F2D8FF" w:rsidR="002519B7" w:rsidRPr="00D96A11" w:rsidRDefault="007F7685" w:rsidP="003C6026">
      <w:pPr>
        <w:spacing w:before="120" w:after="120"/>
        <w:rPr>
          <w:sz w:val="22"/>
          <w:szCs w:val="22"/>
        </w:rPr>
      </w:pPr>
      <w:r>
        <w:rPr>
          <w:sz w:val="22"/>
          <w:szCs w:val="22"/>
        </w:rPr>
        <w:t xml:space="preserve">Gazi üniversitesinin oluşturmuş olduğu Kurumsal veri yönetim sistemi ile </w:t>
      </w:r>
      <w:r w:rsidRPr="00D96A11">
        <w:rPr>
          <w:sz w:val="22"/>
          <w:szCs w:val="22"/>
        </w:rPr>
        <w:t>ilişkin veriler toplanmakta, analiz edilmekte, raporlanmakta ve stratejik yönetim için kullanılmaktadır.</w:t>
      </w:r>
      <w:r>
        <w:rPr>
          <w:sz w:val="22"/>
          <w:szCs w:val="22"/>
        </w:rPr>
        <w:t xml:space="preserve"> GİRKUM ilgili sisteme entegredir.</w:t>
      </w:r>
    </w:p>
    <w:p w14:paraId="1017E4A0"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7FAA82A5" w14:textId="35861192" w:rsidR="002519B7" w:rsidRPr="00D96A11" w:rsidRDefault="007F7685" w:rsidP="003C6026">
      <w:pPr>
        <w:spacing w:before="120" w:after="120"/>
        <w:rPr>
          <w:b/>
          <w:sz w:val="22"/>
          <w:szCs w:val="22"/>
        </w:rPr>
      </w:pPr>
      <w:r w:rsidRPr="00D96A11">
        <w:rPr>
          <w:sz w:val="22"/>
          <w:szCs w:val="22"/>
        </w:rPr>
        <w:t xml:space="preserve">Birimde kurumsal bilginin edinimi, saklanması, kullanılması, işlenmesi ve değerlendirilmesine destek olacak bilgi yönetim sistemleri oluşturulmuştur.   </w:t>
      </w:r>
    </w:p>
    <w:p w14:paraId="4B6300CE"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69E97908" w14:textId="77777777" w:rsidR="00C678E0" w:rsidRPr="00D96A11" w:rsidRDefault="00C678E0" w:rsidP="00C678E0">
      <w:pPr>
        <w:spacing w:before="120" w:after="120"/>
        <w:rPr>
          <w:sz w:val="22"/>
          <w:szCs w:val="22"/>
        </w:rPr>
      </w:pPr>
      <w:r>
        <w:rPr>
          <w:sz w:val="22"/>
          <w:szCs w:val="22"/>
        </w:rPr>
        <w:t>Kurumsal veri yönetim sistemi</w:t>
      </w:r>
    </w:p>
    <w:p w14:paraId="41DC7672" w14:textId="77777777"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709A48D8" w14:textId="77777777" w:rsidR="00C678E0" w:rsidRPr="00D96A11" w:rsidRDefault="00C678E0" w:rsidP="00C678E0">
      <w:pPr>
        <w:spacing w:before="120" w:after="120"/>
        <w:rPr>
          <w:sz w:val="22"/>
          <w:szCs w:val="22"/>
        </w:rPr>
      </w:pPr>
      <w:r>
        <w:rPr>
          <w:sz w:val="22"/>
          <w:szCs w:val="22"/>
        </w:rPr>
        <w:t>Kurumsal veri yönetim sistemi</w:t>
      </w:r>
    </w:p>
    <w:p w14:paraId="74EB5272" w14:textId="6EAD7CBD"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7F7685">
        <w:rPr>
          <w:b/>
          <w:sz w:val="22"/>
          <w:szCs w:val="22"/>
          <w:u w:val="single"/>
        </w:rPr>
        <w:t>2</w:t>
      </w:r>
    </w:p>
    <w:p w14:paraId="02C6CA0B"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1F41A765" w14:textId="64D9C22C" w:rsidR="00F205BC" w:rsidRDefault="007F7685" w:rsidP="003C6026">
      <w:pPr>
        <w:spacing w:before="120" w:after="120"/>
        <w:rPr>
          <w:sz w:val="22"/>
          <w:szCs w:val="22"/>
        </w:rPr>
      </w:pPr>
      <w:r>
        <w:rPr>
          <w:sz w:val="22"/>
          <w:szCs w:val="22"/>
        </w:rPr>
        <w:t>Kurumsal veri yönetim sistemi</w:t>
      </w:r>
    </w:p>
    <w:p w14:paraId="10FAF737" w14:textId="77777777" w:rsidR="00641C0C" w:rsidRPr="00D96A11" w:rsidRDefault="00641C0C" w:rsidP="003C6026">
      <w:pPr>
        <w:spacing w:before="120" w:after="120"/>
        <w:rPr>
          <w:sz w:val="22"/>
          <w:szCs w:val="22"/>
        </w:rPr>
      </w:pPr>
    </w:p>
    <w:p w14:paraId="34BF854B"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7" w:name="_Toc95472402"/>
      <w:r w:rsidRPr="00D96A11">
        <w:rPr>
          <w:rFonts w:ascii="Times New Roman" w:hAnsi="Times New Roman" w:cs="Times New Roman"/>
          <w:b/>
          <w:color w:val="2E74B5" w:themeColor="accent1" w:themeShade="BF"/>
          <w:sz w:val="22"/>
          <w:szCs w:val="22"/>
        </w:rPr>
        <w:t xml:space="preserve">A.3.2. İnsan </w:t>
      </w:r>
      <w:r w:rsidR="002D4868" w:rsidRPr="00D96A11">
        <w:rPr>
          <w:rFonts w:ascii="Times New Roman" w:hAnsi="Times New Roman" w:cs="Times New Roman"/>
          <w:b/>
          <w:color w:val="2E74B5" w:themeColor="accent1" w:themeShade="BF"/>
          <w:sz w:val="22"/>
          <w:szCs w:val="22"/>
        </w:rPr>
        <w:t>Kaynakları Yönetimi</w:t>
      </w:r>
      <w:bookmarkEnd w:id="27"/>
    </w:p>
    <w:p w14:paraId="3269502F" w14:textId="77777777" w:rsidR="00CD441B" w:rsidRPr="00D96A11" w:rsidRDefault="003D0FA9" w:rsidP="003C6026">
      <w:pPr>
        <w:spacing w:before="120" w:after="120"/>
        <w:ind w:right="48"/>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İnsan kaynakları yönetimine ilişkin kurallar ve süreçler bulunmaktadır. Şeffaf şekilde yürütülen bu süreçler birimde herkes tarafından bilinmektedir. Eğitim ve liyakat öncelikli kriter olup yetkinliklerin arttırılması temel hedeftir.   </w:t>
      </w:r>
    </w:p>
    <w:p w14:paraId="0C96C3F4" w14:textId="781A8C93" w:rsidR="002519B7" w:rsidRDefault="002519B7" w:rsidP="003C6026">
      <w:pPr>
        <w:spacing w:before="120" w:after="120"/>
        <w:rPr>
          <w:b/>
          <w:sz w:val="22"/>
          <w:szCs w:val="22"/>
          <w:u w:val="single"/>
        </w:rPr>
      </w:pPr>
      <w:r w:rsidRPr="00D96A11">
        <w:rPr>
          <w:b/>
          <w:sz w:val="22"/>
          <w:szCs w:val="22"/>
          <w:u w:val="single"/>
        </w:rPr>
        <w:t>Planlama Faaliyetleri</w:t>
      </w:r>
    </w:p>
    <w:p w14:paraId="2D8FDFB6" w14:textId="1F206404" w:rsidR="00566F44" w:rsidRPr="00566F44" w:rsidRDefault="00566F44" w:rsidP="00566F44">
      <w:pPr>
        <w:tabs>
          <w:tab w:val="left" w:pos="2963"/>
        </w:tabs>
        <w:spacing w:before="120" w:after="120"/>
        <w:rPr>
          <w:bCs/>
          <w:sz w:val="22"/>
          <w:szCs w:val="22"/>
        </w:rPr>
      </w:pPr>
      <w:r w:rsidRPr="00566F44">
        <w:rPr>
          <w:bCs/>
          <w:sz w:val="22"/>
          <w:szCs w:val="22"/>
        </w:rPr>
        <w:t>GİRKUM</w:t>
      </w:r>
      <w:r>
        <w:rPr>
          <w:bCs/>
          <w:sz w:val="22"/>
          <w:szCs w:val="22"/>
        </w:rPr>
        <w:t xml:space="preserve"> personel alımını merkez yönetmeliğinde belirtildiği şekilde gerçekleştirilir. </w:t>
      </w:r>
      <w:r>
        <w:rPr>
          <w:bCs/>
          <w:sz w:val="22"/>
          <w:szCs w:val="22"/>
        </w:rPr>
        <w:tab/>
        <w:t xml:space="preserve"> </w:t>
      </w:r>
    </w:p>
    <w:p w14:paraId="0EE81A38"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7942A11E" w14:textId="15C9B8BF" w:rsidR="002519B7" w:rsidRPr="00D96A11" w:rsidRDefault="00376987" w:rsidP="00376987">
      <w:pPr>
        <w:spacing w:before="120" w:after="120"/>
        <w:jc w:val="both"/>
        <w:rPr>
          <w:b/>
          <w:sz w:val="22"/>
          <w:szCs w:val="22"/>
        </w:rPr>
      </w:pPr>
      <w:r w:rsidRPr="00D96A11">
        <w:rPr>
          <w:sz w:val="22"/>
          <w:szCs w:val="22"/>
        </w:rPr>
        <w:t>Birimde stratejik hedefleriyle uyumlu insan kaynakları yönetimine ilişkin tanımlı süreçler bulunmaktadır</w:t>
      </w:r>
      <w:r>
        <w:rPr>
          <w:sz w:val="22"/>
          <w:szCs w:val="22"/>
        </w:rPr>
        <w:t>.</w:t>
      </w:r>
    </w:p>
    <w:p w14:paraId="21F44BA3" w14:textId="38A9AF3E" w:rsidR="002519B7" w:rsidRDefault="002519B7" w:rsidP="003C6026">
      <w:pPr>
        <w:spacing w:before="120" w:after="120"/>
        <w:rPr>
          <w:b/>
          <w:sz w:val="22"/>
          <w:szCs w:val="22"/>
          <w:u w:val="single"/>
        </w:rPr>
      </w:pPr>
      <w:r w:rsidRPr="00D96A11">
        <w:rPr>
          <w:b/>
          <w:sz w:val="22"/>
          <w:szCs w:val="22"/>
          <w:u w:val="single"/>
        </w:rPr>
        <w:t>Örnek Gösterilen Uygulamalar</w:t>
      </w:r>
    </w:p>
    <w:p w14:paraId="60B4A36E" w14:textId="7BC7908D" w:rsidR="00566F44" w:rsidRPr="00053844" w:rsidRDefault="00566F44" w:rsidP="003C6026">
      <w:pPr>
        <w:spacing w:before="120" w:after="120"/>
        <w:rPr>
          <w:bCs/>
          <w:sz w:val="22"/>
          <w:szCs w:val="22"/>
        </w:rPr>
      </w:pPr>
      <w:r w:rsidRPr="00566F44">
        <w:rPr>
          <w:bCs/>
          <w:sz w:val="22"/>
          <w:szCs w:val="22"/>
        </w:rPr>
        <w:t>Merkez yönetmeliği</w:t>
      </w:r>
      <w:r>
        <w:rPr>
          <w:bCs/>
          <w:sz w:val="22"/>
          <w:szCs w:val="22"/>
        </w:rPr>
        <w:t xml:space="preserve">: </w:t>
      </w:r>
      <w:r w:rsidRPr="00566F44">
        <w:rPr>
          <w:bCs/>
          <w:sz w:val="22"/>
          <w:szCs w:val="22"/>
        </w:rPr>
        <w:t>https://girkum.gazi.edu.tr/view/page/191257</w:t>
      </w:r>
    </w:p>
    <w:p w14:paraId="34065ECB" w14:textId="14003614" w:rsidR="002519B7" w:rsidRPr="00053844" w:rsidRDefault="00376987" w:rsidP="003C6026">
      <w:pPr>
        <w:spacing w:before="120" w:after="120"/>
        <w:rPr>
          <w:sz w:val="22"/>
          <w:szCs w:val="22"/>
        </w:rPr>
      </w:pPr>
      <w:r w:rsidRPr="00053844">
        <w:rPr>
          <w:i/>
          <w:iCs/>
          <w:sz w:val="22"/>
          <w:szCs w:val="22"/>
        </w:rPr>
        <w:t>Akademik Yükseltilme ve Atanma Kriterleri Yönergesi</w:t>
      </w:r>
    </w:p>
    <w:p w14:paraId="6EE90BAD" w14:textId="5FBE2FB9" w:rsidR="0037698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376987">
        <w:rPr>
          <w:b/>
          <w:sz w:val="22"/>
          <w:szCs w:val="22"/>
          <w:u w:val="single"/>
        </w:rPr>
        <w:t>2</w:t>
      </w:r>
    </w:p>
    <w:p w14:paraId="585E9FB3" w14:textId="6BF4DB7F" w:rsidR="002519B7" w:rsidRDefault="002519B7" w:rsidP="00053844">
      <w:pPr>
        <w:tabs>
          <w:tab w:val="left" w:pos="3062"/>
        </w:tabs>
        <w:spacing w:before="120" w:after="120"/>
        <w:rPr>
          <w:b/>
          <w:sz w:val="22"/>
          <w:szCs w:val="22"/>
          <w:u w:val="single"/>
        </w:rPr>
      </w:pPr>
      <w:r w:rsidRPr="00D96A11">
        <w:rPr>
          <w:b/>
          <w:sz w:val="22"/>
          <w:szCs w:val="22"/>
          <w:u w:val="single"/>
        </w:rPr>
        <w:t>Kanıtlar</w:t>
      </w:r>
      <w:r w:rsidR="00053844" w:rsidRPr="00641C0C">
        <w:rPr>
          <w:b/>
          <w:sz w:val="22"/>
          <w:szCs w:val="22"/>
        </w:rPr>
        <w:tab/>
      </w:r>
    </w:p>
    <w:p w14:paraId="206C495D" w14:textId="1FE4F200" w:rsidR="00053844" w:rsidRDefault="00053844" w:rsidP="00AA3225">
      <w:pPr>
        <w:pStyle w:val="ListeParagraf"/>
        <w:numPr>
          <w:ilvl w:val="0"/>
          <w:numId w:val="36"/>
        </w:numPr>
        <w:spacing w:before="120" w:after="120"/>
        <w:rPr>
          <w:bCs/>
        </w:rPr>
      </w:pPr>
      <w:r w:rsidRPr="00641C0C">
        <w:rPr>
          <w:bCs/>
        </w:rPr>
        <w:t xml:space="preserve">Merkez yönetmeliği: </w:t>
      </w:r>
      <w:hyperlink r:id="rId22" w:history="1">
        <w:r w:rsidR="00641C0C" w:rsidRPr="003D5735">
          <w:rPr>
            <w:rStyle w:val="Kpr"/>
            <w:bCs/>
          </w:rPr>
          <w:t>https://girkum.gazi.edu.tr/view/page/191257</w:t>
        </w:r>
      </w:hyperlink>
    </w:p>
    <w:p w14:paraId="41216CA5" w14:textId="164D3126" w:rsidR="00F205BC" w:rsidRPr="00641C0C" w:rsidRDefault="00376987" w:rsidP="00AA3225">
      <w:pPr>
        <w:pStyle w:val="ListeParagraf"/>
        <w:numPr>
          <w:ilvl w:val="0"/>
          <w:numId w:val="36"/>
        </w:numPr>
        <w:spacing w:before="120" w:after="120"/>
        <w:rPr>
          <w:i/>
          <w:iCs/>
        </w:rPr>
      </w:pPr>
      <w:r w:rsidRPr="00641C0C">
        <w:rPr>
          <w:i/>
          <w:iCs/>
        </w:rPr>
        <w:t>Akademik Yükseltilme ve Atanma Kriterleri Yönergesi</w:t>
      </w:r>
    </w:p>
    <w:p w14:paraId="70132690" w14:textId="77777777" w:rsidR="008862BE" w:rsidRPr="00053844" w:rsidRDefault="008862BE" w:rsidP="003C6026">
      <w:pPr>
        <w:spacing w:before="120" w:after="120"/>
        <w:rPr>
          <w:sz w:val="22"/>
          <w:szCs w:val="22"/>
        </w:rPr>
      </w:pPr>
    </w:p>
    <w:p w14:paraId="3A51CEE2"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8" w:name="_Toc95472403"/>
      <w:r w:rsidRPr="00D96A11">
        <w:rPr>
          <w:rFonts w:ascii="Times New Roman" w:hAnsi="Times New Roman" w:cs="Times New Roman"/>
          <w:b/>
          <w:color w:val="2E74B5" w:themeColor="accent1" w:themeShade="BF"/>
          <w:sz w:val="22"/>
          <w:szCs w:val="22"/>
        </w:rPr>
        <w:t xml:space="preserve">A.3.3. Finansal </w:t>
      </w:r>
      <w:r w:rsidR="002D4868" w:rsidRPr="00D96A11">
        <w:rPr>
          <w:rFonts w:ascii="Times New Roman" w:hAnsi="Times New Roman" w:cs="Times New Roman"/>
          <w:b/>
          <w:color w:val="2E74B5" w:themeColor="accent1" w:themeShade="BF"/>
          <w:sz w:val="22"/>
          <w:szCs w:val="22"/>
        </w:rPr>
        <w:t>Yönetim</w:t>
      </w:r>
      <w:bookmarkEnd w:id="28"/>
    </w:p>
    <w:p w14:paraId="6F7A7EE1" w14:textId="77777777" w:rsidR="00CD441B"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Temel gelir ve gider kalemleri tanımlanmıştır ve yıllar içinde izlenmektedir.  </w:t>
      </w:r>
    </w:p>
    <w:p w14:paraId="49626238" w14:textId="77777777" w:rsidR="003D0FA9" w:rsidRPr="00D96A11" w:rsidRDefault="003D0FA9" w:rsidP="003C6026">
      <w:pPr>
        <w:spacing w:before="120" w:after="120"/>
        <w:rPr>
          <w:sz w:val="22"/>
          <w:szCs w:val="22"/>
        </w:rPr>
      </w:pPr>
    </w:p>
    <w:p w14:paraId="5E5EC826"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7531306B" w14:textId="484A4D3C" w:rsidR="002519B7" w:rsidRPr="00D96A11" w:rsidRDefault="008862BE" w:rsidP="003C6026">
      <w:pPr>
        <w:spacing w:before="120" w:after="120"/>
        <w:rPr>
          <w:sz w:val="22"/>
          <w:szCs w:val="22"/>
        </w:rPr>
      </w:pPr>
      <w:r>
        <w:rPr>
          <w:sz w:val="22"/>
          <w:szCs w:val="22"/>
        </w:rPr>
        <w:lastRenderedPageBreak/>
        <w:t>GİRKUM gelir gider hareketleri Merkeze ait bütçe hareketleri Döner Sermaye İşletme Müdürlüğü tarafından gerçekleştirilmektedir.</w:t>
      </w:r>
    </w:p>
    <w:p w14:paraId="7B1B782C"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67DE2133" w14:textId="2083E03E" w:rsidR="002519B7" w:rsidRPr="00D96A11" w:rsidRDefault="008862BE" w:rsidP="003C6026">
      <w:pPr>
        <w:spacing w:before="120" w:after="120"/>
        <w:rPr>
          <w:b/>
          <w:sz w:val="22"/>
          <w:szCs w:val="22"/>
        </w:rPr>
      </w:pPr>
      <w:r w:rsidRPr="00CE325F">
        <w:rPr>
          <w:rFonts w:cs="Calibri"/>
          <w:noProof/>
          <w:color w:val="000000"/>
        </w:rPr>
        <w:t>Birimin genelinde finansal kaynakların yönetime ilişkin uygulamalar tanımlı süreçlere uygun biçimde yürütülmektedir.</w:t>
      </w:r>
    </w:p>
    <w:p w14:paraId="4FAC8D0C"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3EF493FD" w14:textId="77777777" w:rsidR="008862BE" w:rsidRPr="00D96A11" w:rsidRDefault="008862BE" w:rsidP="008862BE">
      <w:pPr>
        <w:spacing w:before="120" w:after="120"/>
        <w:rPr>
          <w:sz w:val="22"/>
          <w:szCs w:val="22"/>
        </w:rPr>
      </w:pPr>
      <w:r>
        <w:rPr>
          <w:sz w:val="22"/>
          <w:szCs w:val="22"/>
        </w:rPr>
        <w:t>GİRKUM gelir gider hareketleri Merkeze ait bütçe hareketleri Döner Sermaye İşletme Müdürlüğü tarafından gerçekleştirilmektedir.</w:t>
      </w:r>
    </w:p>
    <w:p w14:paraId="45616DE0" w14:textId="77777777"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32E39895" w14:textId="77777777" w:rsidR="007F4DAD" w:rsidRPr="008862BE" w:rsidRDefault="007F4DAD" w:rsidP="00AA3225">
      <w:pPr>
        <w:widowControl w:val="0"/>
        <w:numPr>
          <w:ilvl w:val="0"/>
          <w:numId w:val="31"/>
        </w:numPr>
        <w:jc w:val="both"/>
        <w:outlineLvl w:val="3"/>
        <w:rPr>
          <w:rFonts w:cs="Calibri"/>
          <w:i/>
          <w:noProof/>
          <w:sz w:val="22"/>
          <w:szCs w:val="22"/>
        </w:rPr>
      </w:pPr>
      <w:r w:rsidRPr="008862BE">
        <w:rPr>
          <w:rFonts w:cs="Calibri"/>
          <w:i/>
          <w:noProof/>
          <w:sz w:val="22"/>
          <w:szCs w:val="22"/>
        </w:rPr>
        <w:t>Döner Sermaye İşletme Müdürlüğündeki Merkeze ait hesap hareketleri</w:t>
      </w:r>
    </w:p>
    <w:p w14:paraId="606160DF" w14:textId="77777777" w:rsidR="007F4DAD" w:rsidRPr="008862BE" w:rsidRDefault="007F4DAD" w:rsidP="00AA3225">
      <w:pPr>
        <w:widowControl w:val="0"/>
        <w:numPr>
          <w:ilvl w:val="0"/>
          <w:numId w:val="31"/>
        </w:numPr>
        <w:jc w:val="both"/>
        <w:outlineLvl w:val="3"/>
        <w:rPr>
          <w:rFonts w:cs="Calibri"/>
          <w:i/>
          <w:noProof/>
          <w:sz w:val="22"/>
          <w:szCs w:val="22"/>
        </w:rPr>
      </w:pPr>
      <w:r w:rsidRPr="008862BE">
        <w:rPr>
          <w:rFonts w:cs="Calibri"/>
          <w:i/>
          <w:noProof/>
          <w:sz w:val="22"/>
          <w:szCs w:val="22"/>
        </w:rPr>
        <w:t>Döner Sermaye İşletme Müdürlüğü tarafından Merkeze iletilen yıllık tahmini bütçe planlaması</w:t>
      </w:r>
    </w:p>
    <w:p w14:paraId="40CCE0F3" w14:textId="65052501"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w:t>
      </w:r>
      <w:r w:rsidR="007F4DAD">
        <w:rPr>
          <w:b/>
          <w:sz w:val="22"/>
          <w:szCs w:val="22"/>
          <w:u w:val="single"/>
        </w:rPr>
        <w:t>3</w:t>
      </w:r>
    </w:p>
    <w:p w14:paraId="0EDE98E1"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5FBC8EED" w14:textId="77777777" w:rsidR="008862BE" w:rsidRPr="008862BE" w:rsidRDefault="008862BE" w:rsidP="00AA3225">
      <w:pPr>
        <w:widowControl w:val="0"/>
        <w:numPr>
          <w:ilvl w:val="0"/>
          <w:numId w:val="31"/>
        </w:numPr>
        <w:jc w:val="both"/>
        <w:outlineLvl w:val="3"/>
        <w:rPr>
          <w:rFonts w:cs="Calibri"/>
          <w:i/>
          <w:noProof/>
          <w:sz w:val="22"/>
          <w:szCs w:val="22"/>
        </w:rPr>
      </w:pPr>
      <w:r w:rsidRPr="008862BE">
        <w:rPr>
          <w:rFonts w:cs="Calibri"/>
          <w:i/>
          <w:noProof/>
          <w:sz w:val="22"/>
          <w:szCs w:val="22"/>
        </w:rPr>
        <w:t>Döner Sermaye İşletme Müdürlüğündeki Merkeze ait hesap hareketleri</w:t>
      </w:r>
    </w:p>
    <w:p w14:paraId="5FC3FA9B" w14:textId="5689B2E9" w:rsidR="008862BE" w:rsidRPr="008862BE" w:rsidRDefault="008862BE" w:rsidP="00AA3225">
      <w:pPr>
        <w:widowControl w:val="0"/>
        <w:numPr>
          <w:ilvl w:val="0"/>
          <w:numId w:val="31"/>
        </w:numPr>
        <w:jc w:val="both"/>
        <w:outlineLvl w:val="3"/>
        <w:rPr>
          <w:rFonts w:cs="Calibri"/>
          <w:i/>
          <w:noProof/>
          <w:sz w:val="22"/>
          <w:szCs w:val="22"/>
        </w:rPr>
      </w:pPr>
      <w:r w:rsidRPr="008862BE">
        <w:rPr>
          <w:rFonts w:cs="Calibri"/>
          <w:i/>
          <w:noProof/>
          <w:sz w:val="22"/>
          <w:szCs w:val="22"/>
        </w:rPr>
        <w:t>Döner Sermaye İşletme Müdürlüğü tarafından Merkeze iletilen yıllık tahmini bütçe planlaması</w:t>
      </w:r>
    </w:p>
    <w:p w14:paraId="0C9BB7F9" w14:textId="77777777" w:rsidR="00F205BC" w:rsidRPr="00D96A11" w:rsidRDefault="00F205BC" w:rsidP="003C6026">
      <w:pPr>
        <w:spacing w:before="120" w:after="120"/>
        <w:rPr>
          <w:sz w:val="22"/>
          <w:szCs w:val="22"/>
        </w:rPr>
      </w:pPr>
    </w:p>
    <w:p w14:paraId="4CED82D4"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29" w:name="_Toc95472404"/>
      <w:r w:rsidRPr="00D96A11">
        <w:rPr>
          <w:rFonts w:ascii="Times New Roman" w:hAnsi="Times New Roman" w:cs="Times New Roman"/>
          <w:b/>
          <w:color w:val="2E74B5" w:themeColor="accent1" w:themeShade="BF"/>
          <w:sz w:val="22"/>
          <w:szCs w:val="22"/>
        </w:rPr>
        <w:t xml:space="preserve">A.3.4. Süreç </w:t>
      </w:r>
      <w:r w:rsidR="002D4868" w:rsidRPr="00D96A11">
        <w:rPr>
          <w:rFonts w:ascii="Times New Roman" w:hAnsi="Times New Roman" w:cs="Times New Roman"/>
          <w:b/>
          <w:color w:val="2E74B5" w:themeColor="accent1" w:themeShade="BF"/>
          <w:sz w:val="22"/>
          <w:szCs w:val="22"/>
        </w:rPr>
        <w:t>Yönetimi</w:t>
      </w:r>
      <w:bookmarkEnd w:id="29"/>
    </w:p>
    <w:p w14:paraId="4EC0E1C5" w14:textId="0F90962E" w:rsidR="00CD441B" w:rsidRPr="00D96A11" w:rsidRDefault="003D0FA9" w:rsidP="003C6026">
      <w:pPr>
        <w:spacing w:before="120" w:after="120"/>
        <w:ind w:right="49"/>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Tüm etkinliklere ait süreçler ve alt </w:t>
      </w:r>
      <w:proofErr w:type="gramStart"/>
      <w:r w:rsidR="00CD441B" w:rsidRPr="00D96A11">
        <w:rPr>
          <w:sz w:val="22"/>
          <w:szCs w:val="22"/>
        </w:rPr>
        <w:t>süreçler  tanımlıdır</w:t>
      </w:r>
      <w:proofErr w:type="gramEnd"/>
      <w:r w:rsidR="00CD441B" w:rsidRPr="00D96A11">
        <w:rPr>
          <w:sz w:val="22"/>
          <w:szCs w:val="22"/>
        </w:rPr>
        <w:t xml:space="preserve">. Süreçlerdeki sorumlular, iş akışı, yönetim, sahiplenme yazılıdır ve birimce içselleştirilmiştir. Süreç yönetiminin başarılı olduğunun kanıtları vardır. Sürekli süreç iyileştirme döngüsü kurulmuştur.  </w:t>
      </w:r>
    </w:p>
    <w:p w14:paraId="6078B8CF"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1256D803" w14:textId="0228A114" w:rsidR="002519B7" w:rsidRPr="00D96A11" w:rsidRDefault="002E0366" w:rsidP="003C6026">
      <w:pPr>
        <w:spacing w:before="120" w:after="120"/>
        <w:rPr>
          <w:sz w:val="22"/>
          <w:szCs w:val="22"/>
        </w:rPr>
      </w:pPr>
      <w:r>
        <w:rPr>
          <w:sz w:val="22"/>
          <w:szCs w:val="22"/>
        </w:rPr>
        <w:t>Gazi Üniversitesi Kurumsal Risk Yönetimini sağlamak amacıyla ilgili olunan tüm iş akış süreçlerinin tüm birimlerce sisteme yüklenmesini bildirmiştir. GİRKUM merkezle ilgili iş akış süreçlerini sisteme yükleyerek entegre olmaya çalışmaktadır.</w:t>
      </w:r>
    </w:p>
    <w:p w14:paraId="28A99367"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0C88A59F" w14:textId="66A43331" w:rsidR="002519B7" w:rsidRPr="00D96A11" w:rsidRDefault="00CC0719" w:rsidP="002E0366">
      <w:pPr>
        <w:spacing w:before="120" w:after="120"/>
        <w:jc w:val="both"/>
        <w:rPr>
          <w:b/>
          <w:sz w:val="22"/>
          <w:szCs w:val="22"/>
        </w:rPr>
      </w:pPr>
      <w:r w:rsidRPr="00D96A11">
        <w:rPr>
          <w:sz w:val="22"/>
          <w:szCs w:val="22"/>
        </w:rPr>
        <w:t>Birimde süreç yönetimi mekanizmaları izlenmekte ve ilgili paydaşlarla değerlendirilerek iyileştirilmektedir.</w:t>
      </w:r>
    </w:p>
    <w:p w14:paraId="71467803" w14:textId="77777777" w:rsidR="009D0969" w:rsidRPr="009D0969" w:rsidRDefault="009D0969" w:rsidP="009D0969">
      <w:pPr>
        <w:spacing w:before="120" w:after="120"/>
        <w:rPr>
          <w:b/>
          <w:sz w:val="22"/>
          <w:szCs w:val="22"/>
          <w:u w:val="single"/>
        </w:rPr>
      </w:pPr>
      <w:r w:rsidRPr="009D0969">
        <w:rPr>
          <w:b/>
          <w:sz w:val="22"/>
          <w:szCs w:val="22"/>
          <w:u w:val="single"/>
        </w:rPr>
        <w:t>Kontrol Etme ve Önlem Alma (İyileştirme) Faaliyetleri</w:t>
      </w:r>
    </w:p>
    <w:p w14:paraId="5185E9EE" w14:textId="77777777" w:rsidR="00CC0719" w:rsidRPr="00CC0719" w:rsidRDefault="00CC0719" w:rsidP="00CC0719">
      <w:pPr>
        <w:spacing w:before="120" w:after="120"/>
        <w:rPr>
          <w:sz w:val="20"/>
          <w:szCs w:val="20"/>
        </w:rPr>
      </w:pPr>
      <w:r w:rsidRPr="00CC0719">
        <w:rPr>
          <w:rFonts w:cs="Calibri"/>
          <w:noProof/>
          <w:color w:val="000000"/>
          <w:sz w:val="22"/>
          <w:szCs w:val="22"/>
        </w:rPr>
        <w:t>Merkezde süreç yönetimi mekanizmaları izlenmekte ve bu süreç yönetimi iç paydaş olan Merkez Yönetim Kurulu ile değerlendirilerek iyileştirilmektedir.</w:t>
      </w:r>
    </w:p>
    <w:p w14:paraId="689DC02B" w14:textId="167941C4" w:rsidR="002519B7" w:rsidRDefault="002519B7" w:rsidP="003C6026">
      <w:pPr>
        <w:spacing w:before="120" w:after="120"/>
        <w:rPr>
          <w:b/>
          <w:sz w:val="22"/>
          <w:szCs w:val="22"/>
          <w:u w:val="single"/>
        </w:rPr>
      </w:pPr>
      <w:r w:rsidRPr="00D96A11">
        <w:rPr>
          <w:b/>
          <w:sz w:val="22"/>
          <w:szCs w:val="22"/>
          <w:u w:val="single"/>
        </w:rPr>
        <w:t>Örnek Gösterilen Uygulamalar</w:t>
      </w:r>
    </w:p>
    <w:p w14:paraId="44DCBE84" w14:textId="63859E46" w:rsidR="002E0366" w:rsidRPr="00D96A11" w:rsidRDefault="002E0366" w:rsidP="003C6026">
      <w:pPr>
        <w:spacing w:before="120" w:after="120"/>
        <w:rPr>
          <w:b/>
          <w:sz w:val="22"/>
          <w:szCs w:val="22"/>
          <w:u w:val="single"/>
        </w:rPr>
      </w:pPr>
      <w:r w:rsidRPr="005F4A6B">
        <w:rPr>
          <w:noProof/>
          <w:sz w:val="22"/>
          <w:szCs w:val="22"/>
        </w:rPr>
        <w:t xml:space="preserve">Merkez internet adresi </w:t>
      </w:r>
      <w:r w:rsidRPr="005F4A6B">
        <w:rPr>
          <w:bCs/>
          <w:noProof/>
          <w:sz w:val="22"/>
          <w:szCs w:val="22"/>
        </w:rPr>
        <w:t>http://girkum.gazi.edu.tr/posts/view/title/girkum_is-akis-surecleri-266032?siteUri=girkum</w:t>
      </w:r>
    </w:p>
    <w:p w14:paraId="5C7598F6" w14:textId="13240981"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5F4A6B">
        <w:rPr>
          <w:b/>
          <w:sz w:val="22"/>
          <w:szCs w:val="22"/>
          <w:u w:val="single"/>
        </w:rPr>
        <w:t>4</w:t>
      </w:r>
    </w:p>
    <w:p w14:paraId="2679ED1C"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208AB5AD" w14:textId="79AB72BF" w:rsidR="005F4A6B" w:rsidRPr="005F4A6B" w:rsidRDefault="005F4A6B" w:rsidP="00AA3225">
      <w:pPr>
        <w:widowControl w:val="0"/>
        <w:numPr>
          <w:ilvl w:val="0"/>
          <w:numId w:val="31"/>
        </w:numPr>
        <w:ind w:right="63"/>
        <w:jc w:val="both"/>
        <w:outlineLvl w:val="3"/>
        <w:rPr>
          <w:rFonts w:cs="Calibri"/>
          <w:bCs/>
          <w:i/>
          <w:noProof/>
          <w:sz w:val="22"/>
          <w:szCs w:val="22"/>
        </w:rPr>
      </w:pPr>
      <w:r w:rsidRPr="005F4A6B">
        <w:rPr>
          <w:rFonts w:cs="Calibri"/>
          <w:i/>
          <w:iCs/>
          <w:noProof/>
          <w:color w:val="000000"/>
          <w:sz w:val="22"/>
          <w:szCs w:val="22"/>
        </w:rPr>
        <w:t xml:space="preserve">Yönetim Kurulu toplantıları </w:t>
      </w:r>
    </w:p>
    <w:p w14:paraId="04686260" w14:textId="4845BB1C" w:rsidR="005F4A6B" w:rsidRPr="005F4A6B" w:rsidRDefault="005F4A6B" w:rsidP="00AA3225">
      <w:pPr>
        <w:widowControl w:val="0"/>
        <w:numPr>
          <w:ilvl w:val="0"/>
          <w:numId w:val="31"/>
        </w:numPr>
        <w:ind w:right="63"/>
        <w:jc w:val="both"/>
        <w:outlineLvl w:val="3"/>
        <w:rPr>
          <w:rFonts w:cs="Calibri"/>
          <w:bCs/>
          <w:i/>
          <w:noProof/>
          <w:sz w:val="22"/>
          <w:szCs w:val="22"/>
        </w:rPr>
      </w:pPr>
      <w:r w:rsidRPr="005F4A6B">
        <w:rPr>
          <w:rFonts w:cs="Calibri"/>
          <w:bCs/>
          <w:i/>
          <w:noProof/>
          <w:sz w:val="22"/>
          <w:szCs w:val="22"/>
        </w:rPr>
        <w:t>İş akış süreçleri</w:t>
      </w:r>
    </w:p>
    <w:p w14:paraId="3392BD04" w14:textId="60E1C27D" w:rsidR="005F4A6B" w:rsidRPr="005F4A6B" w:rsidRDefault="005F4A6B" w:rsidP="00AA3225">
      <w:pPr>
        <w:widowControl w:val="0"/>
        <w:numPr>
          <w:ilvl w:val="0"/>
          <w:numId w:val="31"/>
        </w:numPr>
        <w:ind w:right="63"/>
        <w:jc w:val="both"/>
        <w:outlineLvl w:val="3"/>
        <w:rPr>
          <w:rFonts w:cs="Calibri"/>
          <w:bCs/>
          <w:i/>
          <w:noProof/>
          <w:sz w:val="22"/>
          <w:szCs w:val="22"/>
        </w:rPr>
      </w:pPr>
      <w:r w:rsidRPr="005F4A6B">
        <w:rPr>
          <w:rFonts w:cs="Calibri"/>
          <w:bCs/>
          <w:i/>
          <w:noProof/>
          <w:sz w:val="22"/>
          <w:szCs w:val="22"/>
        </w:rPr>
        <w:t xml:space="preserve"> </w:t>
      </w:r>
      <w:r w:rsidRPr="005F4A6B">
        <w:rPr>
          <w:noProof/>
          <w:sz w:val="22"/>
          <w:szCs w:val="22"/>
        </w:rPr>
        <w:t xml:space="preserve">Merkez internet adresi </w:t>
      </w:r>
      <w:r w:rsidRPr="005F4A6B">
        <w:rPr>
          <w:bCs/>
          <w:noProof/>
          <w:sz w:val="22"/>
          <w:szCs w:val="22"/>
        </w:rPr>
        <w:t>http://girkum.gazi.edu.tr/posts/view/title/girkum_is-akis-surecleri-266032?siteUri=girkum</w:t>
      </w:r>
    </w:p>
    <w:p w14:paraId="2E8A198C" w14:textId="77777777" w:rsidR="00F205BC" w:rsidRPr="00D96A11" w:rsidRDefault="00F205BC" w:rsidP="003C6026">
      <w:pPr>
        <w:spacing w:before="120" w:after="120"/>
        <w:rPr>
          <w:sz w:val="22"/>
          <w:szCs w:val="22"/>
        </w:rPr>
      </w:pPr>
    </w:p>
    <w:p w14:paraId="0302E98D" w14:textId="77777777" w:rsidR="0063422B" w:rsidRPr="00D96A11" w:rsidRDefault="0063422B" w:rsidP="003C6026">
      <w:pPr>
        <w:pStyle w:val="Balk2"/>
        <w:spacing w:before="120" w:after="120"/>
        <w:rPr>
          <w:rFonts w:ascii="Times New Roman" w:hAnsi="Times New Roman" w:cs="Times New Roman"/>
          <w:b/>
          <w:sz w:val="22"/>
          <w:szCs w:val="22"/>
        </w:rPr>
      </w:pPr>
      <w:bookmarkStart w:id="30" w:name="_Toc95472405"/>
      <w:r w:rsidRPr="00D96A11">
        <w:rPr>
          <w:rFonts w:ascii="Times New Roman" w:hAnsi="Times New Roman" w:cs="Times New Roman"/>
          <w:b/>
          <w:sz w:val="22"/>
          <w:szCs w:val="22"/>
        </w:rPr>
        <w:lastRenderedPageBreak/>
        <w:t>A.4. Paydaş Katılımı</w:t>
      </w:r>
      <w:bookmarkEnd w:id="30"/>
    </w:p>
    <w:p w14:paraId="21C689F6" w14:textId="77777777" w:rsidR="003D0FA9"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062499" w:rsidRPr="00D96A11">
        <w:rPr>
          <w:sz w:val="22"/>
          <w:szCs w:val="22"/>
        </w:rPr>
        <w:t>Birim</w:t>
      </w:r>
      <w:r w:rsidR="00CD441B" w:rsidRPr="00D96A11">
        <w:rPr>
          <w:sz w:val="22"/>
          <w:szCs w:val="22"/>
        </w:rPr>
        <w:t>, iç ve dış paydaşlarının stratejik kararlara ve süreçlere katılımını sağlamak üzere geri bildirimlerini almak, yanıtlamak ve kararlarında kullanmak için gerekli sistemleri oluşturmalı ve yönetmelidir.</w:t>
      </w:r>
    </w:p>
    <w:p w14:paraId="58A75DA3" w14:textId="77777777" w:rsidR="003D0FA9" w:rsidRPr="00D96A11" w:rsidRDefault="003D0FA9" w:rsidP="003C6026">
      <w:pPr>
        <w:spacing w:before="120" w:after="120"/>
        <w:rPr>
          <w:b/>
          <w:sz w:val="22"/>
          <w:szCs w:val="22"/>
          <w:u w:val="single"/>
        </w:rPr>
      </w:pPr>
    </w:p>
    <w:p w14:paraId="27C01AB2"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1" w:name="_Toc95472406"/>
      <w:r w:rsidRPr="00D96A11">
        <w:rPr>
          <w:rFonts w:ascii="Times New Roman" w:hAnsi="Times New Roman" w:cs="Times New Roman"/>
          <w:b/>
          <w:color w:val="2E74B5" w:themeColor="accent1" w:themeShade="BF"/>
          <w:sz w:val="22"/>
          <w:szCs w:val="22"/>
        </w:rPr>
        <w:t xml:space="preserve">A.4.1. İç ve </w:t>
      </w:r>
      <w:r w:rsidR="002D4868" w:rsidRPr="00D96A11">
        <w:rPr>
          <w:rFonts w:ascii="Times New Roman" w:hAnsi="Times New Roman" w:cs="Times New Roman"/>
          <w:b/>
          <w:color w:val="2E74B5" w:themeColor="accent1" w:themeShade="BF"/>
          <w:sz w:val="22"/>
          <w:szCs w:val="22"/>
        </w:rPr>
        <w:t>Dış Paydaş Katılımı</w:t>
      </w:r>
      <w:bookmarkEnd w:id="31"/>
    </w:p>
    <w:p w14:paraId="0FCCE866" w14:textId="77777777" w:rsidR="00CD441B"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İç ve dış paydaşların karar alma, yönetişim ve iyileştirme süreçlerine katılım mekanizmaları tanımlanmıştır.  </w:t>
      </w:r>
    </w:p>
    <w:p w14:paraId="42FC3A57" w14:textId="77777777" w:rsidR="00CD441B" w:rsidRPr="00D96A11" w:rsidRDefault="00CD441B" w:rsidP="003C6026">
      <w:pPr>
        <w:spacing w:before="120" w:after="120"/>
        <w:ind w:right="60"/>
        <w:jc w:val="both"/>
        <w:rPr>
          <w:sz w:val="22"/>
          <w:szCs w:val="22"/>
        </w:rPr>
      </w:pPr>
      <w:r w:rsidRPr="00D96A11">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608E8286"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563236AE" w14:textId="5184D708" w:rsidR="002519B7" w:rsidRPr="00D96A11" w:rsidRDefault="00206BC2" w:rsidP="00206BC2">
      <w:pPr>
        <w:spacing w:before="120" w:after="120"/>
        <w:rPr>
          <w:sz w:val="22"/>
          <w:szCs w:val="22"/>
        </w:rPr>
      </w:pPr>
      <w:r>
        <w:rPr>
          <w:sz w:val="22"/>
          <w:szCs w:val="22"/>
        </w:rPr>
        <w:t>GİRKUM iç ve dış paydaşlarını açıkça belirleyerek PUKÖ katmanlarına paydaş katılımı için çalışmalarını sürdürmektedir.</w:t>
      </w:r>
    </w:p>
    <w:p w14:paraId="5F688F8B"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4957BBA2" w14:textId="538B268F" w:rsidR="002519B7" w:rsidRPr="00D96A11" w:rsidRDefault="00206BC2" w:rsidP="00206BC2">
      <w:pPr>
        <w:spacing w:before="120" w:after="120"/>
        <w:jc w:val="both"/>
        <w:rPr>
          <w:b/>
          <w:sz w:val="22"/>
          <w:szCs w:val="22"/>
        </w:rPr>
      </w:pPr>
      <w:r w:rsidRPr="00D96A11">
        <w:rPr>
          <w:sz w:val="22"/>
          <w:szCs w:val="22"/>
        </w:rPr>
        <w:t xml:space="preserve">Birimde kalite güvencesi, eğitim ve öğretim, araştırma ve geliştirme, toplumsal katkı, yönetim sistemi ve </w:t>
      </w:r>
      <w:proofErr w:type="spellStart"/>
      <w:r w:rsidRPr="00D96A11">
        <w:rPr>
          <w:sz w:val="22"/>
          <w:szCs w:val="22"/>
        </w:rPr>
        <w:t>uluslararasılaşma</w:t>
      </w:r>
      <w:proofErr w:type="spellEnd"/>
      <w:r w:rsidRPr="00D96A11">
        <w:rPr>
          <w:sz w:val="22"/>
          <w:szCs w:val="22"/>
        </w:rPr>
        <w:t xml:space="preserve"> süreçlerinin PUKÖ katmanlarına paydaş katılımını sağlamak için planlamalar bulunmaktadır.</w:t>
      </w:r>
    </w:p>
    <w:p w14:paraId="23991FDC" w14:textId="730460E2"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206BC2">
        <w:rPr>
          <w:b/>
          <w:sz w:val="22"/>
          <w:szCs w:val="22"/>
          <w:u w:val="single"/>
        </w:rPr>
        <w:t>2</w:t>
      </w:r>
    </w:p>
    <w:p w14:paraId="44680B78"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668CDE8C" w14:textId="6AA0B57C" w:rsidR="00F205BC" w:rsidRDefault="00206BC2" w:rsidP="00AA3225">
      <w:pPr>
        <w:pStyle w:val="ListeParagraf"/>
        <w:numPr>
          <w:ilvl w:val="0"/>
          <w:numId w:val="37"/>
        </w:numPr>
        <w:spacing w:before="120" w:after="120"/>
      </w:pPr>
      <w:r w:rsidRPr="00641C0C">
        <w:t>Yönetim kurulu toplantıları</w:t>
      </w:r>
    </w:p>
    <w:p w14:paraId="325F36DB" w14:textId="77777777" w:rsidR="00641C0C" w:rsidRPr="00641C0C" w:rsidRDefault="00641C0C" w:rsidP="00641C0C">
      <w:pPr>
        <w:pStyle w:val="ListeParagraf"/>
        <w:spacing w:before="120" w:after="120"/>
      </w:pPr>
    </w:p>
    <w:p w14:paraId="718B58AA" w14:textId="77777777" w:rsidR="0063422B" w:rsidRPr="00D96A11" w:rsidRDefault="0063422B" w:rsidP="003C6026">
      <w:pPr>
        <w:pStyle w:val="Balk2"/>
        <w:spacing w:before="120" w:after="120"/>
        <w:rPr>
          <w:rFonts w:ascii="Times New Roman" w:hAnsi="Times New Roman" w:cs="Times New Roman"/>
          <w:b/>
          <w:sz w:val="22"/>
          <w:szCs w:val="22"/>
        </w:rPr>
      </w:pPr>
      <w:bookmarkStart w:id="32" w:name="_Toc95472407"/>
      <w:r w:rsidRPr="00D96A11">
        <w:rPr>
          <w:rFonts w:ascii="Times New Roman" w:hAnsi="Times New Roman" w:cs="Times New Roman"/>
          <w:b/>
          <w:sz w:val="22"/>
          <w:szCs w:val="22"/>
        </w:rPr>
        <w:t xml:space="preserve">A.5. </w:t>
      </w:r>
      <w:proofErr w:type="spellStart"/>
      <w:r w:rsidRPr="00D96A11">
        <w:rPr>
          <w:rFonts w:ascii="Times New Roman" w:hAnsi="Times New Roman" w:cs="Times New Roman"/>
          <w:b/>
          <w:sz w:val="22"/>
          <w:szCs w:val="22"/>
        </w:rPr>
        <w:t>Uluslararasılaşma</w:t>
      </w:r>
      <w:bookmarkEnd w:id="32"/>
      <w:proofErr w:type="spellEnd"/>
    </w:p>
    <w:p w14:paraId="09D56740" w14:textId="77777777" w:rsidR="003D0FA9"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CD441B" w:rsidRPr="00D96A11">
        <w:rPr>
          <w:sz w:val="22"/>
          <w:szCs w:val="22"/>
        </w:rPr>
        <w:t xml:space="preserve">Birim, </w:t>
      </w:r>
      <w:proofErr w:type="spellStart"/>
      <w:r w:rsidR="00CD441B" w:rsidRPr="00D96A11">
        <w:rPr>
          <w:sz w:val="22"/>
          <w:szCs w:val="22"/>
        </w:rPr>
        <w:t>uluslararasılaşma</w:t>
      </w:r>
      <w:proofErr w:type="spellEnd"/>
      <w:r w:rsidR="00CD441B" w:rsidRPr="00D96A11">
        <w:rPr>
          <w:sz w:val="22"/>
          <w:szCs w:val="22"/>
        </w:rPr>
        <w:t xml:space="preserve"> stratejisi ve hedefleri doğrultusunda süreçlerini yönetmeli, </w:t>
      </w:r>
      <w:proofErr w:type="spellStart"/>
      <w:r w:rsidR="00CD441B" w:rsidRPr="00D96A11">
        <w:rPr>
          <w:sz w:val="22"/>
          <w:szCs w:val="22"/>
        </w:rPr>
        <w:t>organizasyonel</w:t>
      </w:r>
      <w:proofErr w:type="spellEnd"/>
      <w:r w:rsidR="00CD441B" w:rsidRPr="00D96A11">
        <w:rPr>
          <w:sz w:val="22"/>
          <w:szCs w:val="22"/>
        </w:rPr>
        <w:t xml:space="preserve"> yapılanmasını oluşturmalı ve sonuçlarını periyodik olarak izleyerek değerlendirmelidir.</w:t>
      </w:r>
    </w:p>
    <w:p w14:paraId="5AE6C59C" w14:textId="77777777" w:rsidR="003D0FA9" w:rsidRPr="00D96A11" w:rsidRDefault="003D0FA9" w:rsidP="003C6026">
      <w:pPr>
        <w:spacing w:before="120" w:after="120"/>
        <w:rPr>
          <w:b/>
          <w:sz w:val="22"/>
          <w:szCs w:val="22"/>
          <w:u w:val="single"/>
        </w:rPr>
      </w:pPr>
    </w:p>
    <w:p w14:paraId="6237D6D3"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3" w:name="_Toc95472408"/>
      <w:r w:rsidRPr="00D96A11">
        <w:rPr>
          <w:rFonts w:ascii="Times New Roman" w:hAnsi="Times New Roman" w:cs="Times New Roman"/>
          <w:b/>
          <w:color w:val="2E74B5" w:themeColor="accent1" w:themeShade="BF"/>
          <w:sz w:val="22"/>
          <w:szCs w:val="22"/>
        </w:rPr>
        <w:t xml:space="preserve">A.5.1. </w:t>
      </w:r>
      <w:proofErr w:type="spellStart"/>
      <w:r w:rsidRPr="00D96A11">
        <w:rPr>
          <w:rFonts w:ascii="Times New Roman" w:hAnsi="Times New Roman" w:cs="Times New Roman"/>
          <w:b/>
          <w:color w:val="2E74B5" w:themeColor="accent1" w:themeShade="BF"/>
          <w:sz w:val="22"/>
          <w:szCs w:val="22"/>
        </w:rPr>
        <w:t>Uluslararasılaşma</w:t>
      </w:r>
      <w:proofErr w:type="spellEnd"/>
      <w:r w:rsidRPr="00D96A11">
        <w:rPr>
          <w:rFonts w:ascii="Times New Roman" w:hAnsi="Times New Roman" w:cs="Times New Roman"/>
          <w:b/>
          <w:color w:val="2E74B5" w:themeColor="accent1" w:themeShade="BF"/>
          <w:sz w:val="22"/>
          <w:szCs w:val="22"/>
        </w:rPr>
        <w:t xml:space="preserve"> </w:t>
      </w:r>
      <w:r w:rsidR="002D4868" w:rsidRPr="00D96A11">
        <w:rPr>
          <w:rFonts w:ascii="Times New Roman" w:hAnsi="Times New Roman" w:cs="Times New Roman"/>
          <w:b/>
          <w:color w:val="2E74B5" w:themeColor="accent1" w:themeShade="BF"/>
          <w:sz w:val="22"/>
          <w:szCs w:val="22"/>
        </w:rPr>
        <w:t>Süreçlerinin Yönetimi</w:t>
      </w:r>
      <w:bookmarkEnd w:id="33"/>
    </w:p>
    <w:p w14:paraId="13393EBD" w14:textId="77777777" w:rsidR="00CD441B" w:rsidRPr="00D96A11" w:rsidRDefault="003D0FA9" w:rsidP="003C6026">
      <w:pPr>
        <w:spacing w:before="120" w:after="120"/>
        <w:ind w:right="47"/>
        <w:jc w:val="both"/>
        <w:rPr>
          <w:sz w:val="22"/>
          <w:szCs w:val="22"/>
        </w:rPr>
      </w:pPr>
      <w:r w:rsidRPr="00D96A11">
        <w:rPr>
          <w:b/>
          <w:sz w:val="22"/>
          <w:szCs w:val="22"/>
          <w:u w:val="single"/>
        </w:rPr>
        <w:t>Gereklilikler</w:t>
      </w:r>
      <w:r w:rsidRPr="00D96A11">
        <w:rPr>
          <w:b/>
          <w:sz w:val="22"/>
          <w:szCs w:val="22"/>
        </w:rPr>
        <w:t xml:space="preserve"> </w:t>
      </w:r>
      <w:proofErr w:type="spellStart"/>
      <w:r w:rsidR="00CD441B" w:rsidRPr="00D96A11">
        <w:rPr>
          <w:sz w:val="22"/>
          <w:szCs w:val="22"/>
        </w:rPr>
        <w:t>Uluslararasılaşma</w:t>
      </w:r>
      <w:proofErr w:type="spellEnd"/>
      <w:r w:rsidR="00CD441B" w:rsidRPr="00D96A11">
        <w:rPr>
          <w:sz w:val="22"/>
          <w:szCs w:val="22"/>
        </w:rPr>
        <w:t xml:space="preserve"> süreçlerinin yönetimi ve </w:t>
      </w:r>
      <w:proofErr w:type="spellStart"/>
      <w:r w:rsidR="00CD441B" w:rsidRPr="00D96A11">
        <w:rPr>
          <w:sz w:val="22"/>
          <w:szCs w:val="22"/>
        </w:rPr>
        <w:t>organizasyonel</w:t>
      </w:r>
      <w:proofErr w:type="spellEnd"/>
      <w:r w:rsidR="00CD441B" w:rsidRPr="00D96A11">
        <w:rPr>
          <w:sz w:val="22"/>
          <w:szCs w:val="22"/>
        </w:rPr>
        <w:t xml:space="preserve"> yapısı kurumsallaşmıştır. Kurumun </w:t>
      </w:r>
      <w:proofErr w:type="spellStart"/>
      <w:r w:rsidR="00CD441B" w:rsidRPr="00D96A11">
        <w:rPr>
          <w:sz w:val="22"/>
          <w:szCs w:val="22"/>
        </w:rPr>
        <w:t>uluslararasılaşma</w:t>
      </w:r>
      <w:proofErr w:type="spellEnd"/>
      <w:r w:rsidR="00CD441B" w:rsidRPr="00D96A11">
        <w:rPr>
          <w:sz w:val="22"/>
          <w:szCs w:val="22"/>
        </w:rPr>
        <w:t xml:space="preserve"> politikası ile uyumludur. Yönetim ve </w:t>
      </w:r>
      <w:proofErr w:type="spellStart"/>
      <w:r w:rsidR="00CD441B" w:rsidRPr="00D96A11">
        <w:rPr>
          <w:sz w:val="22"/>
          <w:szCs w:val="22"/>
        </w:rPr>
        <w:t>organizasyonel</w:t>
      </w:r>
      <w:proofErr w:type="spellEnd"/>
      <w:r w:rsidR="00CD441B" w:rsidRPr="00D96A11">
        <w:rPr>
          <w:sz w:val="22"/>
          <w:szCs w:val="22"/>
        </w:rPr>
        <w:t xml:space="preserve"> yapının işleyişi ve etkinliği irdelenmektedir. </w:t>
      </w:r>
    </w:p>
    <w:p w14:paraId="16288339"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2B3EDBC7" w14:textId="2C2D6360" w:rsidR="002519B7" w:rsidRPr="00D96A11" w:rsidRDefault="00206BC2" w:rsidP="003C6026">
      <w:pPr>
        <w:spacing w:before="120" w:after="120"/>
        <w:rPr>
          <w:sz w:val="22"/>
          <w:szCs w:val="22"/>
        </w:rPr>
      </w:pPr>
      <w:proofErr w:type="gramStart"/>
      <w:r>
        <w:rPr>
          <w:sz w:val="22"/>
          <w:szCs w:val="22"/>
        </w:rPr>
        <w:t xml:space="preserve">GİRKUM ; </w:t>
      </w:r>
      <w:proofErr w:type="spellStart"/>
      <w:r>
        <w:rPr>
          <w:sz w:val="22"/>
          <w:szCs w:val="22"/>
        </w:rPr>
        <w:t>uluslararasılaşmayı</w:t>
      </w:r>
      <w:proofErr w:type="spellEnd"/>
      <w:proofErr w:type="gramEnd"/>
      <w:r>
        <w:rPr>
          <w:sz w:val="22"/>
          <w:szCs w:val="22"/>
        </w:rPr>
        <w:t xml:space="preserve"> TS EN ISO 17025 akreditasyonu sağlamayı planlamaktadır.</w:t>
      </w:r>
    </w:p>
    <w:p w14:paraId="2582325E"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0ED30828" w14:textId="3F3DD411" w:rsidR="002519B7" w:rsidRPr="00D96A11" w:rsidRDefault="00206BC2" w:rsidP="003C6026">
      <w:pPr>
        <w:spacing w:before="120" w:after="120"/>
        <w:rPr>
          <w:b/>
          <w:sz w:val="22"/>
          <w:szCs w:val="22"/>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süreçlerinin yönetim ve </w:t>
      </w:r>
      <w:proofErr w:type="spellStart"/>
      <w:r w:rsidRPr="00D96A11">
        <w:rPr>
          <w:sz w:val="22"/>
          <w:szCs w:val="22"/>
        </w:rPr>
        <w:t>organizasyonel</w:t>
      </w:r>
      <w:proofErr w:type="spellEnd"/>
      <w:r w:rsidRPr="00D96A11">
        <w:rPr>
          <w:sz w:val="22"/>
          <w:szCs w:val="22"/>
        </w:rPr>
        <w:t xml:space="preserve"> yapısına ilişkin planlamalar bulunmaktadır.   </w:t>
      </w:r>
    </w:p>
    <w:p w14:paraId="52B47D31" w14:textId="7C58BAD5"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206BC2">
        <w:rPr>
          <w:b/>
          <w:sz w:val="22"/>
          <w:szCs w:val="22"/>
          <w:u w:val="single"/>
        </w:rPr>
        <w:t>2</w:t>
      </w:r>
    </w:p>
    <w:p w14:paraId="71339E75" w14:textId="6C710046" w:rsidR="002519B7" w:rsidRDefault="002519B7" w:rsidP="003C6026">
      <w:pPr>
        <w:spacing w:before="120" w:after="120"/>
        <w:rPr>
          <w:b/>
          <w:sz w:val="22"/>
          <w:szCs w:val="22"/>
          <w:u w:val="single"/>
        </w:rPr>
      </w:pPr>
      <w:r w:rsidRPr="00D96A11">
        <w:rPr>
          <w:b/>
          <w:sz w:val="22"/>
          <w:szCs w:val="22"/>
          <w:u w:val="single"/>
        </w:rPr>
        <w:t>Kanıtlar</w:t>
      </w:r>
    </w:p>
    <w:p w14:paraId="7C14F9B9" w14:textId="77777777" w:rsidR="009B0EBB" w:rsidRPr="009B0EBB" w:rsidRDefault="009B0EBB" w:rsidP="009B0EBB">
      <w:pPr>
        <w:spacing w:before="120" w:after="120"/>
        <w:rPr>
          <w:bCs/>
          <w:sz w:val="22"/>
          <w:szCs w:val="22"/>
        </w:rPr>
      </w:pPr>
      <w:r w:rsidRPr="009B0EBB">
        <w:rPr>
          <w:bCs/>
          <w:sz w:val="22"/>
          <w:szCs w:val="22"/>
        </w:rPr>
        <w:t>2019-2023 Stratejik Planı</w:t>
      </w:r>
    </w:p>
    <w:p w14:paraId="6452F0A7" w14:textId="357AEB4A" w:rsidR="00F205BC" w:rsidRDefault="00206BC2" w:rsidP="003C6026">
      <w:pPr>
        <w:spacing w:before="120" w:after="120"/>
        <w:rPr>
          <w:sz w:val="22"/>
          <w:szCs w:val="22"/>
        </w:rPr>
      </w:pPr>
      <w:r>
        <w:rPr>
          <w:sz w:val="22"/>
          <w:szCs w:val="22"/>
        </w:rPr>
        <w:t>TS EN ISO 17025 standardına uygun dokümantasyonun hazırlanması</w:t>
      </w:r>
    </w:p>
    <w:p w14:paraId="4D80FF54" w14:textId="77777777" w:rsidR="00206BC2" w:rsidRPr="00A307FF" w:rsidRDefault="00206BC2"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TS EN ISO/IEC 17025:2017 Standardı Eğitimi</w:t>
      </w:r>
    </w:p>
    <w:p w14:paraId="68D01D65" w14:textId="77777777" w:rsidR="00206BC2" w:rsidRPr="00A307FF" w:rsidRDefault="00206BC2"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 xml:space="preserve">TS EN ISO/IEC 17025:2017 İç Denetçi Eğitimi </w:t>
      </w:r>
    </w:p>
    <w:p w14:paraId="13048A67" w14:textId="77777777" w:rsidR="00206BC2" w:rsidRPr="00A307FF" w:rsidRDefault="00206BC2"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Metotların Doğrulaması ve Geçerli Kılınması (Validasyon)</w:t>
      </w:r>
    </w:p>
    <w:p w14:paraId="303E5BAC" w14:textId="77777777" w:rsidR="00206BC2" w:rsidRPr="00A307FF" w:rsidRDefault="00206BC2"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lastRenderedPageBreak/>
        <w:t xml:space="preserve">Ölçümlerin İzlenebilirliği ve Ölçüm Belirsizliği (Deney) </w:t>
      </w:r>
    </w:p>
    <w:p w14:paraId="47A14ED3" w14:textId="77777777" w:rsidR="00206BC2" w:rsidRPr="00D96A11" w:rsidRDefault="00206BC2" w:rsidP="003C6026">
      <w:pPr>
        <w:spacing w:before="120" w:after="120"/>
        <w:rPr>
          <w:sz w:val="22"/>
          <w:szCs w:val="22"/>
        </w:rPr>
      </w:pPr>
    </w:p>
    <w:p w14:paraId="5CE72423"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4" w:name="_Toc95472409"/>
      <w:r w:rsidRPr="00D96A11">
        <w:rPr>
          <w:rFonts w:ascii="Times New Roman" w:hAnsi="Times New Roman" w:cs="Times New Roman"/>
          <w:b/>
          <w:color w:val="2E74B5" w:themeColor="accent1" w:themeShade="BF"/>
          <w:sz w:val="22"/>
          <w:szCs w:val="22"/>
        </w:rPr>
        <w:t xml:space="preserve">A.5.2. </w:t>
      </w:r>
      <w:proofErr w:type="spellStart"/>
      <w:r w:rsidRPr="00D96A11">
        <w:rPr>
          <w:rFonts w:ascii="Times New Roman" w:hAnsi="Times New Roman" w:cs="Times New Roman"/>
          <w:b/>
          <w:color w:val="2E74B5" w:themeColor="accent1" w:themeShade="BF"/>
          <w:sz w:val="22"/>
          <w:szCs w:val="22"/>
        </w:rPr>
        <w:t>Uluslararasılaşma</w:t>
      </w:r>
      <w:proofErr w:type="spellEnd"/>
      <w:r w:rsidRPr="00D96A11">
        <w:rPr>
          <w:rFonts w:ascii="Times New Roman" w:hAnsi="Times New Roman" w:cs="Times New Roman"/>
          <w:b/>
          <w:color w:val="2E74B5" w:themeColor="accent1" w:themeShade="BF"/>
          <w:sz w:val="22"/>
          <w:szCs w:val="22"/>
        </w:rPr>
        <w:t xml:space="preserve"> </w:t>
      </w:r>
      <w:r w:rsidR="002D4868" w:rsidRPr="00D96A11">
        <w:rPr>
          <w:rFonts w:ascii="Times New Roman" w:hAnsi="Times New Roman" w:cs="Times New Roman"/>
          <w:b/>
          <w:color w:val="2E74B5" w:themeColor="accent1" w:themeShade="BF"/>
          <w:sz w:val="22"/>
          <w:szCs w:val="22"/>
        </w:rPr>
        <w:t>Kaynakları</w:t>
      </w:r>
      <w:bookmarkEnd w:id="34"/>
    </w:p>
    <w:p w14:paraId="2A623B04" w14:textId="77777777" w:rsidR="00CD441B" w:rsidRPr="00D96A11" w:rsidRDefault="003D0FA9" w:rsidP="003C6026">
      <w:pPr>
        <w:spacing w:before="120" w:after="120"/>
        <w:ind w:right="49"/>
        <w:jc w:val="both"/>
        <w:rPr>
          <w:sz w:val="22"/>
          <w:szCs w:val="22"/>
        </w:rPr>
      </w:pPr>
      <w:r w:rsidRPr="00D96A11">
        <w:rPr>
          <w:b/>
          <w:sz w:val="22"/>
          <w:szCs w:val="22"/>
          <w:u w:val="single"/>
        </w:rPr>
        <w:t>Gereklilikler</w:t>
      </w:r>
      <w:r w:rsidRPr="00D96A11">
        <w:rPr>
          <w:b/>
          <w:sz w:val="22"/>
          <w:szCs w:val="22"/>
        </w:rPr>
        <w:t xml:space="preserve"> </w:t>
      </w:r>
      <w:proofErr w:type="spellStart"/>
      <w:r w:rsidR="00CD441B" w:rsidRPr="00D96A11">
        <w:rPr>
          <w:sz w:val="22"/>
          <w:szCs w:val="22"/>
        </w:rPr>
        <w:t>Uluslararasılaşmaya</w:t>
      </w:r>
      <w:proofErr w:type="spellEnd"/>
      <w:r w:rsidR="00CD441B" w:rsidRPr="00D96A11">
        <w:rPr>
          <w:sz w:val="22"/>
          <w:szCs w:val="22"/>
        </w:rPr>
        <w:t xml:space="preserve"> ayrılan kaynaklar (mali, fiziksel, insan gücü) belirlenmiş, paylaşılmış, kurumsallaşmıştır, bu kaynaklar nicelik ve nitelik bağlamında izlenmekte ve değerlendirilmektedir.  </w:t>
      </w:r>
    </w:p>
    <w:p w14:paraId="3ED63344"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3A798182" w14:textId="31059A16" w:rsidR="002519B7" w:rsidRPr="00D96A11" w:rsidRDefault="00450603" w:rsidP="00450603">
      <w:pPr>
        <w:spacing w:before="120" w:after="120"/>
        <w:jc w:val="both"/>
        <w:rPr>
          <w:sz w:val="22"/>
          <w:szCs w:val="22"/>
        </w:rPr>
      </w:pPr>
      <w:proofErr w:type="spellStart"/>
      <w:r>
        <w:rPr>
          <w:sz w:val="22"/>
          <w:szCs w:val="22"/>
        </w:rPr>
        <w:t>Uluslararasılaşmak</w:t>
      </w:r>
      <w:proofErr w:type="spellEnd"/>
      <w:r>
        <w:rPr>
          <w:sz w:val="22"/>
          <w:szCs w:val="22"/>
        </w:rPr>
        <w:t xml:space="preserve"> amacıyla TS EN ISO 17025 Standardından akredite olmak planlanmaktadır. Standardın istemiş olduğu görev tanımları (Merkez Müdürü, Laboratuvar Yöneticisi, Kalite Yöneticisi) ayrıca belirlenmiştir. Mali olarak gerçekleştirilecek denetim ücretlerinin bedeli </w:t>
      </w:r>
      <w:r w:rsidR="004F470B">
        <w:rPr>
          <w:sz w:val="22"/>
          <w:szCs w:val="22"/>
        </w:rPr>
        <w:t>merkeze ait Döner Sermaye İşletme Müdürlüğü tarafından karşılanması planlanmaktadır.</w:t>
      </w:r>
    </w:p>
    <w:p w14:paraId="626A2ED8"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1E93ED69" w14:textId="5BC8563D" w:rsidR="002519B7" w:rsidRPr="00D96A11" w:rsidRDefault="004F470B" w:rsidP="003C6026">
      <w:pPr>
        <w:spacing w:before="120" w:after="120"/>
        <w:rPr>
          <w:b/>
          <w:sz w:val="22"/>
          <w:szCs w:val="22"/>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faaliyetlerini sürdürebilmek için uygun nitelik ve nicelikte fiziki, teknik ve mali kaynakların oluşturulmasına yönelik planları bulunmaktadır.</w:t>
      </w:r>
    </w:p>
    <w:p w14:paraId="57FA5BFA" w14:textId="17C7D376"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4F470B">
        <w:rPr>
          <w:b/>
          <w:sz w:val="22"/>
          <w:szCs w:val="22"/>
          <w:u w:val="single"/>
        </w:rPr>
        <w:t>2</w:t>
      </w:r>
    </w:p>
    <w:p w14:paraId="3AA769DA" w14:textId="4FF258FA" w:rsidR="002519B7" w:rsidRDefault="002519B7" w:rsidP="003C6026">
      <w:pPr>
        <w:spacing w:before="120" w:after="120"/>
        <w:rPr>
          <w:b/>
          <w:sz w:val="22"/>
          <w:szCs w:val="22"/>
          <w:u w:val="single"/>
        </w:rPr>
      </w:pPr>
      <w:r w:rsidRPr="00D96A11">
        <w:rPr>
          <w:b/>
          <w:sz w:val="22"/>
          <w:szCs w:val="22"/>
          <w:u w:val="single"/>
        </w:rPr>
        <w:t>Kanıtlar</w:t>
      </w:r>
    </w:p>
    <w:p w14:paraId="4E3899CC" w14:textId="77777777" w:rsidR="009B0EBB" w:rsidRPr="009B0EBB" w:rsidRDefault="009B0EBB" w:rsidP="009B0EBB">
      <w:pPr>
        <w:spacing w:before="120" w:after="120"/>
        <w:rPr>
          <w:bCs/>
          <w:sz w:val="22"/>
          <w:szCs w:val="22"/>
        </w:rPr>
      </w:pPr>
      <w:r w:rsidRPr="009B0EBB">
        <w:rPr>
          <w:bCs/>
          <w:sz w:val="22"/>
          <w:szCs w:val="22"/>
        </w:rPr>
        <w:t>2019-2023 Stratejik Planı</w:t>
      </w:r>
    </w:p>
    <w:p w14:paraId="1F4C2592" w14:textId="77777777" w:rsidR="004F470B" w:rsidRDefault="004F470B" w:rsidP="004F470B">
      <w:pPr>
        <w:spacing w:before="120" w:after="120"/>
        <w:rPr>
          <w:sz w:val="22"/>
          <w:szCs w:val="22"/>
        </w:rPr>
      </w:pPr>
      <w:r>
        <w:rPr>
          <w:sz w:val="22"/>
          <w:szCs w:val="22"/>
        </w:rPr>
        <w:t>TS EN ISO 17025 standardına uygun dokümantasyonun hazırlanması</w:t>
      </w:r>
    </w:p>
    <w:p w14:paraId="474A1C38" w14:textId="77777777" w:rsidR="004F470B" w:rsidRPr="00A307FF" w:rsidRDefault="004F470B"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TS EN ISO/IEC 17025:2017 Standardı Eğitimi</w:t>
      </w:r>
    </w:p>
    <w:p w14:paraId="01296372" w14:textId="77777777" w:rsidR="004F470B" w:rsidRPr="00A307FF" w:rsidRDefault="004F470B"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 xml:space="preserve">TS EN ISO/IEC 17025:2017 İç Denetçi Eğitimi </w:t>
      </w:r>
    </w:p>
    <w:p w14:paraId="2BD8AA63" w14:textId="77777777" w:rsidR="004F470B" w:rsidRPr="00A307FF" w:rsidRDefault="004F470B"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Metotların Doğrulaması ve Geçerli Kılınması (Validasyon)</w:t>
      </w:r>
    </w:p>
    <w:p w14:paraId="320D649E" w14:textId="77777777" w:rsidR="004F470B" w:rsidRPr="00A307FF" w:rsidRDefault="004F470B"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 xml:space="preserve">Ölçümlerin İzlenebilirliği ve Ölçüm Belirsizliği (Deney) </w:t>
      </w:r>
    </w:p>
    <w:p w14:paraId="4394967A" w14:textId="77777777" w:rsidR="00F205BC" w:rsidRPr="00D96A11" w:rsidRDefault="00F205BC" w:rsidP="004F470B">
      <w:pPr>
        <w:spacing w:before="120" w:after="120"/>
        <w:rPr>
          <w:sz w:val="22"/>
          <w:szCs w:val="22"/>
        </w:rPr>
      </w:pPr>
    </w:p>
    <w:p w14:paraId="365DAEB2"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5" w:name="_Toc95472410"/>
      <w:r w:rsidRPr="00D96A11">
        <w:rPr>
          <w:rFonts w:ascii="Times New Roman" w:hAnsi="Times New Roman" w:cs="Times New Roman"/>
          <w:b/>
          <w:color w:val="2E74B5" w:themeColor="accent1" w:themeShade="BF"/>
          <w:sz w:val="22"/>
          <w:szCs w:val="22"/>
        </w:rPr>
        <w:t xml:space="preserve">A.5.3. </w:t>
      </w:r>
      <w:proofErr w:type="spellStart"/>
      <w:r w:rsidRPr="00D96A11">
        <w:rPr>
          <w:rFonts w:ascii="Times New Roman" w:hAnsi="Times New Roman" w:cs="Times New Roman"/>
          <w:b/>
          <w:color w:val="2E74B5" w:themeColor="accent1" w:themeShade="BF"/>
          <w:sz w:val="22"/>
          <w:szCs w:val="22"/>
        </w:rPr>
        <w:t>Uluslararasılaşma</w:t>
      </w:r>
      <w:proofErr w:type="spellEnd"/>
      <w:r w:rsidRPr="00D96A11">
        <w:rPr>
          <w:rFonts w:ascii="Times New Roman" w:hAnsi="Times New Roman" w:cs="Times New Roman"/>
          <w:b/>
          <w:color w:val="2E74B5" w:themeColor="accent1" w:themeShade="BF"/>
          <w:sz w:val="22"/>
          <w:szCs w:val="22"/>
        </w:rPr>
        <w:t xml:space="preserve"> </w:t>
      </w:r>
      <w:r w:rsidR="002D4868" w:rsidRPr="00D96A11">
        <w:rPr>
          <w:rFonts w:ascii="Times New Roman" w:hAnsi="Times New Roman" w:cs="Times New Roman"/>
          <w:b/>
          <w:color w:val="2E74B5" w:themeColor="accent1" w:themeShade="BF"/>
          <w:sz w:val="22"/>
          <w:szCs w:val="22"/>
        </w:rPr>
        <w:t>Performansı</w:t>
      </w:r>
      <w:bookmarkEnd w:id="35"/>
    </w:p>
    <w:p w14:paraId="4303BD7A" w14:textId="77777777" w:rsidR="00CD441B" w:rsidRPr="00D96A11" w:rsidRDefault="003D0FA9" w:rsidP="003C6026">
      <w:pPr>
        <w:spacing w:before="120" w:after="120"/>
        <w:ind w:right="51"/>
        <w:jc w:val="both"/>
        <w:rPr>
          <w:sz w:val="22"/>
          <w:szCs w:val="22"/>
        </w:rPr>
      </w:pPr>
      <w:r w:rsidRPr="00D96A11">
        <w:rPr>
          <w:b/>
          <w:sz w:val="22"/>
          <w:szCs w:val="22"/>
          <w:u w:val="single"/>
        </w:rPr>
        <w:t>Gereklilikler</w:t>
      </w:r>
      <w:r w:rsidRPr="00D96A11">
        <w:rPr>
          <w:b/>
          <w:sz w:val="22"/>
          <w:szCs w:val="22"/>
        </w:rPr>
        <w:t xml:space="preserve"> </w:t>
      </w:r>
      <w:proofErr w:type="spellStart"/>
      <w:r w:rsidR="00CD441B" w:rsidRPr="00D96A11">
        <w:rPr>
          <w:sz w:val="22"/>
          <w:szCs w:val="22"/>
        </w:rPr>
        <w:t>Uluslararasılaşma</w:t>
      </w:r>
      <w:proofErr w:type="spellEnd"/>
      <w:r w:rsidR="00CD441B" w:rsidRPr="00D96A11">
        <w:rPr>
          <w:sz w:val="22"/>
          <w:szCs w:val="22"/>
        </w:rPr>
        <w:t xml:space="preserve"> performansı izlenmektedir. İzlenme mekanizma ve süreçleri yerleşiktir, sürdürülebilirdir, iyileştirme adımlarının kanıtları vardır.  </w:t>
      </w:r>
    </w:p>
    <w:p w14:paraId="78C12BBC"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25B7C4C2" w14:textId="00B952D4" w:rsidR="002519B7" w:rsidRPr="00D96A11" w:rsidRDefault="00B427FD" w:rsidP="003C6026">
      <w:pPr>
        <w:spacing w:before="120" w:after="120"/>
        <w:rPr>
          <w:sz w:val="22"/>
          <w:szCs w:val="22"/>
        </w:rPr>
      </w:pPr>
      <w:proofErr w:type="spellStart"/>
      <w:r>
        <w:rPr>
          <w:sz w:val="22"/>
          <w:szCs w:val="22"/>
        </w:rPr>
        <w:t>Uluslararasılaşmak</w:t>
      </w:r>
      <w:proofErr w:type="spellEnd"/>
      <w:r>
        <w:rPr>
          <w:sz w:val="22"/>
          <w:szCs w:val="22"/>
        </w:rPr>
        <w:t xml:space="preserve"> amacıyla TS EN ISO 17025 Standardından akredite olmak planlanmaktadır.</w:t>
      </w:r>
    </w:p>
    <w:p w14:paraId="1604166E"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35DD262B" w14:textId="1733935B" w:rsidR="002519B7" w:rsidRPr="00D96A11" w:rsidRDefault="00B427FD" w:rsidP="00B427FD">
      <w:pPr>
        <w:spacing w:after="19" w:line="259" w:lineRule="auto"/>
        <w:ind w:left="1"/>
        <w:rPr>
          <w:b/>
          <w:sz w:val="22"/>
          <w:szCs w:val="22"/>
        </w:rPr>
      </w:pPr>
      <w:r w:rsidRPr="00D96A11">
        <w:rPr>
          <w:sz w:val="22"/>
          <w:szCs w:val="22"/>
        </w:rPr>
        <w:t xml:space="preserve">Birimde </w:t>
      </w:r>
      <w:proofErr w:type="spellStart"/>
      <w:r w:rsidRPr="00D96A11">
        <w:rPr>
          <w:sz w:val="22"/>
          <w:szCs w:val="22"/>
        </w:rPr>
        <w:t>uluslararasılaşma</w:t>
      </w:r>
      <w:proofErr w:type="spellEnd"/>
      <w:r w:rsidRPr="00D96A11">
        <w:rPr>
          <w:sz w:val="22"/>
          <w:szCs w:val="22"/>
        </w:rPr>
        <w:t xml:space="preserve"> politikasıyla uyumlu faaliyetlere yönelik planlamalar bulunmaktadır.</w:t>
      </w:r>
    </w:p>
    <w:p w14:paraId="41B9F160" w14:textId="34CBCADD"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B427FD">
        <w:rPr>
          <w:b/>
          <w:sz w:val="22"/>
          <w:szCs w:val="22"/>
          <w:u w:val="single"/>
        </w:rPr>
        <w:t>2</w:t>
      </w:r>
    </w:p>
    <w:p w14:paraId="156DD6D4" w14:textId="4899F4EC" w:rsidR="002519B7" w:rsidRDefault="002519B7" w:rsidP="003C6026">
      <w:pPr>
        <w:spacing w:before="120" w:after="120"/>
        <w:rPr>
          <w:b/>
          <w:sz w:val="22"/>
          <w:szCs w:val="22"/>
          <w:u w:val="single"/>
        </w:rPr>
      </w:pPr>
      <w:r w:rsidRPr="00D96A11">
        <w:rPr>
          <w:b/>
          <w:sz w:val="22"/>
          <w:szCs w:val="22"/>
          <w:u w:val="single"/>
        </w:rPr>
        <w:t>Kanıtlar</w:t>
      </w:r>
    </w:p>
    <w:p w14:paraId="5555D2E1" w14:textId="292F4FE9" w:rsidR="009B0EBB" w:rsidRPr="009B0EBB" w:rsidRDefault="009B0EBB" w:rsidP="003C6026">
      <w:pPr>
        <w:spacing w:before="120" w:after="120"/>
        <w:rPr>
          <w:bCs/>
          <w:sz w:val="22"/>
          <w:szCs w:val="22"/>
        </w:rPr>
      </w:pPr>
      <w:r w:rsidRPr="009B0EBB">
        <w:rPr>
          <w:bCs/>
          <w:sz w:val="22"/>
          <w:szCs w:val="22"/>
        </w:rPr>
        <w:t>2019-2023 Stratejik Planı</w:t>
      </w:r>
    </w:p>
    <w:p w14:paraId="4FCA9923" w14:textId="77777777" w:rsidR="00B427FD" w:rsidRDefault="00B427FD" w:rsidP="00B427FD">
      <w:pPr>
        <w:spacing w:before="120" w:after="120"/>
        <w:rPr>
          <w:sz w:val="22"/>
          <w:szCs w:val="22"/>
        </w:rPr>
      </w:pPr>
      <w:r>
        <w:rPr>
          <w:sz w:val="22"/>
          <w:szCs w:val="22"/>
        </w:rPr>
        <w:t>TS EN ISO 17025 standardına uygun dokümantasyonun hazırlanması</w:t>
      </w:r>
    </w:p>
    <w:p w14:paraId="2A61B8B8" w14:textId="77777777" w:rsidR="00B427FD" w:rsidRPr="00A307FF" w:rsidRDefault="00B427FD"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TS EN ISO/IEC 17025:2017 Standardı Eğitimi</w:t>
      </w:r>
    </w:p>
    <w:p w14:paraId="01F83EFE" w14:textId="77777777" w:rsidR="00B427FD" w:rsidRPr="00A307FF" w:rsidRDefault="00B427FD"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 xml:space="preserve">TS EN ISO/IEC 17025:2017 İç Denetçi Eğitimi </w:t>
      </w:r>
    </w:p>
    <w:p w14:paraId="2B954914" w14:textId="77777777" w:rsidR="00B427FD" w:rsidRPr="00A307FF" w:rsidRDefault="00B427FD"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Metotların Doğrulaması ve Geçerli Kılınması (Validasyon)</w:t>
      </w:r>
    </w:p>
    <w:p w14:paraId="19213D97" w14:textId="77777777" w:rsidR="00B427FD" w:rsidRPr="00A307FF" w:rsidRDefault="00B427FD" w:rsidP="00AA3225">
      <w:pPr>
        <w:widowControl w:val="0"/>
        <w:numPr>
          <w:ilvl w:val="0"/>
          <w:numId w:val="30"/>
        </w:numPr>
        <w:ind w:right="63"/>
        <w:jc w:val="both"/>
        <w:outlineLvl w:val="3"/>
        <w:rPr>
          <w:rFonts w:cs="Calibri"/>
          <w:bCs/>
          <w:i/>
          <w:noProof/>
          <w:sz w:val="22"/>
          <w:szCs w:val="22"/>
        </w:rPr>
      </w:pPr>
      <w:r w:rsidRPr="00A307FF">
        <w:rPr>
          <w:rFonts w:cs="Calibri"/>
          <w:bCs/>
          <w:i/>
          <w:noProof/>
          <w:sz w:val="22"/>
          <w:szCs w:val="22"/>
        </w:rPr>
        <w:t xml:space="preserve">Ölçümlerin İzlenebilirliği ve Ölçüm Belirsizliği (Deney) </w:t>
      </w:r>
    </w:p>
    <w:p w14:paraId="2B9F6B6D" w14:textId="77777777" w:rsidR="0064256C" w:rsidRPr="00D96A11" w:rsidRDefault="0064256C" w:rsidP="003C6026">
      <w:pPr>
        <w:spacing w:before="120" w:after="120"/>
        <w:rPr>
          <w:rFonts w:eastAsiaTheme="majorEastAsia"/>
          <w:b/>
          <w:color w:val="2E74B5" w:themeColor="accent1" w:themeShade="BF"/>
          <w:sz w:val="22"/>
          <w:szCs w:val="22"/>
        </w:rPr>
      </w:pPr>
      <w:r w:rsidRPr="00D96A11">
        <w:rPr>
          <w:b/>
          <w:sz w:val="22"/>
          <w:szCs w:val="22"/>
        </w:rPr>
        <w:br w:type="page"/>
      </w:r>
    </w:p>
    <w:p w14:paraId="3D77C206" w14:textId="77777777" w:rsidR="0063422B" w:rsidRPr="00D96A11" w:rsidRDefault="0063422B" w:rsidP="003C6026">
      <w:pPr>
        <w:pStyle w:val="Balk1"/>
        <w:spacing w:before="120" w:after="120"/>
        <w:rPr>
          <w:rFonts w:ascii="Times New Roman" w:hAnsi="Times New Roman" w:cs="Times New Roman"/>
          <w:b/>
          <w:sz w:val="22"/>
          <w:szCs w:val="22"/>
        </w:rPr>
      </w:pPr>
      <w:bookmarkStart w:id="36" w:name="_Toc95472411"/>
      <w:r w:rsidRPr="00D96A11">
        <w:rPr>
          <w:rFonts w:ascii="Times New Roman" w:hAnsi="Times New Roman" w:cs="Times New Roman"/>
          <w:b/>
          <w:sz w:val="22"/>
          <w:szCs w:val="22"/>
        </w:rPr>
        <w:lastRenderedPageBreak/>
        <w:t>ARAŞTIRMA VE GELİŞTİRME</w:t>
      </w:r>
      <w:bookmarkEnd w:id="36"/>
      <w:r w:rsidRPr="00D96A11">
        <w:rPr>
          <w:rFonts w:ascii="Times New Roman" w:hAnsi="Times New Roman" w:cs="Times New Roman"/>
          <w:b/>
          <w:sz w:val="22"/>
          <w:szCs w:val="22"/>
        </w:rPr>
        <w:t xml:space="preserve"> </w:t>
      </w:r>
    </w:p>
    <w:p w14:paraId="365B2929"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7" w:name="_Toc95472412"/>
      <w:r w:rsidRPr="00D96A11">
        <w:rPr>
          <w:rFonts w:ascii="Times New Roman" w:hAnsi="Times New Roman" w:cs="Times New Roman"/>
          <w:b/>
          <w:color w:val="2E74B5" w:themeColor="accent1" w:themeShade="BF"/>
          <w:sz w:val="22"/>
          <w:szCs w:val="22"/>
        </w:rPr>
        <w:t>C.1. Araştırma Süreçlerinin Yönetimi ve Araştırma Kaynakları</w:t>
      </w:r>
      <w:bookmarkEnd w:id="37"/>
    </w:p>
    <w:p w14:paraId="6246E096" w14:textId="77777777" w:rsidR="003D0FA9"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6D778B" w:rsidRPr="00D96A11">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5422BA66" w14:textId="77777777" w:rsidR="003D0FA9" w:rsidRPr="00D96A11" w:rsidRDefault="003D0FA9" w:rsidP="003C6026">
      <w:pPr>
        <w:spacing w:before="120" w:after="120"/>
        <w:rPr>
          <w:b/>
          <w:sz w:val="22"/>
          <w:szCs w:val="22"/>
          <w:u w:val="single"/>
        </w:rPr>
      </w:pPr>
    </w:p>
    <w:p w14:paraId="5355C813" w14:textId="77777777" w:rsidR="00F205BC"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8" w:name="_Toc95472413"/>
      <w:r w:rsidRPr="00D96A11">
        <w:rPr>
          <w:rFonts w:ascii="Times New Roman" w:hAnsi="Times New Roman" w:cs="Times New Roman"/>
          <w:b/>
          <w:color w:val="2E74B5" w:themeColor="accent1" w:themeShade="BF"/>
          <w:sz w:val="22"/>
          <w:szCs w:val="22"/>
        </w:rPr>
        <w:t xml:space="preserve">C.1.1. Araştırma </w:t>
      </w:r>
      <w:r w:rsidR="002D4868" w:rsidRPr="00D96A11">
        <w:rPr>
          <w:rFonts w:ascii="Times New Roman" w:hAnsi="Times New Roman" w:cs="Times New Roman"/>
          <w:b/>
          <w:color w:val="2E74B5" w:themeColor="accent1" w:themeShade="BF"/>
          <w:sz w:val="22"/>
          <w:szCs w:val="22"/>
        </w:rPr>
        <w:t>Süreçlerinin Yönetimi</w:t>
      </w:r>
      <w:bookmarkEnd w:id="38"/>
    </w:p>
    <w:p w14:paraId="1CE965C2" w14:textId="77777777" w:rsidR="006D778B" w:rsidRPr="00D96A11"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6D778B" w:rsidRPr="00D96A11">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0D3BDFFC"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4D0C7F1E" w14:textId="3D970D59" w:rsidR="002519B7" w:rsidRPr="00D96A11" w:rsidRDefault="0005698A" w:rsidP="003904C1">
      <w:pPr>
        <w:spacing w:before="120" w:after="120"/>
        <w:jc w:val="both"/>
        <w:rPr>
          <w:sz w:val="22"/>
          <w:szCs w:val="22"/>
        </w:rPr>
      </w:pPr>
      <w:r w:rsidRPr="0005698A">
        <w:rPr>
          <w:rFonts w:cs="Calibri"/>
          <w:noProof/>
          <w:color w:val="000000"/>
          <w:sz w:val="22"/>
          <w:szCs w:val="22"/>
        </w:rPr>
        <w:t>Merkezin, tanımlı araştırma politikası, stratejik amaçları ve bu amaçlara yönelik hedefleri bulunmaktadır</w:t>
      </w:r>
      <w:r>
        <w:rPr>
          <w:rFonts w:cs="Calibri"/>
          <w:noProof/>
        </w:rPr>
        <w:t>.</w:t>
      </w:r>
    </w:p>
    <w:p w14:paraId="7375810E"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69933CE3" w14:textId="77777777" w:rsidR="0005698A" w:rsidRPr="00D96A11" w:rsidRDefault="0005698A" w:rsidP="0005698A">
      <w:pPr>
        <w:spacing w:line="259" w:lineRule="auto"/>
        <w:ind w:left="1"/>
        <w:rPr>
          <w:sz w:val="22"/>
          <w:szCs w:val="22"/>
        </w:rPr>
      </w:pPr>
      <w:r w:rsidRPr="00D96A11">
        <w:rPr>
          <w:sz w:val="22"/>
          <w:szCs w:val="22"/>
        </w:rPr>
        <w:t xml:space="preserve">Birimin genelinde araştırma süreçlerin yönetimi ve </w:t>
      </w:r>
      <w:proofErr w:type="spellStart"/>
      <w:r w:rsidRPr="00D96A11">
        <w:rPr>
          <w:sz w:val="22"/>
          <w:szCs w:val="22"/>
        </w:rPr>
        <w:t>organizasyonel</w:t>
      </w:r>
      <w:proofErr w:type="spellEnd"/>
      <w:r w:rsidRPr="00D96A11">
        <w:rPr>
          <w:sz w:val="22"/>
          <w:szCs w:val="22"/>
        </w:rPr>
        <w:t xml:space="preserve"> yapısı kurumsal tercihler yönünde uygulanmaktadır.</w:t>
      </w:r>
      <w:r w:rsidRPr="00D96A11">
        <w:rPr>
          <w:i/>
          <w:sz w:val="22"/>
          <w:szCs w:val="22"/>
        </w:rPr>
        <w:t xml:space="preserve"> </w:t>
      </w:r>
    </w:p>
    <w:p w14:paraId="57A59698" w14:textId="7460ECAA"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05698A">
        <w:rPr>
          <w:b/>
          <w:sz w:val="22"/>
          <w:szCs w:val="22"/>
          <w:u w:val="single"/>
        </w:rPr>
        <w:t>3</w:t>
      </w:r>
    </w:p>
    <w:p w14:paraId="068F370A" w14:textId="77777777" w:rsidR="002519B7" w:rsidRDefault="002519B7" w:rsidP="003C6026">
      <w:pPr>
        <w:spacing w:before="120" w:after="120"/>
        <w:rPr>
          <w:b/>
          <w:sz w:val="22"/>
          <w:szCs w:val="22"/>
          <w:u w:val="single"/>
        </w:rPr>
      </w:pPr>
      <w:r w:rsidRPr="00D96A11">
        <w:rPr>
          <w:b/>
          <w:sz w:val="22"/>
          <w:szCs w:val="22"/>
          <w:u w:val="single"/>
        </w:rPr>
        <w:t>Kanıtlar</w:t>
      </w:r>
    </w:p>
    <w:p w14:paraId="383DC0D8" w14:textId="77777777" w:rsidR="0005698A" w:rsidRPr="0005698A" w:rsidRDefault="0005698A" w:rsidP="00AA3225">
      <w:pPr>
        <w:pStyle w:val="ListeParagraf"/>
        <w:widowControl w:val="0"/>
        <w:numPr>
          <w:ilvl w:val="0"/>
          <w:numId w:val="35"/>
        </w:numPr>
        <w:spacing w:after="0" w:line="240" w:lineRule="auto"/>
        <w:contextualSpacing w:val="0"/>
        <w:jc w:val="both"/>
        <w:rPr>
          <w:rFonts w:eastAsia="Times New Roman" w:cs="Calibri"/>
          <w:bCs/>
          <w:i/>
          <w:noProof/>
        </w:rPr>
      </w:pPr>
      <w:r w:rsidRPr="003E3FC6">
        <w:rPr>
          <w:rFonts w:cs="Calibri"/>
          <w:i/>
        </w:rPr>
        <w:t>Merkez Stratejik Planı 2019-2023</w:t>
      </w:r>
    </w:p>
    <w:p w14:paraId="3F3F2ABD" w14:textId="48D534C0" w:rsidR="001D092B" w:rsidRPr="00641C0C" w:rsidRDefault="0005698A" w:rsidP="00AA3225">
      <w:pPr>
        <w:pStyle w:val="ListeParagraf"/>
        <w:widowControl w:val="0"/>
        <w:numPr>
          <w:ilvl w:val="0"/>
          <w:numId w:val="35"/>
        </w:numPr>
        <w:spacing w:after="0" w:line="240" w:lineRule="auto"/>
        <w:contextualSpacing w:val="0"/>
        <w:jc w:val="both"/>
        <w:rPr>
          <w:rFonts w:eastAsia="Times New Roman" w:cs="Calibri"/>
          <w:bCs/>
          <w:i/>
          <w:noProof/>
        </w:rPr>
      </w:pPr>
      <w:r w:rsidRPr="0005698A">
        <w:rPr>
          <w:rFonts w:cs="Calibri"/>
          <w:i/>
        </w:rPr>
        <w:t>Merkez Faaliyet Raporu 202</w:t>
      </w:r>
      <w:r>
        <w:rPr>
          <w:rFonts w:cs="Calibri"/>
          <w:i/>
        </w:rPr>
        <w:t>1</w:t>
      </w:r>
    </w:p>
    <w:p w14:paraId="36558311" w14:textId="77777777" w:rsidR="00641C0C" w:rsidRPr="0005698A" w:rsidRDefault="00641C0C" w:rsidP="00641C0C">
      <w:pPr>
        <w:pStyle w:val="ListeParagraf"/>
        <w:widowControl w:val="0"/>
        <w:spacing w:after="0" w:line="240" w:lineRule="auto"/>
        <w:ind w:left="927"/>
        <w:contextualSpacing w:val="0"/>
        <w:jc w:val="both"/>
        <w:rPr>
          <w:rFonts w:eastAsia="Times New Roman" w:cs="Calibri"/>
          <w:bCs/>
          <w:i/>
          <w:noProof/>
        </w:rPr>
      </w:pPr>
    </w:p>
    <w:p w14:paraId="75575FA9"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39" w:name="_Toc95472414"/>
      <w:r w:rsidRPr="00D96A11">
        <w:rPr>
          <w:rFonts w:ascii="Times New Roman" w:hAnsi="Times New Roman" w:cs="Times New Roman"/>
          <w:b/>
          <w:color w:val="2E74B5" w:themeColor="accent1" w:themeShade="BF"/>
          <w:sz w:val="22"/>
          <w:szCs w:val="22"/>
        </w:rPr>
        <w:t xml:space="preserve">C.1.2. İç ve </w:t>
      </w:r>
      <w:r w:rsidR="002D4868" w:rsidRPr="00D96A11">
        <w:rPr>
          <w:rFonts w:ascii="Times New Roman" w:hAnsi="Times New Roman" w:cs="Times New Roman"/>
          <w:b/>
          <w:color w:val="2E74B5" w:themeColor="accent1" w:themeShade="BF"/>
          <w:sz w:val="22"/>
          <w:szCs w:val="22"/>
        </w:rPr>
        <w:t>Dış Kaynaklar</w:t>
      </w:r>
      <w:bookmarkEnd w:id="39"/>
      <w:r w:rsidR="002D4868" w:rsidRPr="00D96A11">
        <w:rPr>
          <w:rFonts w:ascii="Times New Roman" w:hAnsi="Times New Roman" w:cs="Times New Roman"/>
          <w:b/>
          <w:color w:val="2E74B5" w:themeColor="accent1" w:themeShade="BF"/>
          <w:sz w:val="22"/>
          <w:szCs w:val="22"/>
        </w:rPr>
        <w:t xml:space="preserve"> </w:t>
      </w:r>
    </w:p>
    <w:p w14:paraId="33FDCFC8" w14:textId="77777777" w:rsidR="00BB42EE" w:rsidRPr="00D96A11" w:rsidRDefault="003D0FA9" w:rsidP="003C6026">
      <w:pPr>
        <w:spacing w:before="120" w:after="120"/>
        <w:ind w:right="59"/>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 xml:space="preserve">Birimin fiziki, teknik ve mali araştırma kaynakları misyon, hedef ve stratejileriyle uyumlu ve yeterlidir. Kaynakların çeşitliliği ve yeterliliği izlenmekte ve iyileştirilmektedir.  </w:t>
      </w:r>
    </w:p>
    <w:p w14:paraId="2B18E906" w14:textId="77777777" w:rsidR="00BB42EE" w:rsidRPr="00D96A11" w:rsidRDefault="00BB42EE" w:rsidP="003C6026">
      <w:pPr>
        <w:spacing w:before="120" w:after="120"/>
        <w:ind w:right="59"/>
        <w:jc w:val="both"/>
        <w:rPr>
          <w:sz w:val="22"/>
          <w:szCs w:val="22"/>
        </w:rPr>
      </w:pPr>
      <w:r w:rsidRPr="00D96A11">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75B05BF3" w14:textId="77777777" w:rsidR="00BB42EE" w:rsidRPr="00D96A11" w:rsidRDefault="00BB42EE" w:rsidP="003C6026">
      <w:pPr>
        <w:spacing w:before="120" w:after="120"/>
        <w:ind w:right="57"/>
        <w:jc w:val="both"/>
        <w:rPr>
          <w:sz w:val="22"/>
          <w:szCs w:val="22"/>
        </w:rPr>
      </w:pPr>
      <w:r w:rsidRPr="00D96A11">
        <w:rPr>
          <w:sz w:val="22"/>
          <w:szCs w:val="22"/>
        </w:rPr>
        <w:t xml:space="preserve">Misyon ve hedeflerle uyumlu olarak üniversite dışı kaynaklara yönelme desteklenmektedir. Bu amaçla çalışan destek birimleri ve yöntemleri tanımlıdır ve araştırmacılarca iyi bilinir.  </w:t>
      </w:r>
    </w:p>
    <w:p w14:paraId="505B821B"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619B1408" w14:textId="3614A5F5" w:rsidR="002519B7" w:rsidRPr="00D96A11" w:rsidRDefault="00F02AF8" w:rsidP="00DC4CFC">
      <w:pPr>
        <w:spacing w:before="120" w:after="120"/>
        <w:jc w:val="both"/>
        <w:rPr>
          <w:sz w:val="22"/>
          <w:szCs w:val="22"/>
        </w:rPr>
      </w:pPr>
      <w:r>
        <w:rPr>
          <w:sz w:val="22"/>
          <w:szCs w:val="22"/>
        </w:rPr>
        <w:t>Merkez bütçesi Döner Sermaye İşletme Müdürlüğü tarafından yıllık bütçe tahminleri ile planlanmaktadır.</w:t>
      </w:r>
    </w:p>
    <w:p w14:paraId="155C6906" w14:textId="77777777" w:rsidR="002519B7" w:rsidRDefault="002519B7" w:rsidP="003C6026">
      <w:pPr>
        <w:spacing w:before="120" w:after="120"/>
        <w:rPr>
          <w:b/>
          <w:sz w:val="22"/>
          <w:szCs w:val="22"/>
          <w:u w:val="single"/>
        </w:rPr>
      </w:pPr>
      <w:r w:rsidRPr="00D96A11">
        <w:rPr>
          <w:b/>
          <w:sz w:val="22"/>
          <w:szCs w:val="22"/>
          <w:u w:val="single"/>
        </w:rPr>
        <w:t xml:space="preserve">Uygulama Faaliyetleri </w:t>
      </w:r>
    </w:p>
    <w:p w14:paraId="1535D729" w14:textId="70EFA4CF" w:rsidR="009D0969" w:rsidRPr="00D96A11" w:rsidRDefault="00EB32C2" w:rsidP="00EB32C2">
      <w:pPr>
        <w:spacing w:before="120" w:after="120"/>
        <w:jc w:val="both"/>
        <w:rPr>
          <w:b/>
          <w:sz w:val="22"/>
          <w:szCs w:val="22"/>
          <w:u w:val="single"/>
        </w:rPr>
      </w:pPr>
      <w:r w:rsidRPr="00D96A11">
        <w:rPr>
          <w:sz w:val="22"/>
          <w:szCs w:val="22"/>
        </w:rPr>
        <w:t xml:space="preserve">Birimin araştırma ve geliştirme faaliyetlerini sürdürebilmek için uygun nitelik ve nicelikte fiziki, teknik ve mali kaynakların oluşturulmasına yönelik planları bulunmaktadır.  </w:t>
      </w:r>
    </w:p>
    <w:p w14:paraId="781FA72F" w14:textId="77777777"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715DA783" w14:textId="6201E4DB" w:rsidR="002519B7" w:rsidRPr="00EB32C2" w:rsidRDefault="00EB32C2" w:rsidP="00EB32C2">
      <w:pPr>
        <w:spacing w:before="120" w:after="120"/>
        <w:jc w:val="both"/>
        <w:rPr>
          <w:sz w:val="20"/>
          <w:szCs w:val="20"/>
        </w:rPr>
      </w:pPr>
      <w:r w:rsidRPr="00EB32C2">
        <w:rPr>
          <w:rFonts w:cs="Calibri"/>
          <w:noProof/>
          <w:sz w:val="22"/>
          <w:szCs w:val="22"/>
        </w:rPr>
        <w:t xml:space="preserve">Merkezin </w:t>
      </w:r>
      <w:r w:rsidRPr="00EB32C2">
        <w:rPr>
          <w:rFonts w:cs="Calibri"/>
          <w:noProof/>
          <w:color w:val="000000"/>
          <w:sz w:val="22"/>
          <w:szCs w:val="22"/>
        </w:rPr>
        <w:t>araştırma faaliyetlerine yönelik  organizasyonel yapısı bulunmaktadır. Yapılan hizmetler karşışığında alınan hakedişler araştırma faaliyetlerine yönelik motivasyonu arttırmaktadır.</w:t>
      </w:r>
    </w:p>
    <w:p w14:paraId="0DCA58FB" w14:textId="6578F2FC" w:rsidR="002519B7" w:rsidRPr="00D96A11" w:rsidRDefault="002519B7" w:rsidP="003C6026">
      <w:pPr>
        <w:spacing w:before="120" w:after="120"/>
        <w:rPr>
          <w:b/>
          <w:sz w:val="22"/>
          <w:szCs w:val="22"/>
          <w:u w:val="single"/>
        </w:rPr>
      </w:pPr>
      <w:r w:rsidRPr="00D96A11">
        <w:rPr>
          <w:b/>
          <w:sz w:val="22"/>
          <w:szCs w:val="22"/>
          <w:u w:val="single"/>
        </w:rPr>
        <w:lastRenderedPageBreak/>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641C0C">
        <w:rPr>
          <w:b/>
          <w:sz w:val="22"/>
          <w:szCs w:val="22"/>
          <w:u w:val="single"/>
        </w:rPr>
        <w:t xml:space="preserve">: </w:t>
      </w:r>
      <w:r w:rsidR="00EB32C2">
        <w:rPr>
          <w:b/>
          <w:sz w:val="22"/>
          <w:szCs w:val="22"/>
          <w:u w:val="single"/>
        </w:rPr>
        <w:t>2</w:t>
      </w:r>
    </w:p>
    <w:p w14:paraId="26C43EB2"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335E3C4B" w14:textId="77777777" w:rsidR="003B7163" w:rsidRPr="00641C0C" w:rsidRDefault="00EB32C2" w:rsidP="00AA3225">
      <w:pPr>
        <w:pStyle w:val="ListeParagraf"/>
        <w:numPr>
          <w:ilvl w:val="0"/>
          <w:numId w:val="38"/>
        </w:numPr>
        <w:tabs>
          <w:tab w:val="right" w:pos="9072"/>
        </w:tabs>
        <w:spacing w:before="120" w:after="120"/>
        <w:rPr>
          <w:rFonts w:cs="Calibri"/>
          <w:i/>
        </w:rPr>
      </w:pPr>
      <w:r w:rsidRPr="00641C0C">
        <w:rPr>
          <w:rFonts w:cs="Calibri"/>
          <w:i/>
        </w:rPr>
        <w:t xml:space="preserve">Gazi Üniversitesi Döner Sermaye İşletme </w:t>
      </w:r>
      <w:proofErr w:type="spellStart"/>
      <w:r w:rsidRPr="00641C0C">
        <w:rPr>
          <w:rFonts w:cs="Calibri"/>
          <w:i/>
        </w:rPr>
        <w:t>Müdürülüğü’ndeki</w:t>
      </w:r>
      <w:proofErr w:type="spellEnd"/>
      <w:r w:rsidRPr="00641C0C">
        <w:rPr>
          <w:rFonts w:cs="Calibri"/>
          <w:i/>
        </w:rPr>
        <w:t xml:space="preserve"> merkeze ait hesap hareketleri</w:t>
      </w:r>
    </w:p>
    <w:p w14:paraId="5D2D1C30" w14:textId="77777777" w:rsidR="003B7163" w:rsidRPr="00641C0C" w:rsidRDefault="003B7163" w:rsidP="00AA3225">
      <w:pPr>
        <w:pStyle w:val="ListeParagraf"/>
        <w:numPr>
          <w:ilvl w:val="0"/>
          <w:numId w:val="38"/>
        </w:numPr>
        <w:tabs>
          <w:tab w:val="right" w:pos="9072"/>
        </w:tabs>
        <w:spacing w:before="120" w:after="120"/>
        <w:rPr>
          <w:rFonts w:cs="Calibri"/>
          <w:bCs/>
          <w:i/>
          <w:noProof/>
        </w:rPr>
      </w:pPr>
      <w:r w:rsidRPr="00641C0C">
        <w:rPr>
          <w:rFonts w:cs="Calibri"/>
          <w:bCs/>
          <w:i/>
          <w:noProof/>
        </w:rPr>
        <w:t>Gazi Üniversitesi Araştırma Geliştirme Kurum Koordinatörlüğüne iletilen merkez cihaz listesi (excell dosyası)</w:t>
      </w:r>
    </w:p>
    <w:p w14:paraId="656900A9" w14:textId="77777777" w:rsidR="008B538C" w:rsidRPr="008B538C" w:rsidRDefault="003B7163" w:rsidP="00AA3225">
      <w:pPr>
        <w:pStyle w:val="ListeParagraf"/>
        <w:numPr>
          <w:ilvl w:val="0"/>
          <w:numId w:val="38"/>
        </w:numPr>
        <w:tabs>
          <w:tab w:val="right" w:pos="9072"/>
        </w:tabs>
        <w:spacing w:before="120" w:after="120"/>
        <w:rPr>
          <w:sz w:val="20"/>
          <w:szCs w:val="20"/>
        </w:rPr>
      </w:pPr>
      <w:r w:rsidRPr="00641C0C">
        <w:rPr>
          <w:rFonts w:cs="Calibri"/>
          <w:bCs/>
          <w:i/>
          <w:noProof/>
        </w:rPr>
        <w:t>Merkez yerleşim adresi: Gazi Üniversitesi Merkez Yerleşke, TOKİ Blokları C Blok 3. Kat, Oda No: 304-305 Beşevler/ANKARA</w:t>
      </w:r>
    </w:p>
    <w:p w14:paraId="51A5FE44" w14:textId="309BD5E2" w:rsidR="00F205BC" w:rsidRPr="00641C0C" w:rsidRDefault="003B7163" w:rsidP="00AA3225">
      <w:pPr>
        <w:pStyle w:val="ListeParagraf"/>
        <w:numPr>
          <w:ilvl w:val="0"/>
          <w:numId w:val="38"/>
        </w:numPr>
        <w:tabs>
          <w:tab w:val="right" w:pos="9072"/>
        </w:tabs>
        <w:spacing w:before="120" w:after="120"/>
        <w:rPr>
          <w:sz w:val="20"/>
          <w:szCs w:val="20"/>
        </w:rPr>
      </w:pPr>
      <w:r w:rsidRPr="00641C0C">
        <w:rPr>
          <w:rFonts w:cs="Calibri"/>
          <w:i/>
        </w:rPr>
        <w:tab/>
      </w:r>
    </w:p>
    <w:p w14:paraId="077DBC85" w14:textId="77777777" w:rsidR="0063422B" w:rsidRPr="00D96A11" w:rsidRDefault="0063422B" w:rsidP="003C6026">
      <w:pPr>
        <w:pStyle w:val="Balk2"/>
        <w:spacing w:before="120" w:after="120"/>
        <w:rPr>
          <w:rFonts w:ascii="Times New Roman" w:hAnsi="Times New Roman" w:cs="Times New Roman"/>
          <w:b/>
          <w:sz w:val="22"/>
          <w:szCs w:val="22"/>
        </w:rPr>
      </w:pPr>
      <w:bookmarkStart w:id="40" w:name="_Toc95472415"/>
      <w:r w:rsidRPr="00D96A11">
        <w:rPr>
          <w:rFonts w:ascii="Times New Roman" w:hAnsi="Times New Roman" w:cs="Times New Roman"/>
          <w:b/>
          <w:sz w:val="22"/>
          <w:szCs w:val="22"/>
        </w:rPr>
        <w:t>C.2. Araştırma Yetkinliği, İş Birlikleri ve Destekler</w:t>
      </w:r>
      <w:bookmarkEnd w:id="40"/>
    </w:p>
    <w:p w14:paraId="7DB5EE77" w14:textId="3260040B" w:rsidR="00BB42EE" w:rsidRDefault="003D0FA9"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 xml:space="preserve">Birim, öğretim elemanları ve araştırmacıların bilimsel araştırma ve sanat yetkinliğini sürdürmek ve iyileştirmek için olanaklar (eğitim, iş birlikleri, destekler vb.) sunmalıdır. </w:t>
      </w:r>
    </w:p>
    <w:p w14:paraId="2887F543" w14:textId="77777777" w:rsidR="008B538C" w:rsidRPr="00D96A11" w:rsidRDefault="008B538C" w:rsidP="003C6026">
      <w:pPr>
        <w:spacing w:before="120" w:after="120"/>
        <w:jc w:val="both"/>
        <w:rPr>
          <w:sz w:val="22"/>
          <w:szCs w:val="22"/>
        </w:rPr>
      </w:pPr>
    </w:p>
    <w:p w14:paraId="1C29D95B"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1" w:name="_Toc95472416"/>
      <w:r w:rsidRPr="00D96A11">
        <w:rPr>
          <w:rFonts w:ascii="Times New Roman" w:hAnsi="Times New Roman" w:cs="Times New Roman"/>
          <w:b/>
          <w:color w:val="2E74B5" w:themeColor="accent1" w:themeShade="BF"/>
          <w:sz w:val="22"/>
          <w:szCs w:val="22"/>
        </w:rPr>
        <w:t xml:space="preserve">C.2.1. Araştırma </w:t>
      </w:r>
      <w:r w:rsidR="002D4868" w:rsidRPr="00D96A11">
        <w:rPr>
          <w:rFonts w:ascii="Times New Roman" w:hAnsi="Times New Roman" w:cs="Times New Roman"/>
          <w:b/>
          <w:color w:val="2E74B5" w:themeColor="accent1" w:themeShade="BF"/>
          <w:sz w:val="22"/>
          <w:szCs w:val="22"/>
        </w:rPr>
        <w:t xml:space="preserve">Yetkinlikleri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Gelişimi</w:t>
      </w:r>
      <w:bookmarkEnd w:id="41"/>
      <w:r w:rsidR="002D4868" w:rsidRPr="00D96A11">
        <w:rPr>
          <w:rFonts w:ascii="Times New Roman" w:hAnsi="Times New Roman" w:cs="Times New Roman"/>
          <w:b/>
          <w:color w:val="2E74B5" w:themeColor="accent1" w:themeShade="BF"/>
          <w:sz w:val="22"/>
          <w:szCs w:val="22"/>
        </w:rPr>
        <w:t xml:space="preserve"> </w:t>
      </w:r>
    </w:p>
    <w:p w14:paraId="0C842A44" w14:textId="77777777" w:rsidR="00BB42EE" w:rsidRPr="00D96A11" w:rsidRDefault="003D0FA9" w:rsidP="003C6026">
      <w:pPr>
        <w:spacing w:before="120" w:after="120"/>
        <w:ind w:right="49"/>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00BB42EE" w:rsidRPr="00D96A11">
        <w:rPr>
          <w:sz w:val="22"/>
          <w:szCs w:val="22"/>
        </w:rPr>
        <w:t>çalıştay</w:t>
      </w:r>
      <w:proofErr w:type="spellEnd"/>
      <w:r w:rsidR="00BB42EE" w:rsidRPr="00D96A11">
        <w:rPr>
          <w:sz w:val="22"/>
          <w:szCs w:val="22"/>
        </w:rPr>
        <w:t xml:space="preserve">, proje pazarları vb. gibi sistematik faaliyetler gerçekleştirilmektedir.  </w:t>
      </w:r>
    </w:p>
    <w:p w14:paraId="45561AA4"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1348D84D" w14:textId="710ADB6E" w:rsidR="002519B7" w:rsidRPr="00D96A11" w:rsidRDefault="00ED4361" w:rsidP="00ED4361">
      <w:pPr>
        <w:tabs>
          <w:tab w:val="left" w:pos="1092"/>
        </w:tabs>
        <w:spacing w:before="120" w:after="120"/>
        <w:jc w:val="both"/>
        <w:rPr>
          <w:sz w:val="22"/>
          <w:szCs w:val="22"/>
        </w:rPr>
      </w:pPr>
      <w:r w:rsidRPr="00D96A11">
        <w:rPr>
          <w:sz w:val="22"/>
          <w:szCs w:val="22"/>
        </w:rPr>
        <w:t>Birimde, öğretim elemanlarının araştırma yetkinliğinin geliştirilmesine yönelik mekanizmalar bulunmamaktadır.</w:t>
      </w:r>
    </w:p>
    <w:p w14:paraId="6C9EC9D4"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22B1AB46" w14:textId="7BB8FEC3" w:rsidR="002519B7" w:rsidRPr="00D96A11" w:rsidRDefault="00ED4361" w:rsidP="00ED4361">
      <w:pPr>
        <w:spacing w:before="120" w:after="120"/>
        <w:jc w:val="both"/>
        <w:rPr>
          <w:b/>
          <w:sz w:val="22"/>
          <w:szCs w:val="22"/>
        </w:rPr>
      </w:pPr>
      <w:r w:rsidRPr="00D96A11">
        <w:rPr>
          <w:sz w:val="22"/>
          <w:szCs w:val="22"/>
        </w:rPr>
        <w:t>Birimde, öğretim elemanlarının araştırma yetkinliğinin geliştirilmesine yönelik mekanizmalar bulunmamaktadır.</w:t>
      </w:r>
    </w:p>
    <w:p w14:paraId="32E7CDD0" w14:textId="05C3DE74"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8B538C">
        <w:rPr>
          <w:b/>
          <w:sz w:val="22"/>
          <w:szCs w:val="22"/>
          <w:u w:val="single"/>
        </w:rPr>
        <w:t>:</w:t>
      </w:r>
      <w:r w:rsidR="00ED4361">
        <w:rPr>
          <w:b/>
          <w:sz w:val="22"/>
          <w:szCs w:val="22"/>
          <w:u w:val="single"/>
        </w:rPr>
        <w:t>1</w:t>
      </w:r>
    </w:p>
    <w:p w14:paraId="09D432C9" w14:textId="48B9DFFD" w:rsidR="00ED4361" w:rsidRPr="00D96A11" w:rsidRDefault="002519B7" w:rsidP="003C6026">
      <w:pPr>
        <w:spacing w:before="120" w:after="120"/>
        <w:rPr>
          <w:b/>
          <w:sz w:val="22"/>
          <w:szCs w:val="22"/>
          <w:u w:val="single"/>
        </w:rPr>
      </w:pPr>
      <w:r w:rsidRPr="00D96A11">
        <w:rPr>
          <w:b/>
          <w:sz w:val="22"/>
          <w:szCs w:val="22"/>
          <w:u w:val="single"/>
        </w:rPr>
        <w:t>Kanıtlar</w:t>
      </w:r>
      <w:r w:rsidR="008B538C">
        <w:rPr>
          <w:b/>
          <w:sz w:val="22"/>
          <w:szCs w:val="22"/>
          <w:u w:val="single"/>
        </w:rPr>
        <w:t>:--</w:t>
      </w:r>
    </w:p>
    <w:p w14:paraId="0E7C1AC0" w14:textId="77777777" w:rsidR="00F205BC" w:rsidRPr="00D96A11" w:rsidRDefault="00F205BC" w:rsidP="003C6026">
      <w:pPr>
        <w:spacing w:before="120" w:after="120"/>
        <w:rPr>
          <w:sz w:val="22"/>
          <w:szCs w:val="22"/>
        </w:rPr>
      </w:pPr>
    </w:p>
    <w:p w14:paraId="4A1AF75E"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2" w:name="_Toc95472417"/>
      <w:r w:rsidRPr="00D96A11">
        <w:rPr>
          <w:rFonts w:ascii="Times New Roman" w:hAnsi="Times New Roman" w:cs="Times New Roman"/>
          <w:b/>
          <w:color w:val="2E74B5" w:themeColor="accent1" w:themeShade="BF"/>
          <w:sz w:val="22"/>
          <w:szCs w:val="22"/>
        </w:rPr>
        <w:t xml:space="preserve">C.2.2. Ulusal ve </w:t>
      </w:r>
      <w:r w:rsidR="002D4868" w:rsidRPr="00D96A11">
        <w:rPr>
          <w:rFonts w:ascii="Times New Roman" w:hAnsi="Times New Roman" w:cs="Times New Roman"/>
          <w:b/>
          <w:color w:val="2E74B5" w:themeColor="accent1" w:themeShade="BF"/>
          <w:sz w:val="22"/>
          <w:szCs w:val="22"/>
        </w:rPr>
        <w:t xml:space="preserve">Uluslararası Ortak Programlar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Ortak Araştırma Birimleri</w:t>
      </w:r>
      <w:bookmarkEnd w:id="42"/>
    </w:p>
    <w:p w14:paraId="0790A3CC" w14:textId="77777777" w:rsidR="00BB42EE" w:rsidRPr="00D96A11" w:rsidRDefault="003D0FA9" w:rsidP="003C6026">
      <w:pPr>
        <w:spacing w:before="120" w:after="120"/>
        <w:ind w:right="58"/>
        <w:jc w:val="both"/>
        <w:rPr>
          <w:sz w:val="22"/>
          <w:szCs w:val="22"/>
        </w:rPr>
      </w:pPr>
      <w:r w:rsidRPr="00D96A11">
        <w:rPr>
          <w:b/>
          <w:sz w:val="22"/>
          <w:szCs w:val="22"/>
          <w:u w:val="single"/>
        </w:rPr>
        <w:t>Gereklilikler</w:t>
      </w:r>
      <w:r w:rsidRPr="00D96A11">
        <w:rPr>
          <w:b/>
          <w:sz w:val="22"/>
          <w:szCs w:val="22"/>
        </w:rPr>
        <w:t xml:space="preserve"> </w:t>
      </w:r>
      <w:proofErr w:type="spellStart"/>
      <w:r w:rsidR="00BB42EE" w:rsidRPr="00D96A11">
        <w:rPr>
          <w:sz w:val="22"/>
          <w:szCs w:val="22"/>
        </w:rPr>
        <w:t>Kurumlararası</w:t>
      </w:r>
      <w:proofErr w:type="spellEnd"/>
      <w:r w:rsidR="00BB42EE" w:rsidRPr="00D96A11">
        <w:rPr>
          <w:sz w:val="22"/>
          <w:szCs w:val="22"/>
        </w:rPr>
        <w:t xml:space="preserve"> işbirliklerini, </w:t>
      </w:r>
      <w:proofErr w:type="spellStart"/>
      <w:r w:rsidR="00BB42EE" w:rsidRPr="00D96A11">
        <w:rPr>
          <w:sz w:val="22"/>
          <w:szCs w:val="22"/>
        </w:rPr>
        <w:t>disiplinlerarası</w:t>
      </w:r>
      <w:proofErr w:type="spellEnd"/>
      <w:r w:rsidR="00BB42EE" w:rsidRPr="00D96A11">
        <w:rPr>
          <w:sz w:val="22"/>
          <w:szCs w:val="22"/>
        </w:rPr>
        <w:t xml:space="preserve"> girişimleri, </w:t>
      </w:r>
      <w:proofErr w:type="gramStart"/>
      <w:r w:rsidR="00BB42EE" w:rsidRPr="00D96A11">
        <w:rPr>
          <w:sz w:val="22"/>
          <w:szCs w:val="22"/>
        </w:rPr>
        <w:t>sinerji</w:t>
      </w:r>
      <w:proofErr w:type="gramEnd"/>
      <w:r w:rsidR="00BB42EE" w:rsidRPr="00D96A11">
        <w:rPr>
          <w:sz w:val="22"/>
          <w:szCs w:val="22"/>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3E02E104"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0F7F2714" w14:textId="759281DE" w:rsidR="002519B7" w:rsidRPr="00D96A11" w:rsidRDefault="00931BEE" w:rsidP="00931BEE">
      <w:pPr>
        <w:spacing w:before="120" w:after="120"/>
        <w:jc w:val="both"/>
        <w:rPr>
          <w:sz w:val="22"/>
          <w:szCs w:val="22"/>
        </w:rPr>
      </w:pPr>
      <w:r w:rsidRPr="00D96A11">
        <w:rPr>
          <w:sz w:val="22"/>
          <w:szCs w:val="22"/>
        </w:rPr>
        <w:t>Birimde ulusal ve uluslararası düzeyde ortak programlar ve ortak araştırma birimleri oluşturma yönünde mekanizmalar bulunmamaktadır</w:t>
      </w:r>
    </w:p>
    <w:p w14:paraId="1C0AEED4"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6A78F635" w14:textId="0ED496EA" w:rsidR="002519B7" w:rsidRPr="00D96A11" w:rsidRDefault="00931BEE" w:rsidP="003C6026">
      <w:pPr>
        <w:spacing w:before="120" w:after="120"/>
        <w:rPr>
          <w:b/>
          <w:sz w:val="22"/>
          <w:szCs w:val="22"/>
        </w:rPr>
      </w:pPr>
      <w:r w:rsidRPr="00D96A11">
        <w:rPr>
          <w:sz w:val="22"/>
          <w:szCs w:val="22"/>
        </w:rPr>
        <w:t>Birimde ulusal ve uluslararası düzeyde ortak programlar ve ortak araştırma birimleri oluşturma yönünde mekanizmalar bulunmamaktadır</w:t>
      </w:r>
      <w:r>
        <w:rPr>
          <w:sz w:val="22"/>
          <w:szCs w:val="22"/>
        </w:rPr>
        <w:t>.</w:t>
      </w:r>
    </w:p>
    <w:p w14:paraId="167E6C5A" w14:textId="18003189"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8B538C">
        <w:rPr>
          <w:b/>
          <w:sz w:val="22"/>
          <w:szCs w:val="22"/>
          <w:u w:val="single"/>
        </w:rPr>
        <w:t xml:space="preserve">: </w:t>
      </w:r>
      <w:r w:rsidR="00931BEE">
        <w:rPr>
          <w:b/>
          <w:sz w:val="22"/>
          <w:szCs w:val="22"/>
          <w:u w:val="single"/>
        </w:rPr>
        <w:t>1</w:t>
      </w:r>
    </w:p>
    <w:p w14:paraId="0B0F831A" w14:textId="76AA6653" w:rsidR="002519B7" w:rsidRPr="00D96A11" w:rsidRDefault="002519B7" w:rsidP="003C6026">
      <w:pPr>
        <w:spacing w:before="120" w:after="120"/>
        <w:rPr>
          <w:b/>
          <w:sz w:val="22"/>
          <w:szCs w:val="22"/>
          <w:u w:val="single"/>
        </w:rPr>
      </w:pPr>
      <w:r w:rsidRPr="00D96A11">
        <w:rPr>
          <w:b/>
          <w:sz w:val="22"/>
          <w:szCs w:val="22"/>
          <w:u w:val="single"/>
        </w:rPr>
        <w:t>Kanıtlar</w:t>
      </w:r>
      <w:r w:rsidR="008B538C">
        <w:rPr>
          <w:b/>
          <w:sz w:val="22"/>
          <w:szCs w:val="22"/>
          <w:u w:val="single"/>
        </w:rPr>
        <w:t>:---</w:t>
      </w:r>
    </w:p>
    <w:p w14:paraId="48CB89F7" w14:textId="77777777" w:rsidR="0063422B" w:rsidRPr="00D96A11" w:rsidRDefault="0063422B" w:rsidP="003C6026">
      <w:pPr>
        <w:pStyle w:val="Balk2"/>
        <w:spacing w:before="120" w:after="120"/>
        <w:rPr>
          <w:rFonts w:ascii="Times New Roman" w:hAnsi="Times New Roman" w:cs="Times New Roman"/>
          <w:b/>
          <w:sz w:val="22"/>
          <w:szCs w:val="22"/>
        </w:rPr>
      </w:pPr>
      <w:bookmarkStart w:id="43" w:name="_Toc95472418"/>
      <w:r w:rsidRPr="00D96A11">
        <w:rPr>
          <w:rFonts w:ascii="Times New Roman" w:hAnsi="Times New Roman" w:cs="Times New Roman"/>
          <w:b/>
          <w:sz w:val="22"/>
          <w:szCs w:val="22"/>
        </w:rPr>
        <w:lastRenderedPageBreak/>
        <w:t>C.3. Araştırma Performansı</w:t>
      </w:r>
      <w:bookmarkEnd w:id="43"/>
    </w:p>
    <w:p w14:paraId="43789695" w14:textId="77777777" w:rsidR="00960494" w:rsidRPr="00D96A11" w:rsidRDefault="00960494"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0435A168" w14:textId="77777777" w:rsidR="00960494" w:rsidRPr="00D96A11" w:rsidRDefault="00960494" w:rsidP="003C6026">
      <w:pPr>
        <w:spacing w:before="120" w:after="120"/>
        <w:rPr>
          <w:b/>
          <w:sz w:val="22"/>
          <w:szCs w:val="22"/>
          <w:u w:val="single"/>
        </w:rPr>
      </w:pPr>
    </w:p>
    <w:p w14:paraId="187DCD01"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4" w:name="_Toc95472419"/>
      <w:r w:rsidRPr="00D96A11">
        <w:rPr>
          <w:rFonts w:ascii="Times New Roman" w:hAnsi="Times New Roman" w:cs="Times New Roman"/>
          <w:b/>
          <w:color w:val="2E74B5" w:themeColor="accent1" w:themeShade="BF"/>
          <w:sz w:val="22"/>
          <w:szCs w:val="22"/>
        </w:rPr>
        <w:t xml:space="preserve">C.3.1. Araştırma </w:t>
      </w:r>
      <w:r w:rsidR="002D4868" w:rsidRPr="00D96A11">
        <w:rPr>
          <w:rFonts w:ascii="Times New Roman" w:hAnsi="Times New Roman" w:cs="Times New Roman"/>
          <w:b/>
          <w:color w:val="2E74B5" w:themeColor="accent1" w:themeShade="BF"/>
          <w:sz w:val="22"/>
          <w:szCs w:val="22"/>
        </w:rPr>
        <w:t xml:space="preserve">Performansının İzlenmesi </w:t>
      </w:r>
      <w:r w:rsidRPr="00D96A11">
        <w:rPr>
          <w:rFonts w:ascii="Times New Roman" w:hAnsi="Times New Roman" w:cs="Times New Roman"/>
          <w:b/>
          <w:color w:val="2E74B5" w:themeColor="accent1" w:themeShade="BF"/>
          <w:sz w:val="22"/>
          <w:szCs w:val="22"/>
        </w:rPr>
        <w:t xml:space="preserve">ve </w:t>
      </w:r>
      <w:r w:rsidR="002D4868" w:rsidRPr="00D96A11">
        <w:rPr>
          <w:rFonts w:ascii="Times New Roman" w:hAnsi="Times New Roman" w:cs="Times New Roman"/>
          <w:b/>
          <w:color w:val="2E74B5" w:themeColor="accent1" w:themeShade="BF"/>
          <w:sz w:val="22"/>
          <w:szCs w:val="22"/>
        </w:rPr>
        <w:t>Değerlendirilmesi</w:t>
      </w:r>
      <w:bookmarkEnd w:id="44"/>
    </w:p>
    <w:p w14:paraId="2D2E5803" w14:textId="77777777" w:rsidR="00BB42EE" w:rsidRPr="00D96A11" w:rsidRDefault="00960494" w:rsidP="003C6026">
      <w:pPr>
        <w:spacing w:before="120" w:after="120"/>
        <w:ind w:right="61"/>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 xml:space="preserve">Birim araştırma faaliyetleri yıllık bazda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3CBFDD24"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27936FCB" w14:textId="04D4CC23" w:rsidR="002519B7" w:rsidRPr="00D96A11" w:rsidRDefault="001E35B2" w:rsidP="001E35B2">
      <w:pPr>
        <w:spacing w:before="120" w:after="120"/>
        <w:jc w:val="both"/>
        <w:rPr>
          <w:sz w:val="22"/>
          <w:szCs w:val="22"/>
        </w:rPr>
      </w:pPr>
      <w:r w:rsidRPr="00D96A11">
        <w:rPr>
          <w:sz w:val="22"/>
          <w:szCs w:val="22"/>
        </w:rPr>
        <w:t>Birimde araştırma performansının izlenmesine ve değerlendirmesine yönelik mekanizmalar bulunmamaktadır.</w:t>
      </w:r>
    </w:p>
    <w:p w14:paraId="5E347DAF"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1EC69298" w14:textId="72A8098B" w:rsidR="002519B7" w:rsidRPr="00D96A11" w:rsidRDefault="001E35B2" w:rsidP="001E35B2">
      <w:pPr>
        <w:spacing w:before="120" w:after="120"/>
        <w:jc w:val="both"/>
        <w:rPr>
          <w:b/>
          <w:sz w:val="22"/>
          <w:szCs w:val="22"/>
        </w:rPr>
      </w:pPr>
      <w:r w:rsidRPr="00D96A11">
        <w:rPr>
          <w:sz w:val="22"/>
          <w:szCs w:val="22"/>
        </w:rPr>
        <w:t>Birimde araştırma performansının izlenmesine ve değerlendirmesine yönelik mekanizmalar bulunmamaktadır.</w:t>
      </w:r>
    </w:p>
    <w:p w14:paraId="5D5B7C77" w14:textId="4097A4F6"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8B538C">
        <w:rPr>
          <w:b/>
          <w:sz w:val="22"/>
          <w:szCs w:val="22"/>
          <w:u w:val="single"/>
        </w:rPr>
        <w:t xml:space="preserve">: </w:t>
      </w:r>
      <w:r w:rsidR="001E35B2">
        <w:rPr>
          <w:b/>
          <w:sz w:val="22"/>
          <w:szCs w:val="22"/>
          <w:u w:val="single"/>
        </w:rPr>
        <w:t>1</w:t>
      </w:r>
    </w:p>
    <w:p w14:paraId="19C2C915"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60A8FB06" w14:textId="61FE61C1" w:rsidR="00F205BC" w:rsidRPr="00D96A11" w:rsidRDefault="001E35B2" w:rsidP="003C6026">
      <w:pPr>
        <w:spacing w:before="120" w:after="120"/>
        <w:rPr>
          <w:sz w:val="22"/>
          <w:szCs w:val="22"/>
        </w:rPr>
      </w:pPr>
      <w:r>
        <w:rPr>
          <w:sz w:val="22"/>
          <w:szCs w:val="22"/>
        </w:rPr>
        <w:t>---</w:t>
      </w:r>
    </w:p>
    <w:p w14:paraId="4DB3118F"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5" w:name="_Toc95472420"/>
      <w:r w:rsidRPr="00D96A11">
        <w:rPr>
          <w:rFonts w:ascii="Times New Roman" w:hAnsi="Times New Roman" w:cs="Times New Roman"/>
          <w:b/>
          <w:color w:val="2E74B5" w:themeColor="accent1" w:themeShade="BF"/>
          <w:sz w:val="22"/>
          <w:szCs w:val="22"/>
        </w:rPr>
        <w:t xml:space="preserve">C.3.2. Öğretim </w:t>
      </w:r>
      <w:r w:rsidR="002D4868" w:rsidRPr="00D96A11">
        <w:rPr>
          <w:rFonts w:ascii="Times New Roman" w:hAnsi="Times New Roman" w:cs="Times New Roman"/>
          <w:b/>
          <w:color w:val="2E74B5" w:themeColor="accent1" w:themeShade="BF"/>
          <w:sz w:val="22"/>
          <w:szCs w:val="22"/>
        </w:rPr>
        <w:t>Elemanı/Araştırmacı Performansının Değerlendirilmesi</w:t>
      </w:r>
      <w:bookmarkEnd w:id="45"/>
    </w:p>
    <w:p w14:paraId="69B588DE" w14:textId="77777777" w:rsidR="00BB42EE" w:rsidRPr="00D96A11" w:rsidRDefault="00960494" w:rsidP="003C6026">
      <w:pPr>
        <w:spacing w:before="120" w:after="120"/>
        <w:ind w:right="48"/>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00BB42EE" w:rsidRPr="00D96A11">
        <w:rPr>
          <w:sz w:val="22"/>
          <w:szCs w:val="22"/>
        </w:rPr>
        <w:t>saçılım</w:t>
      </w:r>
      <w:proofErr w:type="spellEnd"/>
      <w:r w:rsidR="00BB42EE" w:rsidRPr="00D96A11">
        <w:rPr>
          <w:sz w:val="22"/>
          <w:szCs w:val="22"/>
        </w:rPr>
        <w:t xml:space="preserve"> şeffaf olarak paylaşılır. Performans değerlendirmelerinin sistematik ve kalıcı olması sağlanmıştır. </w:t>
      </w:r>
    </w:p>
    <w:p w14:paraId="585849F6"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4E1A445F" w14:textId="0F8AB47F" w:rsidR="002519B7" w:rsidRPr="00D96A11" w:rsidRDefault="00D512BC" w:rsidP="003C6026">
      <w:pPr>
        <w:spacing w:before="120" w:after="120"/>
        <w:rPr>
          <w:sz w:val="22"/>
          <w:szCs w:val="22"/>
        </w:rPr>
      </w:pPr>
      <w:r w:rsidRPr="00D96A11">
        <w:rPr>
          <w:sz w:val="22"/>
          <w:szCs w:val="22"/>
        </w:rPr>
        <w:t>Birimde öğretim elemanlarının araştırma performansının izlenmesine ve değerlendirmesine yönelik mekanizmalar bulunmamaktadır.</w:t>
      </w:r>
    </w:p>
    <w:p w14:paraId="60BDE0D4"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6F670991" w14:textId="573B2C20" w:rsidR="002519B7" w:rsidRPr="00D96A11" w:rsidRDefault="00D512BC" w:rsidP="003C6026">
      <w:pPr>
        <w:spacing w:before="120" w:after="120"/>
        <w:rPr>
          <w:b/>
          <w:sz w:val="22"/>
          <w:szCs w:val="22"/>
        </w:rPr>
      </w:pPr>
      <w:r w:rsidRPr="00D96A11">
        <w:rPr>
          <w:sz w:val="22"/>
          <w:szCs w:val="22"/>
        </w:rPr>
        <w:t>Birimde öğretim elemanlarının araştırma performansının izlenmesine ve değerlendirmesine yönelik mekanizmalar bulunmamaktadır.</w:t>
      </w:r>
    </w:p>
    <w:p w14:paraId="6EF3093C" w14:textId="33CA3D96"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8B538C">
        <w:rPr>
          <w:b/>
          <w:sz w:val="22"/>
          <w:szCs w:val="22"/>
          <w:u w:val="single"/>
        </w:rPr>
        <w:t xml:space="preserve">: </w:t>
      </w:r>
      <w:r w:rsidR="00D512BC">
        <w:rPr>
          <w:b/>
          <w:sz w:val="22"/>
          <w:szCs w:val="22"/>
          <w:u w:val="single"/>
        </w:rPr>
        <w:t>1</w:t>
      </w:r>
    </w:p>
    <w:p w14:paraId="7CB64518"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7785A51F" w14:textId="1202F084" w:rsidR="003C6026" w:rsidRPr="00D96A11" w:rsidRDefault="00D512BC">
      <w:pPr>
        <w:spacing w:after="160" w:line="259" w:lineRule="auto"/>
        <w:rPr>
          <w:rFonts w:eastAsiaTheme="majorEastAsia"/>
          <w:b/>
          <w:color w:val="2E74B5" w:themeColor="accent1" w:themeShade="BF"/>
          <w:sz w:val="22"/>
          <w:szCs w:val="22"/>
        </w:rPr>
      </w:pPr>
      <w:r>
        <w:rPr>
          <w:b/>
          <w:sz w:val="22"/>
          <w:szCs w:val="22"/>
        </w:rPr>
        <w:t>---</w:t>
      </w:r>
      <w:r w:rsidR="003C6026" w:rsidRPr="00D96A11">
        <w:rPr>
          <w:b/>
          <w:sz w:val="22"/>
          <w:szCs w:val="22"/>
        </w:rPr>
        <w:br w:type="page"/>
      </w:r>
    </w:p>
    <w:p w14:paraId="5D1C9CC2" w14:textId="77777777" w:rsidR="0063422B" w:rsidRPr="00D96A11" w:rsidRDefault="0063422B" w:rsidP="003C6026">
      <w:pPr>
        <w:pStyle w:val="Balk1"/>
        <w:spacing w:before="120" w:after="120"/>
        <w:rPr>
          <w:rFonts w:ascii="Times New Roman" w:hAnsi="Times New Roman" w:cs="Times New Roman"/>
          <w:b/>
          <w:sz w:val="22"/>
          <w:szCs w:val="22"/>
        </w:rPr>
      </w:pPr>
      <w:bookmarkStart w:id="46" w:name="_Toc95472421"/>
      <w:r w:rsidRPr="00D96A11">
        <w:rPr>
          <w:rFonts w:ascii="Times New Roman" w:hAnsi="Times New Roman" w:cs="Times New Roman"/>
          <w:b/>
          <w:sz w:val="22"/>
          <w:szCs w:val="22"/>
        </w:rPr>
        <w:lastRenderedPageBreak/>
        <w:t>TOPLUMSAL KATKI</w:t>
      </w:r>
      <w:bookmarkEnd w:id="46"/>
    </w:p>
    <w:p w14:paraId="2DB69A1E" w14:textId="77777777" w:rsidR="0063422B" w:rsidRPr="00D96A11" w:rsidRDefault="0063422B" w:rsidP="003C6026">
      <w:pPr>
        <w:pStyle w:val="Balk2"/>
        <w:spacing w:before="120" w:after="120"/>
        <w:rPr>
          <w:rFonts w:ascii="Times New Roman" w:hAnsi="Times New Roman" w:cs="Times New Roman"/>
          <w:b/>
          <w:sz w:val="22"/>
          <w:szCs w:val="22"/>
        </w:rPr>
      </w:pPr>
      <w:bookmarkStart w:id="47" w:name="_Toc95472422"/>
      <w:r w:rsidRPr="00D96A11">
        <w:rPr>
          <w:rFonts w:ascii="Times New Roman" w:hAnsi="Times New Roman" w:cs="Times New Roman"/>
          <w:b/>
          <w:sz w:val="22"/>
          <w:szCs w:val="22"/>
        </w:rPr>
        <w:t>D.1. Toplumsal Katkı Süreçlerinin Yönetimi ve Toplumsal Katkı Kaynakları</w:t>
      </w:r>
      <w:bookmarkEnd w:id="47"/>
    </w:p>
    <w:p w14:paraId="514329FE" w14:textId="77777777" w:rsidR="00960494" w:rsidRPr="00D96A11" w:rsidRDefault="00960494"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Birim, toplumsal katkı faaliyetlerini stratejik amaçları ve hedefleri doğrultusunda yönetmelidir. Bu faaliyetler için uygun fiziki altyapı ve mali kaynaklar oluşturmalı ve bunların etkin şekilde kullanımını sağlamalıdır.</w:t>
      </w:r>
    </w:p>
    <w:p w14:paraId="18AEDEDA" w14:textId="77777777" w:rsidR="00960494" w:rsidRPr="00D96A11" w:rsidRDefault="00960494" w:rsidP="003C6026">
      <w:pPr>
        <w:spacing w:before="120" w:after="120"/>
        <w:rPr>
          <w:b/>
          <w:sz w:val="22"/>
          <w:szCs w:val="22"/>
          <w:u w:val="single"/>
        </w:rPr>
      </w:pPr>
    </w:p>
    <w:p w14:paraId="07A8020D"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8" w:name="_Toc95472423"/>
      <w:r w:rsidRPr="00D96A11">
        <w:rPr>
          <w:rFonts w:ascii="Times New Roman" w:hAnsi="Times New Roman" w:cs="Times New Roman"/>
          <w:b/>
          <w:color w:val="2E74B5" w:themeColor="accent1" w:themeShade="BF"/>
          <w:sz w:val="22"/>
          <w:szCs w:val="22"/>
        </w:rPr>
        <w:t xml:space="preserve">D.1.1. Toplumsal </w:t>
      </w:r>
      <w:r w:rsidR="002D4868" w:rsidRPr="00D96A11">
        <w:rPr>
          <w:rFonts w:ascii="Times New Roman" w:hAnsi="Times New Roman" w:cs="Times New Roman"/>
          <w:b/>
          <w:color w:val="2E74B5" w:themeColor="accent1" w:themeShade="BF"/>
          <w:sz w:val="22"/>
          <w:szCs w:val="22"/>
        </w:rPr>
        <w:t>Katkı Süreçlerinin Yönetimi</w:t>
      </w:r>
      <w:bookmarkEnd w:id="48"/>
    </w:p>
    <w:p w14:paraId="536370AF" w14:textId="77777777" w:rsidR="00BB42EE" w:rsidRPr="00D96A11" w:rsidRDefault="00BB42EE" w:rsidP="003C6026">
      <w:pPr>
        <w:spacing w:before="120" w:after="120"/>
        <w:ind w:left="1" w:right="50"/>
        <w:jc w:val="both"/>
        <w:rPr>
          <w:sz w:val="22"/>
          <w:szCs w:val="22"/>
        </w:rPr>
      </w:pPr>
      <w:r w:rsidRPr="00D96A11">
        <w:rPr>
          <w:b/>
          <w:sz w:val="22"/>
          <w:szCs w:val="22"/>
          <w:u w:val="single"/>
        </w:rPr>
        <w:t xml:space="preserve">Gereklilikler </w:t>
      </w:r>
      <w:r w:rsidRPr="00D96A11">
        <w:rPr>
          <w:sz w:val="22"/>
          <w:szCs w:val="22"/>
        </w:rPr>
        <w:t xml:space="preserve">Birimin toplumsal katkı politikası birimin toplumsal katkı süreçlerinin yönetimi ve </w:t>
      </w:r>
      <w:proofErr w:type="spellStart"/>
      <w:r w:rsidRPr="00D96A11">
        <w:rPr>
          <w:sz w:val="22"/>
          <w:szCs w:val="22"/>
        </w:rPr>
        <w:t>organizasyonel</w:t>
      </w:r>
      <w:proofErr w:type="spellEnd"/>
      <w:r w:rsidRPr="00D96A11">
        <w:rPr>
          <w:sz w:val="22"/>
          <w:szCs w:val="22"/>
        </w:rPr>
        <w:t xml:space="preserve"> yapısı kurumsallaşmıştır. Toplumsal katkı süreçlerinin yönetim ve </w:t>
      </w:r>
      <w:proofErr w:type="spellStart"/>
      <w:r w:rsidRPr="00D96A11">
        <w:rPr>
          <w:sz w:val="22"/>
          <w:szCs w:val="22"/>
        </w:rPr>
        <w:t>organizasyonel</w:t>
      </w:r>
      <w:proofErr w:type="spellEnd"/>
      <w:r w:rsidRPr="00D96A11">
        <w:rPr>
          <w:sz w:val="22"/>
          <w:szCs w:val="22"/>
        </w:rPr>
        <w:t xml:space="preserve"> yapısı kurumun toplumsal katkı politikası ile uyumludur, görev tanımları belirlenmiştir. Yapının işlerliği izlenmekte ve bağlı iyileştirmeler gerçekleştirilmektedir. </w:t>
      </w:r>
    </w:p>
    <w:p w14:paraId="3670BBDD"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1DE3E135" w14:textId="24633D02" w:rsidR="002519B7" w:rsidRPr="00D96A11" w:rsidRDefault="001E6BD5" w:rsidP="003C6026">
      <w:pPr>
        <w:spacing w:before="120" w:after="120"/>
        <w:rPr>
          <w:sz w:val="22"/>
          <w:szCs w:val="22"/>
        </w:rPr>
      </w:pPr>
      <w:r>
        <w:rPr>
          <w:sz w:val="22"/>
          <w:szCs w:val="22"/>
        </w:rPr>
        <w:t xml:space="preserve">GİRKUM; </w:t>
      </w:r>
      <w:r w:rsidR="00E541EF">
        <w:rPr>
          <w:sz w:val="22"/>
          <w:szCs w:val="22"/>
        </w:rPr>
        <w:t>2019-2023 stratejik planı ile merkez toplumsal katkı amaçlı planlar gerçekl</w:t>
      </w:r>
      <w:r>
        <w:rPr>
          <w:sz w:val="22"/>
          <w:szCs w:val="22"/>
        </w:rPr>
        <w:t>eştirmiştir.</w:t>
      </w:r>
    </w:p>
    <w:p w14:paraId="4A437283"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183568D9" w14:textId="77777777" w:rsidR="00E541EF" w:rsidRDefault="00E541EF" w:rsidP="003C6026">
      <w:pPr>
        <w:spacing w:before="120" w:after="120"/>
        <w:rPr>
          <w:i/>
          <w:sz w:val="22"/>
          <w:szCs w:val="22"/>
        </w:rPr>
      </w:pPr>
      <w:r w:rsidRPr="00D96A11">
        <w:rPr>
          <w:sz w:val="22"/>
          <w:szCs w:val="22"/>
        </w:rPr>
        <w:t xml:space="preserve">Birimin genelinde toplumsal katkı süreçlerinin yönetimi ve </w:t>
      </w:r>
      <w:proofErr w:type="spellStart"/>
      <w:r w:rsidRPr="00D96A11">
        <w:rPr>
          <w:sz w:val="22"/>
          <w:szCs w:val="22"/>
        </w:rPr>
        <w:t>organizasyonel</w:t>
      </w:r>
      <w:proofErr w:type="spellEnd"/>
      <w:r w:rsidRPr="00D96A11">
        <w:rPr>
          <w:sz w:val="22"/>
          <w:szCs w:val="22"/>
        </w:rPr>
        <w:t xml:space="preserve"> yapısı kurumsal tercihler yönünde uygulanmaktadır.</w:t>
      </w:r>
      <w:r w:rsidRPr="00D96A11">
        <w:rPr>
          <w:i/>
          <w:sz w:val="22"/>
          <w:szCs w:val="22"/>
        </w:rPr>
        <w:t xml:space="preserve"> </w:t>
      </w:r>
    </w:p>
    <w:p w14:paraId="7304FF34" w14:textId="5AB621A4" w:rsidR="002519B7" w:rsidRDefault="002070EB" w:rsidP="003C6026">
      <w:pPr>
        <w:spacing w:before="120" w:after="120"/>
        <w:rPr>
          <w:b/>
          <w:sz w:val="22"/>
          <w:szCs w:val="22"/>
          <w:u w:val="single"/>
        </w:rPr>
      </w:pPr>
      <w:r w:rsidRPr="009D0969">
        <w:rPr>
          <w:b/>
          <w:sz w:val="22"/>
          <w:szCs w:val="22"/>
          <w:u w:val="single"/>
        </w:rPr>
        <w:t>Kontrol Etme ve Önlem Alma (İyileştirme) Faaliyetleri</w:t>
      </w:r>
    </w:p>
    <w:p w14:paraId="1016941C" w14:textId="7D9F8210" w:rsidR="00E541EF" w:rsidRPr="00D96A11" w:rsidRDefault="00E541EF" w:rsidP="00E541EF">
      <w:pPr>
        <w:spacing w:after="12"/>
        <w:jc w:val="both"/>
        <w:rPr>
          <w:sz w:val="22"/>
          <w:szCs w:val="22"/>
        </w:rPr>
      </w:pPr>
      <w:r>
        <w:rPr>
          <w:sz w:val="22"/>
          <w:szCs w:val="22"/>
        </w:rPr>
        <w:t xml:space="preserve">GİRKUM </w:t>
      </w:r>
      <w:proofErr w:type="spellStart"/>
      <w:r>
        <w:rPr>
          <w:sz w:val="22"/>
          <w:szCs w:val="22"/>
        </w:rPr>
        <w:t>gerçekleşttirdiği</w:t>
      </w:r>
      <w:proofErr w:type="spellEnd"/>
      <w:r>
        <w:rPr>
          <w:sz w:val="22"/>
          <w:szCs w:val="22"/>
        </w:rPr>
        <w:t xml:space="preserve"> toplumsal katkı etkinliklerini misyon vizyon ve kalite politikası gereği gerçekleştirmektedir. Fakat </w:t>
      </w:r>
      <w:r w:rsidRPr="00D96A11">
        <w:rPr>
          <w:i/>
          <w:sz w:val="22"/>
          <w:szCs w:val="22"/>
        </w:rPr>
        <w:t xml:space="preserve">Toplumsal katkı süreçlerinin yönetimi ve </w:t>
      </w:r>
      <w:proofErr w:type="spellStart"/>
      <w:r w:rsidRPr="00D96A11">
        <w:rPr>
          <w:i/>
          <w:sz w:val="22"/>
          <w:szCs w:val="22"/>
        </w:rPr>
        <w:t>organizasyonel</w:t>
      </w:r>
      <w:proofErr w:type="spellEnd"/>
      <w:r w:rsidRPr="00D96A11">
        <w:rPr>
          <w:i/>
          <w:sz w:val="22"/>
          <w:szCs w:val="22"/>
        </w:rPr>
        <w:t xml:space="preserve"> yapısının işlerliğine ilişkin izleme ve iyileştirme kanıtları </w:t>
      </w:r>
      <w:r>
        <w:rPr>
          <w:i/>
          <w:sz w:val="22"/>
          <w:szCs w:val="22"/>
        </w:rPr>
        <w:t>bulunmamaktadır.</w:t>
      </w:r>
    </w:p>
    <w:p w14:paraId="4745C805" w14:textId="7E49D22C" w:rsidR="002519B7" w:rsidRDefault="002519B7" w:rsidP="003C6026">
      <w:pPr>
        <w:spacing w:before="120" w:after="120"/>
        <w:rPr>
          <w:b/>
          <w:sz w:val="22"/>
          <w:szCs w:val="22"/>
          <w:u w:val="single"/>
        </w:rPr>
      </w:pPr>
      <w:r w:rsidRPr="00D96A11">
        <w:rPr>
          <w:b/>
          <w:sz w:val="22"/>
          <w:szCs w:val="22"/>
          <w:u w:val="single"/>
        </w:rPr>
        <w:t>Örnek Gösterilen Uygulamalar</w:t>
      </w:r>
    </w:p>
    <w:p w14:paraId="7110E388" w14:textId="0C9DB123" w:rsidR="00E541EF" w:rsidRDefault="00E541EF" w:rsidP="003C6026">
      <w:pPr>
        <w:spacing w:before="120" w:after="120"/>
        <w:rPr>
          <w:b/>
          <w:sz w:val="22"/>
          <w:szCs w:val="22"/>
          <w:u w:val="single"/>
        </w:rPr>
      </w:pPr>
      <w:r>
        <w:rPr>
          <w:b/>
          <w:sz w:val="22"/>
          <w:szCs w:val="22"/>
          <w:u w:val="single"/>
        </w:rPr>
        <w:t>2021 yılında gerçekleştirilen toplumsal katkı amaçlı etkinlikler:</w:t>
      </w:r>
    </w:p>
    <w:p w14:paraId="38EC950B" w14:textId="33206EDD" w:rsidR="00E541EF" w:rsidRPr="00E541EF" w:rsidRDefault="00E541EF" w:rsidP="003C6026">
      <w:pPr>
        <w:spacing w:before="120" w:after="120"/>
        <w:rPr>
          <w:bCs/>
          <w:sz w:val="22"/>
          <w:szCs w:val="22"/>
          <w:u w:val="single"/>
        </w:rPr>
      </w:pPr>
      <w:r w:rsidRPr="00E541EF">
        <w:rPr>
          <w:bCs/>
          <w:sz w:val="22"/>
          <w:szCs w:val="22"/>
          <w:u w:val="single"/>
        </w:rPr>
        <w:t>https://girkum.gazi.edu.tr/view/GetMainEventPage/282564/elektromanyetik-alanlar-ve-etkileri-emanet-2021-sempozyumu</w:t>
      </w:r>
    </w:p>
    <w:p w14:paraId="5B174E2B" w14:textId="1AC1797C" w:rsidR="002519B7" w:rsidRPr="00E541EF" w:rsidRDefault="00E541EF" w:rsidP="003C6026">
      <w:pPr>
        <w:spacing w:before="120" w:after="120"/>
        <w:rPr>
          <w:bCs/>
          <w:sz w:val="22"/>
          <w:szCs w:val="22"/>
        </w:rPr>
      </w:pPr>
      <w:r w:rsidRPr="00E541EF">
        <w:rPr>
          <w:bCs/>
          <w:sz w:val="22"/>
          <w:szCs w:val="22"/>
        </w:rPr>
        <w:t>https://girkum.gazi.edu.tr/view/GetMainEventPage/282534/nasil-bir-elektromanyetik-alanda-yasiyoruz</w:t>
      </w:r>
    </w:p>
    <w:p w14:paraId="3AD73585" w14:textId="0DC2CEF1"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8B538C">
        <w:rPr>
          <w:b/>
          <w:sz w:val="22"/>
          <w:szCs w:val="22"/>
          <w:u w:val="single"/>
        </w:rPr>
        <w:t>:</w:t>
      </w:r>
      <w:r w:rsidR="00E541EF">
        <w:rPr>
          <w:b/>
          <w:sz w:val="22"/>
          <w:szCs w:val="22"/>
          <w:u w:val="single"/>
        </w:rPr>
        <w:t>3</w:t>
      </w:r>
    </w:p>
    <w:p w14:paraId="6D2D15BE"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2FE98B67" w14:textId="77777777" w:rsidR="006B177E" w:rsidRPr="006B177E" w:rsidRDefault="006B177E" w:rsidP="00AA3225">
      <w:pPr>
        <w:pStyle w:val="ListeParagraf"/>
        <w:widowControl w:val="0"/>
        <w:numPr>
          <w:ilvl w:val="0"/>
          <w:numId w:val="34"/>
        </w:numPr>
        <w:ind w:right="63"/>
        <w:jc w:val="both"/>
        <w:outlineLvl w:val="3"/>
        <w:rPr>
          <w:rFonts w:cs="Calibri"/>
          <w:bCs/>
          <w:i/>
          <w:noProof/>
        </w:rPr>
      </w:pPr>
      <w:r w:rsidRPr="006B177E">
        <w:rPr>
          <w:rFonts w:cs="Calibri"/>
          <w:bCs/>
          <w:i/>
          <w:noProof/>
        </w:rPr>
        <w:t xml:space="preserve">Merkez Stratejik Planı 2019-2023 </w:t>
      </w:r>
    </w:p>
    <w:p w14:paraId="57F7023D" w14:textId="2432DA55" w:rsidR="006B177E" w:rsidRPr="006B177E" w:rsidRDefault="006B177E" w:rsidP="00AA3225">
      <w:pPr>
        <w:pStyle w:val="ListeParagraf"/>
        <w:widowControl w:val="0"/>
        <w:numPr>
          <w:ilvl w:val="0"/>
          <w:numId w:val="34"/>
        </w:numPr>
        <w:ind w:right="63"/>
        <w:jc w:val="both"/>
        <w:outlineLvl w:val="3"/>
        <w:rPr>
          <w:rFonts w:cs="Calibri"/>
          <w:bCs/>
          <w:i/>
          <w:noProof/>
        </w:rPr>
      </w:pPr>
      <w:r w:rsidRPr="006B177E">
        <w:rPr>
          <w:rFonts w:cs="Calibri"/>
          <w:i/>
          <w:color w:val="000000"/>
        </w:rPr>
        <w:t>Merkez Faaliyet Raporu 2021</w:t>
      </w:r>
    </w:p>
    <w:p w14:paraId="75A7FF79" w14:textId="6055515F" w:rsidR="00F205BC" w:rsidRPr="006B177E" w:rsidRDefault="006B177E" w:rsidP="00AA3225">
      <w:pPr>
        <w:pStyle w:val="ListeParagraf"/>
        <w:widowControl w:val="0"/>
        <w:numPr>
          <w:ilvl w:val="0"/>
          <w:numId w:val="34"/>
        </w:numPr>
        <w:ind w:right="63"/>
        <w:jc w:val="both"/>
        <w:outlineLvl w:val="3"/>
        <w:rPr>
          <w:rFonts w:cs="Calibri"/>
          <w:bCs/>
          <w:i/>
          <w:noProof/>
          <w:sz w:val="24"/>
          <w:szCs w:val="24"/>
        </w:rPr>
      </w:pPr>
      <w:r w:rsidRPr="006B177E">
        <w:rPr>
          <w:rFonts w:cs="Calibri"/>
          <w:bCs/>
          <w:i/>
          <w:noProof/>
          <w:color w:val="000000"/>
        </w:rPr>
        <w:t>Merkeze ait internet sayfası: www.girkum.gazi.edu.tr</w:t>
      </w:r>
    </w:p>
    <w:p w14:paraId="4900C310"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49" w:name="_Toc95472424"/>
      <w:r w:rsidRPr="00D96A11">
        <w:rPr>
          <w:rFonts w:ascii="Times New Roman" w:hAnsi="Times New Roman" w:cs="Times New Roman"/>
          <w:b/>
          <w:color w:val="2E74B5" w:themeColor="accent1" w:themeShade="BF"/>
          <w:sz w:val="22"/>
          <w:szCs w:val="22"/>
        </w:rPr>
        <w:t>D.1.2. Kaynaklar</w:t>
      </w:r>
      <w:bookmarkEnd w:id="49"/>
    </w:p>
    <w:p w14:paraId="3D480B43" w14:textId="77777777" w:rsidR="00BB42EE" w:rsidRPr="00D96A11" w:rsidRDefault="00960494" w:rsidP="003C6026">
      <w:pPr>
        <w:spacing w:before="120" w:after="120"/>
        <w:ind w:right="48"/>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 xml:space="preserve">Toplumsal katkı etkinliklerine ayrılan kaynaklar (mali, fiziksel, insan gücü) belirlenmiş, paylaşılmış ve kurumsallaşmış olup, bunlar izlenmekte ve değerlendirilmektedir.  </w:t>
      </w:r>
    </w:p>
    <w:p w14:paraId="5BF1C19D" w14:textId="77777777" w:rsidR="002519B7" w:rsidRPr="00D96A11" w:rsidRDefault="002519B7" w:rsidP="003C6026">
      <w:pPr>
        <w:spacing w:before="120" w:after="120"/>
        <w:rPr>
          <w:b/>
          <w:sz w:val="22"/>
          <w:szCs w:val="22"/>
          <w:u w:val="single"/>
        </w:rPr>
      </w:pPr>
      <w:r w:rsidRPr="00D96A11">
        <w:rPr>
          <w:b/>
          <w:sz w:val="22"/>
          <w:szCs w:val="22"/>
          <w:u w:val="single"/>
        </w:rPr>
        <w:t>Planlama Faaliyetleri</w:t>
      </w:r>
    </w:p>
    <w:p w14:paraId="3398A7B7" w14:textId="77777777" w:rsidR="001E6BD5" w:rsidRPr="00D96A11" w:rsidRDefault="001E6BD5" w:rsidP="001E6BD5">
      <w:pPr>
        <w:spacing w:before="120" w:after="120"/>
        <w:rPr>
          <w:sz w:val="22"/>
          <w:szCs w:val="22"/>
        </w:rPr>
      </w:pPr>
      <w:r>
        <w:rPr>
          <w:sz w:val="22"/>
          <w:szCs w:val="22"/>
        </w:rPr>
        <w:t>GİRKUM; 2019-2023 stratejik planı ile merkez toplumsal katkı amaçlı planlar gerçekleştirmiştir.</w:t>
      </w:r>
    </w:p>
    <w:p w14:paraId="0A2C1DF4" w14:textId="413F143B" w:rsidR="002519B7" w:rsidRDefault="002519B7" w:rsidP="003C6026">
      <w:pPr>
        <w:spacing w:before="120" w:after="120"/>
        <w:rPr>
          <w:b/>
          <w:sz w:val="22"/>
          <w:szCs w:val="22"/>
          <w:u w:val="single"/>
        </w:rPr>
      </w:pPr>
      <w:r w:rsidRPr="00D96A11">
        <w:rPr>
          <w:b/>
          <w:sz w:val="22"/>
          <w:szCs w:val="22"/>
          <w:u w:val="single"/>
        </w:rPr>
        <w:t xml:space="preserve">Uygulama Faaliyetleri </w:t>
      </w:r>
    </w:p>
    <w:p w14:paraId="2BF7EC36" w14:textId="612D96C0" w:rsidR="001E6BD5" w:rsidRPr="00D96A11" w:rsidRDefault="001E6BD5" w:rsidP="003C6026">
      <w:pPr>
        <w:spacing w:before="120" w:after="120"/>
        <w:rPr>
          <w:b/>
          <w:sz w:val="22"/>
          <w:szCs w:val="22"/>
          <w:u w:val="single"/>
        </w:rPr>
      </w:pPr>
      <w:r w:rsidRPr="00D96A11">
        <w:rPr>
          <w:sz w:val="22"/>
          <w:szCs w:val="22"/>
        </w:rPr>
        <w:t xml:space="preserve">Birimin toplumsal katkı faaliyetlerini sürdürebilmek için uygun nitelik ve nicelikte fiziki, teknik ve mali kaynakların oluşturulmasına yönelik planları bulunmaktadır.  </w:t>
      </w:r>
    </w:p>
    <w:p w14:paraId="5FEAEAAA" w14:textId="77777777" w:rsidR="008B538C" w:rsidRDefault="008B538C" w:rsidP="003C6026">
      <w:pPr>
        <w:spacing w:before="120" w:after="120"/>
        <w:rPr>
          <w:b/>
          <w:sz w:val="22"/>
          <w:szCs w:val="22"/>
          <w:u w:val="single"/>
        </w:rPr>
      </w:pPr>
    </w:p>
    <w:p w14:paraId="71A39B78" w14:textId="77777777" w:rsidR="008B538C" w:rsidRDefault="008B538C" w:rsidP="003C6026">
      <w:pPr>
        <w:spacing w:before="120" w:after="120"/>
        <w:rPr>
          <w:b/>
          <w:sz w:val="22"/>
          <w:szCs w:val="22"/>
          <w:u w:val="single"/>
        </w:rPr>
      </w:pPr>
    </w:p>
    <w:p w14:paraId="7EB5D713" w14:textId="3E3E287A" w:rsidR="002519B7" w:rsidRDefault="002070EB" w:rsidP="003C6026">
      <w:pPr>
        <w:spacing w:before="120" w:after="120"/>
        <w:rPr>
          <w:b/>
          <w:sz w:val="22"/>
          <w:szCs w:val="22"/>
          <w:u w:val="single"/>
        </w:rPr>
      </w:pPr>
      <w:r w:rsidRPr="009D0969">
        <w:rPr>
          <w:b/>
          <w:sz w:val="22"/>
          <w:szCs w:val="22"/>
          <w:u w:val="single"/>
        </w:rPr>
        <w:lastRenderedPageBreak/>
        <w:t>Kontrol Etme ve Önlem Alma (İyileştirme) Faaliyetleri</w:t>
      </w:r>
    </w:p>
    <w:p w14:paraId="5AA2632B" w14:textId="0AEDFD4D" w:rsidR="001E6BD5" w:rsidRPr="00D96A11" w:rsidRDefault="001E6BD5" w:rsidP="001E6BD5">
      <w:pPr>
        <w:spacing w:after="2" w:line="228" w:lineRule="auto"/>
        <w:jc w:val="both"/>
        <w:rPr>
          <w:sz w:val="22"/>
          <w:szCs w:val="22"/>
        </w:rPr>
      </w:pPr>
      <w:r>
        <w:rPr>
          <w:sz w:val="22"/>
          <w:szCs w:val="22"/>
        </w:rPr>
        <w:t xml:space="preserve">GİRKUM </w:t>
      </w:r>
      <w:proofErr w:type="spellStart"/>
      <w:r>
        <w:rPr>
          <w:sz w:val="22"/>
          <w:szCs w:val="22"/>
        </w:rPr>
        <w:t>gerçekleşttirdiği</w:t>
      </w:r>
      <w:proofErr w:type="spellEnd"/>
      <w:r>
        <w:rPr>
          <w:sz w:val="22"/>
          <w:szCs w:val="22"/>
        </w:rPr>
        <w:t xml:space="preserve"> toplumsal katkı etkinliklerini misyon vizyon ve kalite politikası gereği gerçekleştirmektedir. </w:t>
      </w:r>
      <w:r w:rsidRPr="00D96A11">
        <w:rPr>
          <w:i/>
          <w:sz w:val="22"/>
          <w:szCs w:val="22"/>
        </w:rPr>
        <w:t xml:space="preserve">Toplumsal katkı kaynaklarının çeşitliliği ve yeterliliğinin izlendiğine ve iyileştirildiğine ilişkin </w:t>
      </w:r>
      <w:proofErr w:type="gramStart"/>
      <w:r w:rsidRPr="00D96A11">
        <w:rPr>
          <w:i/>
          <w:sz w:val="22"/>
          <w:szCs w:val="22"/>
        </w:rPr>
        <w:t xml:space="preserve">kanıtlar  </w:t>
      </w:r>
      <w:r>
        <w:rPr>
          <w:i/>
          <w:sz w:val="22"/>
          <w:szCs w:val="22"/>
        </w:rPr>
        <w:t>oluşturulmalıdır</w:t>
      </w:r>
      <w:proofErr w:type="gramEnd"/>
      <w:r>
        <w:rPr>
          <w:i/>
          <w:sz w:val="22"/>
          <w:szCs w:val="22"/>
        </w:rPr>
        <w:t>.</w:t>
      </w:r>
    </w:p>
    <w:p w14:paraId="6D647A2E" w14:textId="0173E1C2" w:rsidR="002519B7" w:rsidRPr="00D96A11" w:rsidRDefault="002519B7" w:rsidP="003C6026">
      <w:pPr>
        <w:spacing w:before="120" w:after="120"/>
        <w:rPr>
          <w:b/>
          <w:sz w:val="22"/>
          <w:szCs w:val="22"/>
          <w:u w:val="single"/>
        </w:rPr>
      </w:pPr>
      <w:r w:rsidRPr="00D96A11">
        <w:rPr>
          <w:b/>
          <w:sz w:val="22"/>
          <w:szCs w:val="22"/>
          <w:u w:val="single"/>
        </w:rPr>
        <w:t>Örnek Gösterilen Uygulamalar</w:t>
      </w:r>
    </w:p>
    <w:p w14:paraId="66849554" w14:textId="77777777" w:rsidR="001E6BD5" w:rsidRDefault="001E6BD5" w:rsidP="001E6BD5">
      <w:pPr>
        <w:spacing w:before="120" w:after="120"/>
        <w:rPr>
          <w:b/>
          <w:sz w:val="22"/>
          <w:szCs w:val="22"/>
          <w:u w:val="single"/>
        </w:rPr>
      </w:pPr>
      <w:r>
        <w:rPr>
          <w:b/>
          <w:sz w:val="22"/>
          <w:szCs w:val="22"/>
          <w:u w:val="single"/>
        </w:rPr>
        <w:t>2021 yılında gerçekleştirilen toplumsal katkı amaçlı etkinlikler:</w:t>
      </w:r>
    </w:p>
    <w:p w14:paraId="0761B061" w14:textId="77777777" w:rsidR="001E6BD5" w:rsidRPr="00E541EF" w:rsidRDefault="001E6BD5" w:rsidP="001E6BD5">
      <w:pPr>
        <w:spacing w:before="120" w:after="120"/>
        <w:rPr>
          <w:bCs/>
          <w:sz w:val="22"/>
          <w:szCs w:val="22"/>
          <w:u w:val="single"/>
        </w:rPr>
      </w:pPr>
      <w:r w:rsidRPr="00E541EF">
        <w:rPr>
          <w:bCs/>
          <w:sz w:val="22"/>
          <w:szCs w:val="22"/>
          <w:u w:val="single"/>
        </w:rPr>
        <w:t>https://girkum.gazi.edu.tr/view/GetMainEventPage/282564/elektromanyetik-alanlar-ve-etkileri-emanet-2021-sempozyumu</w:t>
      </w:r>
    </w:p>
    <w:p w14:paraId="49B82C30" w14:textId="77777777" w:rsidR="001E6BD5" w:rsidRPr="00E541EF" w:rsidRDefault="001E6BD5" w:rsidP="001E6BD5">
      <w:pPr>
        <w:spacing w:before="120" w:after="120"/>
        <w:rPr>
          <w:bCs/>
          <w:sz w:val="22"/>
          <w:szCs w:val="22"/>
        </w:rPr>
      </w:pPr>
      <w:r w:rsidRPr="00E541EF">
        <w:rPr>
          <w:bCs/>
          <w:sz w:val="22"/>
          <w:szCs w:val="22"/>
        </w:rPr>
        <w:t>https://girkum.gazi.edu.tr/view/GetMainEventPage/282534/nasil-bir-elektromanyetik-alanda-yasiyoruz</w:t>
      </w:r>
    </w:p>
    <w:p w14:paraId="59BF8601" w14:textId="7F626479" w:rsidR="002519B7" w:rsidRPr="00D96A11" w:rsidRDefault="002519B7" w:rsidP="003C6026">
      <w:pPr>
        <w:spacing w:before="120" w:after="120"/>
        <w:rPr>
          <w:b/>
          <w:sz w:val="22"/>
          <w:szCs w:val="22"/>
          <w:u w:val="single"/>
        </w:rPr>
      </w:pPr>
      <w:r w:rsidRPr="00D96A11">
        <w:rPr>
          <w:b/>
          <w:sz w:val="22"/>
          <w:szCs w:val="22"/>
          <w:u w:val="single"/>
        </w:rPr>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8B538C">
        <w:rPr>
          <w:b/>
          <w:sz w:val="22"/>
          <w:szCs w:val="22"/>
          <w:u w:val="single"/>
        </w:rPr>
        <w:t xml:space="preserve">: </w:t>
      </w:r>
      <w:r w:rsidR="001E6BD5">
        <w:rPr>
          <w:b/>
          <w:sz w:val="22"/>
          <w:szCs w:val="22"/>
          <w:u w:val="single"/>
        </w:rPr>
        <w:t>2</w:t>
      </w:r>
    </w:p>
    <w:p w14:paraId="2384AECE"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53B40AD9" w14:textId="77777777" w:rsidR="00BC06C0" w:rsidRPr="000C338D" w:rsidRDefault="00BC06C0" w:rsidP="00AA3225">
      <w:pPr>
        <w:widowControl w:val="0"/>
        <w:numPr>
          <w:ilvl w:val="0"/>
          <w:numId w:val="33"/>
        </w:numPr>
        <w:ind w:right="63"/>
        <w:jc w:val="both"/>
        <w:outlineLvl w:val="3"/>
        <w:rPr>
          <w:rFonts w:cs="Calibri"/>
          <w:bCs/>
          <w:i/>
          <w:noProof/>
        </w:rPr>
      </w:pPr>
      <w:r w:rsidRPr="000C338D">
        <w:rPr>
          <w:rFonts w:cs="Calibri"/>
          <w:bCs/>
          <w:i/>
          <w:noProof/>
        </w:rPr>
        <w:t xml:space="preserve">Merkez Stratejik Planı 2019-2023 </w:t>
      </w:r>
    </w:p>
    <w:p w14:paraId="7CD8B56D" w14:textId="77777777" w:rsidR="00BC06C0" w:rsidRPr="00BC06C0" w:rsidRDefault="00BC06C0" w:rsidP="00AA3225">
      <w:pPr>
        <w:widowControl w:val="0"/>
        <w:numPr>
          <w:ilvl w:val="0"/>
          <w:numId w:val="33"/>
        </w:numPr>
        <w:ind w:right="63"/>
        <w:jc w:val="both"/>
        <w:outlineLvl w:val="3"/>
        <w:rPr>
          <w:rFonts w:cs="Calibri"/>
          <w:bCs/>
          <w:i/>
          <w:noProof/>
        </w:rPr>
      </w:pPr>
      <w:r w:rsidRPr="000C338D">
        <w:rPr>
          <w:rFonts w:cs="Calibri"/>
          <w:i/>
          <w:color w:val="000000"/>
        </w:rPr>
        <w:t xml:space="preserve"> Merkez Faaliyet Raporu 202</w:t>
      </w:r>
      <w:r>
        <w:rPr>
          <w:rFonts w:cs="Calibri"/>
          <w:i/>
          <w:color w:val="000000"/>
        </w:rPr>
        <w:t>1</w:t>
      </w:r>
    </w:p>
    <w:p w14:paraId="41858D22" w14:textId="79884FE2" w:rsidR="00BC06C0" w:rsidRPr="008B538C" w:rsidRDefault="00BC06C0" w:rsidP="00AA3225">
      <w:pPr>
        <w:widowControl w:val="0"/>
        <w:numPr>
          <w:ilvl w:val="0"/>
          <w:numId w:val="33"/>
        </w:numPr>
        <w:ind w:right="63"/>
        <w:jc w:val="both"/>
        <w:outlineLvl w:val="3"/>
        <w:rPr>
          <w:rFonts w:cs="Calibri"/>
          <w:bCs/>
          <w:i/>
          <w:noProof/>
        </w:rPr>
      </w:pPr>
      <w:r w:rsidRPr="00BC06C0">
        <w:rPr>
          <w:rFonts w:cs="Calibri"/>
          <w:i/>
          <w:color w:val="000000"/>
        </w:rPr>
        <w:t xml:space="preserve"> </w:t>
      </w:r>
      <w:r w:rsidRPr="00BC06C0">
        <w:rPr>
          <w:rFonts w:cs="Calibri"/>
          <w:bCs/>
          <w:i/>
          <w:noProof/>
          <w:color w:val="000000"/>
        </w:rPr>
        <w:t xml:space="preserve">Merkeze ait internet sayfası: </w:t>
      </w:r>
      <w:hyperlink r:id="rId23" w:history="1">
        <w:r w:rsidRPr="00E26820">
          <w:rPr>
            <w:rStyle w:val="Kpr"/>
            <w:rFonts w:cs="Calibri"/>
            <w:bCs/>
            <w:i/>
            <w:noProof/>
          </w:rPr>
          <w:t>www.girkum.gazi.edu.tr</w:t>
        </w:r>
      </w:hyperlink>
      <w:r w:rsidRPr="00BC06C0">
        <w:rPr>
          <w:b/>
          <w:sz w:val="22"/>
          <w:szCs w:val="22"/>
        </w:rPr>
        <w:t xml:space="preserve"> </w:t>
      </w:r>
    </w:p>
    <w:p w14:paraId="7D6D7B0C" w14:textId="77777777" w:rsidR="008B538C" w:rsidRPr="00863081" w:rsidRDefault="008B538C" w:rsidP="008B538C">
      <w:pPr>
        <w:widowControl w:val="0"/>
        <w:ind w:left="927" w:right="63"/>
        <w:jc w:val="both"/>
        <w:outlineLvl w:val="3"/>
        <w:rPr>
          <w:rFonts w:cs="Calibri"/>
          <w:bCs/>
          <w:i/>
          <w:noProof/>
        </w:rPr>
      </w:pPr>
    </w:p>
    <w:p w14:paraId="1C9D06D4" w14:textId="090936BC" w:rsidR="0063422B" w:rsidRPr="00863081" w:rsidRDefault="0063422B" w:rsidP="00863081">
      <w:pPr>
        <w:pStyle w:val="Balk2"/>
        <w:spacing w:before="120" w:after="120"/>
        <w:rPr>
          <w:rFonts w:ascii="Times New Roman" w:hAnsi="Times New Roman" w:cs="Times New Roman"/>
          <w:b/>
          <w:sz w:val="22"/>
          <w:szCs w:val="22"/>
        </w:rPr>
      </w:pPr>
      <w:bookmarkStart w:id="50" w:name="_Toc95472425"/>
      <w:r w:rsidRPr="00BC06C0">
        <w:rPr>
          <w:rFonts w:ascii="Times New Roman" w:hAnsi="Times New Roman" w:cs="Times New Roman"/>
          <w:b/>
          <w:sz w:val="22"/>
          <w:szCs w:val="22"/>
        </w:rPr>
        <w:t>D.2 Toplumsal Katkı Performansı</w:t>
      </w:r>
      <w:bookmarkEnd w:id="50"/>
    </w:p>
    <w:p w14:paraId="4F1BC43D" w14:textId="77777777" w:rsidR="00BB42EE" w:rsidRPr="00D96A11" w:rsidRDefault="00960494" w:rsidP="003C6026">
      <w:pPr>
        <w:spacing w:before="120" w:after="120"/>
        <w:jc w:val="both"/>
        <w:rPr>
          <w:sz w:val="22"/>
          <w:szCs w:val="22"/>
        </w:rPr>
      </w:pPr>
      <w:r w:rsidRPr="00D96A11">
        <w:rPr>
          <w:b/>
          <w:sz w:val="22"/>
          <w:szCs w:val="22"/>
          <w:u w:val="single"/>
        </w:rPr>
        <w:t>Gereklilikler</w:t>
      </w:r>
      <w:r w:rsidRPr="00D96A11">
        <w:rPr>
          <w:b/>
          <w:sz w:val="22"/>
          <w:szCs w:val="22"/>
        </w:rPr>
        <w:t xml:space="preserve"> </w:t>
      </w:r>
      <w:r w:rsidR="00BB42EE" w:rsidRPr="00D96A11">
        <w:rPr>
          <w:sz w:val="22"/>
          <w:szCs w:val="22"/>
        </w:rPr>
        <w:t xml:space="preserve">Birim, toplumsal katkı stratejisi ve hedefleri doğrultusunda yürüttüğü faaliyetleri periyodik olarak izlemeli ve sürekli iyileştirmelidir. </w:t>
      </w:r>
    </w:p>
    <w:p w14:paraId="77442E1A" w14:textId="77777777" w:rsidR="00960494" w:rsidRPr="00D96A11" w:rsidRDefault="00960494" w:rsidP="003C6026">
      <w:pPr>
        <w:spacing w:before="120" w:after="120"/>
        <w:rPr>
          <w:sz w:val="22"/>
          <w:szCs w:val="22"/>
        </w:rPr>
      </w:pPr>
    </w:p>
    <w:p w14:paraId="0DA98266" w14:textId="77777777" w:rsidR="0063422B" w:rsidRPr="00D96A11" w:rsidRDefault="0063422B" w:rsidP="003C6026">
      <w:pPr>
        <w:pStyle w:val="Balk3"/>
        <w:spacing w:before="120" w:after="120"/>
        <w:rPr>
          <w:rFonts w:ascii="Times New Roman" w:hAnsi="Times New Roman" w:cs="Times New Roman"/>
          <w:b/>
          <w:color w:val="2E74B5" w:themeColor="accent1" w:themeShade="BF"/>
          <w:sz w:val="22"/>
          <w:szCs w:val="22"/>
        </w:rPr>
      </w:pPr>
      <w:bookmarkStart w:id="51" w:name="_Toc95472426"/>
      <w:r w:rsidRPr="00D96A11">
        <w:rPr>
          <w:rFonts w:ascii="Times New Roman" w:hAnsi="Times New Roman" w:cs="Times New Roman"/>
          <w:b/>
          <w:color w:val="2E74B5" w:themeColor="accent1" w:themeShade="BF"/>
          <w:sz w:val="22"/>
          <w:szCs w:val="22"/>
        </w:rPr>
        <w:t>D.2.1.</w:t>
      </w:r>
      <w:r w:rsidR="002D4868" w:rsidRPr="00D96A11">
        <w:rPr>
          <w:rFonts w:ascii="Times New Roman" w:hAnsi="Times New Roman" w:cs="Times New Roman"/>
          <w:b/>
          <w:color w:val="2E74B5" w:themeColor="accent1" w:themeShade="BF"/>
          <w:sz w:val="22"/>
          <w:szCs w:val="22"/>
        </w:rPr>
        <w:t>Toplumsal Katkı Performansının İzlenmesi ve Değerlendirilmesi</w:t>
      </w:r>
      <w:bookmarkEnd w:id="51"/>
    </w:p>
    <w:p w14:paraId="3AFC4CB6" w14:textId="77777777" w:rsidR="00BB42EE" w:rsidRPr="00D96A11" w:rsidRDefault="00BB42EE" w:rsidP="003C6026">
      <w:pPr>
        <w:spacing w:before="120" w:after="120"/>
        <w:ind w:right="64"/>
        <w:jc w:val="both"/>
        <w:rPr>
          <w:sz w:val="22"/>
          <w:szCs w:val="22"/>
        </w:rPr>
      </w:pPr>
      <w:r w:rsidRPr="00D96A11">
        <w:rPr>
          <w:b/>
          <w:sz w:val="22"/>
          <w:szCs w:val="22"/>
          <w:u w:val="single"/>
        </w:rPr>
        <w:t>Gereklilikler</w:t>
      </w:r>
      <w:r w:rsidRPr="00D96A11">
        <w:rPr>
          <w:sz w:val="22"/>
          <w:szCs w:val="22"/>
        </w:rPr>
        <w:t xml:space="preserve"> Birim,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3300354B" w14:textId="55C618CE" w:rsidR="002519B7" w:rsidRDefault="002519B7" w:rsidP="003C6026">
      <w:pPr>
        <w:spacing w:before="120" w:after="120"/>
        <w:rPr>
          <w:b/>
          <w:sz w:val="22"/>
          <w:szCs w:val="22"/>
          <w:u w:val="single"/>
        </w:rPr>
      </w:pPr>
      <w:r w:rsidRPr="00D96A11">
        <w:rPr>
          <w:b/>
          <w:sz w:val="22"/>
          <w:szCs w:val="22"/>
          <w:u w:val="single"/>
        </w:rPr>
        <w:t>Planlama Faaliyetleri</w:t>
      </w:r>
    </w:p>
    <w:p w14:paraId="78E6DF84" w14:textId="77777777" w:rsidR="00BC06C0" w:rsidRPr="00D96A11" w:rsidRDefault="00BC06C0" w:rsidP="00BC06C0">
      <w:pPr>
        <w:spacing w:before="120" w:after="120"/>
        <w:rPr>
          <w:sz w:val="22"/>
          <w:szCs w:val="22"/>
        </w:rPr>
      </w:pPr>
      <w:r>
        <w:rPr>
          <w:sz w:val="22"/>
          <w:szCs w:val="22"/>
        </w:rPr>
        <w:t>GİRKUM; 2019-2023 stratejik planı ile merkez toplumsal katkı amaçlı planlar gerçekleştirmiştir.</w:t>
      </w:r>
    </w:p>
    <w:p w14:paraId="412970D3" w14:textId="77777777" w:rsidR="002519B7" w:rsidRPr="00D96A11" w:rsidRDefault="002519B7" w:rsidP="003C6026">
      <w:pPr>
        <w:spacing w:before="120" w:after="120"/>
        <w:rPr>
          <w:b/>
          <w:sz w:val="22"/>
          <w:szCs w:val="22"/>
          <w:u w:val="single"/>
        </w:rPr>
      </w:pPr>
      <w:r w:rsidRPr="00D96A11">
        <w:rPr>
          <w:b/>
          <w:sz w:val="22"/>
          <w:szCs w:val="22"/>
          <w:u w:val="single"/>
        </w:rPr>
        <w:t xml:space="preserve">Uygulama Faaliyetleri </w:t>
      </w:r>
    </w:p>
    <w:p w14:paraId="6DDA171B" w14:textId="451C8AE6" w:rsidR="002519B7" w:rsidRPr="00D96A11" w:rsidRDefault="00BC06C0" w:rsidP="00BC06C0">
      <w:pPr>
        <w:spacing w:before="120" w:after="120"/>
        <w:jc w:val="both"/>
        <w:rPr>
          <w:b/>
          <w:sz w:val="22"/>
          <w:szCs w:val="22"/>
        </w:rPr>
      </w:pPr>
      <w:r w:rsidRPr="00D96A11">
        <w:rPr>
          <w:sz w:val="22"/>
          <w:szCs w:val="22"/>
        </w:rPr>
        <w:t xml:space="preserve">Birimde toplumsal katkı performansının izlenmesine ve değerlendirmesine yönelik ilke, kural ve göstergeler bulunmaktadır.  </w:t>
      </w:r>
    </w:p>
    <w:p w14:paraId="62B55972" w14:textId="77777777" w:rsidR="002070EB" w:rsidRDefault="002070EB" w:rsidP="002070EB">
      <w:pPr>
        <w:spacing w:before="120" w:after="120"/>
        <w:rPr>
          <w:b/>
          <w:sz w:val="22"/>
          <w:szCs w:val="22"/>
          <w:u w:val="single"/>
        </w:rPr>
      </w:pPr>
      <w:r w:rsidRPr="009D0969">
        <w:rPr>
          <w:b/>
          <w:sz w:val="22"/>
          <w:szCs w:val="22"/>
          <w:u w:val="single"/>
        </w:rPr>
        <w:t>Kontrol Etme ve Önlem Alma (İyileştirme) Faaliyetleri</w:t>
      </w:r>
    </w:p>
    <w:p w14:paraId="44A70547" w14:textId="77777777" w:rsidR="00460871" w:rsidRPr="00460871" w:rsidRDefault="00460871" w:rsidP="00460871">
      <w:pPr>
        <w:spacing w:before="120" w:after="120"/>
        <w:jc w:val="both"/>
        <w:rPr>
          <w:sz w:val="20"/>
          <w:szCs w:val="20"/>
        </w:rPr>
      </w:pPr>
      <w:r w:rsidRPr="00460871">
        <w:rPr>
          <w:rFonts w:cs="Calibri"/>
          <w:noProof/>
          <w:color w:val="000000"/>
          <w:sz w:val="22"/>
          <w:szCs w:val="22"/>
        </w:rPr>
        <w:t>Merkez faaliyetleri içerisinde toplumsal katkı politikası, hedefleri ve stratejisi doğrultusunda yapılan uygulamalar bulunmaktadır.Bu uygulamalar her yıl Startejik planlarda hedef ölçütleri kısmında, faaliyet raporlarında ise daha ayrıntılı olarak talep edilen birime iletilmektdir</w:t>
      </w:r>
    </w:p>
    <w:p w14:paraId="35C986C3" w14:textId="77777777" w:rsidR="002519B7" w:rsidRPr="00D96A11" w:rsidRDefault="002519B7" w:rsidP="00460871">
      <w:pPr>
        <w:spacing w:before="120" w:after="120"/>
        <w:jc w:val="both"/>
        <w:rPr>
          <w:b/>
          <w:sz w:val="22"/>
          <w:szCs w:val="22"/>
          <w:u w:val="single"/>
        </w:rPr>
      </w:pPr>
      <w:r w:rsidRPr="00D96A11">
        <w:rPr>
          <w:b/>
          <w:sz w:val="22"/>
          <w:szCs w:val="22"/>
          <w:u w:val="single"/>
        </w:rPr>
        <w:t>Örnek Gösterilen Uygulamalar</w:t>
      </w:r>
    </w:p>
    <w:p w14:paraId="4823AD66" w14:textId="77777777" w:rsidR="00BC06C0" w:rsidRDefault="00BC06C0" w:rsidP="00BC06C0">
      <w:pPr>
        <w:spacing w:before="120" w:after="120"/>
        <w:rPr>
          <w:b/>
          <w:sz w:val="22"/>
          <w:szCs w:val="22"/>
          <w:u w:val="single"/>
        </w:rPr>
      </w:pPr>
      <w:r>
        <w:rPr>
          <w:b/>
          <w:sz w:val="22"/>
          <w:szCs w:val="22"/>
          <w:u w:val="single"/>
        </w:rPr>
        <w:t>2021 yılında gerçekleştirilen toplumsal katkı amaçlı etkinlikler:</w:t>
      </w:r>
    </w:p>
    <w:p w14:paraId="1BBFFF7E" w14:textId="77777777" w:rsidR="00BC06C0" w:rsidRPr="00E541EF" w:rsidRDefault="00BC06C0" w:rsidP="00BC06C0">
      <w:pPr>
        <w:spacing w:before="120" w:after="120"/>
        <w:rPr>
          <w:bCs/>
          <w:sz w:val="22"/>
          <w:szCs w:val="22"/>
          <w:u w:val="single"/>
        </w:rPr>
      </w:pPr>
      <w:r w:rsidRPr="00E541EF">
        <w:rPr>
          <w:bCs/>
          <w:sz w:val="22"/>
          <w:szCs w:val="22"/>
          <w:u w:val="single"/>
        </w:rPr>
        <w:t>https://girkum.gazi.edu.tr/view/GetMainEventPage/282564/elektromanyetik-alanlar-ve-etkileri-emanet-2021-sempozyumu</w:t>
      </w:r>
    </w:p>
    <w:p w14:paraId="2FB94BA8" w14:textId="77777777" w:rsidR="00BC06C0" w:rsidRPr="00E541EF" w:rsidRDefault="00BC06C0" w:rsidP="00BC06C0">
      <w:pPr>
        <w:spacing w:before="120" w:after="120"/>
        <w:rPr>
          <w:bCs/>
          <w:sz w:val="22"/>
          <w:szCs w:val="22"/>
        </w:rPr>
      </w:pPr>
      <w:r w:rsidRPr="00E541EF">
        <w:rPr>
          <w:bCs/>
          <w:sz w:val="22"/>
          <w:szCs w:val="22"/>
        </w:rPr>
        <w:t>https://girkum.gazi.edu.tr/view/GetMainEventPage/282534/nasil-bir-elektromanyetik-alanda-yasiyoruz</w:t>
      </w:r>
    </w:p>
    <w:p w14:paraId="0F43B5BE" w14:textId="77777777" w:rsidR="002519B7" w:rsidRPr="00D96A11" w:rsidRDefault="002519B7" w:rsidP="003C6026">
      <w:pPr>
        <w:spacing w:before="120" w:after="120"/>
        <w:rPr>
          <w:sz w:val="22"/>
          <w:szCs w:val="22"/>
        </w:rPr>
      </w:pPr>
    </w:p>
    <w:p w14:paraId="1AF0E775" w14:textId="78A758D7" w:rsidR="002519B7" w:rsidRPr="00D96A11" w:rsidRDefault="002519B7" w:rsidP="003C6026">
      <w:pPr>
        <w:spacing w:before="120" w:after="120"/>
        <w:rPr>
          <w:b/>
          <w:sz w:val="22"/>
          <w:szCs w:val="22"/>
          <w:u w:val="single"/>
        </w:rPr>
      </w:pPr>
      <w:r w:rsidRPr="00D96A11">
        <w:rPr>
          <w:b/>
          <w:sz w:val="22"/>
          <w:szCs w:val="22"/>
          <w:u w:val="single"/>
        </w:rPr>
        <w:lastRenderedPageBreak/>
        <w:t>Olgunluk Düzeyi (</w:t>
      </w:r>
      <w:proofErr w:type="spellStart"/>
      <w:r w:rsidRPr="00D96A11">
        <w:rPr>
          <w:b/>
          <w:sz w:val="22"/>
          <w:szCs w:val="22"/>
          <w:u w:val="single"/>
        </w:rPr>
        <w:t>Rubrik</w:t>
      </w:r>
      <w:proofErr w:type="spellEnd"/>
      <w:r w:rsidRPr="00D96A11">
        <w:rPr>
          <w:b/>
          <w:sz w:val="22"/>
          <w:szCs w:val="22"/>
          <w:u w:val="single"/>
        </w:rPr>
        <w:t xml:space="preserve"> Dereceli Derecelendirme Puanı)</w:t>
      </w:r>
      <w:r w:rsidR="008B538C">
        <w:rPr>
          <w:b/>
          <w:sz w:val="22"/>
          <w:szCs w:val="22"/>
          <w:u w:val="single"/>
        </w:rPr>
        <w:t xml:space="preserve">: </w:t>
      </w:r>
      <w:r w:rsidR="00BC06C0">
        <w:rPr>
          <w:b/>
          <w:sz w:val="22"/>
          <w:szCs w:val="22"/>
          <w:u w:val="single"/>
        </w:rPr>
        <w:t>2</w:t>
      </w:r>
    </w:p>
    <w:p w14:paraId="26EC3166" w14:textId="77777777" w:rsidR="002519B7" w:rsidRPr="00D96A11" w:rsidRDefault="002519B7" w:rsidP="003C6026">
      <w:pPr>
        <w:spacing w:before="120" w:after="120"/>
        <w:rPr>
          <w:b/>
          <w:sz w:val="22"/>
          <w:szCs w:val="22"/>
          <w:u w:val="single"/>
        </w:rPr>
      </w:pPr>
      <w:r w:rsidRPr="00D96A11">
        <w:rPr>
          <w:b/>
          <w:sz w:val="22"/>
          <w:szCs w:val="22"/>
          <w:u w:val="single"/>
        </w:rPr>
        <w:t>Kanıtlar</w:t>
      </w:r>
    </w:p>
    <w:p w14:paraId="3B842C17" w14:textId="77777777" w:rsidR="00BC06C0" w:rsidRPr="000C338D" w:rsidRDefault="00BC06C0" w:rsidP="00AA3225">
      <w:pPr>
        <w:widowControl w:val="0"/>
        <w:numPr>
          <w:ilvl w:val="0"/>
          <w:numId w:val="33"/>
        </w:numPr>
        <w:ind w:right="63"/>
        <w:jc w:val="both"/>
        <w:outlineLvl w:val="3"/>
        <w:rPr>
          <w:rFonts w:cs="Calibri"/>
          <w:bCs/>
          <w:i/>
          <w:noProof/>
        </w:rPr>
      </w:pPr>
      <w:r w:rsidRPr="000C338D">
        <w:rPr>
          <w:rFonts w:cs="Calibri"/>
          <w:bCs/>
          <w:i/>
          <w:noProof/>
        </w:rPr>
        <w:t xml:space="preserve">Merkez Stratejik Planı 2019-2023 </w:t>
      </w:r>
    </w:p>
    <w:p w14:paraId="4C4D06F3" w14:textId="77777777" w:rsidR="00BC06C0" w:rsidRPr="00BC06C0" w:rsidRDefault="00BC06C0" w:rsidP="00AA3225">
      <w:pPr>
        <w:widowControl w:val="0"/>
        <w:numPr>
          <w:ilvl w:val="0"/>
          <w:numId w:val="33"/>
        </w:numPr>
        <w:spacing w:before="120" w:after="120"/>
        <w:ind w:right="63"/>
        <w:jc w:val="both"/>
        <w:outlineLvl w:val="3"/>
        <w:rPr>
          <w:sz w:val="22"/>
          <w:szCs w:val="22"/>
        </w:rPr>
      </w:pPr>
      <w:r w:rsidRPr="00BC06C0">
        <w:rPr>
          <w:rFonts w:cs="Calibri"/>
          <w:i/>
          <w:color w:val="000000"/>
        </w:rPr>
        <w:t>Merkez Faaliyet Raporu 2021</w:t>
      </w:r>
    </w:p>
    <w:p w14:paraId="4E2FCAE1" w14:textId="462C5C0E" w:rsidR="00F205BC" w:rsidRPr="00BC06C0" w:rsidRDefault="00BC06C0" w:rsidP="00AA3225">
      <w:pPr>
        <w:widowControl w:val="0"/>
        <w:numPr>
          <w:ilvl w:val="0"/>
          <w:numId w:val="33"/>
        </w:numPr>
        <w:spacing w:before="120" w:after="120"/>
        <w:ind w:right="63"/>
        <w:jc w:val="both"/>
        <w:outlineLvl w:val="3"/>
        <w:rPr>
          <w:sz w:val="22"/>
          <w:szCs w:val="22"/>
        </w:rPr>
      </w:pPr>
      <w:r w:rsidRPr="00BC06C0">
        <w:rPr>
          <w:rFonts w:cs="Calibri"/>
          <w:bCs/>
          <w:i/>
          <w:noProof/>
          <w:color w:val="000000"/>
        </w:rPr>
        <w:t>Merkeze ait internet sayfası: www.girkum.gazi.edu.tr</w:t>
      </w:r>
    </w:p>
    <w:p w14:paraId="1A86F5C1" w14:textId="77777777" w:rsidR="00573D25" w:rsidRPr="00D96A11" w:rsidRDefault="00573D25" w:rsidP="003C6026">
      <w:pPr>
        <w:spacing w:before="120" w:after="120"/>
        <w:rPr>
          <w:sz w:val="22"/>
          <w:szCs w:val="22"/>
        </w:rPr>
      </w:pPr>
    </w:p>
    <w:p w14:paraId="468EA2B0" w14:textId="77777777" w:rsidR="00D52AB2" w:rsidRPr="00D96A11" w:rsidRDefault="00D52AB2" w:rsidP="003C6026">
      <w:pPr>
        <w:spacing w:before="120" w:after="120"/>
        <w:rPr>
          <w:sz w:val="22"/>
          <w:szCs w:val="22"/>
        </w:rPr>
      </w:pPr>
      <w:r w:rsidRPr="00D96A11">
        <w:rPr>
          <w:sz w:val="22"/>
          <w:szCs w:val="22"/>
        </w:rPr>
        <w:br w:type="page"/>
      </w:r>
    </w:p>
    <w:p w14:paraId="69040EE7" w14:textId="77777777" w:rsidR="00D52AB2" w:rsidRPr="00D96A11" w:rsidRDefault="00D52AB2" w:rsidP="003C6026">
      <w:pPr>
        <w:pStyle w:val="Balk1"/>
        <w:spacing w:before="120" w:after="120"/>
        <w:rPr>
          <w:rFonts w:ascii="Times New Roman" w:hAnsi="Times New Roman" w:cs="Times New Roman"/>
          <w:b/>
          <w:sz w:val="22"/>
          <w:szCs w:val="22"/>
        </w:rPr>
      </w:pPr>
      <w:bookmarkStart w:id="52" w:name="_Toc92747672"/>
      <w:bookmarkStart w:id="53" w:name="_Toc95472427"/>
      <w:r w:rsidRPr="00D96A11">
        <w:rPr>
          <w:rFonts w:ascii="Times New Roman" w:hAnsi="Times New Roman" w:cs="Times New Roman"/>
          <w:b/>
          <w:sz w:val="22"/>
          <w:szCs w:val="22"/>
        </w:rPr>
        <w:lastRenderedPageBreak/>
        <w:t>SONUÇ VE DEĞERLENDİRME</w:t>
      </w:r>
      <w:bookmarkEnd w:id="52"/>
      <w:bookmarkEnd w:id="53"/>
      <w:r w:rsidRPr="00D96A11">
        <w:rPr>
          <w:rFonts w:ascii="Times New Roman" w:hAnsi="Times New Roman" w:cs="Times New Roman"/>
          <w:b/>
          <w:sz w:val="22"/>
          <w:szCs w:val="22"/>
        </w:rPr>
        <w:t xml:space="preserve"> </w:t>
      </w:r>
    </w:p>
    <w:p w14:paraId="5F9E77AC" w14:textId="77777777" w:rsidR="005949C9" w:rsidRPr="00B13D24" w:rsidRDefault="005949C9" w:rsidP="00AA3225">
      <w:pPr>
        <w:widowControl w:val="0"/>
        <w:numPr>
          <w:ilvl w:val="0"/>
          <w:numId w:val="32"/>
        </w:numPr>
        <w:spacing w:line="360" w:lineRule="auto"/>
        <w:ind w:firstLine="708"/>
        <w:rPr>
          <w:rFonts w:cs="Calibri"/>
          <w:b/>
          <w:noProof/>
          <w:sz w:val="22"/>
          <w:szCs w:val="22"/>
        </w:rPr>
      </w:pPr>
      <w:r w:rsidRPr="00B13D24">
        <w:rPr>
          <w:b/>
          <w:sz w:val="22"/>
          <w:szCs w:val="22"/>
        </w:rPr>
        <w:t xml:space="preserve">Liderlik, Yönetim ve Kalite </w:t>
      </w:r>
    </w:p>
    <w:p w14:paraId="4BBC05C1" w14:textId="55209FC7" w:rsidR="005949C9" w:rsidRPr="00B13D24" w:rsidRDefault="005949C9" w:rsidP="005949C9">
      <w:pPr>
        <w:widowControl w:val="0"/>
        <w:spacing w:line="360" w:lineRule="auto"/>
        <w:jc w:val="both"/>
        <w:rPr>
          <w:rFonts w:cs="Calibri"/>
          <w:noProof/>
          <w:sz w:val="22"/>
          <w:szCs w:val="22"/>
        </w:rPr>
      </w:pPr>
      <w:r w:rsidRPr="00B13D24">
        <w:rPr>
          <w:sz w:val="22"/>
          <w:szCs w:val="22"/>
        </w:rPr>
        <w:t xml:space="preserve">Merkezin araştırma süreçlerinin yönetimi ve idari yapısı Üniversitelerde Akademik Teşkilât Yönetmeliği ile tanımlanmıştır. Merkezin akademik kadrosu ile Yönetim Kurulu oluşturulmuş olup merkeze ait web sitesinde verilmiştir. </w:t>
      </w:r>
      <w:r w:rsidRPr="00B13D24">
        <w:rPr>
          <w:rFonts w:cs="Calibri"/>
          <w:noProof/>
          <w:color w:val="000000"/>
          <w:sz w:val="22"/>
          <w:szCs w:val="22"/>
        </w:rPr>
        <w:t xml:space="preserve">Merkezde süreç yönetimi mekanizmaları izlenmekte ve bu süreç yönetimi iç paydaş olan Merkez Yönetim Kurulu ile değerlendirilerek iyileştirilmektedir. Ayrıca merkeze ait internet sitesinde süreç yönetimine ait iş akış şemaları ayrıntılı olarak verilmiştir. Merkezin gerçekletirmiş olduğu tüm faaliyetlere ilişkin gelir-gider finansal kaynaklarının yönetimi Gazi Üniversitesi Döner Sermaye İşletme Müdürlüğü’ndeki Merkez ait hesapta kayıt altındadır. Süreç dahilinde yıllık gelir-gider tahmini bütçeside yine Döner Sermaye İşletme Müdürlüğünce her yıl sonunda Merkeze iletilmektedir. Tahmini bütçe içerisinde yıllık gelir ve gider kalemleri tanımlanmıştır. </w:t>
      </w:r>
      <w:r w:rsidRPr="00B13D24">
        <w:rPr>
          <w:rFonts w:cs="Calibri"/>
          <w:sz w:val="22"/>
          <w:szCs w:val="22"/>
        </w:rPr>
        <w:t xml:space="preserve">Merkez, Üniversite tarafından sağlanan “Elektronik Belge Yönetim </w:t>
      </w:r>
      <w:proofErr w:type="spellStart"/>
      <w:r w:rsidRPr="00B13D24">
        <w:rPr>
          <w:rFonts w:cs="Calibri"/>
          <w:sz w:val="22"/>
          <w:szCs w:val="22"/>
        </w:rPr>
        <w:t>Sistemi”ni</w:t>
      </w:r>
      <w:proofErr w:type="spellEnd"/>
      <w:r w:rsidRPr="00B13D24">
        <w:rPr>
          <w:rFonts w:cs="Calibri"/>
          <w:sz w:val="22"/>
          <w:szCs w:val="22"/>
        </w:rPr>
        <w:t xml:space="preserve"> (EBYS) ve kurum mail adreslerini bilgilendirme ve belge paylaşımı amacıyla kullanmaktadır. Ayrıca merkeze ait internet sayfası güncellemeleri “İçerik Yönetim Sistemi”  kullanılarak yapılmaktadır. Bunun yanı sıra Üniversitede bilgi edinmeye yönelik çok sayıda bilgi sistemi mevcut olup, Merkez tarafından aktif bir biçimde kullanılmaktadır. Bilgi güvenliği, kişisel verilerin korunması gibi süreçler ise Rektörlük makamının ilgili birimleri tarafından yürütülmektedir. </w:t>
      </w:r>
      <w:r w:rsidRPr="00B13D24">
        <w:rPr>
          <w:rFonts w:cs="Calibri"/>
          <w:noProof/>
          <w:sz w:val="22"/>
          <w:szCs w:val="22"/>
        </w:rPr>
        <w:t>Merkeze gelen Elektromanyetik Alan ölçüm/Danışmanlık talepleri doğrultusunda, Merkez personelince gerçekleştirilen  Elektromanyetik Alan Ölçüm/Danışmanlık hizmetleri sonrası talep sahibine iletilen raporlar diğer şahıs ve/veya kurumlar ile asla paylaşılmamaktadır. Verilerin orijinal kayıtları Merkez bünyesinde kullanılmakta olan harici depolama cihazında muhafaza edilmektedir.</w:t>
      </w:r>
    </w:p>
    <w:p w14:paraId="073597E5" w14:textId="77777777" w:rsidR="005949C9" w:rsidRPr="00B13D24" w:rsidRDefault="005949C9" w:rsidP="005949C9">
      <w:pPr>
        <w:spacing w:line="360" w:lineRule="auto"/>
        <w:ind w:firstLine="708"/>
        <w:jc w:val="both"/>
        <w:rPr>
          <w:rFonts w:cs="Calibri"/>
          <w:color w:val="000000"/>
          <w:sz w:val="22"/>
          <w:szCs w:val="22"/>
        </w:rPr>
      </w:pPr>
      <w:r w:rsidRPr="00B13D24">
        <w:rPr>
          <w:rFonts w:cs="Calibri"/>
          <w:noProof/>
          <w:sz w:val="22"/>
          <w:szCs w:val="22"/>
        </w:rPr>
        <w:t xml:space="preserve">Merkez tarafından talep edilen ve yerine getirilen hizmetlerin kalite kontrollerini yapmak üzere Merkez bünyesinde muayene komisyonu tanımlıdır. </w:t>
      </w:r>
    </w:p>
    <w:p w14:paraId="47ABC95F" w14:textId="1A0BA63A" w:rsidR="005949C9" w:rsidRPr="00B13D24" w:rsidRDefault="005949C9" w:rsidP="005949C9">
      <w:pPr>
        <w:spacing w:line="360" w:lineRule="auto"/>
        <w:jc w:val="both"/>
        <w:rPr>
          <w:sz w:val="22"/>
          <w:szCs w:val="22"/>
        </w:rPr>
      </w:pPr>
    </w:p>
    <w:p w14:paraId="245927B7" w14:textId="77777777" w:rsidR="005949C9" w:rsidRPr="00B13D24" w:rsidRDefault="005949C9" w:rsidP="00AA3225">
      <w:pPr>
        <w:widowControl w:val="0"/>
        <w:numPr>
          <w:ilvl w:val="0"/>
          <w:numId w:val="32"/>
        </w:numPr>
        <w:spacing w:line="360" w:lineRule="auto"/>
        <w:jc w:val="both"/>
        <w:rPr>
          <w:b/>
          <w:sz w:val="22"/>
          <w:szCs w:val="22"/>
        </w:rPr>
      </w:pPr>
      <w:r w:rsidRPr="00B13D24">
        <w:rPr>
          <w:b/>
          <w:sz w:val="22"/>
          <w:szCs w:val="22"/>
        </w:rPr>
        <w:t xml:space="preserve">EĞİTİM ve ÖĞRETİM </w:t>
      </w:r>
    </w:p>
    <w:p w14:paraId="0B556808" w14:textId="77777777" w:rsidR="005949C9" w:rsidRPr="00B13D24" w:rsidRDefault="005949C9" w:rsidP="005949C9">
      <w:pPr>
        <w:spacing w:line="360" w:lineRule="auto"/>
        <w:ind w:firstLine="708"/>
        <w:jc w:val="both"/>
        <w:rPr>
          <w:sz w:val="22"/>
          <w:szCs w:val="22"/>
        </w:rPr>
      </w:pPr>
      <w:r w:rsidRPr="00B13D24">
        <w:rPr>
          <w:sz w:val="22"/>
          <w:szCs w:val="22"/>
        </w:rPr>
        <w:t>Gazi Üniversitesi İyonlaştırıcı Olmayan Radyasyondan Korunma, Uygulama ve Araştırma Merkezinde Eğitim- Öğretim faaliyetleri bulunmamaktadır.</w:t>
      </w:r>
    </w:p>
    <w:p w14:paraId="6684B87F" w14:textId="77777777" w:rsidR="005949C9" w:rsidRPr="00B13D24" w:rsidRDefault="005949C9" w:rsidP="005949C9">
      <w:pPr>
        <w:spacing w:line="360" w:lineRule="auto"/>
        <w:ind w:firstLine="708"/>
        <w:jc w:val="both"/>
        <w:rPr>
          <w:sz w:val="22"/>
          <w:szCs w:val="22"/>
        </w:rPr>
      </w:pPr>
    </w:p>
    <w:p w14:paraId="0CA6C5D1" w14:textId="77777777" w:rsidR="005949C9" w:rsidRPr="00B13D24" w:rsidRDefault="005949C9" w:rsidP="00AA3225">
      <w:pPr>
        <w:widowControl w:val="0"/>
        <w:numPr>
          <w:ilvl w:val="0"/>
          <w:numId w:val="32"/>
        </w:numPr>
        <w:spacing w:line="360" w:lineRule="auto"/>
        <w:jc w:val="both"/>
        <w:rPr>
          <w:b/>
          <w:sz w:val="22"/>
          <w:szCs w:val="22"/>
        </w:rPr>
      </w:pPr>
      <w:r w:rsidRPr="00B13D24">
        <w:rPr>
          <w:b/>
          <w:sz w:val="22"/>
          <w:szCs w:val="22"/>
        </w:rPr>
        <w:t>ARAŞTIRMA ve GELİŞTİRME</w:t>
      </w:r>
    </w:p>
    <w:p w14:paraId="74FFA90E" w14:textId="77777777" w:rsidR="005949C9" w:rsidRPr="00B13D24" w:rsidRDefault="005949C9" w:rsidP="005949C9">
      <w:pPr>
        <w:spacing w:line="360" w:lineRule="auto"/>
        <w:ind w:firstLine="708"/>
        <w:jc w:val="both"/>
        <w:rPr>
          <w:sz w:val="22"/>
          <w:szCs w:val="22"/>
        </w:rPr>
      </w:pPr>
      <w:r w:rsidRPr="00B13D24">
        <w:rPr>
          <w:sz w:val="22"/>
          <w:szCs w:val="22"/>
        </w:rPr>
        <w:t xml:space="preserve">Merkez kuruluş amacı doğrultusunda 2019-2023 yılları arasındaki Stratejik planını oluşturmuştur. Stratejik amaçlara yönelik olarak stratejik hedefler belirtilmiştir. Merkez faaliyetleri gelen talepler ile orantılı olduğu için </w:t>
      </w:r>
      <w:proofErr w:type="spellStart"/>
      <w:r w:rsidRPr="00B13D24">
        <w:rPr>
          <w:sz w:val="22"/>
          <w:szCs w:val="22"/>
        </w:rPr>
        <w:t>Pandemi</w:t>
      </w:r>
      <w:proofErr w:type="spellEnd"/>
      <w:r w:rsidRPr="00B13D24">
        <w:rPr>
          <w:sz w:val="22"/>
          <w:szCs w:val="22"/>
        </w:rPr>
        <w:t xml:space="preserve"> döneminde Merkez faaliyetleri oldukça etkilenmiştir. Geçen yıllara göre Elektromanyetik Alan ölçüm talebinde bulunan kişi, kurum ve kuruluş sayısında azalma eğilimi görülmektedir. Bu dönemde merkezin fiziki mekânı sağlanmış olup, araştırma çalışmalarına TOKİ Blokları C Blok 3. Katta devam etmektedir. </w:t>
      </w:r>
    </w:p>
    <w:p w14:paraId="0F057EE4" w14:textId="77777777" w:rsidR="005949C9" w:rsidRPr="00B13D24" w:rsidRDefault="005949C9" w:rsidP="005949C9">
      <w:pPr>
        <w:spacing w:line="360" w:lineRule="auto"/>
        <w:ind w:right="63" w:firstLine="708"/>
        <w:jc w:val="both"/>
        <w:outlineLvl w:val="3"/>
        <w:rPr>
          <w:sz w:val="22"/>
          <w:szCs w:val="22"/>
        </w:rPr>
      </w:pPr>
      <w:r w:rsidRPr="00B13D24">
        <w:rPr>
          <w:sz w:val="22"/>
          <w:szCs w:val="22"/>
        </w:rPr>
        <w:t xml:space="preserve">Araştırmalar ve buna bağlı olarak Elektromanyetik Alan Ölçümlerinin uluslararası geçerliliğinin olabilmesi için akreditasyon çalışmaları planlanmaktadır. Bu kapsamda merkez </w:t>
      </w:r>
      <w:r w:rsidRPr="00B13D24">
        <w:rPr>
          <w:sz w:val="22"/>
          <w:szCs w:val="22"/>
        </w:rPr>
        <w:lastRenderedPageBreak/>
        <w:t xml:space="preserve">çalışanlarının </w:t>
      </w:r>
      <w:r w:rsidRPr="00B13D24">
        <w:rPr>
          <w:b/>
          <w:i/>
          <w:sz w:val="22"/>
          <w:szCs w:val="22"/>
        </w:rPr>
        <w:t>TS EN ISO/IEC 17025:2017 Standardı, TS EN ISO/IEC 17025:2017 İç Denetçi, Metotların Doğrulaması ve Geçerli Kılınması (</w:t>
      </w:r>
      <w:proofErr w:type="spellStart"/>
      <w:r w:rsidRPr="00B13D24">
        <w:rPr>
          <w:b/>
          <w:i/>
          <w:sz w:val="22"/>
          <w:szCs w:val="22"/>
        </w:rPr>
        <w:t>Validasyon</w:t>
      </w:r>
      <w:proofErr w:type="spellEnd"/>
      <w:r w:rsidRPr="00B13D24">
        <w:rPr>
          <w:b/>
          <w:i/>
          <w:sz w:val="22"/>
          <w:szCs w:val="22"/>
        </w:rPr>
        <w:t>) ve Ölçümlerin İzlenebilirliği ve Ölçüm Belirsizliği (Deney)</w:t>
      </w:r>
      <w:r w:rsidRPr="00B13D24">
        <w:rPr>
          <w:sz w:val="22"/>
          <w:szCs w:val="22"/>
        </w:rPr>
        <w:t xml:space="preserve"> Eğitimlerine katılımı planlanmıştır.</w:t>
      </w:r>
    </w:p>
    <w:p w14:paraId="60E1AD98" w14:textId="77777777" w:rsidR="005949C9" w:rsidRPr="00B13D24" w:rsidRDefault="005949C9" w:rsidP="005949C9">
      <w:pPr>
        <w:spacing w:line="360" w:lineRule="auto"/>
        <w:ind w:right="63" w:firstLine="708"/>
        <w:jc w:val="both"/>
        <w:outlineLvl w:val="3"/>
        <w:rPr>
          <w:sz w:val="22"/>
          <w:szCs w:val="22"/>
        </w:rPr>
      </w:pPr>
      <w:r w:rsidRPr="00B13D24">
        <w:rPr>
          <w:sz w:val="22"/>
          <w:szCs w:val="22"/>
        </w:rPr>
        <w:t xml:space="preserve">Merkezin araştırma performansının izlenebilirliği yıllık hazırlanan Faaliyet Raporlarında, Stratejik Hedeflerinin gerçekleştirilmesi ve Döner Sermaye İşletme Müdürlüğü’nde bulunan merkeze ait hesap hareketleri ile sağlanmaktadır. </w:t>
      </w:r>
      <w:proofErr w:type="spellStart"/>
      <w:r w:rsidRPr="00B13D24">
        <w:rPr>
          <w:sz w:val="22"/>
          <w:szCs w:val="22"/>
        </w:rPr>
        <w:t>Pandemi</w:t>
      </w:r>
      <w:proofErr w:type="spellEnd"/>
      <w:r w:rsidRPr="00B13D24">
        <w:rPr>
          <w:sz w:val="22"/>
          <w:szCs w:val="22"/>
        </w:rPr>
        <w:t xml:space="preserve"> süresinde merkez faaliyetlerinin etkilenmesi ile stratejik hedeflerin gerçekleştirilmesi de istenilen düzeyde olamamıştır.</w:t>
      </w:r>
    </w:p>
    <w:p w14:paraId="4CCD85F9" w14:textId="77777777" w:rsidR="005949C9" w:rsidRPr="00B13D24" w:rsidRDefault="005949C9" w:rsidP="005949C9">
      <w:pPr>
        <w:spacing w:line="360" w:lineRule="auto"/>
        <w:jc w:val="both"/>
        <w:rPr>
          <w:sz w:val="22"/>
          <w:szCs w:val="22"/>
        </w:rPr>
      </w:pPr>
      <w:r w:rsidRPr="00B13D24">
        <w:rPr>
          <w:sz w:val="22"/>
          <w:szCs w:val="22"/>
        </w:rPr>
        <w:tab/>
      </w:r>
    </w:p>
    <w:p w14:paraId="03996E90" w14:textId="77777777" w:rsidR="005949C9" w:rsidRPr="00B13D24" w:rsidRDefault="005949C9" w:rsidP="00AA3225">
      <w:pPr>
        <w:widowControl w:val="0"/>
        <w:numPr>
          <w:ilvl w:val="0"/>
          <w:numId w:val="32"/>
        </w:numPr>
        <w:spacing w:line="360" w:lineRule="auto"/>
        <w:jc w:val="both"/>
        <w:rPr>
          <w:b/>
          <w:sz w:val="22"/>
          <w:szCs w:val="22"/>
        </w:rPr>
      </w:pPr>
      <w:r w:rsidRPr="00B13D24">
        <w:rPr>
          <w:b/>
          <w:sz w:val="22"/>
          <w:szCs w:val="22"/>
        </w:rPr>
        <w:t>TOPLUMSAL KATKI</w:t>
      </w:r>
    </w:p>
    <w:p w14:paraId="10D50B06" w14:textId="28098BCE" w:rsidR="00657321" w:rsidRPr="00B13D24" w:rsidRDefault="005949C9" w:rsidP="00B13D24">
      <w:pPr>
        <w:spacing w:line="360" w:lineRule="auto"/>
        <w:ind w:firstLine="708"/>
        <w:jc w:val="both"/>
        <w:rPr>
          <w:sz w:val="22"/>
          <w:szCs w:val="22"/>
        </w:rPr>
      </w:pPr>
      <w:r w:rsidRPr="00B13D24">
        <w:rPr>
          <w:sz w:val="22"/>
          <w:szCs w:val="22"/>
        </w:rPr>
        <w:t xml:space="preserve">Merkez, kuruluşundan bu yana toplumsal katkı süreçleri kapsamında kişi, kurum ve kuruluşlardan gelen talepler doğrultusunda Elektromanyetik Alanlara yönelik farkındalık seminerleri düzenlemiştir. </w:t>
      </w:r>
      <w:r w:rsidR="00AB0720" w:rsidRPr="00B13D24">
        <w:rPr>
          <w:sz w:val="22"/>
          <w:szCs w:val="22"/>
        </w:rPr>
        <w:t>2021</w:t>
      </w:r>
      <w:r w:rsidRPr="00B13D24">
        <w:rPr>
          <w:sz w:val="22"/>
          <w:szCs w:val="22"/>
        </w:rPr>
        <w:t xml:space="preserve"> yılında b</w:t>
      </w:r>
      <w:r w:rsidR="00AB0720" w:rsidRPr="00B13D24">
        <w:rPr>
          <w:sz w:val="22"/>
          <w:szCs w:val="22"/>
        </w:rPr>
        <w:t xml:space="preserve">u </w:t>
      </w:r>
      <w:r w:rsidRPr="00B13D24">
        <w:rPr>
          <w:sz w:val="22"/>
          <w:szCs w:val="22"/>
        </w:rPr>
        <w:t>amaca yönelik</w:t>
      </w:r>
      <w:r w:rsidR="00AB0720" w:rsidRPr="00B13D24">
        <w:rPr>
          <w:sz w:val="22"/>
          <w:szCs w:val="22"/>
        </w:rPr>
        <w:t xml:space="preserve"> olarak 13 Kasım 2021 tarihinde Merkez Müdürü Prof. Dr. Haluk KORALAY tarafından </w:t>
      </w:r>
      <w:r w:rsidR="00AB0720" w:rsidRPr="00B13D24">
        <w:rPr>
          <w:sz w:val="22"/>
          <w:szCs w:val="22"/>
          <w:shd w:val="clear" w:color="auto" w:fill="FFFFFF"/>
        </w:rPr>
        <w:t xml:space="preserve">çevrimiçi olarak gerçekleştirilen </w:t>
      </w:r>
      <w:r w:rsidR="00AB0720" w:rsidRPr="00B13D24">
        <w:rPr>
          <w:b/>
          <w:bCs/>
          <w:i/>
          <w:iCs/>
          <w:sz w:val="22"/>
          <w:szCs w:val="22"/>
        </w:rPr>
        <w:t>Elektromanyetik</w:t>
      </w:r>
      <w:r w:rsidR="00AB0720" w:rsidRPr="00B13D24">
        <w:rPr>
          <w:rStyle w:val="Gl"/>
          <w:i/>
          <w:iCs/>
          <w:sz w:val="22"/>
          <w:szCs w:val="22"/>
          <w:shd w:val="clear" w:color="auto" w:fill="FFFFFF"/>
        </w:rPr>
        <w:t xml:space="preserve"> Alanlar ve Etkileri (EMANET) </w:t>
      </w:r>
      <w:r w:rsidR="00AB0720" w:rsidRPr="00B13D24">
        <w:rPr>
          <w:sz w:val="22"/>
          <w:szCs w:val="22"/>
          <w:shd w:val="clear" w:color="auto" w:fill="FFFFFF"/>
        </w:rPr>
        <w:t xml:space="preserve">sempozyumunda </w:t>
      </w:r>
      <w:r w:rsidR="00AB0720" w:rsidRPr="00B13D24">
        <w:rPr>
          <w:rStyle w:val="Gl"/>
          <w:i/>
          <w:iCs/>
          <w:sz w:val="22"/>
          <w:szCs w:val="22"/>
          <w:u w:val="single"/>
          <w:shd w:val="clear" w:color="auto" w:fill="FFFFFF"/>
        </w:rPr>
        <w:t>"Günlük Hayatta Kullanılan İyonlaştırıcı Olmayan Kaynakları ve Korunmaya Yönelik Öneriler</w:t>
      </w:r>
      <w:r w:rsidR="00AB0720" w:rsidRPr="00B13D24">
        <w:rPr>
          <w:sz w:val="22"/>
          <w:szCs w:val="22"/>
          <w:shd w:val="clear" w:color="auto" w:fill="FFFFFF"/>
        </w:rPr>
        <w:t>" sunumunu gerçekleştir</w:t>
      </w:r>
      <w:r w:rsidR="00EE2DFC" w:rsidRPr="00B13D24">
        <w:rPr>
          <w:sz w:val="22"/>
          <w:szCs w:val="22"/>
          <w:shd w:val="clear" w:color="auto" w:fill="FFFFFF"/>
        </w:rPr>
        <w:t>il</w:t>
      </w:r>
      <w:r w:rsidR="00AB0720" w:rsidRPr="00B13D24">
        <w:rPr>
          <w:sz w:val="22"/>
          <w:szCs w:val="22"/>
          <w:shd w:val="clear" w:color="auto" w:fill="FFFFFF"/>
        </w:rPr>
        <w:t>miştir.</w:t>
      </w:r>
      <w:r w:rsidRPr="00B13D24">
        <w:rPr>
          <w:sz w:val="22"/>
          <w:szCs w:val="22"/>
        </w:rPr>
        <w:t xml:space="preserve"> </w:t>
      </w:r>
      <w:r w:rsidR="00EE2DFC" w:rsidRPr="00B13D24">
        <w:rPr>
          <w:sz w:val="22"/>
          <w:szCs w:val="22"/>
        </w:rPr>
        <w:t xml:space="preserve">30 Aralık 2021 tarihinde </w:t>
      </w:r>
      <w:r w:rsidR="00EE2DFC" w:rsidRPr="00B13D24">
        <w:rPr>
          <w:rStyle w:val="Gl"/>
          <w:i/>
          <w:iCs/>
          <w:sz w:val="22"/>
          <w:szCs w:val="22"/>
          <w:shd w:val="clear" w:color="auto" w:fill="FFFFFF"/>
        </w:rPr>
        <w:t>GİRKUM </w:t>
      </w:r>
      <w:r w:rsidR="00EE2DFC" w:rsidRPr="00B13D24">
        <w:rPr>
          <w:rStyle w:val="Vurgu"/>
          <w:i w:val="0"/>
          <w:iCs w:val="0"/>
          <w:sz w:val="22"/>
          <w:szCs w:val="22"/>
          <w:shd w:val="clear" w:color="auto" w:fill="FFFFFF"/>
        </w:rPr>
        <w:t>ev sahipliğinde</w:t>
      </w:r>
      <w:r w:rsidR="00EE2DFC" w:rsidRPr="00B13D24">
        <w:rPr>
          <w:rStyle w:val="Vurgu"/>
          <w:sz w:val="22"/>
          <w:szCs w:val="22"/>
          <w:shd w:val="clear" w:color="auto" w:fill="FFFFFF"/>
        </w:rPr>
        <w:t xml:space="preserve"> ZOOM </w:t>
      </w:r>
      <w:r w:rsidR="00EE2DFC" w:rsidRPr="00B13D24">
        <w:rPr>
          <w:sz w:val="22"/>
          <w:szCs w:val="22"/>
        </w:rPr>
        <w:t xml:space="preserve"> üzerinden Prof. Dr. Osman ÇEREZCİ ile “Nasıl bir elektromanyetik alanda yaşıyoruz?” söyleşisi oldukça yoğun ir katılımla gerçekleştiriliştir. </w:t>
      </w:r>
      <w:r w:rsidRPr="00B13D24">
        <w:rPr>
          <w:sz w:val="22"/>
          <w:szCs w:val="22"/>
        </w:rPr>
        <w:t xml:space="preserve">Merkez çalışmaları ve çalışma konuları doğrultusunda elde edilen bilgiler internet sayfasında yer almaktadır. Bu kapsamda Merkez iç paydaşları olan Yönetim </w:t>
      </w:r>
      <w:proofErr w:type="spellStart"/>
      <w:r w:rsidRPr="00B13D24">
        <w:rPr>
          <w:sz w:val="22"/>
          <w:szCs w:val="22"/>
        </w:rPr>
        <w:t>krulu</w:t>
      </w:r>
      <w:proofErr w:type="spellEnd"/>
      <w:r w:rsidRPr="00B13D24">
        <w:rPr>
          <w:sz w:val="22"/>
          <w:szCs w:val="22"/>
        </w:rPr>
        <w:t xml:space="preserve"> ile yapılan toplantıda görüşler paylaşılmış, ilerleyen yıllarda bu faaliyetlere devam edilmesi planlanmaktadır.</w:t>
      </w:r>
    </w:p>
    <w:p w14:paraId="5D59B94E" w14:textId="7E334B19" w:rsidR="005949C9" w:rsidRPr="00D96A11" w:rsidRDefault="005949C9" w:rsidP="0063422B">
      <w:pPr>
        <w:spacing w:before="120" w:after="120"/>
        <w:rPr>
          <w:sz w:val="22"/>
          <w:szCs w:val="22"/>
        </w:rPr>
        <w:sectPr w:rsidR="005949C9" w:rsidRPr="00D96A11" w:rsidSect="008F0B75">
          <w:headerReference w:type="default" r:id="rId24"/>
          <w:footerReference w:type="default" r:id="rId25"/>
          <w:pgSz w:w="11906" w:h="16838"/>
          <w:pgMar w:top="1417" w:right="1417" w:bottom="1417" w:left="1417" w:header="170" w:footer="170" w:gutter="0"/>
          <w:cols w:space="708"/>
          <w:docGrid w:linePitch="360"/>
        </w:sectPr>
      </w:pPr>
    </w:p>
    <w:p w14:paraId="5626D640" w14:textId="7AEEF3CA" w:rsidR="0009720A" w:rsidRPr="00D96A11" w:rsidRDefault="0009720A" w:rsidP="0009720A">
      <w:pPr>
        <w:pStyle w:val="Balk1"/>
        <w:spacing w:after="112" w:line="262" w:lineRule="auto"/>
        <w:ind w:left="-4" w:right="963"/>
        <w:jc w:val="center"/>
        <w:rPr>
          <w:rFonts w:ascii="Times New Roman" w:hAnsi="Times New Roman" w:cs="Times New Roman"/>
          <w:b/>
          <w:sz w:val="22"/>
          <w:szCs w:val="22"/>
        </w:rPr>
      </w:pPr>
      <w:bookmarkStart w:id="54" w:name="_Toc95472428"/>
      <w:r w:rsidRPr="00D96A11">
        <w:rPr>
          <w:rFonts w:ascii="Times New Roman" w:hAnsi="Times New Roman" w:cs="Times New Roman"/>
          <w:b/>
          <w:sz w:val="22"/>
          <w:szCs w:val="22"/>
        </w:rPr>
        <w:lastRenderedPageBreak/>
        <w:t>EK.</w:t>
      </w:r>
      <w:r w:rsidR="008B160D">
        <w:rPr>
          <w:rFonts w:ascii="Times New Roman" w:hAnsi="Times New Roman" w:cs="Times New Roman"/>
          <w:b/>
          <w:sz w:val="22"/>
          <w:szCs w:val="22"/>
        </w:rPr>
        <w:t>1</w:t>
      </w:r>
      <w:r w:rsidRPr="00D96A11">
        <w:rPr>
          <w:rFonts w:ascii="Times New Roman" w:hAnsi="Times New Roman" w:cs="Times New Roman"/>
          <w:b/>
          <w:sz w:val="22"/>
          <w:szCs w:val="22"/>
        </w:rPr>
        <w:t xml:space="preserve"> DERECELİ DEĞERLENDİRME ANAHTARI</w:t>
      </w:r>
      <w:bookmarkEnd w:id="54"/>
      <w:r w:rsidRPr="00D96A11">
        <w:rPr>
          <w:rFonts w:ascii="Times New Roman" w:hAnsi="Times New Roman" w:cs="Times New Roman"/>
          <w:b/>
          <w:sz w:val="22"/>
          <w:szCs w:val="22"/>
        </w:rPr>
        <w:t xml:space="preserve"> </w:t>
      </w:r>
    </w:p>
    <w:p w14:paraId="2AF64B30" w14:textId="77777777" w:rsidR="00657321" w:rsidRPr="00D96A11" w:rsidRDefault="00657321" w:rsidP="00657321">
      <w:pPr>
        <w:rPr>
          <w:sz w:val="22"/>
          <w:szCs w:val="22"/>
        </w:rPr>
      </w:pPr>
    </w:p>
    <w:tbl>
      <w:tblPr>
        <w:tblStyle w:val="TableGrid"/>
        <w:tblW w:w="5000" w:type="pct"/>
        <w:tblInd w:w="0" w:type="dxa"/>
        <w:tblCellMar>
          <w:top w:w="48" w:type="dxa"/>
          <w:left w:w="107" w:type="dxa"/>
          <w:right w:w="55" w:type="dxa"/>
        </w:tblCellMar>
        <w:tblLook w:val="04A0" w:firstRow="1" w:lastRow="0" w:firstColumn="1" w:lastColumn="0" w:noHBand="0" w:noVBand="1"/>
      </w:tblPr>
      <w:tblGrid>
        <w:gridCol w:w="5700"/>
        <w:gridCol w:w="2099"/>
        <w:gridCol w:w="1866"/>
        <w:gridCol w:w="1924"/>
        <w:gridCol w:w="1881"/>
        <w:gridCol w:w="1875"/>
      </w:tblGrid>
      <w:tr w:rsidR="00657321" w:rsidRPr="00D96A11" w14:paraId="70319DEE" w14:textId="77777777" w:rsidTr="0009720A">
        <w:trPr>
          <w:trHeight w:val="4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bottom"/>
          </w:tcPr>
          <w:p w14:paraId="45AF4688" w14:textId="77777777" w:rsidR="00657321" w:rsidRPr="00D96A11" w:rsidRDefault="00657321" w:rsidP="0009720A">
            <w:pPr>
              <w:tabs>
                <w:tab w:val="center" w:pos="199"/>
                <w:tab w:val="center" w:pos="4896"/>
                <w:tab w:val="center" w:pos="9588"/>
                <w:tab w:val="right" w:pos="15849"/>
              </w:tabs>
              <w:spacing w:line="259" w:lineRule="auto"/>
              <w:rPr>
                <w:sz w:val="22"/>
                <w:szCs w:val="22"/>
              </w:rPr>
            </w:pPr>
            <w:r w:rsidRPr="00D96A11">
              <w:rPr>
                <w:sz w:val="22"/>
                <w:szCs w:val="22"/>
              </w:rPr>
              <w:tab/>
            </w:r>
            <w:r w:rsidRPr="00D96A11">
              <w:rPr>
                <w:color w:val="4472C4"/>
                <w:sz w:val="22"/>
                <w:szCs w:val="22"/>
                <w:vertAlign w:val="superscript"/>
              </w:rPr>
              <w:t xml:space="preserve"> </w:t>
            </w:r>
            <w:r w:rsidRPr="00D96A11">
              <w:rPr>
                <w:color w:val="4472C4"/>
                <w:sz w:val="22"/>
                <w:szCs w:val="22"/>
                <w:vertAlign w:val="superscript"/>
              </w:rPr>
              <w:tab/>
              <w:t xml:space="preserve"> </w:t>
            </w:r>
            <w:r w:rsidRPr="00D96A11">
              <w:rPr>
                <w:color w:val="4472C4"/>
                <w:sz w:val="22"/>
                <w:szCs w:val="22"/>
                <w:vertAlign w:val="superscript"/>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A. LİDERLİK, YÖNETİM ve KALİTE</w:t>
            </w:r>
            <w:r w:rsidRPr="00D96A11">
              <w:rPr>
                <w:b/>
                <w:sz w:val="22"/>
                <w:szCs w:val="22"/>
              </w:rPr>
              <w:t xml:space="preserve"> </w:t>
            </w:r>
          </w:p>
        </w:tc>
      </w:tr>
      <w:tr w:rsidR="00657321" w:rsidRPr="00D96A11" w14:paraId="544B5315"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3A849B16" w14:textId="77777777" w:rsidR="00657321" w:rsidRPr="00D96A11" w:rsidRDefault="00657321" w:rsidP="0009720A">
            <w:pPr>
              <w:spacing w:line="259" w:lineRule="auto"/>
              <w:rPr>
                <w:sz w:val="22"/>
                <w:szCs w:val="22"/>
              </w:rPr>
            </w:pPr>
            <w:r w:rsidRPr="00D96A11">
              <w:rPr>
                <w:b/>
                <w:sz w:val="22"/>
                <w:szCs w:val="22"/>
              </w:rPr>
              <w:t xml:space="preserve">A.1. Liderlik ve Kalite </w:t>
            </w:r>
          </w:p>
          <w:p w14:paraId="0C3E7CED" w14:textId="77777777" w:rsidR="00657321" w:rsidRPr="00D96A11" w:rsidRDefault="00657321" w:rsidP="0009720A">
            <w:pPr>
              <w:spacing w:line="259" w:lineRule="auto"/>
              <w:rPr>
                <w:sz w:val="22"/>
                <w:szCs w:val="22"/>
              </w:rPr>
            </w:pPr>
            <w:r w:rsidRPr="00D96A11">
              <w:rPr>
                <w:sz w:val="22"/>
                <w:szCs w:val="22"/>
              </w:rPr>
              <w:t>Birim, kurumsal dönüşümünü sağlayacak yönetim modeline sahip olmalı, liderlik yaklaşımları uygulamalı, iç kalite güvence mekanizmalarını oluşturmalı ve kalite güvence kültürünü içselleştirmelidir.</w:t>
            </w:r>
          </w:p>
        </w:tc>
      </w:tr>
      <w:tr w:rsidR="00657321" w:rsidRPr="00D96A11" w14:paraId="0423E88D"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tcPr>
          <w:p w14:paraId="68BF354D" w14:textId="77777777" w:rsidR="00657321" w:rsidRPr="00D96A11" w:rsidRDefault="00657321" w:rsidP="0009720A">
            <w:pPr>
              <w:spacing w:line="259" w:lineRule="auto"/>
              <w:rPr>
                <w:sz w:val="22"/>
                <w:szCs w:val="22"/>
              </w:rPr>
            </w:pPr>
            <w:r w:rsidRPr="00D96A11">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tcPr>
          <w:p w14:paraId="0A6CC1AA" w14:textId="77777777" w:rsidR="00657321" w:rsidRPr="00D96A11" w:rsidRDefault="00657321" w:rsidP="0009720A">
            <w:pPr>
              <w:spacing w:line="259" w:lineRule="auto"/>
              <w:ind w:right="52"/>
              <w:jc w:val="center"/>
              <w:rPr>
                <w:sz w:val="22"/>
                <w:szCs w:val="22"/>
              </w:rPr>
            </w:pPr>
            <w:r w:rsidRPr="00D96A11">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tcPr>
          <w:p w14:paraId="094E3F73" w14:textId="77777777" w:rsidR="00657321" w:rsidRPr="00D96A11" w:rsidRDefault="00657321" w:rsidP="0009720A">
            <w:pPr>
              <w:spacing w:line="259" w:lineRule="auto"/>
              <w:ind w:right="49"/>
              <w:jc w:val="center"/>
              <w:rPr>
                <w:sz w:val="22"/>
                <w:szCs w:val="22"/>
              </w:rPr>
            </w:pPr>
            <w:r w:rsidRPr="00D96A11">
              <w:rPr>
                <w:b/>
                <w:sz w:val="22"/>
                <w:szCs w:val="22"/>
              </w:rPr>
              <w:t xml:space="preserve">2 </w:t>
            </w:r>
          </w:p>
        </w:tc>
        <w:tc>
          <w:tcPr>
            <w:tcW w:w="627" w:type="pct"/>
            <w:tcBorders>
              <w:top w:val="single" w:sz="4" w:space="0" w:color="000000"/>
              <w:left w:val="single" w:sz="4" w:space="0" w:color="000000"/>
              <w:bottom w:val="single" w:sz="4" w:space="0" w:color="000000"/>
              <w:right w:val="single" w:sz="4" w:space="0" w:color="000000"/>
            </w:tcBorders>
            <w:shd w:val="clear" w:color="auto" w:fill="FFCADE"/>
          </w:tcPr>
          <w:p w14:paraId="19E4C418" w14:textId="77777777" w:rsidR="00657321" w:rsidRPr="00D96A11" w:rsidRDefault="00657321" w:rsidP="0009720A">
            <w:pPr>
              <w:spacing w:line="259" w:lineRule="auto"/>
              <w:ind w:right="49"/>
              <w:jc w:val="center"/>
              <w:rPr>
                <w:sz w:val="22"/>
                <w:szCs w:val="22"/>
              </w:rPr>
            </w:pPr>
            <w:r w:rsidRPr="00D96A11">
              <w:rPr>
                <w:b/>
                <w:sz w:val="22"/>
                <w:szCs w:val="22"/>
              </w:rPr>
              <w:t xml:space="preserve">3 </w:t>
            </w:r>
          </w:p>
        </w:tc>
        <w:tc>
          <w:tcPr>
            <w:tcW w:w="613" w:type="pct"/>
            <w:tcBorders>
              <w:top w:val="single" w:sz="4" w:space="0" w:color="000000"/>
              <w:left w:val="single" w:sz="4" w:space="0" w:color="000000"/>
              <w:bottom w:val="single" w:sz="4" w:space="0" w:color="000000"/>
              <w:right w:val="single" w:sz="4" w:space="0" w:color="000000"/>
            </w:tcBorders>
            <w:shd w:val="clear" w:color="auto" w:fill="FFCADE"/>
          </w:tcPr>
          <w:p w14:paraId="784391B9" w14:textId="77777777" w:rsidR="00657321" w:rsidRPr="00D96A11" w:rsidRDefault="00657321" w:rsidP="0009720A">
            <w:pPr>
              <w:spacing w:line="259" w:lineRule="auto"/>
              <w:ind w:right="50"/>
              <w:jc w:val="center"/>
              <w:rPr>
                <w:sz w:val="22"/>
                <w:szCs w:val="22"/>
              </w:rPr>
            </w:pPr>
            <w:r w:rsidRPr="00D96A11">
              <w:rPr>
                <w:b/>
                <w:sz w:val="22"/>
                <w:szCs w:val="22"/>
              </w:rPr>
              <w:t xml:space="preserve">4 </w:t>
            </w:r>
          </w:p>
        </w:tc>
        <w:tc>
          <w:tcPr>
            <w:tcW w:w="611" w:type="pct"/>
            <w:tcBorders>
              <w:top w:val="single" w:sz="4" w:space="0" w:color="000000"/>
              <w:left w:val="single" w:sz="4" w:space="0" w:color="000000"/>
              <w:bottom w:val="single" w:sz="4" w:space="0" w:color="000000"/>
              <w:right w:val="single" w:sz="4" w:space="0" w:color="000000"/>
            </w:tcBorders>
            <w:shd w:val="clear" w:color="auto" w:fill="FFCADE"/>
          </w:tcPr>
          <w:p w14:paraId="533A7193" w14:textId="77777777" w:rsidR="00657321" w:rsidRPr="00D96A11" w:rsidRDefault="00657321" w:rsidP="0009720A">
            <w:pPr>
              <w:spacing w:line="259" w:lineRule="auto"/>
              <w:ind w:right="52"/>
              <w:jc w:val="center"/>
              <w:rPr>
                <w:sz w:val="22"/>
                <w:szCs w:val="22"/>
              </w:rPr>
            </w:pPr>
            <w:r w:rsidRPr="00D96A11">
              <w:rPr>
                <w:b/>
                <w:sz w:val="22"/>
                <w:szCs w:val="22"/>
              </w:rPr>
              <w:t xml:space="preserve">5 </w:t>
            </w:r>
          </w:p>
        </w:tc>
      </w:tr>
      <w:tr w:rsidR="00657321" w:rsidRPr="00D96A11" w14:paraId="69750E33" w14:textId="77777777" w:rsidTr="0009720A">
        <w:trPr>
          <w:trHeight w:val="3979"/>
        </w:trPr>
        <w:tc>
          <w:tcPr>
            <w:tcW w:w="1857" w:type="pct"/>
            <w:vMerge w:val="restart"/>
            <w:tcBorders>
              <w:top w:val="single" w:sz="4" w:space="0" w:color="000000"/>
              <w:left w:val="single" w:sz="4" w:space="0" w:color="000000"/>
              <w:bottom w:val="single" w:sz="4" w:space="0" w:color="000000"/>
              <w:right w:val="single" w:sz="4" w:space="0" w:color="000000"/>
            </w:tcBorders>
          </w:tcPr>
          <w:p w14:paraId="709D1C05" w14:textId="77777777" w:rsidR="00657321" w:rsidRPr="00D96A11" w:rsidRDefault="00657321" w:rsidP="0009720A">
            <w:pPr>
              <w:spacing w:after="19" w:line="259" w:lineRule="auto"/>
              <w:rPr>
                <w:sz w:val="22"/>
                <w:szCs w:val="22"/>
              </w:rPr>
            </w:pPr>
            <w:r w:rsidRPr="00D96A11">
              <w:rPr>
                <w:b/>
                <w:sz w:val="22"/>
                <w:szCs w:val="22"/>
              </w:rPr>
              <w:t xml:space="preserve"> </w:t>
            </w:r>
          </w:p>
          <w:p w14:paraId="5648F1DD" w14:textId="77777777" w:rsidR="00657321" w:rsidRPr="00D96A11" w:rsidRDefault="00657321" w:rsidP="0009720A">
            <w:pPr>
              <w:spacing w:after="16" w:line="259" w:lineRule="auto"/>
              <w:rPr>
                <w:sz w:val="22"/>
                <w:szCs w:val="22"/>
              </w:rPr>
            </w:pPr>
            <w:r w:rsidRPr="00D96A11">
              <w:rPr>
                <w:b/>
                <w:sz w:val="22"/>
                <w:szCs w:val="22"/>
                <w:u w:val="single" w:color="000000"/>
              </w:rPr>
              <w:t>A.1.1. Yönetim modeli ve idari yapı</w:t>
            </w:r>
            <w:r w:rsidRPr="00D96A11">
              <w:rPr>
                <w:b/>
                <w:sz w:val="22"/>
                <w:szCs w:val="22"/>
              </w:rPr>
              <w:t xml:space="preserve"> </w:t>
            </w:r>
          </w:p>
          <w:p w14:paraId="4773837A" w14:textId="77777777" w:rsidR="00657321" w:rsidRPr="00D96A11" w:rsidRDefault="00657321" w:rsidP="0009720A">
            <w:pPr>
              <w:spacing w:after="19" w:line="259" w:lineRule="auto"/>
              <w:rPr>
                <w:sz w:val="22"/>
                <w:szCs w:val="22"/>
              </w:rPr>
            </w:pPr>
            <w:r w:rsidRPr="00D96A11">
              <w:rPr>
                <w:sz w:val="22"/>
                <w:szCs w:val="22"/>
              </w:rPr>
              <w:t xml:space="preserve"> </w:t>
            </w:r>
          </w:p>
          <w:p w14:paraId="3587B125" w14:textId="77777777" w:rsidR="00657321" w:rsidRPr="00D96A11" w:rsidRDefault="00657321" w:rsidP="0009720A">
            <w:pPr>
              <w:spacing w:line="275" w:lineRule="auto"/>
              <w:ind w:right="46"/>
              <w:rPr>
                <w:sz w:val="22"/>
                <w:szCs w:val="22"/>
              </w:rPr>
            </w:pPr>
            <w:r w:rsidRPr="00D96A11">
              <w:rPr>
                <w:sz w:val="22"/>
                <w:szCs w:val="22"/>
              </w:rPr>
              <w:t xml:space="preserve">Birimdeki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31A39968" w14:textId="77777777" w:rsidR="00657321" w:rsidRPr="00D96A11" w:rsidRDefault="00657321" w:rsidP="0009720A">
            <w:pPr>
              <w:spacing w:line="259" w:lineRule="auto"/>
              <w:rPr>
                <w:sz w:val="22"/>
                <w:szCs w:val="22"/>
              </w:rPr>
            </w:pPr>
            <w:r w:rsidRPr="00D96A11">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EE8EF"/>
          </w:tcPr>
          <w:p w14:paraId="6C40F0C3" w14:textId="77777777" w:rsidR="00657321" w:rsidRPr="00D96A11" w:rsidRDefault="00657321" w:rsidP="0009720A">
            <w:pPr>
              <w:spacing w:line="259" w:lineRule="auto"/>
              <w:ind w:left="1"/>
              <w:rPr>
                <w:sz w:val="22"/>
                <w:szCs w:val="22"/>
              </w:rPr>
            </w:pPr>
            <w:r w:rsidRPr="00D96A11">
              <w:rPr>
                <w:sz w:val="22"/>
                <w:szCs w:val="22"/>
              </w:rPr>
              <w:t xml:space="preserve">Birimin misyonuyla uyumlu ve stratejik hedeflerini gerçekleştirmeyi sağlayacak bir yönetim modeli ve </w:t>
            </w:r>
            <w:proofErr w:type="spellStart"/>
            <w:r w:rsidRPr="00D96A11">
              <w:rPr>
                <w:sz w:val="22"/>
                <w:szCs w:val="22"/>
              </w:rPr>
              <w:t>organizasyonel</w:t>
            </w:r>
            <w:proofErr w:type="spellEnd"/>
            <w:r w:rsidRPr="00D96A11">
              <w:rPr>
                <w:sz w:val="22"/>
                <w:szCs w:val="22"/>
              </w:rPr>
              <w:t xml:space="preserve"> yapılanması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12615BB5" w14:textId="77777777" w:rsidR="00657321" w:rsidRPr="00D96A11" w:rsidRDefault="00657321" w:rsidP="0009720A">
            <w:pPr>
              <w:spacing w:after="19" w:line="259" w:lineRule="auto"/>
              <w:ind w:left="1"/>
              <w:rPr>
                <w:sz w:val="22"/>
                <w:szCs w:val="22"/>
              </w:rPr>
            </w:pPr>
            <w:r w:rsidRPr="00D96A11">
              <w:rPr>
                <w:sz w:val="22"/>
                <w:szCs w:val="22"/>
              </w:rPr>
              <w:t xml:space="preserve">Birimin misyon ve stratejik hedeflerine ulaşmasını güvence altına alan ve süreçleriyle uyumlu yönetim modeli ve idari yapılanması belirlenmiştir. </w:t>
            </w:r>
          </w:p>
        </w:tc>
        <w:tc>
          <w:tcPr>
            <w:tcW w:w="627" w:type="pct"/>
            <w:tcBorders>
              <w:top w:val="single" w:sz="4" w:space="0" w:color="000000"/>
              <w:left w:val="single" w:sz="4" w:space="0" w:color="000000"/>
              <w:bottom w:val="single" w:sz="4" w:space="0" w:color="000000"/>
              <w:right w:val="single" w:sz="4" w:space="0" w:color="000000"/>
            </w:tcBorders>
            <w:shd w:val="clear" w:color="auto" w:fill="E7A3B8"/>
          </w:tcPr>
          <w:p w14:paraId="3C07F3C3" w14:textId="77777777" w:rsidR="00657321" w:rsidRPr="00D96A11" w:rsidRDefault="00657321" w:rsidP="0009720A">
            <w:pPr>
              <w:spacing w:line="259" w:lineRule="auto"/>
              <w:ind w:left="2" w:right="1"/>
              <w:rPr>
                <w:sz w:val="22"/>
                <w:szCs w:val="22"/>
              </w:rPr>
            </w:pPr>
            <w:r w:rsidRPr="00D96A11">
              <w:rPr>
                <w:sz w:val="22"/>
                <w:szCs w:val="22"/>
              </w:rPr>
              <w:t xml:space="preserve">Birimin yönetim modeli ve </w:t>
            </w:r>
            <w:proofErr w:type="spellStart"/>
            <w:r w:rsidRPr="00D96A11">
              <w:rPr>
                <w:sz w:val="22"/>
                <w:szCs w:val="22"/>
              </w:rPr>
              <w:t>organizasyonel</w:t>
            </w:r>
            <w:proofErr w:type="spellEnd"/>
            <w:r w:rsidRPr="00D96A11">
              <w:rPr>
                <w:sz w:val="22"/>
                <w:szCs w:val="22"/>
              </w:rPr>
              <w:t xml:space="preserve"> yapılanması birim ve alanların genelini kapsayacak şekilde faaliyet göstermektedir. </w:t>
            </w:r>
          </w:p>
        </w:tc>
        <w:tc>
          <w:tcPr>
            <w:tcW w:w="613" w:type="pct"/>
            <w:tcBorders>
              <w:top w:val="single" w:sz="4" w:space="0" w:color="000000"/>
              <w:left w:val="single" w:sz="4" w:space="0" w:color="000000"/>
              <w:bottom w:val="single" w:sz="4" w:space="0" w:color="000000"/>
              <w:right w:val="single" w:sz="4" w:space="0" w:color="000000"/>
            </w:tcBorders>
            <w:shd w:val="clear" w:color="auto" w:fill="DE829E"/>
          </w:tcPr>
          <w:p w14:paraId="181F64D9" w14:textId="77777777" w:rsidR="00657321" w:rsidRPr="00D96A11" w:rsidRDefault="00657321" w:rsidP="0009720A">
            <w:pPr>
              <w:spacing w:line="259" w:lineRule="auto"/>
              <w:ind w:left="1"/>
              <w:rPr>
                <w:sz w:val="22"/>
                <w:szCs w:val="22"/>
              </w:rPr>
            </w:pPr>
            <w:r w:rsidRPr="00D96A11">
              <w:rPr>
                <w:sz w:val="22"/>
                <w:szCs w:val="22"/>
              </w:rPr>
              <w:t xml:space="preserve">Birimin yönetim ve </w:t>
            </w:r>
            <w:proofErr w:type="spellStart"/>
            <w:r w:rsidRPr="00D96A11">
              <w:rPr>
                <w:sz w:val="22"/>
                <w:szCs w:val="22"/>
              </w:rPr>
              <w:t>organizasyonel</w:t>
            </w:r>
            <w:proofErr w:type="spellEnd"/>
            <w:r w:rsidRPr="00D96A11">
              <w:rPr>
                <w:sz w:val="22"/>
                <w:szCs w:val="22"/>
              </w:rPr>
              <w:t xml:space="preserve"> yapılanmasına ilişkin uygulamaları izlenmekte ve iyileştirilmektedir. </w:t>
            </w:r>
          </w:p>
        </w:tc>
        <w:tc>
          <w:tcPr>
            <w:tcW w:w="611" w:type="pct"/>
            <w:tcBorders>
              <w:top w:val="single" w:sz="4" w:space="0" w:color="000000"/>
              <w:left w:val="single" w:sz="4" w:space="0" w:color="000000"/>
              <w:bottom w:val="single" w:sz="4" w:space="0" w:color="000000"/>
              <w:right w:val="single" w:sz="4" w:space="0" w:color="000000"/>
            </w:tcBorders>
            <w:shd w:val="clear" w:color="auto" w:fill="D87292"/>
          </w:tcPr>
          <w:p w14:paraId="076C869E"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2345F662" w14:textId="77777777" w:rsidTr="0009720A">
        <w:trPr>
          <w:trHeight w:val="2552"/>
        </w:trPr>
        <w:tc>
          <w:tcPr>
            <w:tcW w:w="1857" w:type="pct"/>
            <w:vMerge/>
            <w:tcBorders>
              <w:top w:val="nil"/>
              <w:left w:val="single" w:sz="4" w:space="0" w:color="000000"/>
              <w:bottom w:val="single" w:sz="4" w:space="0" w:color="000000"/>
              <w:right w:val="single" w:sz="4" w:space="0" w:color="000000"/>
            </w:tcBorders>
          </w:tcPr>
          <w:p w14:paraId="4AAE9A36"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275EE1BC" w14:textId="77777777" w:rsidR="00657321" w:rsidRPr="00D96A11" w:rsidRDefault="00657321" w:rsidP="0009720A">
            <w:pPr>
              <w:spacing w:after="19" w:line="259" w:lineRule="auto"/>
              <w:ind w:left="119"/>
              <w:rPr>
                <w:sz w:val="22"/>
                <w:szCs w:val="22"/>
              </w:rPr>
            </w:pPr>
            <w:r w:rsidRPr="00D96A11">
              <w:rPr>
                <w:b/>
                <w:i/>
                <w:sz w:val="22"/>
                <w:szCs w:val="22"/>
              </w:rPr>
              <w:t xml:space="preserve"> </w:t>
            </w:r>
          </w:p>
          <w:p w14:paraId="7E06B426" w14:textId="77777777" w:rsidR="00657321" w:rsidRPr="00D96A11" w:rsidRDefault="00657321" w:rsidP="0009720A">
            <w:pPr>
              <w:spacing w:after="43" w:line="259" w:lineRule="auto"/>
              <w:ind w:left="119"/>
              <w:rPr>
                <w:b/>
                <w:sz w:val="22"/>
                <w:szCs w:val="22"/>
              </w:rPr>
            </w:pPr>
            <w:r w:rsidRPr="00D96A11">
              <w:rPr>
                <w:b/>
                <w:i/>
                <w:sz w:val="22"/>
                <w:szCs w:val="22"/>
              </w:rPr>
              <w:t xml:space="preserve">Örnek Kanıtlar </w:t>
            </w:r>
          </w:p>
          <w:p w14:paraId="623A0140" w14:textId="77777777" w:rsidR="00657321" w:rsidRPr="00D96A11" w:rsidRDefault="00657321" w:rsidP="00AA3225">
            <w:pPr>
              <w:numPr>
                <w:ilvl w:val="0"/>
                <w:numId w:val="1"/>
              </w:numPr>
              <w:spacing w:line="259" w:lineRule="auto"/>
              <w:ind w:hanging="360"/>
              <w:rPr>
                <w:i/>
                <w:sz w:val="22"/>
                <w:szCs w:val="22"/>
              </w:rPr>
            </w:pPr>
            <w:r w:rsidRPr="00D96A11">
              <w:rPr>
                <w:i/>
                <w:sz w:val="22"/>
                <w:szCs w:val="22"/>
              </w:rPr>
              <w:t xml:space="preserve">Yönetişim modeli ve organizasyon şeması </w:t>
            </w:r>
          </w:p>
          <w:p w14:paraId="664EE05F" w14:textId="77777777" w:rsidR="00657321" w:rsidRPr="00D96A11" w:rsidRDefault="00657321" w:rsidP="00AA3225">
            <w:pPr>
              <w:numPr>
                <w:ilvl w:val="0"/>
                <w:numId w:val="1"/>
              </w:numPr>
              <w:spacing w:after="27"/>
              <w:ind w:hanging="360"/>
              <w:rPr>
                <w:i/>
                <w:sz w:val="22"/>
                <w:szCs w:val="22"/>
              </w:rPr>
            </w:pPr>
            <w:r w:rsidRPr="00D96A11">
              <w:rPr>
                <w:i/>
                <w:sz w:val="22"/>
                <w:szCs w:val="22"/>
              </w:rPr>
              <w:t xml:space="preserve">Birimin yönetim ve idari alanlarla ilgili politikasını ve stratejik amaçlarını uyguladığına dair uygulamalar/kanıtlar </w:t>
            </w:r>
          </w:p>
          <w:p w14:paraId="7B027A78" w14:textId="77777777" w:rsidR="00657321" w:rsidRPr="00D96A11" w:rsidRDefault="00657321" w:rsidP="00AA3225">
            <w:pPr>
              <w:numPr>
                <w:ilvl w:val="0"/>
                <w:numId w:val="1"/>
              </w:numPr>
              <w:spacing w:line="259" w:lineRule="auto"/>
              <w:ind w:hanging="360"/>
              <w:rPr>
                <w:i/>
                <w:sz w:val="22"/>
                <w:szCs w:val="22"/>
              </w:rPr>
            </w:pPr>
            <w:r w:rsidRPr="00D96A11">
              <w:rPr>
                <w:i/>
                <w:sz w:val="22"/>
                <w:szCs w:val="22"/>
              </w:rPr>
              <w:t xml:space="preserve">Yönetim ve </w:t>
            </w:r>
            <w:proofErr w:type="spellStart"/>
            <w:r w:rsidRPr="00D96A11">
              <w:rPr>
                <w:i/>
                <w:sz w:val="22"/>
                <w:szCs w:val="22"/>
              </w:rPr>
              <w:t>organizasyonel</w:t>
            </w:r>
            <w:proofErr w:type="spellEnd"/>
            <w:r w:rsidRPr="00D96A11">
              <w:rPr>
                <w:i/>
                <w:sz w:val="22"/>
                <w:szCs w:val="22"/>
              </w:rPr>
              <w:t xml:space="preserve"> yapılanma uygulamalarına ilişkin izleme ve iyileştirme kanıtları  </w:t>
            </w:r>
          </w:p>
          <w:p w14:paraId="29214542" w14:textId="77777777" w:rsidR="00657321" w:rsidRPr="00D96A11" w:rsidRDefault="00657321" w:rsidP="00AA3225">
            <w:pPr>
              <w:numPr>
                <w:ilvl w:val="0"/>
                <w:numId w:val="1"/>
              </w:numPr>
              <w:ind w:hanging="360"/>
              <w:rPr>
                <w:i/>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7C6AAB99" w14:textId="77777777" w:rsidR="00657321" w:rsidRPr="00D96A11" w:rsidRDefault="00657321" w:rsidP="0009720A">
            <w:pPr>
              <w:spacing w:line="259" w:lineRule="auto"/>
              <w:ind w:left="928"/>
              <w:rPr>
                <w:sz w:val="22"/>
                <w:szCs w:val="22"/>
              </w:rPr>
            </w:pPr>
            <w:r w:rsidRPr="00D96A11">
              <w:rPr>
                <w:i/>
                <w:sz w:val="22"/>
                <w:szCs w:val="22"/>
              </w:rPr>
              <w:t xml:space="preserve"> </w:t>
            </w:r>
          </w:p>
        </w:tc>
      </w:tr>
    </w:tbl>
    <w:p w14:paraId="4E09D35C" w14:textId="77777777" w:rsidR="00657321" w:rsidRPr="00D96A11" w:rsidRDefault="00657321" w:rsidP="00657321">
      <w:pPr>
        <w:spacing w:line="259" w:lineRule="auto"/>
        <w:rPr>
          <w:sz w:val="22"/>
          <w:szCs w:val="22"/>
        </w:rPr>
      </w:pPr>
      <w:r w:rsidRPr="00D96A11">
        <w:rPr>
          <w:sz w:val="22"/>
          <w:szCs w:val="22"/>
        </w:rPr>
        <w:t xml:space="preserve"> </w:t>
      </w:r>
    </w:p>
    <w:p w14:paraId="69FE4E61" w14:textId="77777777" w:rsidR="00657321" w:rsidRPr="00D96A11" w:rsidRDefault="00657321" w:rsidP="00657321">
      <w:pPr>
        <w:spacing w:line="259" w:lineRule="auto"/>
        <w:rPr>
          <w:sz w:val="22"/>
          <w:szCs w:val="22"/>
        </w:rPr>
      </w:pPr>
      <w:r w:rsidRPr="00D96A11">
        <w:rPr>
          <w:sz w:val="22"/>
          <w:szCs w:val="22"/>
        </w:rPr>
        <w:lastRenderedPageBreak/>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405"/>
        <w:gridCol w:w="2032"/>
        <w:gridCol w:w="1832"/>
        <w:gridCol w:w="1881"/>
        <w:gridCol w:w="2357"/>
        <w:gridCol w:w="1838"/>
      </w:tblGrid>
      <w:tr w:rsidR="00657321" w:rsidRPr="00D96A11" w14:paraId="20C74210" w14:textId="77777777" w:rsidTr="0009720A">
        <w:trPr>
          <w:trHeight w:val="433"/>
        </w:trPr>
        <w:tc>
          <w:tcPr>
            <w:tcW w:w="1761" w:type="pct"/>
            <w:tcBorders>
              <w:top w:val="single" w:sz="4" w:space="0" w:color="000000"/>
              <w:left w:val="single" w:sz="4" w:space="0" w:color="000000"/>
              <w:bottom w:val="single" w:sz="4" w:space="0" w:color="000000"/>
              <w:right w:val="nil"/>
            </w:tcBorders>
            <w:shd w:val="clear" w:color="auto" w:fill="FFCADE"/>
            <w:vAlign w:val="center"/>
          </w:tcPr>
          <w:p w14:paraId="5C11D6E6" w14:textId="77777777" w:rsidR="00657321" w:rsidRPr="00D96A11" w:rsidRDefault="00657321" w:rsidP="0009720A">
            <w:pPr>
              <w:spacing w:line="259" w:lineRule="auto"/>
              <w:ind w:left="209"/>
              <w:rPr>
                <w:sz w:val="22"/>
                <w:szCs w:val="22"/>
              </w:rPr>
            </w:pPr>
            <w:r w:rsidRPr="00D96A11">
              <w:rPr>
                <w:sz w:val="22"/>
                <w:szCs w:val="22"/>
              </w:rPr>
              <w:t xml:space="preserve"> </w:t>
            </w:r>
            <w:r w:rsidRPr="00D96A11">
              <w:rPr>
                <w:color w:val="4472C4"/>
                <w:sz w:val="22"/>
                <w:szCs w:val="22"/>
              </w:rPr>
              <w:t xml:space="preserve"> </w:t>
            </w:r>
            <w:r w:rsidRPr="00D96A11">
              <w:rPr>
                <w:color w:val="4472C4"/>
                <w:sz w:val="22"/>
                <w:szCs w:val="22"/>
              </w:rPr>
              <w:tab/>
              <w:t xml:space="preserve"> </w:t>
            </w:r>
          </w:p>
        </w:tc>
        <w:tc>
          <w:tcPr>
            <w:tcW w:w="3239" w:type="pct"/>
            <w:gridSpan w:val="5"/>
            <w:tcBorders>
              <w:top w:val="single" w:sz="4" w:space="0" w:color="000000"/>
              <w:left w:val="nil"/>
              <w:bottom w:val="single" w:sz="4" w:space="0" w:color="000000"/>
              <w:right w:val="single" w:sz="4" w:space="0" w:color="000000"/>
            </w:tcBorders>
            <w:shd w:val="clear" w:color="auto" w:fill="FFCADE"/>
            <w:vAlign w:val="center"/>
          </w:tcPr>
          <w:p w14:paraId="336E1278" w14:textId="77777777" w:rsidR="00657321" w:rsidRPr="00D96A11" w:rsidRDefault="00657321" w:rsidP="0009720A">
            <w:pPr>
              <w:tabs>
                <w:tab w:val="center" w:pos="3952"/>
                <w:tab w:val="right" w:pos="10219"/>
              </w:tabs>
              <w:spacing w:line="259" w:lineRule="auto"/>
              <w:rPr>
                <w:sz w:val="22"/>
                <w:szCs w:val="22"/>
              </w:rPr>
            </w:pPr>
            <w:r w:rsidRPr="00D96A11">
              <w:rPr>
                <w:sz w:val="22"/>
                <w:szCs w:val="22"/>
              </w:rPr>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0C43014A" w14:textId="77777777" w:rsidTr="0009720A">
        <w:trPr>
          <w:trHeight w:val="629"/>
        </w:trPr>
        <w:tc>
          <w:tcPr>
            <w:tcW w:w="1761" w:type="pct"/>
            <w:tcBorders>
              <w:top w:val="single" w:sz="4" w:space="0" w:color="000000"/>
              <w:left w:val="single" w:sz="4" w:space="0" w:color="000000"/>
              <w:bottom w:val="single" w:sz="4" w:space="0" w:color="000000"/>
              <w:right w:val="nil"/>
            </w:tcBorders>
            <w:shd w:val="clear" w:color="auto" w:fill="FFCADE"/>
            <w:vAlign w:val="center"/>
          </w:tcPr>
          <w:p w14:paraId="173E29B2" w14:textId="77777777" w:rsidR="00657321" w:rsidRPr="00D96A11" w:rsidRDefault="00657321" w:rsidP="0009720A">
            <w:pPr>
              <w:spacing w:line="259" w:lineRule="auto"/>
              <w:rPr>
                <w:sz w:val="22"/>
                <w:szCs w:val="22"/>
              </w:rPr>
            </w:pPr>
            <w:r w:rsidRPr="00D96A11">
              <w:rPr>
                <w:b/>
                <w:sz w:val="22"/>
                <w:szCs w:val="22"/>
              </w:rPr>
              <w:t xml:space="preserve">A.1. Liderlik ve Kalite </w:t>
            </w:r>
          </w:p>
        </w:tc>
        <w:tc>
          <w:tcPr>
            <w:tcW w:w="3239" w:type="pct"/>
            <w:gridSpan w:val="5"/>
            <w:tcBorders>
              <w:top w:val="single" w:sz="4" w:space="0" w:color="000000"/>
              <w:left w:val="nil"/>
              <w:bottom w:val="single" w:sz="4" w:space="0" w:color="000000"/>
              <w:right w:val="single" w:sz="4" w:space="0" w:color="000000"/>
            </w:tcBorders>
            <w:shd w:val="clear" w:color="auto" w:fill="FFCADE"/>
            <w:vAlign w:val="center"/>
          </w:tcPr>
          <w:p w14:paraId="46D248E3" w14:textId="77777777" w:rsidR="00657321" w:rsidRPr="00D96A11" w:rsidRDefault="00657321" w:rsidP="0009720A">
            <w:pPr>
              <w:spacing w:line="259" w:lineRule="auto"/>
              <w:ind w:left="3952"/>
              <w:rPr>
                <w:sz w:val="22"/>
                <w:szCs w:val="22"/>
              </w:rPr>
            </w:pPr>
            <w:r w:rsidRPr="00D96A11">
              <w:rPr>
                <w:sz w:val="22"/>
                <w:szCs w:val="22"/>
              </w:rPr>
              <w:t xml:space="preserve"> </w:t>
            </w:r>
          </w:p>
        </w:tc>
      </w:tr>
      <w:tr w:rsidR="00657321" w:rsidRPr="00D96A11" w14:paraId="7129DADE" w14:textId="77777777" w:rsidTr="0009720A">
        <w:trPr>
          <w:trHeight w:val="318"/>
        </w:trPr>
        <w:tc>
          <w:tcPr>
            <w:tcW w:w="176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19518AD" w14:textId="77777777" w:rsidR="00657321" w:rsidRPr="00D96A11" w:rsidRDefault="00657321" w:rsidP="0009720A">
            <w:pPr>
              <w:spacing w:line="259" w:lineRule="auto"/>
              <w:ind w:left="209"/>
              <w:rPr>
                <w:sz w:val="22"/>
                <w:szCs w:val="22"/>
              </w:rPr>
            </w:pPr>
            <w:r w:rsidRPr="00D96A11">
              <w:rPr>
                <w:sz w:val="22"/>
                <w:szCs w:val="22"/>
              </w:rPr>
              <w:t xml:space="preserve"> </w:t>
            </w:r>
            <w:r w:rsidRPr="00D96A11">
              <w:rPr>
                <w:b/>
                <w:sz w:val="22"/>
                <w:szCs w:val="22"/>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FE05F71" w14:textId="77777777" w:rsidR="00657321" w:rsidRPr="00D96A11" w:rsidRDefault="00657321" w:rsidP="0009720A">
            <w:pPr>
              <w:spacing w:line="259" w:lineRule="auto"/>
              <w:ind w:right="50"/>
              <w:jc w:val="center"/>
              <w:rPr>
                <w:sz w:val="22"/>
                <w:szCs w:val="22"/>
              </w:rPr>
            </w:pPr>
            <w:r w:rsidRPr="00D96A11">
              <w:rPr>
                <w:b/>
                <w:sz w:val="22"/>
                <w:szCs w:val="22"/>
              </w:rPr>
              <w:t xml:space="preserve">1 </w:t>
            </w:r>
          </w:p>
        </w:tc>
        <w:tc>
          <w:tcPr>
            <w:tcW w:w="59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DBA4D89" w14:textId="77777777" w:rsidR="00657321" w:rsidRPr="00D96A11" w:rsidRDefault="00657321" w:rsidP="0009720A">
            <w:pPr>
              <w:spacing w:line="259" w:lineRule="auto"/>
              <w:ind w:right="50"/>
              <w:jc w:val="center"/>
              <w:rPr>
                <w:sz w:val="22"/>
                <w:szCs w:val="22"/>
              </w:rPr>
            </w:pPr>
            <w:r w:rsidRPr="00D96A11">
              <w:rPr>
                <w:b/>
                <w:sz w:val="22"/>
                <w:szCs w:val="22"/>
              </w:rPr>
              <w:t xml:space="preserve">2 </w:t>
            </w:r>
          </w:p>
        </w:tc>
        <w:tc>
          <w:tcPr>
            <w:tcW w:w="61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F3D841F" w14:textId="77777777" w:rsidR="00657321" w:rsidRPr="00D96A11" w:rsidRDefault="00657321" w:rsidP="0009720A">
            <w:pPr>
              <w:spacing w:line="259" w:lineRule="auto"/>
              <w:ind w:right="52"/>
              <w:jc w:val="center"/>
              <w:rPr>
                <w:sz w:val="22"/>
                <w:szCs w:val="22"/>
              </w:rPr>
            </w:pPr>
            <w:r w:rsidRPr="00D96A11">
              <w:rPr>
                <w:b/>
                <w:sz w:val="22"/>
                <w:szCs w:val="22"/>
              </w:rPr>
              <w:t xml:space="preserve">3 </w:t>
            </w:r>
          </w:p>
        </w:tc>
        <w:tc>
          <w:tcPr>
            <w:tcW w:w="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6025CC6" w14:textId="77777777" w:rsidR="00657321" w:rsidRPr="00D96A11" w:rsidRDefault="00657321" w:rsidP="0009720A">
            <w:pPr>
              <w:spacing w:line="259" w:lineRule="auto"/>
              <w:ind w:right="48"/>
              <w:jc w:val="center"/>
              <w:rPr>
                <w:sz w:val="22"/>
                <w:szCs w:val="22"/>
              </w:rPr>
            </w:pPr>
            <w:r w:rsidRPr="00D96A11">
              <w:rPr>
                <w:b/>
                <w:sz w:val="22"/>
                <w:szCs w:val="22"/>
              </w:rPr>
              <w:t xml:space="preserve">4 </w:t>
            </w:r>
          </w:p>
        </w:tc>
        <w:tc>
          <w:tcPr>
            <w:tcW w:w="59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3ADE4A7" w14:textId="77777777" w:rsidR="00657321" w:rsidRPr="00D96A11" w:rsidRDefault="00657321" w:rsidP="0009720A">
            <w:pPr>
              <w:spacing w:line="259" w:lineRule="auto"/>
              <w:ind w:right="50"/>
              <w:jc w:val="center"/>
              <w:rPr>
                <w:sz w:val="22"/>
                <w:szCs w:val="22"/>
              </w:rPr>
            </w:pPr>
            <w:r w:rsidRPr="00D96A11">
              <w:rPr>
                <w:b/>
                <w:sz w:val="22"/>
                <w:szCs w:val="22"/>
              </w:rPr>
              <w:t xml:space="preserve">5 </w:t>
            </w:r>
          </w:p>
        </w:tc>
      </w:tr>
      <w:tr w:rsidR="00657321" w:rsidRPr="00D96A11" w14:paraId="075D6A63" w14:textId="77777777" w:rsidTr="0009720A">
        <w:trPr>
          <w:trHeight w:val="3822"/>
        </w:trPr>
        <w:tc>
          <w:tcPr>
            <w:tcW w:w="1761" w:type="pct"/>
            <w:vMerge w:val="restart"/>
            <w:tcBorders>
              <w:top w:val="single" w:sz="4" w:space="0" w:color="000000"/>
              <w:left w:val="single" w:sz="4" w:space="0" w:color="000000"/>
              <w:bottom w:val="single" w:sz="4" w:space="0" w:color="000000"/>
              <w:right w:val="single" w:sz="4" w:space="0" w:color="000000"/>
            </w:tcBorders>
          </w:tcPr>
          <w:p w14:paraId="6DBE6EC2" w14:textId="77777777" w:rsidR="00657321" w:rsidRPr="00D96A11" w:rsidRDefault="00657321" w:rsidP="0009720A">
            <w:pPr>
              <w:spacing w:after="16" w:line="259" w:lineRule="auto"/>
              <w:rPr>
                <w:sz w:val="22"/>
                <w:szCs w:val="22"/>
              </w:rPr>
            </w:pPr>
            <w:r w:rsidRPr="00D96A11">
              <w:rPr>
                <w:sz w:val="22"/>
                <w:szCs w:val="22"/>
              </w:rPr>
              <w:t xml:space="preserve"> </w:t>
            </w:r>
          </w:p>
          <w:p w14:paraId="3DABE8E9" w14:textId="77777777" w:rsidR="00657321" w:rsidRPr="00D96A11" w:rsidRDefault="00657321" w:rsidP="0009720A">
            <w:pPr>
              <w:spacing w:after="16" w:line="259" w:lineRule="auto"/>
              <w:rPr>
                <w:sz w:val="22"/>
                <w:szCs w:val="22"/>
              </w:rPr>
            </w:pPr>
            <w:r w:rsidRPr="00D96A11">
              <w:rPr>
                <w:b/>
                <w:sz w:val="22"/>
                <w:szCs w:val="22"/>
                <w:u w:val="single" w:color="000000"/>
              </w:rPr>
              <w:t>A.1.2. Liderlik</w:t>
            </w:r>
            <w:r w:rsidRPr="00D96A11">
              <w:rPr>
                <w:b/>
                <w:sz w:val="22"/>
                <w:szCs w:val="22"/>
              </w:rPr>
              <w:t xml:space="preserve"> </w:t>
            </w:r>
          </w:p>
          <w:p w14:paraId="071303CC" w14:textId="77777777" w:rsidR="00657321" w:rsidRPr="00D96A11" w:rsidRDefault="00657321" w:rsidP="0009720A">
            <w:pPr>
              <w:spacing w:after="16" w:line="259" w:lineRule="auto"/>
              <w:rPr>
                <w:sz w:val="22"/>
                <w:szCs w:val="22"/>
              </w:rPr>
            </w:pPr>
            <w:r w:rsidRPr="00D96A11">
              <w:rPr>
                <w:b/>
                <w:sz w:val="22"/>
                <w:szCs w:val="22"/>
              </w:rPr>
              <w:t xml:space="preserve"> </w:t>
            </w:r>
          </w:p>
          <w:p w14:paraId="7F8551B8" w14:textId="77777777" w:rsidR="00657321" w:rsidRPr="00D96A11" w:rsidRDefault="00657321" w:rsidP="0009720A">
            <w:pPr>
              <w:spacing w:after="1" w:line="275" w:lineRule="auto"/>
              <w:ind w:right="50"/>
              <w:rPr>
                <w:sz w:val="22"/>
                <w:szCs w:val="22"/>
              </w:rPr>
            </w:pPr>
            <w:r w:rsidRPr="00D96A11">
              <w:rPr>
                <w:sz w:val="22"/>
                <w:szCs w:val="22"/>
              </w:rPr>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389CEAEB" w14:textId="77777777" w:rsidR="00657321" w:rsidRPr="00D96A11" w:rsidRDefault="00657321" w:rsidP="0009720A">
            <w:pPr>
              <w:spacing w:after="1" w:line="275" w:lineRule="auto"/>
              <w:ind w:right="50"/>
              <w:rPr>
                <w:sz w:val="22"/>
                <w:szCs w:val="22"/>
              </w:rPr>
            </w:pPr>
            <w:r w:rsidRPr="00D96A11">
              <w:rPr>
                <w:sz w:val="22"/>
                <w:szCs w:val="22"/>
              </w:rPr>
              <w:t xml:space="preserve">Birimlerde liderlik anlayışı ve koordinasyon kültürü yerleşmiştir. Liderler birimin değerleri ve hedefleri doğrultusunda stratejilerinin yanı sıra; yetki paylaşımını, ilişkileri, zamanı, kurumsal motivasyon ve stresi de etkin ve dengeli biçimde yönetmektedir. </w:t>
            </w:r>
          </w:p>
          <w:p w14:paraId="76ED0293" w14:textId="77777777" w:rsidR="00657321" w:rsidRPr="00D96A11" w:rsidRDefault="00657321" w:rsidP="0009720A">
            <w:pPr>
              <w:spacing w:line="276" w:lineRule="auto"/>
              <w:rPr>
                <w:sz w:val="22"/>
                <w:szCs w:val="22"/>
              </w:rPr>
            </w:pPr>
            <w:r w:rsidRPr="00D96A11">
              <w:rPr>
                <w:sz w:val="22"/>
                <w:szCs w:val="22"/>
              </w:rPr>
              <w:t xml:space="preserve">Akademik ve idari birimler ile yönetim arasında etkin bir iletişim ağı oluşturulmuştur.  </w:t>
            </w:r>
          </w:p>
          <w:p w14:paraId="7D88ACFF" w14:textId="77777777" w:rsidR="00657321" w:rsidRPr="00D96A11" w:rsidRDefault="00657321" w:rsidP="0009720A">
            <w:pPr>
              <w:spacing w:line="276" w:lineRule="auto"/>
              <w:rPr>
                <w:sz w:val="22"/>
                <w:szCs w:val="22"/>
              </w:rPr>
            </w:pPr>
            <w:r w:rsidRPr="00D96A11">
              <w:rPr>
                <w:sz w:val="22"/>
                <w:szCs w:val="22"/>
              </w:rPr>
              <w:t xml:space="preserve">Liderlik süreçleri ve kalite güvencesi kültürünün içselleştirilmesi sürekli değerlendirilmektedir.  </w:t>
            </w:r>
          </w:p>
          <w:p w14:paraId="7F61AC8B" w14:textId="77777777" w:rsidR="00657321" w:rsidRPr="00D96A11" w:rsidRDefault="00657321" w:rsidP="0009720A">
            <w:pPr>
              <w:spacing w:after="19" w:line="259" w:lineRule="auto"/>
              <w:rPr>
                <w:sz w:val="22"/>
                <w:szCs w:val="22"/>
              </w:rPr>
            </w:pPr>
            <w:r w:rsidRPr="00D96A11">
              <w:rPr>
                <w:sz w:val="22"/>
                <w:szCs w:val="22"/>
              </w:rPr>
              <w:t xml:space="preserve">  </w:t>
            </w:r>
          </w:p>
          <w:p w14:paraId="61253EB7" w14:textId="77777777" w:rsidR="00657321" w:rsidRPr="00D96A11" w:rsidRDefault="00657321" w:rsidP="0009720A">
            <w:pPr>
              <w:spacing w:line="259" w:lineRule="auto"/>
              <w:rPr>
                <w:sz w:val="22"/>
                <w:szCs w:val="22"/>
              </w:rPr>
            </w:pPr>
            <w:r w:rsidRPr="00D96A11">
              <w:rPr>
                <w:sz w:val="22"/>
                <w:szCs w:val="22"/>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FDDFE8"/>
          </w:tcPr>
          <w:p w14:paraId="6CE3D3CF" w14:textId="77777777" w:rsidR="00657321" w:rsidRPr="00D96A11" w:rsidRDefault="00657321" w:rsidP="0009720A">
            <w:pPr>
              <w:spacing w:after="1" w:line="275" w:lineRule="auto"/>
              <w:ind w:left="1"/>
              <w:rPr>
                <w:sz w:val="22"/>
                <w:szCs w:val="22"/>
              </w:rPr>
            </w:pPr>
            <w:r w:rsidRPr="00D96A11">
              <w:rPr>
                <w:sz w:val="22"/>
                <w:szCs w:val="22"/>
              </w:rPr>
              <w:t xml:space="preserve">Birimde kalite güvencesi sisteminin yönetilmesi ve kalite kültürünün içselleştirilmesini destekleyen etkin bir liderlik yaklaşımı bulunmamaktadır.  </w:t>
            </w:r>
          </w:p>
          <w:p w14:paraId="7B41AA86"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597" w:type="pct"/>
            <w:tcBorders>
              <w:top w:val="single" w:sz="4" w:space="0" w:color="000000"/>
              <w:left w:val="single" w:sz="4" w:space="0" w:color="000000"/>
              <w:bottom w:val="single" w:sz="4" w:space="0" w:color="000000"/>
              <w:right w:val="single" w:sz="4" w:space="0" w:color="000000"/>
            </w:tcBorders>
            <w:shd w:val="clear" w:color="auto" w:fill="FECEDD"/>
          </w:tcPr>
          <w:p w14:paraId="2137E07A" w14:textId="77777777" w:rsidR="00657321" w:rsidRPr="00D96A11" w:rsidRDefault="00657321" w:rsidP="0009720A">
            <w:pPr>
              <w:spacing w:after="1" w:line="275" w:lineRule="auto"/>
              <w:ind w:left="1"/>
              <w:rPr>
                <w:sz w:val="22"/>
                <w:szCs w:val="22"/>
              </w:rPr>
            </w:pPr>
            <w:r w:rsidRPr="00D96A11">
              <w:rPr>
                <w:sz w:val="22"/>
                <w:szCs w:val="22"/>
              </w:rPr>
              <w:t xml:space="preserve">Birimde liderlerin kalite güvencesi sisteminin yönetimi ve kültürünün içselleştirilmesi konusunda sahipliği ve motivasyonu bulunmaktadır.  </w:t>
            </w:r>
          </w:p>
        </w:tc>
        <w:tc>
          <w:tcPr>
            <w:tcW w:w="613" w:type="pct"/>
            <w:tcBorders>
              <w:top w:val="single" w:sz="4" w:space="0" w:color="000000"/>
              <w:left w:val="single" w:sz="4" w:space="0" w:color="000000"/>
              <w:bottom w:val="single" w:sz="4" w:space="0" w:color="000000"/>
              <w:right w:val="single" w:sz="4" w:space="0" w:color="000000"/>
            </w:tcBorders>
            <w:shd w:val="clear" w:color="auto" w:fill="E59BB2"/>
          </w:tcPr>
          <w:p w14:paraId="77AB5D4B" w14:textId="77777777" w:rsidR="00657321" w:rsidRPr="00D96A11" w:rsidRDefault="00657321" w:rsidP="0009720A">
            <w:pPr>
              <w:spacing w:line="275" w:lineRule="auto"/>
              <w:ind w:left="1"/>
              <w:rPr>
                <w:sz w:val="22"/>
                <w:szCs w:val="22"/>
              </w:rPr>
            </w:pPr>
            <w:r w:rsidRPr="00D96A11">
              <w:rPr>
                <w:sz w:val="22"/>
                <w:szCs w:val="22"/>
              </w:rPr>
              <w:t xml:space="preserve">Birimin geneline yayılmış, kalite güvencesi sistemi ve kültürünün gelişimini destekleyen etkin liderlik uygulamaları bulunmaktadır. </w:t>
            </w:r>
          </w:p>
        </w:tc>
        <w:tc>
          <w:tcPr>
            <w:tcW w:w="768" w:type="pct"/>
            <w:tcBorders>
              <w:top w:val="single" w:sz="4" w:space="0" w:color="000000"/>
              <w:left w:val="single" w:sz="4" w:space="0" w:color="000000"/>
              <w:bottom w:val="single" w:sz="4" w:space="0" w:color="000000"/>
              <w:right w:val="single" w:sz="4" w:space="0" w:color="000000"/>
            </w:tcBorders>
            <w:shd w:val="clear" w:color="auto" w:fill="DE829E"/>
          </w:tcPr>
          <w:p w14:paraId="0426F033" w14:textId="77777777" w:rsidR="00657321" w:rsidRPr="00D96A11" w:rsidRDefault="00657321" w:rsidP="0009720A">
            <w:pPr>
              <w:spacing w:line="259" w:lineRule="auto"/>
              <w:ind w:left="1"/>
              <w:rPr>
                <w:sz w:val="22"/>
                <w:szCs w:val="22"/>
              </w:rPr>
            </w:pPr>
            <w:r w:rsidRPr="00D96A11">
              <w:rPr>
                <w:sz w:val="22"/>
                <w:szCs w:val="22"/>
              </w:rPr>
              <w:t xml:space="preserve">Liderlik uygulamaları ve bu uygulamaların kalite güvencesi sistemi ve kültürünün gelişimine katkısı izlenmekte ve bağlı iyileştirmeler gerçekleştirilmektedir. </w:t>
            </w:r>
          </w:p>
        </w:tc>
        <w:tc>
          <w:tcPr>
            <w:tcW w:w="598" w:type="pct"/>
            <w:tcBorders>
              <w:top w:val="single" w:sz="4" w:space="0" w:color="000000"/>
              <w:left w:val="single" w:sz="4" w:space="0" w:color="000000"/>
              <w:bottom w:val="single" w:sz="4" w:space="0" w:color="000000"/>
              <w:right w:val="single" w:sz="4" w:space="0" w:color="000000"/>
            </w:tcBorders>
            <w:shd w:val="clear" w:color="auto" w:fill="D87292"/>
          </w:tcPr>
          <w:p w14:paraId="64D98202" w14:textId="77777777" w:rsidR="00657321" w:rsidRPr="00D96A11" w:rsidRDefault="00657321" w:rsidP="0009720A">
            <w:pPr>
              <w:spacing w:line="259" w:lineRule="auto"/>
              <w:rPr>
                <w:sz w:val="22"/>
                <w:szCs w:val="22"/>
              </w:rPr>
            </w:pPr>
            <w:r w:rsidRPr="00D96A11">
              <w:rPr>
                <w:sz w:val="22"/>
                <w:szCs w:val="22"/>
              </w:rPr>
              <w:t xml:space="preserve">İçselleştirilmiş, sistematik, sürdürülebilir ve örnek gösterilebilir uygulamalar bulunmaktadır. </w:t>
            </w:r>
          </w:p>
        </w:tc>
      </w:tr>
      <w:tr w:rsidR="00657321" w:rsidRPr="00D96A11" w14:paraId="68473202" w14:textId="77777777" w:rsidTr="0009720A">
        <w:trPr>
          <w:trHeight w:val="3145"/>
        </w:trPr>
        <w:tc>
          <w:tcPr>
            <w:tcW w:w="1761" w:type="pct"/>
            <w:vMerge/>
            <w:tcBorders>
              <w:top w:val="nil"/>
              <w:left w:val="single" w:sz="4" w:space="0" w:color="000000"/>
              <w:bottom w:val="single" w:sz="4" w:space="0" w:color="000000"/>
              <w:right w:val="single" w:sz="4" w:space="0" w:color="000000"/>
            </w:tcBorders>
          </w:tcPr>
          <w:p w14:paraId="25C6FB68" w14:textId="77777777" w:rsidR="00657321" w:rsidRPr="00D96A11" w:rsidRDefault="00657321" w:rsidP="0009720A">
            <w:pPr>
              <w:spacing w:after="160" w:line="259" w:lineRule="auto"/>
              <w:rPr>
                <w:sz w:val="22"/>
                <w:szCs w:val="22"/>
              </w:rPr>
            </w:pPr>
          </w:p>
        </w:tc>
        <w:tc>
          <w:tcPr>
            <w:tcW w:w="3239" w:type="pct"/>
            <w:gridSpan w:val="5"/>
            <w:tcBorders>
              <w:top w:val="single" w:sz="4" w:space="0" w:color="000000"/>
              <w:left w:val="single" w:sz="4" w:space="0" w:color="000000"/>
              <w:bottom w:val="single" w:sz="4" w:space="0" w:color="000000"/>
              <w:right w:val="single" w:sz="4" w:space="0" w:color="000000"/>
            </w:tcBorders>
            <w:shd w:val="clear" w:color="auto" w:fill="E5AEC0"/>
          </w:tcPr>
          <w:p w14:paraId="5DA79B66"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02017100" w14:textId="77777777" w:rsidR="00657321" w:rsidRPr="00D96A11" w:rsidRDefault="00657321" w:rsidP="0009720A">
            <w:pPr>
              <w:spacing w:after="45" w:line="259" w:lineRule="auto"/>
              <w:ind w:left="119"/>
              <w:rPr>
                <w:sz w:val="22"/>
                <w:szCs w:val="22"/>
              </w:rPr>
            </w:pPr>
            <w:r w:rsidRPr="00D96A11">
              <w:rPr>
                <w:b/>
                <w:i/>
                <w:sz w:val="22"/>
                <w:szCs w:val="22"/>
              </w:rPr>
              <w:t xml:space="preserve">Örnek Kanıtlar </w:t>
            </w:r>
          </w:p>
          <w:p w14:paraId="0C58B16B" w14:textId="77777777" w:rsidR="00657321" w:rsidRPr="00D96A11" w:rsidRDefault="00657321" w:rsidP="00AA3225">
            <w:pPr>
              <w:numPr>
                <w:ilvl w:val="0"/>
                <w:numId w:val="2"/>
              </w:numPr>
              <w:spacing w:after="2" w:line="259" w:lineRule="auto"/>
              <w:ind w:hanging="360"/>
              <w:jc w:val="both"/>
              <w:rPr>
                <w:i/>
                <w:sz w:val="22"/>
                <w:szCs w:val="22"/>
              </w:rPr>
            </w:pPr>
            <w:r w:rsidRPr="00D96A11">
              <w:rPr>
                <w:i/>
                <w:sz w:val="22"/>
                <w:szCs w:val="22"/>
              </w:rPr>
              <w:t xml:space="preserve">Kalite güvencesi kültürünü geliştirmek üzere yapılan planlamalar ve uygulamalar </w:t>
            </w:r>
          </w:p>
          <w:p w14:paraId="419B13FD" w14:textId="77777777" w:rsidR="00657321" w:rsidRPr="00D96A11" w:rsidRDefault="00657321" w:rsidP="00AA3225">
            <w:pPr>
              <w:numPr>
                <w:ilvl w:val="0"/>
                <w:numId w:val="2"/>
              </w:numPr>
              <w:spacing w:after="12" w:line="276" w:lineRule="auto"/>
              <w:ind w:hanging="360"/>
              <w:jc w:val="both"/>
              <w:rPr>
                <w:i/>
                <w:sz w:val="22"/>
                <w:szCs w:val="22"/>
              </w:rPr>
            </w:pPr>
            <w:r w:rsidRPr="00D96A11">
              <w:rPr>
                <w:i/>
                <w:sz w:val="22"/>
                <w:szCs w:val="22"/>
              </w:rPr>
              <w:t xml:space="preserve">Birimin yöneticilerinin liderlik özelliklerini ve yetkinliklerini ölçmek ve izlemek için kullanılan yöntemler, elde edilen izleme sonuçları ve bağlı iyileştirmeler  </w:t>
            </w:r>
          </w:p>
          <w:p w14:paraId="755AB1A1" w14:textId="77777777" w:rsidR="00657321" w:rsidRPr="00D96A11" w:rsidRDefault="00657321" w:rsidP="00AA3225">
            <w:pPr>
              <w:numPr>
                <w:ilvl w:val="0"/>
                <w:numId w:val="2"/>
              </w:numPr>
              <w:spacing w:after="14" w:line="274" w:lineRule="auto"/>
              <w:ind w:hanging="360"/>
              <w:jc w:val="both"/>
              <w:rPr>
                <w:i/>
                <w:sz w:val="22"/>
                <w:szCs w:val="22"/>
              </w:rPr>
            </w:pPr>
            <w:r w:rsidRPr="00D96A11">
              <w:rPr>
                <w:i/>
                <w:sz w:val="22"/>
                <w:szCs w:val="22"/>
              </w:rPr>
              <w:t xml:space="preserve">Birimdeki kalite kültürünün gelişimini ölçmek ve izlemek için kullanılan yöntemler, elde edilen izleme sonuçları ve bağlı iyileştirmeler  </w:t>
            </w:r>
          </w:p>
          <w:p w14:paraId="335D7183" w14:textId="77777777" w:rsidR="00657321" w:rsidRPr="00D96A11" w:rsidRDefault="00657321" w:rsidP="00AA3225">
            <w:pPr>
              <w:numPr>
                <w:ilvl w:val="0"/>
                <w:numId w:val="2"/>
              </w:numPr>
              <w:spacing w:after="2" w:line="274" w:lineRule="auto"/>
              <w:ind w:hanging="360"/>
              <w:jc w:val="both"/>
              <w:rPr>
                <w:i/>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22D88A87" w14:textId="77777777" w:rsidR="00657321" w:rsidRPr="00D96A11" w:rsidRDefault="00657321" w:rsidP="0009720A">
            <w:pPr>
              <w:spacing w:line="259" w:lineRule="auto"/>
              <w:ind w:left="839"/>
              <w:rPr>
                <w:sz w:val="22"/>
                <w:szCs w:val="22"/>
              </w:rPr>
            </w:pPr>
            <w:r w:rsidRPr="00D96A11">
              <w:rPr>
                <w:i/>
                <w:sz w:val="22"/>
                <w:szCs w:val="22"/>
              </w:rPr>
              <w:t xml:space="preserve"> </w:t>
            </w:r>
          </w:p>
        </w:tc>
      </w:tr>
    </w:tbl>
    <w:p w14:paraId="0E56762F" w14:textId="77777777" w:rsidR="00657321" w:rsidRPr="00D96A11" w:rsidRDefault="00657321" w:rsidP="00657321">
      <w:pPr>
        <w:spacing w:line="259" w:lineRule="auto"/>
        <w:rPr>
          <w:sz w:val="22"/>
          <w:szCs w:val="22"/>
        </w:rPr>
      </w:pPr>
      <w:r w:rsidRPr="00D96A11">
        <w:rPr>
          <w:sz w:val="22"/>
          <w:szCs w:val="22"/>
        </w:rPr>
        <w:t xml:space="preserve"> </w:t>
      </w:r>
    </w:p>
    <w:p w14:paraId="26009B6E" w14:textId="77777777" w:rsidR="00657321" w:rsidRPr="00D96A11" w:rsidRDefault="00657321" w:rsidP="00657321">
      <w:pPr>
        <w:spacing w:line="259" w:lineRule="auto"/>
        <w:rPr>
          <w:sz w:val="22"/>
          <w:szCs w:val="22"/>
        </w:rPr>
      </w:pPr>
      <w:r w:rsidRPr="00D96A11">
        <w:rPr>
          <w:sz w:val="22"/>
          <w:szCs w:val="22"/>
        </w:rPr>
        <w:t xml:space="preserve"> </w:t>
      </w:r>
    </w:p>
    <w:p w14:paraId="005780D7" w14:textId="77777777" w:rsidR="00657321" w:rsidRPr="00D96A11" w:rsidRDefault="00657321" w:rsidP="00657321">
      <w:pPr>
        <w:spacing w:line="259" w:lineRule="auto"/>
        <w:rPr>
          <w:sz w:val="22"/>
          <w:szCs w:val="22"/>
        </w:rPr>
      </w:pPr>
      <w:r w:rsidRPr="00D96A11">
        <w:rPr>
          <w:sz w:val="22"/>
          <w:szCs w:val="22"/>
        </w:rPr>
        <w:t xml:space="preserve"> </w:t>
      </w:r>
    </w:p>
    <w:p w14:paraId="37F65C39" w14:textId="77777777" w:rsidR="00657321" w:rsidRPr="00D96A11" w:rsidRDefault="00657321" w:rsidP="00657321">
      <w:pPr>
        <w:rPr>
          <w:sz w:val="22"/>
          <w:szCs w:val="22"/>
        </w:rPr>
      </w:pPr>
    </w:p>
    <w:tbl>
      <w:tblPr>
        <w:tblStyle w:val="TableGrid"/>
        <w:tblW w:w="5000" w:type="pct"/>
        <w:tblInd w:w="0" w:type="dxa"/>
        <w:tblCellMar>
          <w:left w:w="107" w:type="dxa"/>
          <w:right w:w="41" w:type="dxa"/>
        </w:tblCellMar>
        <w:tblLook w:val="04A0" w:firstRow="1" w:lastRow="0" w:firstColumn="1" w:lastColumn="0" w:noHBand="0" w:noVBand="1"/>
      </w:tblPr>
      <w:tblGrid>
        <w:gridCol w:w="5594"/>
        <w:gridCol w:w="2035"/>
        <w:gridCol w:w="1841"/>
        <w:gridCol w:w="1894"/>
        <w:gridCol w:w="2130"/>
        <w:gridCol w:w="1851"/>
      </w:tblGrid>
      <w:tr w:rsidR="00657321" w:rsidRPr="00D96A11" w14:paraId="77E46B1C" w14:textId="77777777" w:rsidTr="0009720A">
        <w:trPr>
          <w:trHeight w:val="448"/>
        </w:trPr>
        <w:tc>
          <w:tcPr>
            <w:tcW w:w="1823" w:type="pct"/>
            <w:tcBorders>
              <w:top w:val="single" w:sz="4" w:space="0" w:color="000000"/>
              <w:left w:val="single" w:sz="4" w:space="0" w:color="000000"/>
              <w:bottom w:val="single" w:sz="4" w:space="0" w:color="000000"/>
              <w:right w:val="nil"/>
            </w:tcBorders>
            <w:shd w:val="clear" w:color="auto" w:fill="FFCADE"/>
            <w:vAlign w:val="center"/>
          </w:tcPr>
          <w:p w14:paraId="013CBF51" w14:textId="77777777" w:rsidR="00657321" w:rsidRPr="00D96A11" w:rsidRDefault="00657321" w:rsidP="0009720A">
            <w:pPr>
              <w:spacing w:line="259" w:lineRule="auto"/>
              <w:ind w:left="73"/>
              <w:rPr>
                <w:sz w:val="22"/>
                <w:szCs w:val="22"/>
              </w:rPr>
            </w:pPr>
            <w:r w:rsidRPr="00D96A11">
              <w:rPr>
                <w:color w:val="4472C4"/>
                <w:sz w:val="22"/>
                <w:szCs w:val="22"/>
              </w:rPr>
              <w:t xml:space="preserve"> </w:t>
            </w:r>
            <w:r w:rsidRPr="00D96A11">
              <w:rPr>
                <w:color w:val="4472C4"/>
                <w:sz w:val="22"/>
                <w:szCs w:val="22"/>
              </w:rPr>
              <w:tab/>
              <w:t xml:space="preserve"> </w:t>
            </w:r>
          </w:p>
        </w:tc>
        <w:tc>
          <w:tcPr>
            <w:tcW w:w="3177" w:type="pct"/>
            <w:gridSpan w:val="5"/>
            <w:tcBorders>
              <w:top w:val="single" w:sz="4" w:space="0" w:color="000000"/>
              <w:left w:val="nil"/>
              <w:bottom w:val="single" w:sz="4" w:space="0" w:color="000000"/>
              <w:right w:val="single" w:sz="4" w:space="0" w:color="000000"/>
            </w:tcBorders>
            <w:shd w:val="clear" w:color="auto" w:fill="FFCADE"/>
            <w:vAlign w:val="center"/>
          </w:tcPr>
          <w:p w14:paraId="128448AA" w14:textId="77777777" w:rsidR="00657321" w:rsidRPr="00D96A11" w:rsidRDefault="00657321" w:rsidP="0009720A">
            <w:pPr>
              <w:tabs>
                <w:tab w:val="center" w:pos="3716"/>
                <w:tab w:val="right" w:pos="9864"/>
              </w:tabs>
              <w:spacing w:line="259" w:lineRule="auto"/>
              <w:rPr>
                <w:sz w:val="22"/>
                <w:szCs w:val="22"/>
              </w:rPr>
            </w:pPr>
            <w:r w:rsidRPr="00D96A11">
              <w:rPr>
                <w:sz w:val="22"/>
                <w:szCs w:val="22"/>
              </w:rPr>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02F32F23" w14:textId="77777777" w:rsidTr="0009720A">
        <w:trPr>
          <w:trHeight w:val="629"/>
        </w:trPr>
        <w:tc>
          <w:tcPr>
            <w:tcW w:w="1823" w:type="pct"/>
            <w:tcBorders>
              <w:top w:val="single" w:sz="4" w:space="0" w:color="000000"/>
              <w:left w:val="single" w:sz="4" w:space="0" w:color="000000"/>
              <w:bottom w:val="single" w:sz="4" w:space="0" w:color="000000"/>
              <w:right w:val="nil"/>
            </w:tcBorders>
            <w:shd w:val="clear" w:color="auto" w:fill="FFCADE"/>
            <w:vAlign w:val="center"/>
          </w:tcPr>
          <w:p w14:paraId="10EE1636" w14:textId="77777777" w:rsidR="00657321" w:rsidRPr="00D96A11" w:rsidRDefault="00657321" w:rsidP="0009720A">
            <w:pPr>
              <w:spacing w:after="19" w:line="259" w:lineRule="auto"/>
              <w:ind w:left="1"/>
              <w:rPr>
                <w:sz w:val="22"/>
                <w:szCs w:val="22"/>
              </w:rPr>
            </w:pPr>
            <w:r w:rsidRPr="00D96A11">
              <w:rPr>
                <w:b/>
                <w:sz w:val="22"/>
                <w:szCs w:val="22"/>
              </w:rPr>
              <w:t xml:space="preserve">A.1. Liderlik ve Kalite </w:t>
            </w:r>
            <w:r w:rsidRPr="00D96A11">
              <w:rPr>
                <w:sz w:val="22"/>
                <w:szCs w:val="22"/>
              </w:rPr>
              <w:t xml:space="preserve"> </w:t>
            </w:r>
          </w:p>
        </w:tc>
        <w:tc>
          <w:tcPr>
            <w:tcW w:w="3177" w:type="pct"/>
            <w:gridSpan w:val="5"/>
            <w:tcBorders>
              <w:top w:val="single" w:sz="4" w:space="0" w:color="000000"/>
              <w:left w:val="nil"/>
              <w:bottom w:val="single" w:sz="4" w:space="0" w:color="000000"/>
              <w:right w:val="single" w:sz="4" w:space="0" w:color="000000"/>
            </w:tcBorders>
            <w:shd w:val="clear" w:color="auto" w:fill="FFCADE"/>
            <w:vAlign w:val="center"/>
          </w:tcPr>
          <w:p w14:paraId="18D6C93F" w14:textId="77777777" w:rsidR="00657321" w:rsidRPr="00D96A11" w:rsidRDefault="00657321" w:rsidP="0009720A">
            <w:pPr>
              <w:spacing w:line="259" w:lineRule="auto"/>
              <w:rPr>
                <w:sz w:val="22"/>
                <w:szCs w:val="22"/>
              </w:rPr>
            </w:pPr>
          </w:p>
        </w:tc>
      </w:tr>
      <w:tr w:rsidR="00657321" w:rsidRPr="00D96A11" w14:paraId="3BC54E23" w14:textId="77777777" w:rsidTr="0009720A">
        <w:trPr>
          <w:trHeight w:val="319"/>
        </w:trPr>
        <w:tc>
          <w:tcPr>
            <w:tcW w:w="182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663FC80" w14:textId="77777777" w:rsidR="00657321" w:rsidRPr="00D96A11" w:rsidRDefault="00657321" w:rsidP="0009720A">
            <w:pPr>
              <w:spacing w:line="259" w:lineRule="auto"/>
              <w:ind w:left="1"/>
              <w:rPr>
                <w:sz w:val="22"/>
                <w:szCs w:val="22"/>
              </w:rPr>
            </w:pPr>
            <w:r w:rsidRPr="00D96A11">
              <w:rPr>
                <w:b/>
                <w:sz w:val="22"/>
                <w:szCs w:val="22"/>
              </w:rPr>
              <w:t xml:space="preserve"> </w:t>
            </w:r>
          </w:p>
        </w:tc>
        <w:tc>
          <w:tcPr>
            <w:tcW w:w="66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4DA897B" w14:textId="77777777" w:rsidR="00657321" w:rsidRPr="00D96A11" w:rsidRDefault="00657321" w:rsidP="0009720A">
            <w:pPr>
              <w:spacing w:line="259" w:lineRule="auto"/>
              <w:ind w:right="67"/>
              <w:jc w:val="center"/>
              <w:rPr>
                <w:sz w:val="22"/>
                <w:szCs w:val="22"/>
              </w:rPr>
            </w:pPr>
            <w:r w:rsidRPr="00D96A11">
              <w:rPr>
                <w:b/>
                <w:sz w:val="22"/>
                <w:szCs w:val="22"/>
              </w:rPr>
              <w:t xml:space="preserve">1 </w:t>
            </w:r>
          </w:p>
        </w:tc>
        <w:tc>
          <w:tcPr>
            <w:tcW w:w="60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ED8E908" w14:textId="77777777" w:rsidR="00657321" w:rsidRPr="00D96A11" w:rsidRDefault="00657321" w:rsidP="0009720A">
            <w:pPr>
              <w:spacing w:line="259" w:lineRule="auto"/>
              <w:ind w:right="63"/>
              <w:jc w:val="center"/>
              <w:rPr>
                <w:sz w:val="22"/>
                <w:szCs w:val="22"/>
              </w:rPr>
            </w:pPr>
            <w:r w:rsidRPr="00D96A11">
              <w:rPr>
                <w:b/>
                <w:sz w:val="22"/>
                <w:szCs w:val="22"/>
              </w:rPr>
              <w:t xml:space="preserve">2 </w:t>
            </w:r>
          </w:p>
        </w:tc>
        <w:tc>
          <w:tcPr>
            <w:tcW w:w="61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270BE55" w14:textId="77777777" w:rsidR="00657321" w:rsidRPr="00D96A11" w:rsidRDefault="00657321" w:rsidP="0009720A">
            <w:pPr>
              <w:spacing w:line="259" w:lineRule="auto"/>
              <w:ind w:right="68"/>
              <w:jc w:val="center"/>
              <w:rPr>
                <w:sz w:val="22"/>
                <w:szCs w:val="22"/>
              </w:rPr>
            </w:pPr>
            <w:r w:rsidRPr="00D96A11">
              <w:rPr>
                <w:b/>
                <w:sz w:val="22"/>
                <w:szCs w:val="22"/>
              </w:rPr>
              <w:t xml:space="preserve">3 </w:t>
            </w:r>
          </w:p>
        </w:tc>
        <w:tc>
          <w:tcPr>
            <w:tcW w:w="69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A42A854" w14:textId="77777777" w:rsidR="00657321" w:rsidRPr="00D96A11" w:rsidRDefault="00657321" w:rsidP="0009720A">
            <w:pPr>
              <w:spacing w:line="259" w:lineRule="auto"/>
              <w:ind w:right="67"/>
              <w:jc w:val="center"/>
              <w:rPr>
                <w:sz w:val="22"/>
                <w:szCs w:val="22"/>
              </w:rPr>
            </w:pPr>
            <w:r w:rsidRPr="00D96A11">
              <w:rPr>
                <w:b/>
                <w:sz w:val="22"/>
                <w:szCs w:val="22"/>
              </w:rPr>
              <w:t xml:space="preserve">4 </w:t>
            </w:r>
          </w:p>
        </w:tc>
        <w:tc>
          <w:tcPr>
            <w:tcW w:w="60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A409C9F" w14:textId="77777777" w:rsidR="00657321" w:rsidRPr="00D96A11" w:rsidRDefault="00657321" w:rsidP="0009720A">
            <w:pPr>
              <w:spacing w:line="259" w:lineRule="auto"/>
              <w:ind w:right="63"/>
              <w:jc w:val="center"/>
              <w:rPr>
                <w:sz w:val="22"/>
                <w:szCs w:val="22"/>
              </w:rPr>
            </w:pPr>
            <w:r w:rsidRPr="00D96A11">
              <w:rPr>
                <w:b/>
                <w:sz w:val="22"/>
                <w:szCs w:val="22"/>
              </w:rPr>
              <w:t xml:space="preserve">5 </w:t>
            </w:r>
          </w:p>
        </w:tc>
      </w:tr>
      <w:tr w:rsidR="00657321" w:rsidRPr="00D96A11" w14:paraId="1BB5BB12" w14:textId="77777777" w:rsidTr="0009720A">
        <w:trPr>
          <w:trHeight w:val="3955"/>
        </w:trPr>
        <w:tc>
          <w:tcPr>
            <w:tcW w:w="1823" w:type="pct"/>
            <w:vMerge w:val="restart"/>
            <w:tcBorders>
              <w:top w:val="single" w:sz="4" w:space="0" w:color="000000"/>
              <w:left w:val="single" w:sz="4" w:space="0" w:color="000000"/>
              <w:bottom w:val="single" w:sz="4" w:space="0" w:color="000000"/>
              <w:right w:val="single" w:sz="4" w:space="0" w:color="000000"/>
            </w:tcBorders>
          </w:tcPr>
          <w:p w14:paraId="1B536E68" w14:textId="77777777" w:rsidR="00657321" w:rsidRPr="00D96A11" w:rsidRDefault="00657321" w:rsidP="0009720A">
            <w:pPr>
              <w:spacing w:after="16" w:line="259" w:lineRule="auto"/>
              <w:ind w:left="1"/>
              <w:rPr>
                <w:sz w:val="22"/>
                <w:szCs w:val="22"/>
              </w:rPr>
            </w:pPr>
            <w:r w:rsidRPr="00D96A11">
              <w:rPr>
                <w:sz w:val="22"/>
                <w:szCs w:val="22"/>
              </w:rPr>
              <w:t xml:space="preserve"> </w:t>
            </w:r>
          </w:p>
          <w:p w14:paraId="6ABF4F84" w14:textId="77777777" w:rsidR="00657321" w:rsidRPr="00D96A11" w:rsidRDefault="00657321" w:rsidP="0009720A">
            <w:pPr>
              <w:spacing w:after="19" w:line="259" w:lineRule="auto"/>
              <w:ind w:left="1"/>
              <w:rPr>
                <w:sz w:val="22"/>
                <w:szCs w:val="22"/>
              </w:rPr>
            </w:pPr>
            <w:r w:rsidRPr="00D96A11">
              <w:rPr>
                <w:sz w:val="22"/>
                <w:szCs w:val="22"/>
              </w:rPr>
              <w:t xml:space="preserve"> </w:t>
            </w:r>
          </w:p>
          <w:p w14:paraId="485A5C96" w14:textId="77777777" w:rsidR="00657321" w:rsidRPr="00D96A11" w:rsidRDefault="00657321" w:rsidP="0009720A">
            <w:pPr>
              <w:spacing w:after="19" w:line="259" w:lineRule="auto"/>
              <w:ind w:left="1"/>
              <w:rPr>
                <w:sz w:val="22"/>
                <w:szCs w:val="22"/>
              </w:rPr>
            </w:pPr>
            <w:r w:rsidRPr="00D96A11">
              <w:rPr>
                <w:b/>
                <w:sz w:val="22"/>
                <w:szCs w:val="22"/>
                <w:u w:val="single" w:color="000000"/>
              </w:rPr>
              <w:t>A.1.3. Kurumsal dönüşüm kapasitesi</w:t>
            </w:r>
            <w:r w:rsidRPr="00D96A11">
              <w:rPr>
                <w:b/>
                <w:sz w:val="22"/>
                <w:szCs w:val="22"/>
              </w:rPr>
              <w:t xml:space="preserve"> </w:t>
            </w:r>
          </w:p>
          <w:p w14:paraId="4D9EB3F8" w14:textId="77777777" w:rsidR="00657321" w:rsidRPr="00D96A11" w:rsidRDefault="00657321" w:rsidP="0009720A">
            <w:pPr>
              <w:spacing w:after="19" w:line="259" w:lineRule="auto"/>
              <w:ind w:left="1"/>
              <w:rPr>
                <w:sz w:val="22"/>
                <w:szCs w:val="22"/>
              </w:rPr>
            </w:pPr>
            <w:r w:rsidRPr="00D96A11">
              <w:rPr>
                <w:sz w:val="22"/>
                <w:szCs w:val="22"/>
              </w:rPr>
              <w:t xml:space="preserve"> </w:t>
            </w:r>
          </w:p>
          <w:p w14:paraId="5C6B03E3" w14:textId="77777777" w:rsidR="00657321" w:rsidRPr="00D96A11" w:rsidRDefault="00657321" w:rsidP="0009720A">
            <w:pPr>
              <w:spacing w:line="259" w:lineRule="auto"/>
              <w:ind w:left="1" w:right="63"/>
              <w:rPr>
                <w:sz w:val="22"/>
                <w:szCs w:val="22"/>
              </w:rPr>
            </w:pPr>
            <w:r w:rsidRPr="00D96A11">
              <w:rPr>
                <w:sz w:val="22"/>
                <w:szCs w:val="22"/>
              </w:rPr>
              <w:t xml:space="preserve">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kurumsal özgünlüğü güçlendirir. </w:t>
            </w:r>
          </w:p>
        </w:tc>
        <w:tc>
          <w:tcPr>
            <w:tcW w:w="663" w:type="pct"/>
            <w:tcBorders>
              <w:top w:val="single" w:sz="4" w:space="0" w:color="000000"/>
              <w:left w:val="single" w:sz="4" w:space="0" w:color="000000"/>
              <w:bottom w:val="single" w:sz="4" w:space="0" w:color="000000"/>
              <w:right w:val="single" w:sz="4" w:space="0" w:color="000000"/>
            </w:tcBorders>
            <w:shd w:val="clear" w:color="auto" w:fill="FDDFE8"/>
          </w:tcPr>
          <w:p w14:paraId="108110A8" w14:textId="77777777" w:rsidR="00657321" w:rsidRPr="00D96A11" w:rsidRDefault="00657321" w:rsidP="0009720A">
            <w:pPr>
              <w:spacing w:line="259" w:lineRule="auto"/>
              <w:ind w:left="1"/>
              <w:rPr>
                <w:sz w:val="22"/>
                <w:szCs w:val="22"/>
              </w:rPr>
            </w:pPr>
            <w:r w:rsidRPr="00D96A11">
              <w:rPr>
                <w:sz w:val="22"/>
                <w:szCs w:val="22"/>
              </w:rPr>
              <w:t xml:space="preserve">Birimde değişim yönetimi bulunmamaktadır.  </w:t>
            </w:r>
          </w:p>
        </w:tc>
        <w:tc>
          <w:tcPr>
            <w:tcW w:w="600" w:type="pct"/>
            <w:tcBorders>
              <w:top w:val="single" w:sz="4" w:space="0" w:color="000000"/>
              <w:left w:val="single" w:sz="4" w:space="0" w:color="000000"/>
              <w:bottom w:val="single" w:sz="4" w:space="0" w:color="000000"/>
              <w:right w:val="single" w:sz="4" w:space="0" w:color="000000"/>
            </w:tcBorders>
            <w:shd w:val="clear" w:color="auto" w:fill="FECEDD"/>
          </w:tcPr>
          <w:p w14:paraId="4268B3CE" w14:textId="77777777" w:rsidR="00657321" w:rsidRPr="00D96A11" w:rsidRDefault="00657321" w:rsidP="0009720A">
            <w:pPr>
              <w:spacing w:after="16" w:line="259" w:lineRule="auto"/>
              <w:ind w:left="1"/>
              <w:rPr>
                <w:sz w:val="22"/>
                <w:szCs w:val="22"/>
              </w:rPr>
            </w:pPr>
            <w:r w:rsidRPr="00D96A11">
              <w:rPr>
                <w:sz w:val="22"/>
                <w:szCs w:val="22"/>
              </w:rPr>
              <w:t xml:space="preserve">Birimde değişim ihtiyacı belirlenmiştir.  </w:t>
            </w:r>
          </w:p>
        </w:tc>
        <w:tc>
          <w:tcPr>
            <w:tcW w:w="617" w:type="pct"/>
            <w:tcBorders>
              <w:top w:val="single" w:sz="4" w:space="0" w:color="000000"/>
              <w:left w:val="single" w:sz="4" w:space="0" w:color="000000"/>
              <w:bottom w:val="single" w:sz="4" w:space="0" w:color="000000"/>
              <w:right w:val="single" w:sz="4" w:space="0" w:color="000000"/>
            </w:tcBorders>
            <w:shd w:val="clear" w:color="auto" w:fill="E59BB2"/>
          </w:tcPr>
          <w:p w14:paraId="45C6B735" w14:textId="77777777" w:rsidR="00657321" w:rsidRPr="00D96A11" w:rsidRDefault="00657321" w:rsidP="0009720A">
            <w:pPr>
              <w:spacing w:line="259" w:lineRule="auto"/>
              <w:rPr>
                <w:sz w:val="22"/>
                <w:szCs w:val="22"/>
              </w:rPr>
            </w:pPr>
            <w:r w:rsidRPr="00D96A11">
              <w:rPr>
                <w:sz w:val="22"/>
                <w:szCs w:val="22"/>
              </w:rPr>
              <w:t xml:space="preserve">Birimde değişim yönetimi yaklaşımı birimin geneline yayılmış ve bütüncül olarak yürütülmektedir.  </w:t>
            </w:r>
          </w:p>
        </w:tc>
        <w:tc>
          <w:tcPr>
            <w:tcW w:w="694" w:type="pct"/>
            <w:tcBorders>
              <w:top w:val="single" w:sz="4" w:space="0" w:color="000000"/>
              <w:left w:val="single" w:sz="4" w:space="0" w:color="000000"/>
              <w:bottom w:val="single" w:sz="4" w:space="0" w:color="000000"/>
              <w:right w:val="single" w:sz="4" w:space="0" w:color="000000"/>
            </w:tcBorders>
            <w:shd w:val="clear" w:color="auto" w:fill="DE829E"/>
          </w:tcPr>
          <w:p w14:paraId="736F5021" w14:textId="77777777" w:rsidR="00657321" w:rsidRPr="00D96A11" w:rsidRDefault="00657321" w:rsidP="0009720A">
            <w:pPr>
              <w:spacing w:line="259" w:lineRule="auto"/>
              <w:ind w:left="1"/>
              <w:rPr>
                <w:sz w:val="22"/>
                <w:szCs w:val="22"/>
              </w:rPr>
            </w:pPr>
            <w:r w:rsidRPr="00D96A11">
              <w:rPr>
                <w:sz w:val="22"/>
                <w:szCs w:val="22"/>
              </w:rPr>
              <w:t xml:space="preserve">Amaç, misyon ve hedefler doğrultusunda gerçekleştirilen değişim yönetimi uygulamaları izlenmekte ve önlemler alınmaktadır. </w:t>
            </w:r>
          </w:p>
        </w:tc>
        <w:tc>
          <w:tcPr>
            <w:tcW w:w="603" w:type="pct"/>
            <w:tcBorders>
              <w:top w:val="single" w:sz="4" w:space="0" w:color="000000"/>
              <w:left w:val="single" w:sz="4" w:space="0" w:color="000000"/>
              <w:bottom w:val="single" w:sz="4" w:space="0" w:color="000000"/>
              <w:right w:val="single" w:sz="4" w:space="0" w:color="000000"/>
            </w:tcBorders>
            <w:shd w:val="clear" w:color="auto" w:fill="D87292"/>
          </w:tcPr>
          <w:p w14:paraId="10620710" w14:textId="77777777" w:rsidR="00657321" w:rsidRPr="00D96A11" w:rsidRDefault="00657321" w:rsidP="0009720A">
            <w:pPr>
              <w:spacing w:after="1" w:line="275"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122A8E4A" w14:textId="77777777" w:rsidTr="0009720A">
        <w:trPr>
          <w:trHeight w:val="3605"/>
        </w:trPr>
        <w:tc>
          <w:tcPr>
            <w:tcW w:w="1823" w:type="pct"/>
            <w:vMerge/>
            <w:tcBorders>
              <w:top w:val="nil"/>
              <w:left w:val="single" w:sz="4" w:space="0" w:color="000000"/>
              <w:bottom w:val="single" w:sz="4" w:space="0" w:color="000000"/>
              <w:right w:val="single" w:sz="4" w:space="0" w:color="000000"/>
            </w:tcBorders>
          </w:tcPr>
          <w:p w14:paraId="25D6553E" w14:textId="77777777" w:rsidR="00657321" w:rsidRPr="00D96A11" w:rsidRDefault="00657321" w:rsidP="0009720A">
            <w:pPr>
              <w:spacing w:after="160" w:line="259" w:lineRule="auto"/>
              <w:rPr>
                <w:sz w:val="22"/>
                <w:szCs w:val="22"/>
              </w:rPr>
            </w:pPr>
          </w:p>
        </w:tc>
        <w:tc>
          <w:tcPr>
            <w:tcW w:w="3177" w:type="pct"/>
            <w:gridSpan w:val="5"/>
            <w:tcBorders>
              <w:top w:val="single" w:sz="4" w:space="0" w:color="000000"/>
              <w:left w:val="single" w:sz="4" w:space="0" w:color="000000"/>
              <w:bottom w:val="single" w:sz="4" w:space="0" w:color="000000"/>
              <w:right w:val="single" w:sz="4" w:space="0" w:color="000000"/>
            </w:tcBorders>
            <w:shd w:val="clear" w:color="auto" w:fill="E5AEC0"/>
          </w:tcPr>
          <w:p w14:paraId="2A90EBBD"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14B07EB0" w14:textId="77777777" w:rsidR="00657321" w:rsidRPr="00D96A11" w:rsidRDefault="00657321" w:rsidP="0009720A">
            <w:pPr>
              <w:spacing w:after="23" w:line="259" w:lineRule="auto"/>
              <w:ind w:left="119"/>
              <w:rPr>
                <w:sz w:val="22"/>
                <w:szCs w:val="22"/>
              </w:rPr>
            </w:pPr>
            <w:r w:rsidRPr="00D96A11">
              <w:rPr>
                <w:b/>
                <w:i/>
                <w:sz w:val="22"/>
                <w:szCs w:val="22"/>
              </w:rPr>
              <w:t xml:space="preserve">Örnek Kanıtlar </w:t>
            </w:r>
          </w:p>
          <w:p w14:paraId="51F8F549" w14:textId="77777777" w:rsidR="00657321" w:rsidRPr="00D96A11" w:rsidRDefault="00657321" w:rsidP="00AA3225">
            <w:pPr>
              <w:numPr>
                <w:ilvl w:val="0"/>
                <w:numId w:val="3"/>
              </w:numPr>
              <w:spacing w:after="21" w:line="259" w:lineRule="auto"/>
              <w:ind w:hanging="360"/>
              <w:rPr>
                <w:i/>
                <w:sz w:val="22"/>
                <w:szCs w:val="22"/>
              </w:rPr>
            </w:pPr>
            <w:r w:rsidRPr="00D96A11">
              <w:rPr>
                <w:i/>
                <w:sz w:val="22"/>
                <w:szCs w:val="22"/>
              </w:rPr>
              <w:t xml:space="preserve">Değişim yönetim modeli </w:t>
            </w:r>
          </w:p>
          <w:p w14:paraId="56E6D912" w14:textId="77777777" w:rsidR="00657321" w:rsidRPr="00D96A11" w:rsidRDefault="00657321" w:rsidP="00AA3225">
            <w:pPr>
              <w:numPr>
                <w:ilvl w:val="0"/>
                <w:numId w:val="3"/>
              </w:numPr>
              <w:spacing w:after="19" w:line="259" w:lineRule="auto"/>
              <w:ind w:hanging="360"/>
              <w:rPr>
                <w:i/>
                <w:sz w:val="22"/>
                <w:szCs w:val="22"/>
              </w:rPr>
            </w:pPr>
            <w:r w:rsidRPr="00D96A11">
              <w:rPr>
                <w:i/>
                <w:sz w:val="22"/>
                <w:szCs w:val="22"/>
              </w:rPr>
              <w:t xml:space="preserve">Değişim planları, yol haritaları </w:t>
            </w:r>
          </w:p>
          <w:p w14:paraId="7122626D" w14:textId="77777777" w:rsidR="00657321" w:rsidRPr="00D96A11" w:rsidRDefault="00657321" w:rsidP="00AA3225">
            <w:pPr>
              <w:numPr>
                <w:ilvl w:val="0"/>
                <w:numId w:val="3"/>
              </w:numPr>
              <w:spacing w:after="21" w:line="259" w:lineRule="auto"/>
              <w:ind w:hanging="360"/>
              <w:rPr>
                <w:i/>
                <w:sz w:val="22"/>
                <w:szCs w:val="22"/>
              </w:rPr>
            </w:pPr>
            <w:r w:rsidRPr="00D96A11">
              <w:rPr>
                <w:i/>
                <w:sz w:val="22"/>
                <w:szCs w:val="22"/>
              </w:rPr>
              <w:t xml:space="preserve">Çevre analizi raporu </w:t>
            </w:r>
          </w:p>
          <w:p w14:paraId="4F26D619" w14:textId="77777777" w:rsidR="00657321" w:rsidRPr="00D96A11" w:rsidRDefault="00657321" w:rsidP="00AA3225">
            <w:pPr>
              <w:numPr>
                <w:ilvl w:val="0"/>
                <w:numId w:val="3"/>
              </w:numPr>
              <w:spacing w:after="19" w:line="259" w:lineRule="auto"/>
              <w:ind w:hanging="360"/>
              <w:rPr>
                <w:i/>
                <w:sz w:val="22"/>
                <w:szCs w:val="22"/>
              </w:rPr>
            </w:pPr>
            <w:r w:rsidRPr="00D96A11">
              <w:rPr>
                <w:i/>
                <w:sz w:val="22"/>
                <w:szCs w:val="22"/>
              </w:rPr>
              <w:t xml:space="preserve">Gelecek senaryoları </w:t>
            </w:r>
          </w:p>
          <w:p w14:paraId="1FF06981" w14:textId="77777777" w:rsidR="00657321" w:rsidRPr="00D96A11" w:rsidRDefault="00657321" w:rsidP="00AA3225">
            <w:pPr>
              <w:numPr>
                <w:ilvl w:val="0"/>
                <w:numId w:val="3"/>
              </w:numPr>
              <w:spacing w:after="21" w:line="259" w:lineRule="auto"/>
              <w:ind w:hanging="360"/>
              <w:rPr>
                <w:i/>
                <w:sz w:val="22"/>
                <w:szCs w:val="22"/>
              </w:rPr>
            </w:pPr>
            <w:r w:rsidRPr="00D96A11">
              <w:rPr>
                <w:i/>
                <w:sz w:val="22"/>
                <w:szCs w:val="22"/>
              </w:rPr>
              <w:t xml:space="preserve">Kıyaslama raporları </w:t>
            </w:r>
          </w:p>
          <w:p w14:paraId="650C4D55" w14:textId="77777777" w:rsidR="00657321" w:rsidRPr="00D96A11" w:rsidRDefault="00657321" w:rsidP="00AA3225">
            <w:pPr>
              <w:numPr>
                <w:ilvl w:val="0"/>
                <w:numId w:val="3"/>
              </w:numPr>
              <w:spacing w:after="19" w:line="259" w:lineRule="auto"/>
              <w:ind w:hanging="360"/>
              <w:rPr>
                <w:i/>
                <w:sz w:val="22"/>
                <w:szCs w:val="22"/>
              </w:rPr>
            </w:pPr>
            <w:r w:rsidRPr="00D96A11">
              <w:rPr>
                <w:i/>
                <w:sz w:val="22"/>
                <w:szCs w:val="22"/>
              </w:rPr>
              <w:t xml:space="preserve">Yenilik yönetim sistemi </w:t>
            </w:r>
          </w:p>
          <w:p w14:paraId="23FF9D0F" w14:textId="77777777" w:rsidR="00657321" w:rsidRPr="00D96A11" w:rsidRDefault="00657321" w:rsidP="00AA3225">
            <w:pPr>
              <w:numPr>
                <w:ilvl w:val="0"/>
                <w:numId w:val="3"/>
              </w:numPr>
              <w:spacing w:after="24" w:line="259" w:lineRule="auto"/>
              <w:ind w:hanging="360"/>
              <w:rPr>
                <w:i/>
                <w:sz w:val="22"/>
                <w:szCs w:val="22"/>
              </w:rPr>
            </w:pPr>
            <w:r w:rsidRPr="00D96A11">
              <w:rPr>
                <w:i/>
                <w:sz w:val="22"/>
                <w:szCs w:val="22"/>
              </w:rPr>
              <w:t xml:space="preserve">Değişim ekipleri belgeleri </w:t>
            </w:r>
          </w:p>
          <w:p w14:paraId="2039007F" w14:textId="77777777" w:rsidR="00657321" w:rsidRPr="00D96A11" w:rsidRDefault="00657321" w:rsidP="00AA3225">
            <w:pPr>
              <w:numPr>
                <w:ilvl w:val="0"/>
                <w:numId w:val="3"/>
              </w:numPr>
              <w:spacing w:line="276" w:lineRule="auto"/>
              <w:ind w:hanging="360"/>
              <w:rPr>
                <w:i/>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45D4DCE1" w14:textId="77777777" w:rsidR="00657321" w:rsidRPr="00D96A11" w:rsidRDefault="00657321" w:rsidP="0009720A">
            <w:pPr>
              <w:spacing w:line="259" w:lineRule="auto"/>
              <w:ind w:left="839"/>
              <w:rPr>
                <w:sz w:val="22"/>
                <w:szCs w:val="22"/>
              </w:rPr>
            </w:pPr>
            <w:r w:rsidRPr="00D96A11">
              <w:rPr>
                <w:i/>
                <w:sz w:val="22"/>
                <w:szCs w:val="22"/>
              </w:rPr>
              <w:t xml:space="preserve"> </w:t>
            </w:r>
          </w:p>
        </w:tc>
      </w:tr>
    </w:tbl>
    <w:p w14:paraId="05A16B9A" w14:textId="77777777" w:rsidR="00657321" w:rsidRPr="00D96A11" w:rsidRDefault="00657321" w:rsidP="00657321">
      <w:pPr>
        <w:rPr>
          <w:sz w:val="22"/>
          <w:szCs w:val="22"/>
        </w:rPr>
      </w:pPr>
      <w:r w:rsidRPr="00D96A11">
        <w:rPr>
          <w:sz w:val="22"/>
          <w:szCs w:val="22"/>
        </w:rPr>
        <w:br w:type="page"/>
      </w:r>
    </w:p>
    <w:tbl>
      <w:tblPr>
        <w:tblStyle w:val="TableGrid"/>
        <w:tblW w:w="5000" w:type="pct"/>
        <w:tblInd w:w="0" w:type="dxa"/>
        <w:tblCellMar>
          <w:top w:w="16" w:type="dxa"/>
          <w:left w:w="107" w:type="dxa"/>
          <w:right w:w="55" w:type="dxa"/>
        </w:tblCellMar>
        <w:tblLook w:val="04A0" w:firstRow="1" w:lastRow="0" w:firstColumn="1" w:lastColumn="0" w:noHBand="0" w:noVBand="1"/>
      </w:tblPr>
      <w:tblGrid>
        <w:gridCol w:w="5678"/>
        <w:gridCol w:w="2099"/>
        <w:gridCol w:w="1866"/>
        <w:gridCol w:w="1921"/>
        <w:gridCol w:w="1909"/>
        <w:gridCol w:w="1872"/>
      </w:tblGrid>
      <w:tr w:rsidR="00657321" w:rsidRPr="00D96A11" w14:paraId="3026FBD0"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1CA9A7B3" w14:textId="77777777" w:rsidR="00657321" w:rsidRPr="00D96A11" w:rsidRDefault="00657321" w:rsidP="0009720A">
            <w:pPr>
              <w:spacing w:after="160" w:line="259" w:lineRule="auto"/>
              <w:rPr>
                <w:sz w:val="22"/>
                <w:szCs w:val="22"/>
              </w:rPr>
            </w:pPr>
            <w:r w:rsidRPr="00D96A11">
              <w:rPr>
                <w:sz w:val="22"/>
                <w:szCs w:val="22"/>
              </w:rPr>
              <w:lastRenderedPageBreak/>
              <w:br w:type="page"/>
              <w:t xml:space="preserve">  </w:t>
            </w:r>
            <w:r w:rsidRPr="00D96A11">
              <w:rPr>
                <w:color w:val="4472C4"/>
                <w:sz w:val="22"/>
                <w:szCs w:val="22"/>
              </w:rPr>
              <w:t xml:space="preserve"> </w:t>
            </w:r>
            <w:r w:rsidRPr="00D96A11">
              <w:rPr>
                <w:color w:val="4472C4"/>
                <w:sz w:val="22"/>
                <w:szCs w:val="22"/>
              </w:rPr>
              <w:tab/>
              <w:t xml:space="preserve"> </w:t>
            </w:r>
            <w:r w:rsidRPr="00D96A11">
              <w:rPr>
                <w:color w:val="4472C4"/>
                <w:sz w:val="22"/>
                <w:szCs w:val="22"/>
              </w:rPr>
              <w:tab/>
            </w:r>
            <w:r w:rsidRPr="00D96A11">
              <w:rPr>
                <w:sz w:val="22"/>
                <w:szCs w:val="22"/>
              </w:rPr>
              <w:t xml:space="preserv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33932CB5" w14:textId="77777777" w:rsidR="00657321" w:rsidRPr="00D96A11" w:rsidRDefault="00657321" w:rsidP="0009720A">
            <w:pPr>
              <w:tabs>
                <w:tab w:val="center" w:pos="3676"/>
                <w:tab w:val="right" w:pos="9978"/>
              </w:tabs>
              <w:spacing w:line="259" w:lineRule="auto"/>
              <w:rPr>
                <w:sz w:val="22"/>
                <w:szCs w:val="22"/>
              </w:rPr>
            </w:pPr>
            <w:r w:rsidRPr="00D96A11">
              <w:rPr>
                <w:sz w:val="22"/>
                <w:szCs w:val="22"/>
              </w:rPr>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54D4C866"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62972F28" w14:textId="77777777" w:rsidR="00657321" w:rsidRPr="00D96A11" w:rsidRDefault="00657321" w:rsidP="0009720A">
            <w:pPr>
              <w:spacing w:after="28" w:line="259" w:lineRule="auto"/>
              <w:ind w:left="1"/>
              <w:rPr>
                <w:sz w:val="22"/>
                <w:szCs w:val="22"/>
              </w:rPr>
            </w:pPr>
            <w:r w:rsidRPr="00D96A11">
              <w:rPr>
                <w:b/>
                <w:sz w:val="22"/>
                <w:szCs w:val="22"/>
              </w:rPr>
              <w:t xml:space="preserve">A.1. Liderlik ve Kalite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5CF8EE24" w14:textId="77777777" w:rsidR="00657321" w:rsidRPr="00D96A11" w:rsidRDefault="00657321" w:rsidP="0009720A">
            <w:pPr>
              <w:spacing w:line="259" w:lineRule="auto"/>
              <w:rPr>
                <w:sz w:val="22"/>
                <w:szCs w:val="22"/>
              </w:rPr>
            </w:pPr>
          </w:p>
        </w:tc>
      </w:tr>
      <w:tr w:rsidR="00657321" w:rsidRPr="00D96A11" w14:paraId="79852B36" w14:textId="77777777" w:rsidTr="0009720A">
        <w:trPr>
          <w:trHeight w:val="318"/>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218CB6C" w14:textId="77777777" w:rsidR="00657321" w:rsidRPr="00D96A11" w:rsidRDefault="00657321" w:rsidP="0009720A">
            <w:pPr>
              <w:spacing w:line="259" w:lineRule="auto"/>
              <w:ind w:left="1"/>
              <w:rPr>
                <w:sz w:val="22"/>
                <w:szCs w:val="22"/>
              </w:rPr>
            </w:pPr>
            <w:r w:rsidRPr="00D96A11">
              <w:rPr>
                <w:b/>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C40A3F6" w14:textId="77777777" w:rsidR="00657321" w:rsidRPr="00D96A11" w:rsidRDefault="00657321" w:rsidP="0009720A">
            <w:pPr>
              <w:spacing w:line="259" w:lineRule="auto"/>
              <w:ind w:right="52"/>
              <w:jc w:val="center"/>
              <w:rPr>
                <w:sz w:val="22"/>
                <w:szCs w:val="22"/>
              </w:rPr>
            </w:pPr>
            <w:r w:rsidRPr="00D96A11">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6DED0EA" w14:textId="77777777" w:rsidR="00657321" w:rsidRPr="00D96A11" w:rsidRDefault="00657321" w:rsidP="0009720A">
            <w:pPr>
              <w:spacing w:line="259" w:lineRule="auto"/>
              <w:ind w:right="57"/>
              <w:jc w:val="center"/>
              <w:rPr>
                <w:sz w:val="22"/>
                <w:szCs w:val="22"/>
              </w:rPr>
            </w:pPr>
            <w:r w:rsidRPr="00D96A11">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D01627C" w14:textId="77777777" w:rsidR="00657321" w:rsidRPr="00D96A11" w:rsidRDefault="00657321" w:rsidP="0009720A">
            <w:pPr>
              <w:spacing w:line="259" w:lineRule="auto"/>
              <w:ind w:right="51"/>
              <w:jc w:val="center"/>
              <w:rPr>
                <w:sz w:val="22"/>
                <w:szCs w:val="22"/>
              </w:rPr>
            </w:pPr>
            <w:r w:rsidRPr="00D96A11">
              <w:rPr>
                <w:b/>
                <w:sz w:val="22"/>
                <w:szCs w:val="22"/>
              </w:rPr>
              <w:t xml:space="preserve">3 </w:t>
            </w:r>
          </w:p>
        </w:tc>
        <w:tc>
          <w:tcPr>
            <w:tcW w:w="62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92C168F" w14:textId="77777777" w:rsidR="00657321" w:rsidRPr="00D96A11" w:rsidRDefault="00657321" w:rsidP="0009720A">
            <w:pPr>
              <w:spacing w:line="259" w:lineRule="auto"/>
              <w:ind w:right="56"/>
              <w:jc w:val="center"/>
              <w:rPr>
                <w:sz w:val="22"/>
                <w:szCs w:val="22"/>
              </w:rPr>
            </w:pPr>
            <w:r w:rsidRPr="00D96A11">
              <w:rPr>
                <w:b/>
                <w:sz w:val="22"/>
                <w:szCs w:val="22"/>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B6A567F" w14:textId="77777777" w:rsidR="00657321" w:rsidRPr="00D96A11" w:rsidRDefault="00657321" w:rsidP="0009720A">
            <w:pPr>
              <w:spacing w:line="259" w:lineRule="auto"/>
              <w:ind w:right="47"/>
              <w:jc w:val="center"/>
              <w:rPr>
                <w:sz w:val="22"/>
                <w:szCs w:val="22"/>
              </w:rPr>
            </w:pPr>
            <w:r w:rsidRPr="00D96A11">
              <w:rPr>
                <w:b/>
                <w:sz w:val="22"/>
                <w:szCs w:val="22"/>
              </w:rPr>
              <w:t xml:space="preserve">5 </w:t>
            </w:r>
          </w:p>
        </w:tc>
      </w:tr>
      <w:tr w:rsidR="00657321" w:rsidRPr="00D96A11" w14:paraId="7F4022D4" w14:textId="77777777" w:rsidTr="0009720A">
        <w:trPr>
          <w:trHeight w:val="3509"/>
        </w:trPr>
        <w:tc>
          <w:tcPr>
            <w:tcW w:w="1850" w:type="pct"/>
            <w:vMerge w:val="restart"/>
            <w:tcBorders>
              <w:top w:val="single" w:sz="4" w:space="0" w:color="000000"/>
              <w:left w:val="single" w:sz="4" w:space="0" w:color="000000"/>
              <w:bottom w:val="single" w:sz="4" w:space="0" w:color="000000"/>
              <w:right w:val="single" w:sz="4" w:space="0" w:color="000000"/>
            </w:tcBorders>
          </w:tcPr>
          <w:p w14:paraId="04D7B819" w14:textId="77777777" w:rsidR="00657321" w:rsidRPr="00D96A11" w:rsidRDefault="00657321" w:rsidP="0009720A">
            <w:pPr>
              <w:spacing w:after="19" w:line="259" w:lineRule="auto"/>
              <w:ind w:left="1"/>
              <w:rPr>
                <w:sz w:val="22"/>
                <w:szCs w:val="22"/>
              </w:rPr>
            </w:pPr>
            <w:r w:rsidRPr="00D96A11">
              <w:rPr>
                <w:sz w:val="22"/>
                <w:szCs w:val="22"/>
              </w:rPr>
              <w:t xml:space="preserve"> </w:t>
            </w:r>
          </w:p>
          <w:p w14:paraId="62BE45C3" w14:textId="77777777" w:rsidR="00657321" w:rsidRPr="00D96A11" w:rsidRDefault="00657321" w:rsidP="0009720A">
            <w:pPr>
              <w:spacing w:after="19" w:line="259" w:lineRule="auto"/>
              <w:ind w:left="1"/>
              <w:rPr>
                <w:sz w:val="22"/>
                <w:szCs w:val="22"/>
              </w:rPr>
            </w:pPr>
            <w:r w:rsidRPr="00D96A11">
              <w:rPr>
                <w:b/>
                <w:sz w:val="22"/>
                <w:szCs w:val="22"/>
                <w:u w:val="single" w:color="000000"/>
              </w:rPr>
              <w:t>A.1.4. İç kalite güvencesi mekanizmaları</w:t>
            </w:r>
            <w:r w:rsidRPr="00D96A11">
              <w:rPr>
                <w:b/>
                <w:sz w:val="22"/>
                <w:szCs w:val="22"/>
              </w:rPr>
              <w:t xml:space="preserve"> </w:t>
            </w:r>
          </w:p>
          <w:p w14:paraId="388729E6" w14:textId="77777777" w:rsidR="00657321" w:rsidRPr="00D96A11" w:rsidRDefault="00657321" w:rsidP="0009720A">
            <w:pPr>
              <w:spacing w:after="16" w:line="259" w:lineRule="auto"/>
              <w:ind w:left="1"/>
              <w:rPr>
                <w:sz w:val="22"/>
                <w:szCs w:val="22"/>
              </w:rPr>
            </w:pPr>
            <w:r w:rsidRPr="00D96A11">
              <w:rPr>
                <w:b/>
                <w:sz w:val="22"/>
                <w:szCs w:val="22"/>
              </w:rPr>
              <w:t xml:space="preserve"> </w:t>
            </w:r>
          </w:p>
          <w:p w14:paraId="345F3126" w14:textId="77777777" w:rsidR="00657321" w:rsidRPr="00D96A11" w:rsidRDefault="00657321" w:rsidP="0009720A">
            <w:pPr>
              <w:spacing w:line="276" w:lineRule="auto"/>
              <w:ind w:left="1" w:right="48"/>
              <w:rPr>
                <w:sz w:val="22"/>
                <w:szCs w:val="22"/>
              </w:rPr>
            </w:pPr>
            <w:r w:rsidRPr="00D96A11">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42ED5B6B" w14:textId="77777777" w:rsidR="00657321" w:rsidRPr="00D96A11" w:rsidRDefault="00657321" w:rsidP="0009720A">
            <w:pPr>
              <w:spacing w:line="276" w:lineRule="auto"/>
              <w:ind w:left="1" w:right="48"/>
              <w:rPr>
                <w:sz w:val="22"/>
                <w:szCs w:val="22"/>
              </w:rPr>
            </w:pPr>
            <w:r w:rsidRPr="00D96A11">
              <w:rPr>
                <w:sz w:val="22"/>
                <w:szCs w:val="22"/>
              </w:rPr>
              <w:t xml:space="preserve">Takvim yılı temelinde tasarlanmayan diğer kalite döngülerinin ise tüm katmanları içerdiği kanıtları ile belirtilmiştir, gerçekleşen uygulamalar değerlendirilmektedir.  </w:t>
            </w:r>
          </w:p>
          <w:p w14:paraId="26D8DED4" w14:textId="77777777" w:rsidR="00657321" w:rsidRPr="00D96A11" w:rsidRDefault="00657321" w:rsidP="0009720A">
            <w:pPr>
              <w:spacing w:line="276" w:lineRule="auto"/>
              <w:ind w:left="1"/>
              <w:rPr>
                <w:sz w:val="22"/>
                <w:szCs w:val="22"/>
              </w:rPr>
            </w:pPr>
            <w:r w:rsidRPr="00D96A11">
              <w:rPr>
                <w:sz w:val="22"/>
                <w:szCs w:val="22"/>
              </w:rPr>
              <w:t xml:space="preserve">Birime ait kalite güvencesi rehberi gibi, politika ayrıntılarının yer aldığı erişilebilen ve güncellenen bir doküman bulunmaktadır.  </w:t>
            </w:r>
          </w:p>
          <w:p w14:paraId="68E94561"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58177653" w14:textId="77777777" w:rsidR="00657321" w:rsidRPr="00D96A11" w:rsidRDefault="00657321" w:rsidP="0009720A">
            <w:pPr>
              <w:spacing w:after="19" w:line="259" w:lineRule="auto"/>
              <w:ind w:left="1"/>
              <w:rPr>
                <w:sz w:val="22"/>
                <w:szCs w:val="22"/>
              </w:rPr>
            </w:pPr>
            <w:r w:rsidRPr="00D96A11">
              <w:rPr>
                <w:sz w:val="22"/>
                <w:szCs w:val="22"/>
              </w:rPr>
              <w:t xml:space="preserve">Birimin tanımlanmış bir iç kalite güvencesi sistemi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1723310F" w14:textId="77777777" w:rsidR="00657321" w:rsidRPr="00D96A11" w:rsidRDefault="00657321" w:rsidP="0009720A">
            <w:pPr>
              <w:spacing w:after="1" w:line="275" w:lineRule="auto"/>
              <w:rPr>
                <w:sz w:val="22"/>
                <w:szCs w:val="22"/>
              </w:rPr>
            </w:pPr>
            <w:r w:rsidRPr="00D96A11">
              <w:rPr>
                <w:sz w:val="22"/>
                <w:szCs w:val="22"/>
              </w:rPr>
              <w:t xml:space="preserve">Birimin iç kalite güvencesi süreç ve mekanizmaları tanımlanmıştır.  </w:t>
            </w:r>
          </w:p>
          <w:p w14:paraId="3C1DDD4C" w14:textId="77777777" w:rsidR="00657321" w:rsidRPr="00D96A11" w:rsidRDefault="00657321" w:rsidP="0009720A">
            <w:pPr>
              <w:spacing w:line="259" w:lineRule="auto"/>
              <w:rPr>
                <w:sz w:val="22"/>
                <w:szCs w:val="22"/>
              </w:rPr>
            </w:pPr>
            <w:r w:rsidRPr="00D96A11">
              <w:rPr>
                <w:sz w:val="22"/>
                <w:szCs w:val="22"/>
              </w:rPr>
              <w:t xml:space="preserve">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60BF8612" w14:textId="77777777" w:rsidR="00657321" w:rsidRPr="00D96A11" w:rsidRDefault="00657321" w:rsidP="0009720A">
            <w:pPr>
              <w:spacing w:line="259" w:lineRule="auto"/>
              <w:ind w:left="1"/>
              <w:rPr>
                <w:sz w:val="22"/>
                <w:szCs w:val="22"/>
              </w:rPr>
            </w:pPr>
            <w:r w:rsidRPr="00D96A11">
              <w:rPr>
                <w:sz w:val="22"/>
                <w:szCs w:val="22"/>
              </w:rPr>
              <w:t xml:space="preserve">İç kalite güvencesi sistemi birimin geneline yayılmış, şeffaf ve bütüncül olarak yürütülmektedir. </w:t>
            </w:r>
          </w:p>
        </w:tc>
        <w:tc>
          <w:tcPr>
            <w:tcW w:w="622" w:type="pct"/>
            <w:tcBorders>
              <w:top w:val="single" w:sz="4" w:space="0" w:color="000000"/>
              <w:left w:val="single" w:sz="4" w:space="0" w:color="000000"/>
              <w:bottom w:val="single" w:sz="4" w:space="0" w:color="000000"/>
              <w:right w:val="single" w:sz="4" w:space="0" w:color="000000"/>
            </w:tcBorders>
            <w:shd w:val="clear" w:color="auto" w:fill="DE829E"/>
          </w:tcPr>
          <w:p w14:paraId="2E875C19" w14:textId="77777777" w:rsidR="00657321" w:rsidRPr="00D96A11" w:rsidRDefault="00657321" w:rsidP="0009720A">
            <w:pPr>
              <w:spacing w:line="259" w:lineRule="auto"/>
              <w:ind w:left="1"/>
              <w:rPr>
                <w:sz w:val="22"/>
                <w:szCs w:val="22"/>
              </w:rPr>
            </w:pPr>
            <w:r w:rsidRPr="00D96A11">
              <w:rPr>
                <w:sz w:val="22"/>
                <w:szCs w:val="22"/>
              </w:rPr>
              <w:t xml:space="preserve">İç kalite güvencesi sistemi mekanizmaları izlenmekte ve ilgili paydaşlarla birlikte iyileştirilmektedir.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19E4F2B7"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041A5E86" w14:textId="77777777" w:rsidTr="0009720A">
        <w:trPr>
          <w:trHeight w:val="3488"/>
        </w:trPr>
        <w:tc>
          <w:tcPr>
            <w:tcW w:w="1850" w:type="pct"/>
            <w:vMerge/>
            <w:tcBorders>
              <w:top w:val="nil"/>
              <w:left w:val="single" w:sz="4" w:space="0" w:color="000000"/>
              <w:bottom w:val="single" w:sz="4" w:space="0" w:color="000000"/>
              <w:right w:val="single" w:sz="4" w:space="0" w:color="000000"/>
            </w:tcBorders>
          </w:tcPr>
          <w:p w14:paraId="5A8522BD" w14:textId="77777777" w:rsidR="00657321" w:rsidRPr="00D96A11" w:rsidRDefault="00657321" w:rsidP="0009720A">
            <w:pPr>
              <w:spacing w:after="160" w:line="259" w:lineRule="auto"/>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40929316"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52219872" w14:textId="77777777" w:rsidR="00657321" w:rsidRPr="00D96A11" w:rsidRDefault="00657321" w:rsidP="0009720A">
            <w:pPr>
              <w:spacing w:after="45" w:line="259" w:lineRule="auto"/>
              <w:ind w:left="119"/>
              <w:rPr>
                <w:sz w:val="22"/>
                <w:szCs w:val="22"/>
              </w:rPr>
            </w:pPr>
            <w:r w:rsidRPr="00D96A11">
              <w:rPr>
                <w:b/>
                <w:i/>
                <w:sz w:val="22"/>
                <w:szCs w:val="22"/>
              </w:rPr>
              <w:t xml:space="preserve">Örnek Kanıtlar </w:t>
            </w:r>
          </w:p>
          <w:p w14:paraId="6DE22501" w14:textId="77777777" w:rsidR="00657321" w:rsidRPr="00D96A11" w:rsidRDefault="00657321" w:rsidP="00AA3225">
            <w:pPr>
              <w:numPr>
                <w:ilvl w:val="0"/>
                <w:numId w:val="4"/>
              </w:numPr>
              <w:spacing w:after="17" w:line="259" w:lineRule="auto"/>
              <w:ind w:hanging="360"/>
              <w:rPr>
                <w:sz w:val="22"/>
                <w:szCs w:val="22"/>
              </w:rPr>
            </w:pPr>
            <w:r w:rsidRPr="00D96A11">
              <w:rPr>
                <w:i/>
                <w:sz w:val="22"/>
                <w:szCs w:val="22"/>
              </w:rPr>
              <w:t xml:space="preserve">Kalite güvencesi rehberi gibi tanımlı süreç belgeleri </w:t>
            </w:r>
          </w:p>
          <w:p w14:paraId="17B27E2B" w14:textId="77777777" w:rsidR="00657321" w:rsidRPr="00D96A11" w:rsidRDefault="00657321" w:rsidP="00AA3225">
            <w:pPr>
              <w:numPr>
                <w:ilvl w:val="0"/>
                <w:numId w:val="4"/>
              </w:numPr>
              <w:spacing w:after="20" w:line="259" w:lineRule="auto"/>
              <w:ind w:hanging="360"/>
              <w:rPr>
                <w:sz w:val="22"/>
                <w:szCs w:val="22"/>
              </w:rPr>
            </w:pPr>
            <w:r w:rsidRPr="00D96A11">
              <w:rPr>
                <w:i/>
                <w:sz w:val="22"/>
                <w:szCs w:val="22"/>
              </w:rPr>
              <w:t xml:space="preserve">İş akış şemaları, takvim, görev ve sorumluluklar ve paydaşların rollerini gösteren kanıtlar </w:t>
            </w:r>
          </w:p>
          <w:p w14:paraId="359EF331" w14:textId="77777777" w:rsidR="00657321" w:rsidRPr="00D96A11" w:rsidRDefault="00657321" w:rsidP="00AA3225">
            <w:pPr>
              <w:numPr>
                <w:ilvl w:val="0"/>
                <w:numId w:val="4"/>
              </w:numPr>
              <w:spacing w:after="21" w:line="259" w:lineRule="auto"/>
              <w:ind w:hanging="360"/>
              <w:rPr>
                <w:sz w:val="22"/>
                <w:szCs w:val="22"/>
              </w:rPr>
            </w:pPr>
            <w:r w:rsidRPr="00D96A11">
              <w:rPr>
                <w:i/>
                <w:sz w:val="22"/>
                <w:szCs w:val="22"/>
              </w:rPr>
              <w:t xml:space="preserve">Bilgi Yönetim Sistemi </w:t>
            </w:r>
          </w:p>
          <w:p w14:paraId="2DE461CA" w14:textId="77777777" w:rsidR="00657321" w:rsidRPr="00D96A11" w:rsidRDefault="00657321" w:rsidP="00AA3225">
            <w:pPr>
              <w:numPr>
                <w:ilvl w:val="0"/>
                <w:numId w:val="4"/>
              </w:numPr>
              <w:spacing w:after="18" w:line="259" w:lineRule="auto"/>
              <w:ind w:hanging="360"/>
              <w:rPr>
                <w:sz w:val="22"/>
                <w:szCs w:val="22"/>
              </w:rPr>
            </w:pPr>
            <w:r w:rsidRPr="00D96A11">
              <w:rPr>
                <w:i/>
                <w:sz w:val="22"/>
                <w:szCs w:val="22"/>
              </w:rPr>
              <w:t xml:space="preserve">Geri bildirim yöntemleri </w:t>
            </w:r>
          </w:p>
          <w:p w14:paraId="2D8844B2" w14:textId="77777777" w:rsidR="00657321" w:rsidRPr="00D96A11" w:rsidRDefault="00657321" w:rsidP="00AA3225">
            <w:pPr>
              <w:numPr>
                <w:ilvl w:val="0"/>
                <w:numId w:val="4"/>
              </w:numPr>
              <w:spacing w:after="20" w:line="259" w:lineRule="auto"/>
              <w:ind w:hanging="360"/>
              <w:rPr>
                <w:sz w:val="22"/>
                <w:szCs w:val="22"/>
              </w:rPr>
            </w:pPr>
            <w:r w:rsidRPr="00D96A11">
              <w:rPr>
                <w:i/>
                <w:sz w:val="22"/>
                <w:szCs w:val="22"/>
              </w:rPr>
              <w:t xml:space="preserve">Paydaş katılımına ilişkin belgeler </w:t>
            </w:r>
          </w:p>
          <w:p w14:paraId="5FC030FC" w14:textId="77777777" w:rsidR="00657321" w:rsidRPr="00D96A11" w:rsidRDefault="00657321" w:rsidP="00AA3225">
            <w:pPr>
              <w:numPr>
                <w:ilvl w:val="0"/>
                <w:numId w:val="4"/>
              </w:numPr>
              <w:spacing w:after="3" w:line="259" w:lineRule="auto"/>
              <w:ind w:hanging="360"/>
              <w:rPr>
                <w:sz w:val="22"/>
                <w:szCs w:val="22"/>
              </w:rPr>
            </w:pPr>
            <w:r w:rsidRPr="00D96A11">
              <w:rPr>
                <w:i/>
                <w:sz w:val="22"/>
                <w:szCs w:val="22"/>
              </w:rPr>
              <w:t xml:space="preserve">Yıllık izleme ve iyileştirme raporları </w:t>
            </w:r>
          </w:p>
          <w:p w14:paraId="6B2428F5" w14:textId="77777777" w:rsidR="00657321" w:rsidRPr="00D96A11" w:rsidRDefault="00657321" w:rsidP="00AA3225">
            <w:pPr>
              <w:numPr>
                <w:ilvl w:val="0"/>
                <w:numId w:val="4"/>
              </w:numPr>
              <w:spacing w:line="276"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6544310B" w14:textId="77777777" w:rsidR="00657321" w:rsidRPr="00D96A11" w:rsidRDefault="00657321" w:rsidP="0009720A">
            <w:pPr>
              <w:spacing w:line="259" w:lineRule="auto"/>
              <w:ind w:left="839"/>
              <w:rPr>
                <w:sz w:val="22"/>
                <w:szCs w:val="22"/>
              </w:rPr>
            </w:pPr>
            <w:r w:rsidRPr="00D96A11">
              <w:rPr>
                <w:i/>
                <w:sz w:val="22"/>
                <w:szCs w:val="22"/>
              </w:rPr>
              <w:t xml:space="preserve"> </w:t>
            </w:r>
          </w:p>
        </w:tc>
      </w:tr>
    </w:tbl>
    <w:p w14:paraId="02A8E0E6" w14:textId="77777777" w:rsidR="00657321" w:rsidRPr="00D96A11" w:rsidRDefault="00657321" w:rsidP="00657321">
      <w:pPr>
        <w:spacing w:line="259" w:lineRule="auto"/>
        <w:rPr>
          <w:sz w:val="22"/>
          <w:szCs w:val="22"/>
        </w:rPr>
      </w:pPr>
      <w:r w:rsidRPr="00D96A11">
        <w:rPr>
          <w:sz w:val="22"/>
          <w:szCs w:val="22"/>
        </w:rPr>
        <w:t xml:space="preserve"> </w:t>
      </w:r>
    </w:p>
    <w:p w14:paraId="23C87D19" w14:textId="77777777" w:rsidR="00657321" w:rsidRPr="00D96A11" w:rsidRDefault="00657321" w:rsidP="00657321">
      <w:pPr>
        <w:spacing w:line="259" w:lineRule="auto"/>
        <w:rPr>
          <w:sz w:val="22"/>
          <w:szCs w:val="22"/>
        </w:rPr>
      </w:pPr>
      <w:r w:rsidRPr="00D96A11">
        <w:rPr>
          <w:sz w:val="22"/>
          <w:szCs w:val="22"/>
        </w:rPr>
        <w:t xml:space="preserve"> </w:t>
      </w:r>
    </w:p>
    <w:p w14:paraId="5D73DBA2" w14:textId="77777777" w:rsidR="00657321" w:rsidRPr="00D96A11" w:rsidRDefault="00657321" w:rsidP="00657321">
      <w:pPr>
        <w:spacing w:line="259" w:lineRule="auto"/>
        <w:rPr>
          <w:sz w:val="22"/>
          <w:szCs w:val="22"/>
        </w:rPr>
      </w:pPr>
      <w:r w:rsidRPr="00D96A11">
        <w:rPr>
          <w:sz w:val="22"/>
          <w:szCs w:val="22"/>
        </w:rPr>
        <w:t xml:space="preserve"> </w:t>
      </w:r>
    </w:p>
    <w:p w14:paraId="40BDC57F" w14:textId="77777777" w:rsidR="00657321" w:rsidRPr="00D96A11" w:rsidRDefault="00657321" w:rsidP="00657321">
      <w:pPr>
        <w:rPr>
          <w:sz w:val="22"/>
          <w:szCs w:val="22"/>
        </w:rPr>
      </w:pPr>
    </w:p>
    <w:tbl>
      <w:tblPr>
        <w:tblStyle w:val="TableGrid"/>
        <w:tblW w:w="5000" w:type="pct"/>
        <w:tblInd w:w="0" w:type="dxa"/>
        <w:tblCellMar>
          <w:top w:w="16" w:type="dxa"/>
          <w:left w:w="107" w:type="dxa"/>
          <w:right w:w="8" w:type="dxa"/>
        </w:tblCellMar>
        <w:tblLook w:val="04A0" w:firstRow="1" w:lastRow="0" w:firstColumn="1" w:lastColumn="0" w:noHBand="0" w:noVBand="1"/>
      </w:tblPr>
      <w:tblGrid>
        <w:gridCol w:w="5678"/>
        <w:gridCol w:w="2099"/>
        <w:gridCol w:w="1866"/>
        <w:gridCol w:w="1921"/>
        <w:gridCol w:w="1909"/>
        <w:gridCol w:w="1872"/>
      </w:tblGrid>
      <w:tr w:rsidR="00657321" w:rsidRPr="00D96A11" w14:paraId="25C61D10"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4B4E6557" w14:textId="77777777" w:rsidR="00657321" w:rsidRPr="00D96A11" w:rsidRDefault="00657321" w:rsidP="0009720A">
            <w:pPr>
              <w:spacing w:after="160" w:line="259" w:lineRule="auto"/>
              <w:rPr>
                <w:sz w:val="22"/>
                <w:szCs w:val="22"/>
              </w:rPr>
            </w:pP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19928A08" w14:textId="77777777" w:rsidR="00657321" w:rsidRPr="00D96A11" w:rsidRDefault="00657321" w:rsidP="0009720A">
            <w:pPr>
              <w:tabs>
                <w:tab w:val="center" w:pos="3676"/>
                <w:tab w:val="right" w:pos="10024"/>
              </w:tabs>
              <w:spacing w:line="259" w:lineRule="auto"/>
              <w:rPr>
                <w:sz w:val="22"/>
                <w:szCs w:val="22"/>
              </w:rPr>
            </w:pPr>
            <w:r w:rsidRPr="00D96A11">
              <w:rPr>
                <w:sz w:val="22"/>
                <w:szCs w:val="22"/>
              </w:rPr>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58A46D7A"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3C55C594" w14:textId="77777777" w:rsidR="00657321" w:rsidRPr="00D96A11" w:rsidRDefault="00657321" w:rsidP="0009720A">
            <w:pPr>
              <w:spacing w:after="28" w:line="259" w:lineRule="auto"/>
              <w:ind w:left="1"/>
              <w:rPr>
                <w:sz w:val="22"/>
                <w:szCs w:val="22"/>
              </w:rPr>
            </w:pPr>
            <w:r w:rsidRPr="00D96A11">
              <w:rPr>
                <w:b/>
                <w:sz w:val="22"/>
                <w:szCs w:val="22"/>
              </w:rPr>
              <w:t xml:space="preserve">A.1. Liderlik ve Kalite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4189A5A4" w14:textId="77777777" w:rsidR="00657321" w:rsidRPr="00D96A11" w:rsidRDefault="00657321" w:rsidP="0009720A">
            <w:pPr>
              <w:spacing w:line="259" w:lineRule="auto"/>
              <w:rPr>
                <w:sz w:val="22"/>
                <w:szCs w:val="22"/>
              </w:rPr>
            </w:pPr>
          </w:p>
        </w:tc>
      </w:tr>
      <w:tr w:rsidR="00657321" w:rsidRPr="00D96A11" w14:paraId="205DB6BB" w14:textId="77777777" w:rsidTr="0009720A">
        <w:trPr>
          <w:trHeight w:val="318"/>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708C68D" w14:textId="77777777" w:rsidR="00657321" w:rsidRPr="00D96A11" w:rsidRDefault="00657321" w:rsidP="0009720A">
            <w:pPr>
              <w:spacing w:line="259" w:lineRule="auto"/>
              <w:ind w:left="1"/>
              <w:rPr>
                <w:sz w:val="22"/>
                <w:szCs w:val="22"/>
              </w:rPr>
            </w:pPr>
            <w:r w:rsidRPr="00D96A11">
              <w:rPr>
                <w:b/>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6B5D1E8" w14:textId="77777777" w:rsidR="00657321" w:rsidRPr="00D96A11" w:rsidRDefault="00657321" w:rsidP="0009720A">
            <w:pPr>
              <w:spacing w:line="259" w:lineRule="auto"/>
              <w:ind w:right="99"/>
              <w:jc w:val="center"/>
              <w:rPr>
                <w:sz w:val="22"/>
                <w:szCs w:val="22"/>
              </w:rPr>
            </w:pPr>
            <w:r w:rsidRPr="00D96A11">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842A472" w14:textId="77777777" w:rsidR="00657321" w:rsidRPr="00D96A11" w:rsidRDefault="00657321" w:rsidP="0009720A">
            <w:pPr>
              <w:spacing w:line="259" w:lineRule="auto"/>
              <w:ind w:right="104"/>
              <w:jc w:val="center"/>
              <w:rPr>
                <w:sz w:val="22"/>
                <w:szCs w:val="22"/>
              </w:rPr>
            </w:pPr>
            <w:r w:rsidRPr="00D96A11">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FAB8A38" w14:textId="77777777" w:rsidR="00657321" w:rsidRPr="00D96A11" w:rsidRDefault="00657321" w:rsidP="0009720A">
            <w:pPr>
              <w:spacing w:line="259" w:lineRule="auto"/>
              <w:ind w:right="98"/>
              <w:jc w:val="center"/>
              <w:rPr>
                <w:sz w:val="22"/>
                <w:szCs w:val="22"/>
              </w:rPr>
            </w:pPr>
            <w:r w:rsidRPr="00D96A11">
              <w:rPr>
                <w:b/>
                <w:sz w:val="22"/>
                <w:szCs w:val="22"/>
              </w:rPr>
              <w:t xml:space="preserve">3 </w:t>
            </w:r>
          </w:p>
        </w:tc>
        <w:tc>
          <w:tcPr>
            <w:tcW w:w="62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2E27A42" w14:textId="77777777" w:rsidR="00657321" w:rsidRPr="00D96A11" w:rsidRDefault="00657321" w:rsidP="0009720A">
            <w:pPr>
              <w:spacing w:line="259" w:lineRule="auto"/>
              <w:ind w:right="102"/>
              <w:jc w:val="center"/>
              <w:rPr>
                <w:sz w:val="22"/>
                <w:szCs w:val="22"/>
              </w:rPr>
            </w:pPr>
            <w:r w:rsidRPr="00D96A11">
              <w:rPr>
                <w:b/>
                <w:sz w:val="22"/>
                <w:szCs w:val="22"/>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5790FBD" w14:textId="77777777" w:rsidR="00657321" w:rsidRPr="00D96A11" w:rsidRDefault="00657321" w:rsidP="0009720A">
            <w:pPr>
              <w:spacing w:line="259" w:lineRule="auto"/>
              <w:ind w:right="94"/>
              <w:jc w:val="center"/>
              <w:rPr>
                <w:sz w:val="22"/>
                <w:szCs w:val="22"/>
              </w:rPr>
            </w:pPr>
            <w:r w:rsidRPr="00D96A11">
              <w:rPr>
                <w:b/>
                <w:sz w:val="22"/>
                <w:szCs w:val="22"/>
              </w:rPr>
              <w:t xml:space="preserve">5 </w:t>
            </w:r>
          </w:p>
        </w:tc>
      </w:tr>
      <w:tr w:rsidR="00657321" w:rsidRPr="00D96A11" w14:paraId="3080E0F2" w14:textId="77777777" w:rsidTr="0009720A">
        <w:trPr>
          <w:trHeight w:val="3509"/>
        </w:trPr>
        <w:tc>
          <w:tcPr>
            <w:tcW w:w="1850" w:type="pct"/>
            <w:vMerge w:val="restart"/>
            <w:tcBorders>
              <w:top w:val="single" w:sz="4" w:space="0" w:color="000000"/>
              <w:left w:val="single" w:sz="4" w:space="0" w:color="000000"/>
              <w:bottom w:val="single" w:sz="4" w:space="0" w:color="000000"/>
              <w:right w:val="single" w:sz="4" w:space="0" w:color="000000"/>
            </w:tcBorders>
          </w:tcPr>
          <w:p w14:paraId="4637DB15" w14:textId="77777777" w:rsidR="00657321" w:rsidRPr="00D96A11" w:rsidRDefault="00657321" w:rsidP="0009720A">
            <w:pPr>
              <w:spacing w:after="19" w:line="259" w:lineRule="auto"/>
              <w:ind w:left="1"/>
              <w:rPr>
                <w:sz w:val="22"/>
                <w:szCs w:val="22"/>
              </w:rPr>
            </w:pPr>
            <w:r w:rsidRPr="00D96A11">
              <w:rPr>
                <w:sz w:val="22"/>
                <w:szCs w:val="22"/>
              </w:rPr>
              <w:t xml:space="preserve"> </w:t>
            </w:r>
          </w:p>
          <w:p w14:paraId="67DC827A" w14:textId="77777777" w:rsidR="00657321" w:rsidRPr="00D96A11" w:rsidRDefault="00657321" w:rsidP="0009720A">
            <w:pPr>
              <w:spacing w:after="19" w:line="259" w:lineRule="auto"/>
              <w:ind w:left="1"/>
              <w:rPr>
                <w:sz w:val="22"/>
                <w:szCs w:val="22"/>
              </w:rPr>
            </w:pPr>
            <w:r w:rsidRPr="00D96A11">
              <w:rPr>
                <w:b/>
                <w:sz w:val="22"/>
                <w:szCs w:val="22"/>
                <w:u w:val="single" w:color="000000"/>
              </w:rPr>
              <w:t>A.1.5. Kamuoyunu bilgilendirme ve hesap verebilirlik</w:t>
            </w:r>
            <w:r w:rsidRPr="00D96A11">
              <w:rPr>
                <w:b/>
                <w:sz w:val="22"/>
                <w:szCs w:val="22"/>
              </w:rPr>
              <w:t xml:space="preserve"> </w:t>
            </w:r>
          </w:p>
          <w:p w14:paraId="118677F6" w14:textId="77777777" w:rsidR="00657321" w:rsidRPr="00D96A11" w:rsidRDefault="00657321" w:rsidP="0009720A">
            <w:pPr>
              <w:spacing w:after="16" w:line="259" w:lineRule="auto"/>
              <w:ind w:left="1"/>
              <w:rPr>
                <w:sz w:val="22"/>
                <w:szCs w:val="22"/>
              </w:rPr>
            </w:pPr>
            <w:r w:rsidRPr="00D96A11">
              <w:rPr>
                <w:b/>
                <w:sz w:val="22"/>
                <w:szCs w:val="22"/>
              </w:rPr>
              <w:t xml:space="preserve"> </w:t>
            </w:r>
          </w:p>
          <w:p w14:paraId="6EB4D295" w14:textId="77777777" w:rsidR="00657321" w:rsidRPr="00D96A11" w:rsidRDefault="00657321" w:rsidP="0009720A">
            <w:pPr>
              <w:spacing w:line="275" w:lineRule="auto"/>
              <w:ind w:left="1" w:right="95"/>
              <w:rPr>
                <w:sz w:val="22"/>
                <w:szCs w:val="22"/>
              </w:rPr>
            </w:pPr>
            <w:r w:rsidRPr="00D96A11">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29FFA381" w14:textId="77777777" w:rsidR="00657321" w:rsidRPr="00D96A11" w:rsidRDefault="00657321" w:rsidP="0009720A">
            <w:pPr>
              <w:spacing w:after="1" w:line="275" w:lineRule="auto"/>
              <w:ind w:left="1" w:right="94"/>
              <w:rPr>
                <w:sz w:val="22"/>
                <w:szCs w:val="22"/>
              </w:rPr>
            </w:pPr>
            <w:r w:rsidRPr="00D96A11">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4F304BA0"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0AD22912" w14:textId="77777777" w:rsidR="00657321" w:rsidRPr="00D96A11" w:rsidRDefault="00657321" w:rsidP="0009720A">
            <w:pPr>
              <w:spacing w:line="259" w:lineRule="auto"/>
              <w:ind w:left="1"/>
              <w:rPr>
                <w:sz w:val="22"/>
                <w:szCs w:val="22"/>
              </w:rPr>
            </w:pPr>
            <w:r w:rsidRPr="00D96A11">
              <w:rPr>
                <w:sz w:val="22"/>
                <w:szCs w:val="22"/>
              </w:rPr>
              <w:t xml:space="preserve">Birimde kamuoyunu bilgilendirmek ve hesap verebilirliği gerçekleştirmek üzere mekanizmalar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3B7E5940" w14:textId="77777777" w:rsidR="00657321" w:rsidRPr="00D96A11" w:rsidRDefault="00657321" w:rsidP="0009720A">
            <w:pPr>
              <w:spacing w:line="276" w:lineRule="auto"/>
              <w:ind w:right="8"/>
              <w:rPr>
                <w:sz w:val="22"/>
                <w:szCs w:val="22"/>
              </w:rPr>
            </w:pPr>
            <w:r w:rsidRPr="00D96A11">
              <w:rPr>
                <w:sz w:val="22"/>
                <w:szCs w:val="22"/>
              </w:rPr>
              <w:t xml:space="preserve">Birimde şeffaflık ve hesap verebilirlik ilkeleri doğrultusunda kamuoyunu bilgilendirmek üzere tanımlı süreçler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7932D18D" w14:textId="77777777" w:rsidR="00657321" w:rsidRPr="00D96A11" w:rsidRDefault="00657321" w:rsidP="0009720A">
            <w:pPr>
              <w:spacing w:after="1" w:line="275" w:lineRule="auto"/>
              <w:ind w:left="1"/>
              <w:rPr>
                <w:sz w:val="22"/>
                <w:szCs w:val="22"/>
              </w:rPr>
            </w:pPr>
            <w:r w:rsidRPr="00D96A11">
              <w:rPr>
                <w:sz w:val="22"/>
                <w:szCs w:val="22"/>
              </w:rPr>
              <w:t xml:space="preserve">Birim tanımlı süreçleri doğrultusunda kamuoyunu bilgilendirme ve hesap verebilirlik mekanizmalarını işletmektedir.  </w:t>
            </w:r>
          </w:p>
        </w:tc>
        <w:tc>
          <w:tcPr>
            <w:tcW w:w="622" w:type="pct"/>
            <w:tcBorders>
              <w:top w:val="single" w:sz="4" w:space="0" w:color="000000"/>
              <w:left w:val="single" w:sz="4" w:space="0" w:color="000000"/>
              <w:bottom w:val="single" w:sz="4" w:space="0" w:color="000000"/>
              <w:right w:val="single" w:sz="4" w:space="0" w:color="000000"/>
            </w:tcBorders>
            <w:shd w:val="clear" w:color="auto" w:fill="DE829E"/>
          </w:tcPr>
          <w:p w14:paraId="2D9DFE3E" w14:textId="77777777" w:rsidR="00657321" w:rsidRPr="00D96A11" w:rsidRDefault="00657321" w:rsidP="0009720A">
            <w:pPr>
              <w:spacing w:line="276" w:lineRule="auto"/>
              <w:ind w:left="1"/>
              <w:rPr>
                <w:sz w:val="22"/>
                <w:szCs w:val="22"/>
              </w:rPr>
            </w:pPr>
            <w:r w:rsidRPr="00D96A11">
              <w:rPr>
                <w:sz w:val="22"/>
                <w:szCs w:val="22"/>
              </w:rPr>
              <w:t xml:space="preserve">Birimin kamuoyunu bilgilendirme ve hesap verebilirlik mekanizmaları izlenmekte ve paydaş görüşleri doğrultusunda iyileştirilmektedir.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212F5948"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152F4759" w14:textId="77777777" w:rsidTr="0009720A">
        <w:trPr>
          <w:trHeight w:val="2874"/>
        </w:trPr>
        <w:tc>
          <w:tcPr>
            <w:tcW w:w="1850" w:type="pct"/>
            <w:vMerge/>
            <w:tcBorders>
              <w:top w:val="nil"/>
              <w:left w:val="single" w:sz="4" w:space="0" w:color="000000"/>
              <w:bottom w:val="single" w:sz="4" w:space="0" w:color="000000"/>
              <w:right w:val="single" w:sz="4" w:space="0" w:color="000000"/>
            </w:tcBorders>
          </w:tcPr>
          <w:p w14:paraId="5B4269D2" w14:textId="77777777" w:rsidR="00657321" w:rsidRPr="00D96A11" w:rsidRDefault="00657321" w:rsidP="0009720A">
            <w:pPr>
              <w:spacing w:after="160" w:line="259" w:lineRule="auto"/>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1DE28930"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16B5BF7F" w14:textId="77777777" w:rsidR="00657321" w:rsidRPr="00D96A11" w:rsidRDefault="00657321" w:rsidP="0009720A">
            <w:pPr>
              <w:spacing w:after="45" w:line="259" w:lineRule="auto"/>
              <w:ind w:left="119"/>
              <w:rPr>
                <w:sz w:val="22"/>
                <w:szCs w:val="22"/>
              </w:rPr>
            </w:pPr>
            <w:r w:rsidRPr="00D96A11">
              <w:rPr>
                <w:b/>
                <w:i/>
                <w:sz w:val="22"/>
                <w:szCs w:val="22"/>
              </w:rPr>
              <w:t xml:space="preserve">Örnek Kanıtlar </w:t>
            </w:r>
          </w:p>
          <w:p w14:paraId="5580226F" w14:textId="77777777" w:rsidR="00657321" w:rsidRPr="00D96A11" w:rsidRDefault="00657321" w:rsidP="00AA3225">
            <w:pPr>
              <w:numPr>
                <w:ilvl w:val="0"/>
                <w:numId w:val="5"/>
              </w:numPr>
              <w:spacing w:line="259" w:lineRule="auto"/>
              <w:ind w:hanging="360"/>
              <w:rPr>
                <w:sz w:val="22"/>
                <w:szCs w:val="22"/>
              </w:rPr>
            </w:pPr>
            <w:r w:rsidRPr="00D96A11">
              <w:rPr>
                <w:i/>
                <w:sz w:val="22"/>
                <w:szCs w:val="22"/>
              </w:rPr>
              <w:t xml:space="preserve">Kamuoyunu bilgilendirme ve hesap verebilirlik ile ilişkili olarak benimsenen ilke, kural ve yöntemler  </w:t>
            </w:r>
          </w:p>
          <w:p w14:paraId="2FB5D81D" w14:textId="77777777" w:rsidR="00657321" w:rsidRPr="00D96A11" w:rsidRDefault="00657321" w:rsidP="00AA3225">
            <w:pPr>
              <w:numPr>
                <w:ilvl w:val="0"/>
                <w:numId w:val="5"/>
              </w:numPr>
              <w:spacing w:line="259" w:lineRule="auto"/>
              <w:ind w:hanging="360"/>
              <w:rPr>
                <w:sz w:val="22"/>
                <w:szCs w:val="22"/>
              </w:rPr>
            </w:pPr>
            <w:r w:rsidRPr="00D96A11">
              <w:rPr>
                <w:i/>
                <w:sz w:val="22"/>
                <w:szCs w:val="22"/>
              </w:rPr>
              <w:t xml:space="preserve">Kamuoyunu bilgilendirme ve hesap verebilirliğe ilişkin uygulama örnekleri </w:t>
            </w:r>
          </w:p>
          <w:p w14:paraId="6E309791" w14:textId="77777777" w:rsidR="00657321" w:rsidRPr="00D96A11" w:rsidRDefault="00657321" w:rsidP="00AA3225">
            <w:pPr>
              <w:numPr>
                <w:ilvl w:val="0"/>
                <w:numId w:val="5"/>
              </w:numPr>
              <w:spacing w:line="259" w:lineRule="auto"/>
              <w:ind w:hanging="360"/>
              <w:rPr>
                <w:sz w:val="22"/>
                <w:szCs w:val="22"/>
              </w:rPr>
            </w:pPr>
            <w:r w:rsidRPr="00D96A11">
              <w:rPr>
                <w:i/>
                <w:sz w:val="22"/>
                <w:szCs w:val="22"/>
              </w:rPr>
              <w:t xml:space="preserve">İç ve dış paydaşların kamuoyunu bilgilendirme ve hesap verebilirlikle ilgili memnuniyeti ve geri bildirimleri </w:t>
            </w:r>
          </w:p>
          <w:p w14:paraId="59337702" w14:textId="77777777" w:rsidR="00657321" w:rsidRPr="00D96A11" w:rsidRDefault="00657321" w:rsidP="00AA3225">
            <w:pPr>
              <w:numPr>
                <w:ilvl w:val="0"/>
                <w:numId w:val="5"/>
              </w:numPr>
              <w:spacing w:line="259" w:lineRule="auto"/>
              <w:ind w:hanging="360"/>
              <w:rPr>
                <w:sz w:val="22"/>
                <w:szCs w:val="22"/>
              </w:rPr>
            </w:pPr>
            <w:r w:rsidRPr="00D96A11">
              <w:rPr>
                <w:i/>
                <w:sz w:val="22"/>
                <w:szCs w:val="22"/>
              </w:rPr>
              <w:t xml:space="preserve">Kamuoyunu bilgilendirme ve hesap verebilirlik mekanizmalarına ilişkin izleme ve iyileştirme kanıtları </w:t>
            </w:r>
          </w:p>
          <w:p w14:paraId="26695FC5" w14:textId="77777777" w:rsidR="00657321" w:rsidRPr="00D96A11" w:rsidRDefault="00657321" w:rsidP="00AA3225">
            <w:pPr>
              <w:numPr>
                <w:ilvl w:val="0"/>
                <w:numId w:val="5"/>
              </w:numPr>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338BCC74" w14:textId="77777777" w:rsidR="00657321" w:rsidRPr="00D96A11" w:rsidRDefault="00657321" w:rsidP="0009720A">
            <w:pPr>
              <w:spacing w:line="259" w:lineRule="auto"/>
              <w:ind w:left="839"/>
              <w:rPr>
                <w:sz w:val="22"/>
                <w:szCs w:val="22"/>
              </w:rPr>
            </w:pPr>
            <w:r w:rsidRPr="00D96A11">
              <w:rPr>
                <w:i/>
                <w:sz w:val="22"/>
                <w:szCs w:val="22"/>
              </w:rPr>
              <w:t xml:space="preserve"> </w:t>
            </w:r>
          </w:p>
        </w:tc>
      </w:tr>
    </w:tbl>
    <w:p w14:paraId="51D0E691" w14:textId="77777777" w:rsidR="00657321" w:rsidRPr="00D96A11" w:rsidRDefault="00657321" w:rsidP="00657321">
      <w:pPr>
        <w:spacing w:line="259" w:lineRule="auto"/>
        <w:rPr>
          <w:sz w:val="22"/>
          <w:szCs w:val="22"/>
        </w:rPr>
      </w:pPr>
      <w:r w:rsidRPr="00D96A11">
        <w:rPr>
          <w:sz w:val="22"/>
          <w:szCs w:val="22"/>
        </w:rPr>
        <w:t xml:space="preserve"> </w:t>
      </w:r>
    </w:p>
    <w:p w14:paraId="562A1C38" w14:textId="77777777" w:rsidR="00657321" w:rsidRPr="00D96A11" w:rsidRDefault="00657321" w:rsidP="00657321">
      <w:pPr>
        <w:spacing w:line="259" w:lineRule="auto"/>
        <w:rPr>
          <w:sz w:val="22"/>
          <w:szCs w:val="22"/>
        </w:rPr>
      </w:pPr>
      <w:r w:rsidRPr="00D96A11">
        <w:rPr>
          <w:sz w:val="22"/>
          <w:szCs w:val="22"/>
        </w:rPr>
        <w:t xml:space="preserve"> </w:t>
      </w:r>
    </w:p>
    <w:p w14:paraId="28897E7D"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top w:w="48" w:type="dxa"/>
          <w:left w:w="107" w:type="dxa"/>
          <w:right w:w="56" w:type="dxa"/>
        </w:tblCellMar>
        <w:tblLook w:val="04A0" w:firstRow="1" w:lastRow="0" w:firstColumn="1" w:lastColumn="0" w:noHBand="0" w:noVBand="1"/>
      </w:tblPr>
      <w:tblGrid>
        <w:gridCol w:w="5620"/>
        <w:gridCol w:w="1844"/>
        <w:gridCol w:w="1918"/>
        <w:gridCol w:w="1955"/>
        <w:gridCol w:w="2136"/>
        <w:gridCol w:w="1872"/>
      </w:tblGrid>
      <w:tr w:rsidR="00657321" w:rsidRPr="00D96A11" w14:paraId="7DB8B724" w14:textId="77777777" w:rsidTr="0009720A">
        <w:trPr>
          <w:trHeight w:val="4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bottom"/>
          </w:tcPr>
          <w:p w14:paraId="3DC65BB3" w14:textId="77777777" w:rsidR="00657321" w:rsidRPr="00D96A11" w:rsidRDefault="00657321" w:rsidP="0009720A">
            <w:pPr>
              <w:tabs>
                <w:tab w:val="center" w:pos="199"/>
                <w:tab w:val="center" w:pos="4896"/>
                <w:tab w:val="center" w:pos="9588"/>
                <w:tab w:val="right" w:pos="15849"/>
              </w:tabs>
              <w:spacing w:line="259" w:lineRule="auto"/>
              <w:rPr>
                <w:sz w:val="22"/>
                <w:szCs w:val="22"/>
              </w:rPr>
            </w:pPr>
            <w:r w:rsidRPr="00D96A11">
              <w:rPr>
                <w:sz w:val="22"/>
                <w:szCs w:val="22"/>
              </w:rPr>
              <w:lastRenderedPageBreak/>
              <w:tab/>
            </w:r>
            <w:r w:rsidRPr="00D96A11">
              <w:rPr>
                <w:color w:val="4472C4"/>
                <w:sz w:val="22"/>
                <w:szCs w:val="22"/>
                <w:vertAlign w:val="superscript"/>
              </w:rPr>
              <w:t xml:space="preserve"> </w:t>
            </w:r>
            <w:r w:rsidRPr="00D96A11">
              <w:rPr>
                <w:color w:val="4472C4"/>
                <w:sz w:val="22"/>
                <w:szCs w:val="22"/>
                <w:vertAlign w:val="superscript"/>
              </w:rPr>
              <w:tab/>
              <w:t xml:space="preserve"> </w:t>
            </w:r>
            <w:r w:rsidRPr="00D96A11">
              <w:rPr>
                <w:color w:val="4472C4"/>
                <w:sz w:val="22"/>
                <w:szCs w:val="22"/>
                <w:vertAlign w:val="superscript"/>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A. LİDERLİK, YÖNETİM ve KALİTE</w:t>
            </w:r>
            <w:r w:rsidRPr="00D96A11">
              <w:rPr>
                <w:b/>
                <w:sz w:val="22"/>
                <w:szCs w:val="22"/>
              </w:rPr>
              <w:t xml:space="preserve"> </w:t>
            </w:r>
            <w:r w:rsidRPr="00D96A11">
              <w:rPr>
                <w:sz w:val="22"/>
                <w:szCs w:val="22"/>
              </w:rPr>
              <w:t xml:space="preserve"> </w:t>
            </w:r>
          </w:p>
        </w:tc>
      </w:tr>
      <w:tr w:rsidR="00657321" w:rsidRPr="00D96A11" w14:paraId="0DC37A09"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3256ED78" w14:textId="77777777" w:rsidR="00657321" w:rsidRPr="00D96A11" w:rsidRDefault="00657321" w:rsidP="0009720A">
            <w:pPr>
              <w:spacing w:line="259" w:lineRule="auto"/>
              <w:rPr>
                <w:sz w:val="22"/>
                <w:szCs w:val="22"/>
              </w:rPr>
            </w:pPr>
            <w:r w:rsidRPr="00D96A11">
              <w:rPr>
                <w:b/>
                <w:sz w:val="22"/>
                <w:szCs w:val="22"/>
              </w:rPr>
              <w:t xml:space="preserve">A.2. </w:t>
            </w:r>
            <w:r w:rsidRPr="00D96A11">
              <w:rPr>
                <w:sz w:val="22"/>
                <w:szCs w:val="22"/>
              </w:rPr>
              <w:t xml:space="preserve"> </w:t>
            </w:r>
            <w:r w:rsidRPr="00D96A11">
              <w:rPr>
                <w:b/>
                <w:sz w:val="22"/>
                <w:szCs w:val="22"/>
              </w:rPr>
              <w:t xml:space="preserve">Misyon ve Stratejik Amaçlar </w:t>
            </w:r>
          </w:p>
          <w:p w14:paraId="4BE0E524" w14:textId="77777777" w:rsidR="00657321" w:rsidRPr="00D96A11" w:rsidRDefault="00657321" w:rsidP="0009720A">
            <w:pPr>
              <w:spacing w:line="259" w:lineRule="auto"/>
              <w:rPr>
                <w:sz w:val="22"/>
                <w:szCs w:val="22"/>
              </w:rPr>
            </w:pPr>
            <w:r w:rsidRPr="00D96A11">
              <w:rPr>
                <w:sz w:val="22"/>
                <w:szCs w:val="22"/>
              </w:rPr>
              <w:t>Birim; misyon, vizyon ve amacını gerçekleştirmek üzere kurumun politikaları doğrultusunda oluşturduğu stratejik amaçlarını ve hedeflerini planlayarak uygulamalı, performans yönetimi kapsamında sonuçlarını izleyerek değerlendirmeli ve kamuoyuyla paylaşmalıdır.</w:t>
            </w:r>
          </w:p>
        </w:tc>
      </w:tr>
      <w:tr w:rsidR="00657321" w:rsidRPr="00D96A11" w14:paraId="7848F12B" w14:textId="77777777" w:rsidTr="0009720A">
        <w:trPr>
          <w:trHeight w:val="319"/>
        </w:trPr>
        <w:tc>
          <w:tcPr>
            <w:tcW w:w="1831" w:type="pct"/>
            <w:tcBorders>
              <w:top w:val="single" w:sz="4" w:space="0" w:color="000000"/>
              <w:left w:val="single" w:sz="4" w:space="0" w:color="000000"/>
              <w:bottom w:val="single" w:sz="4" w:space="0" w:color="000000"/>
              <w:right w:val="single" w:sz="4" w:space="0" w:color="000000"/>
            </w:tcBorders>
            <w:shd w:val="clear" w:color="auto" w:fill="FFCADE"/>
          </w:tcPr>
          <w:p w14:paraId="1F2D6A96" w14:textId="77777777" w:rsidR="00657321" w:rsidRPr="00D96A11" w:rsidRDefault="00657321" w:rsidP="0009720A">
            <w:pPr>
              <w:spacing w:line="259" w:lineRule="auto"/>
              <w:rPr>
                <w:sz w:val="22"/>
                <w:szCs w:val="22"/>
              </w:rPr>
            </w:pPr>
            <w:r w:rsidRPr="00D96A11">
              <w:rPr>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FFCADE"/>
          </w:tcPr>
          <w:p w14:paraId="2C5EC2A0" w14:textId="77777777" w:rsidR="00657321" w:rsidRPr="00D96A11" w:rsidRDefault="00657321" w:rsidP="0009720A">
            <w:pPr>
              <w:spacing w:line="259" w:lineRule="auto"/>
              <w:ind w:right="50"/>
              <w:jc w:val="center"/>
              <w:rPr>
                <w:sz w:val="22"/>
                <w:szCs w:val="22"/>
              </w:rPr>
            </w:pPr>
            <w:r w:rsidRPr="00D96A11">
              <w:rPr>
                <w:b/>
                <w:sz w:val="22"/>
                <w:szCs w:val="22"/>
              </w:rPr>
              <w:t xml:space="preserve">1 </w:t>
            </w:r>
          </w:p>
        </w:tc>
        <w:tc>
          <w:tcPr>
            <w:tcW w:w="625" w:type="pct"/>
            <w:tcBorders>
              <w:top w:val="single" w:sz="4" w:space="0" w:color="000000"/>
              <w:left w:val="single" w:sz="4" w:space="0" w:color="000000"/>
              <w:bottom w:val="single" w:sz="4" w:space="0" w:color="000000"/>
              <w:right w:val="single" w:sz="4" w:space="0" w:color="000000"/>
            </w:tcBorders>
            <w:shd w:val="clear" w:color="auto" w:fill="FFCADE"/>
          </w:tcPr>
          <w:p w14:paraId="4A5D4E90" w14:textId="77777777" w:rsidR="00657321" w:rsidRPr="00D96A11" w:rsidRDefault="00657321" w:rsidP="0009720A">
            <w:pPr>
              <w:spacing w:line="259" w:lineRule="auto"/>
              <w:ind w:right="50"/>
              <w:jc w:val="center"/>
              <w:rPr>
                <w:sz w:val="22"/>
                <w:szCs w:val="22"/>
              </w:rPr>
            </w:pPr>
            <w:r w:rsidRPr="00D96A11">
              <w:rPr>
                <w:b/>
                <w:sz w:val="22"/>
                <w:szCs w:val="22"/>
              </w:rPr>
              <w:t xml:space="preserve">2 </w:t>
            </w:r>
          </w:p>
        </w:tc>
        <w:tc>
          <w:tcPr>
            <w:tcW w:w="637" w:type="pct"/>
            <w:tcBorders>
              <w:top w:val="single" w:sz="4" w:space="0" w:color="000000"/>
              <w:left w:val="single" w:sz="4" w:space="0" w:color="000000"/>
              <w:bottom w:val="single" w:sz="4" w:space="0" w:color="000000"/>
              <w:right w:val="single" w:sz="4" w:space="0" w:color="000000"/>
            </w:tcBorders>
            <w:shd w:val="clear" w:color="auto" w:fill="FFCADE"/>
          </w:tcPr>
          <w:p w14:paraId="789BCD5D" w14:textId="77777777" w:rsidR="00657321" w:rsidRPr="00D96A11" w:rsidRDefault="00657321" w:rsidP="0009720A">
            <w:pPr>
              <w:spacing w:line="259" w:lineRule="auto"/>
              <w:ind w:right="50"/>
              <w:jc w:val="center"/>
              <w:rPr>
                <w:sz w:val="22"/>
                <w:szCs w:val="22"/>
              </w:rPr>
            </w:pPr>
            <w:r w:rsidRPr="00D96A11">
              <w:rPr>
                <w:b/>
                <w:sz w:val="22"/>
                <w:szCs w:val="22"/>
              </w:rPr>
              <w:t xml:space="preserve">3 </w:t>
            </w:r>
          </w:p>
        </w:tc>
        <w:tc>
          <w:tcPr>
            <w:tcW w:w="696" w:type="pct"/>
            <w:tcBorders>
              <w:top w:val="single" w:sz="4" w:space="0" w:color="000000"/>
              <w:left w:val="single" w:sz="4" w:space="0" w:color="000000"/>
              <w:bottom w:val="single" w:sz="4" w:space="0" w:color="000000"/>
              <w:right w:val="single" w:sz="4" w:space="0" w:color="000000"/>
            </w:tcBorders>
            <w:shd w:val="clear" w:color="auto" w:fill="FFCADE"/>
          </w:tcPr>
          <w:p w14:paraId="0C226DF0" w14:textId="77777777" w:rsidR="00657321" w:rsidRPr="00D96A11" w:rsidRDefault="00657321" w:rsidP="0009720A">
            <w:pPr>
              <w:spacing w:line="259" w:lineRule="auto"/>
              <w:ind w:right="52"/>
              <w:jc w:val="center"/>
              <w:rPr>
                <w:sz w:val="22"/>
                <w:szCs w:val="22"/>
              </w:rPr>
            </w:pPr>
            <w:r w:rsidRPr="00D96A11">
              <w:rPr>
                <w:b/>
                <w:sz w:val="22"/>
                <w:szCs w:val="22"/>
              </w:rPr>
              <w:t xml:space="preserve">4 </w:t>
            </w:r>
          </w:p>
        </w:tc>
        <w:tc>
          <w:tcPr>
            <w:tcW w:w="609" w:type="pct"/>
            <w:tcBorders>
              <w:top w:val="single" w:sz="4" w:space="0" w:color="000000"/>
              <w:left w:val="single" w:sz="4" w:space="0" w:color="000000"/>
              <w:bottom w:val="single" w:sz="4" w:space="0" w:color="000000"/>
              <w:right w:val="single" w:sz="4" w:space="0" w:color="000000"/>
            </w:tcBorders>
            <w:shd w:val="clear" w:color="auto" w:fill="FFCADE"/>
          </w:tcPr>
          <w:p w14:paraId="1FE03B20" w14:textId="77777777" w:rsidR="00657321" w:rsidRPr="00D96A11" w:rsidRDefault="00657321" w:rsidP="0009720A">
            <w:pPr>
              <w:spacing w:line="259" w:lineRule="auto"/>
              <w:ind w:right="52"/>
              <w:jc w:val="center"/>
              <w:rPr>
                <w:sz w:val="22"/>
                <w:szCs w:val="22"/>
              </w:rPr>
            </w:pPr>
            <w:r w:rsidRPr="00D96A11">
              <w:rPr>
                <w:b/>
                <w:sz w:val="22"/>
                <w:szCs w:val="22"/>
              </w:rPr>
              <w:t xml:space="preserve">5 </w:t>
            </w:r>
          </w:p>
        </w:tc>
      </w:tr>
      <w:tr w:rsidR="00657321" w:rsidRPr="00D96A11" w14:paraId="3851C8BE" w14:textId="77777777" w:rsidTr="0009720A">
        <w:trPr>
          <w:trHeight w:val="3486"/>
        </w:trPr>
        <w:tc>
          <w:tcPr>
            <w:tcW w:w="1831" w:type="pct"/>
            <w:vMerge w:val="restart"/>
            <w:tcBorders>
              <w:top w:val="single" w:sz="4" w:space="0" w:color="000000"/>
              <w:left w:val="single" w:sz="4" w:space="0" w:color="000000"/>
              <w:bottom w:val="single" w:sz="4" w:space="0" w:color="000000"/>
              <w:right w:val="single" w:sz="4" w:space="0" w:color="000000"/>
            </w:tcBorders>
          </w:tcPr>
          <w:p w14:paraId="215907D1" w14:textId="77777777" w:rsidR="00657321" w:rsidRPr="00D96A11" w:rsidRDefault="00657321" w:rsidP="0009720A">
            <w:pPr>
              <w:spacing w:after="19" w:line="259" w:lineRule="auto"/>
              <w:rPr>
                <w:sz w:val="22"/>
                <w:szCs w:val="22"/>
              </w:rPr>
            </w:pPr>
            <w:r w:rsidRPr="00D96A11">
              <w:rPr>
                <w:b/>
                <w:sz w:val="22"/>
                <w:szCs w:val="22"/>
              </w:rPr>
              <w:t xml:space="preserve"> </w:t>
            </w:r>
          </w:p>
          <w:p w14:paraId="6F8DA6E1" w14:textId="77777777" w:rsidR="00657321" w:rsidRPr="00D96A11" w:rsidRDefault="00657321" w:rsidP="0009720A">
            <w:pPr>
              <w:spacing w:after="16" w:line="259" w:lineRule="auto"/>
              <w:rPr>
                <w:sz w:val="22"/>
                <w:szCs w:val="22"/>
              </w:rPr>
            </w:pPr>
            <w:r w:rsidRPr="00D96A11">
              <w:rPr>
                <w:b/>
                <w:sz w:val="22"/>
                <w:szCs w:val="22"/>
                <w:u w:val="single" w:color="000000"/>
              </w:rPr>
              <w:t>A.2.1. Misyon, vizyon ve politikalar</w:t>
            </w:r>
            <w:r w:rsidRPr="00D96A11">
              <w:rPr>
                <w:b/>
                <w:sz w:val="22"/>
                <w:szCs w:val="22"/>
              </w:rPr>
              <w:t xml:space="preserve">  </w:t>
            </w:r>
          </w:p>
          <w:p w14:paraId="2847EA4B" w14:textId="77777777" w:rsidR="00657321" w:rsidRPr="00D96A11" w:rsidRDefault="00657321" w:rsidP="0009720A">
            <w:pPr>
              <w:spacing w:after="19" w:line="259" w:lineRule="auto"/>
              <w:rPr>
                <w:sz w:val="22"/>
                <w:szCs w:val="22"/>
              </w:rPr>
            </w:pPr>
            <w:r w:rsidRPr="00D96A11">
              <w:rPr>
                <w:sz w:val="22"/>
                <w:szCs w:val="22"/>
              </w:rPr>
              <w:t xml:space="preserve"> </w:t>
            </w:r>
          </w:p>
          <w:p w14:paraId="69F41017" w14:textId="77777777" w:rsidR="00657321" w:rsidRPr="00D96A11" w:rsidRDefault="00657321" w:rsidP="0009720A">
            <w:pPr>
              <w:spacing w:after="1" w:line="275" w:lineRule="auto"/>
              <w:ind w:right="48"/>
              <w:rPr>
                <w:sz w:val="22"/>
                <w:szCs w:val="22"/>
              </w:rPr>
            </w:pPr>
            <w:r w:rsidRPr="00D96A11">
              <w:rPr>
                <w:sz w:val="22"/>
                <w:szCs w:val="22"/>
              </w:rPr>
              <w:t xml:space="preserve">Misyon ve vizyon ifadesi tanımlanmıştır, birim çalışanlarınca bilinir ve paylaşılır. Birime özeldir, sürdürülebilir bir gelecek yaratmak için yol göstericidir.  </w:t>
            </w:r>
          </w:p>
          <w:p w14:paraId="531A422F" w14:textId="77777777" w:rsidR="00657321" w:rsidRPr="00D96A11" w:rsidRDefault="00657321" w:rsidP="0009720A">
            <w:pPr>
              <w:spacing w:after="19" w:line="259" w:lineRule="auto"/>
              <w:rPr>
                <w:sz w:val="22"/>
                <w:szCs w:val="22"/>
              </w:rPr>
            </w:pPr>
            <w:r w:rsidRPr="00D96A11">
              <w:rPr>
                <w:sz w:val="22"/>
                <w:szCs w:val="22"/>
              </w:rPr>
              <w:t xml:space="preserve"> </w:t>
            </w:r>
          </w:p>
          <w:p w14:paraId="3169DA45" w14:textId="77777777" w:rsidR="00657321" w:rsidRPr="00D96A11" w:rsidRDefault="00657321" w:rsidP="0009720A">
            <w:pPr>
              <w:spacing w:after="1" w:line="275" w:lineRule="auto"/>
              <w:ind w:right="48"/>
              <w:rPr>
                <w:sz w:val="22"/>
                <w:szCs w:val="22"/>
              </w:rPr>
            </w:pPr>
            <w:r w:rsidRPr="00D96A11">
              <w:rPr>
                <w:sz w:val="22"/>
                <w:szCs w:val="22"/>
              </w:rPr>
              <w:t xml:space="preserve">Kalite güvencesi politikası vardır, paydaşların görüşü alınarak hazırlanmıştır. Politika birim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w:t>
            </w:r>
          </w:p>
          <w:p w14:paraId="44E750B3" w14:textId="77777777" w:rsidR="00657321" w:rsidRPr="00D96A11" w:rsidRDefault="00657321" w:rsidP="0009720A">
            <w:pPr>
              <w:spacing w:after="1" w:line="275" w:lineRule="auto"/>
              <w:ind w:right="48"/>
              <w:rPr>
                <w:sz w:val="22"/>
                <w:szCs w:val="22"/>
              </w:rPr>
            </w:pPr>
            <w:r w:rsidRPr="00D96A11">
              <w:rPr>
                <w:sz w:val="22"/>
                <w:szCs w:val="22"/>
              </w:rPr>
              <w:t xml:space="preserve">Aynı şekilde eğitim ve öğretim (uzaktan eğitimi de kapsayacak şekilde), araştırma ve geliştirme, toplumsal katkı, yönetim sistemi ve </w:t>
            </w:r>
            <w:proofErr w:type="spellStart"/>
            <w:r w:rsidRPr="00D96A11">
              <w:rPr>
                <w:sz w:val="22"/>
                <w:szCs w:val="22"/>
              </w:rPr>
              <w:t>uluslararasılaşma</w:t>
            </w:r>
            <w:proofErr w:type="spellEnd"/>
            <w:r w:rsidRPr="00D96A11">
              <w:rPr>
                <w:sz w:val="22"/>
                <w:szCs w:val="22"/>
              </w:rPr>
              <w:t xml:space="preserve"> politikaları vardır ve kalite güvencesi politikası için sayılan özellikleri taşır. Bu politika ifadelerinin somut sonuçları, uygulamalara yansıyan etkileri vardır; örnekleri sunulabilir.  </w:t>
            </w:r>
          </w:p>
          <w:p w14:paraId="790FAF60" w14:textId="77777777" w:rsidR="00657321" w:rsidRPr="00D96A11" w:rsidRDefault="00657321" w:rsidP="0009720A">
            <w:pPr>
              <w:spacing w:after="19" w:line="259" w:lineRule="auto"/>
              <w:rPr>
                <w:sz w:val="22"/>
                <w:szCs w:val="22"/>
              </w:rPr>
            </w:pPr>
            <w:r w:rsidRPr="00D96A11">
              <w:rPr>
                <w:sz w:val="22"/>
                <w:szCs w:val="22"/>
              </w:rPr>
              <w:t xml:space="preserve"> </w:t>
            </w:r>
          </w:p>
          <w:p w14:paraId="69C7F999" w14:textId="77777777" w:rsidR="00657321" w:rsidRPr="00D96A11" w:rsidRDefault="00657321" w:rsidP="0009720A">
            <w:pPr>
              <w:spacing w:after="16" w:line="259" w:lineRule="auto"/>
              <w:rPr>
                <w:sz w:val="22"/>
                <w:szCs w:val="22"/>
              </w:rPr>
            </w:pPr>
            <w:r w:rsidRPr="00D96A11">
              <w:rPr>
                <w:sz w:val="22"/>
                <w:szCs w:val="22"/>
              </w:rPr>
              <w:t xml:space="preserve"> </w:t>
            </w:r>
          </w:p>
          <w:p w14:paraId="37BF4903" w14:textId="77777777" w:rsidR="00657321" w:rsidRPr="00D96A11" w:rsidRDefault="00657321" w:rsidP="0009720A">
            <w:pPr>
              <w:spacing w:line="259" w:lineRule="auto"/>
              <w:rPr>
                <w:sz w:val="22"/>
                <w:szCs w:val="22"/>
              </w:rPr>
            </w:pPr>
            <w:r w:rsidRPr="00D96A11">
              <w:rPr>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FEE8EF"/>
          </w:tcPr>
          <w:p w14:paraId="4060B72E" w14:textId="77777777" w:rsidR="00657321" w:rsidRPr="00D96A11" w:rsidRDefault="00657321" w:rsidP="0009720A">
            <w:pPr>
              <w:spacing w:line="259" w:lineRule="auto"/>
              <w:ind w:left="1"/>
              <w:rPr>
                <w:sz w:val="22"/>
                <w:szCs w:val="22"/>
              </w:rPr>
            </w:pPr>
            <w:r w:rsidRPr="00D96A11">
              <w:rPr>
                <w:sz w:val="22"/>
                <w:szCs w:val="22"/>
              </w:rPr>
              <w:t xml:space="preserve">Birimde tanımlanmış misyon, vizyon ve politikalar bulunmamaktadır. </w:t>
            </w:r>
          </w:p>
        </w:tc>
        <w:tc>
          <w:tcPr>
            <w:tcW w:w="625" w:type="pct"/>
            <w:tcBorders>
              <w:top w:val="single" w:sz="4" w:space="0" w:color="000000"/>
              <w:left w:val="single" w:sz="4" w:space="0" w:color="000000"/>
              <w:bottom w:val="single" w:sz="4" w:space="0" w:color="000000"/>
              <w:right w:val="single" w:sz="4" w:space="0" w:color="000000"/>
            </w:tcBorders>
            <w:shd w:val="clear" w:color="auto" w:fill="FECEDD"/>
          </w:tcPr>
          <w:p w14:paraId="5960374D" w14:textId="77777777" w:rsidR="00657321" w:rsidRPr="00D96A11" w:rsidRDefault="00657321" w:rsidP="0009720A">
            <w:pPr>
              <w:spacing w:line="259" w:lineRule="auto"/>
              <w:ind w:left="1"/>
              <w:rPr>
                <w:sz w:val="22"/>
                <w:szCs w:val="22"/>
              </w:rPr>
            </w:pPr>
            <w:r w:rsidRPr="00D96A11">
              <w:rPr>
                <w:sz w:val="22"/>
                <w:szCs w:val="22"/>
              </w:rPr>
              <w:t xml:space="preserve">Birimin tanımlanmış ve birime özgü misyon, vizyon ve politikaları bulunmaktadır. </w:t>
            </w:r>
          </w:p>
        </w:tc>
        <w:tc>
          <w:tcPr>
            <w:tcW w:w="637" w:type="pct"/>
            <w:tcBorders>
              <w:top w:val="single" w:sz="4" w:space="0" w:color="000000"/>
              <w:left w:val="single" w:sz="4" w:space="0" w:color="000000"/>
              <w:bottom w:val="single" w:sz="4" w:space="0" w:color="000000"/>
              <w:right w:val="single" w:sz="4" w:space="0" w:color="000000"/>
            </w:tcBorders>
            <w:shd w:val="clear" w:color="auto" w:fill="E7A3B8"/>
          </w:tcPr>
          <w:p w14:paraId="5B366BC6" w14:textId="77777777" w:rsidR="00657321" w:rsidRPr="00D96A11" w:rsidRDefault="00657321" w:rsidP="0009720A">
            <w:pPr>
              <w:spacing w:line="259" w:lineRule="auto"/>
              <w:ind w:left="1"/>
              <w:rPr>
                <w:sz w:val="22"/>
                <w:szCs w:val="22"/>
              </w:rPr>
            </w:pPr>
            <w:r w:rsidRPr="00D96A11">
              <w:rPr>
                <w:sz w:val="22"/>
                <w:szCs w:val="22"/>
              </w:rPr>
              <w:t xml:space="preserve">Birimin genelinde misyon, vizyon ve politikalarla uyumlu uygulamalar bulunmaktadır.  </w:t>
            </w:r>
          </w:p>
        </w:tc>
        <w:tc>
          <w:tcPr>
            <w:tcW w:w="696" w:type="pct"/>
            <w:tcBorders>
              <w:top w:val="single" w:sz="4" w:space="0" w:color="000000"/>
              <w:left w:val="single" w:sz="4" w:space="0" w:color="000000"/>
              <w:bottom w:val="single" w:sz="4" w:space="0" w:color="000000"/>
              <w:right w:val="single" w:sz="4" w:space="0" w:color="000000"/>
            </w:tcBorders>
            <w:shd w:val="clear" w:color="auto" w:fill="DE829E"/>
          </w:tcPr>
          <w:p w14:paraId="51D16CDC" w14:textId="77777777" w:rsidR="00657321" w:rsidRPr="00D96A11" w:rsidRDefault="00657321" w:rsidP="0009720A">
            <w:pPr>
              <w:spacing w:line="259" w:lineRule="auto"/>
              <w:ind w:left="1" w:right="26"/>
              <w:rPr>
                <w:sz w:val="22"/>
                <w:szCs w:val="22"/>
              </w:rPr>
            </w:pPr>
            <w:r w:rsidRPr="00D96A11">
              <w:rPr>
                <w:sz w:val="22"/>
                <w:szCs w:val="22"/>
              </w:rPr>
              <w:t xml:space="preserve">Misyon, vizyon ve politikalar doğrultusunda gerçekleştirilen uygulamalar izlenmekte ve paydaşlarla birlikte değerlendirilerek önlemler alınmaktadır.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D87292"/>
          </w:tcPr>
          <w:p w14:paraId="6A4A1D45"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53A65D80" w14:textId="77777777" w:rsidTr="0009720A">
        <w:trPr>
          <w:trHeight w:val="3317"/>
        </w:trPr>
        <w:tc>
          <w:tcPr>
            <w:tcW w:w="1831" w:type="pct"/>
            <w:vMerge/>
            <w:tcBorders>
              <w:top w:val="nil"/>
              <w:left w:val="single" w:sz="4" w:space="0" w:color="000000"/>
              <w:bottom w:val="single" w:sz="4" w:space="0" w:color="000000"/>
              <w:right w:val="single" w:sz="4" w:space="0" w:color="000000"/>
            </w:tcBorders>
          </w:tcPr>
          <w:p w14:paraId="348EF159" w14:textId="77777777" w:rsidR="00657321" w:rsidRPr="00D96A11" w:rsidRDefault="00657321" w:rsidP="0009720A">
            <w:pPr>
              <w:spacing w:after="160" w:line="259" w:lineRule="auto"/>
              <w:rPr>
                <w:sz w:val="22"/>
                <w:szCs w:val="22"/>
              </w:rPr>
            </w:pPr>
          </w:p>
        </w:tc>
        <w:tc>
          <w:tcPr>
            <w:tcW w:w="3169" w:type="pct"/>
            <w:gridSpan w:val="5"/>
            <w:tcBorders>
              <w:top w:val="single" w:sz="4" w:space="0" w:color="000000"/>
              <w:left w:val="single" w:sz="4" w:space="0" w:color="000000"/>
              <w:bottom w:val="single" w:sz="4" w:space="0" w:color="000000"/>
              <w:right w:val="single" w:sz="4" w:space="0" w:color="000000"/>
            </w:tcBorders>
            <w:shd w:val="clear" w:color="auto" w:fill="E5AEC0"/>
          </w:tcPr>
          <w:p w14:paraId="6ACDB261" w14:textId="77777777" w:rsidR="00657321" w:rsidRPr="00D96A11" w:rsidRDefault="00657321" w:rsidP="0009720A">
            <w:pPr>
              <w:spacing w:after="16" w:line="259" w:lineRule="auto"/>
              <w:ind w:left="119"/>
              <w:rPr>
                <w:sz w:val="22"/>
                <w:szCs w:val="22"/>
              </w:rPr>
            </w:pPr>
            <w:r w:rsidRPr="00D96A11">
              <w:rPr>
                <w:b/>
                <w:i/>
                <w:sz w:val="22"/>
                <w:szCs w:val="22"/>
              </w:rPr>
              <w:t xml:space="preserve"> </w:t>
            </w:r>
          </w:p>
          <w:p w14:paraId="70412547" w14:textId="77777777" w:rsidR="00657321" w:rsidRPr="00D96A11" w:rsidRDefault="00657321" w:rsidP="0009720A">
            <w:pPr>
              <w:spacing w:after="46" w:line="259" w:lineRule="auto"/>
              <w:ind w:left="119"/>
              <w:rPr>
                <w:sz w:val="22"/>
                <w:szCs w:val="22"/>
              </w:rPr>
            </w:pPr>
            <w:r w:rsidRPr="00D96A11">
              <w:rPr>
                <w:b/>
                <w:i/>
                <w:sz w:val="22"/>
                <w:szCs w:val="22"/>
              </w:rPr>
              <w:t xml:space="preserve">Örnek Kanıtlar </w:t>
            </w:r>
          </w:p>
          <w:p w14:paraId="0E400052" w14:textId="77777777" w:rsidR="00657321" w:rsidRPr="00D96A11" w:rsidRDefault="00657321" w:rsidP="00AA3225">
            <w:pPr>
              <w:numPr>
                <w:ilvl w:val="0"/>
                <w:numId w:val="6"/>
              </w:numPr>
              <w:spacing w:after="18" w:line="259" w:lineRule="auto"/>
              <w:ind w:hanging="360"/>
              <w:rPr>
                <w:sz w:val="22"/>
                <w:szCs w:val="22"/>
              </w:rPr>
            </w:pPr>
            <w:r w:rsidRPr="00D96A11">
              <w:rPr>
                <w:i/>
                <w:sz w:val="22"/>
                <w:szCs w:val="22"/>
              </w:rPr>
              <w:t xml:space="preserve">Misyon ve vizyon </w:t>
            </w:r>
          </w:p>
          <w:p w14:paraId="4858F014" w14:textId="77777777" w:rsidR="00657321" w:rsidRPr="00D96A11" w:rsidRDefault="00657321" w:rsidP="00AA3225">
            <w:pPr>
              <w:numPr>
                <w:ilvl w:val="0"/>
                <w:numId w:val="6"/>
              </w:numPr>
              <w:spacing w:after="19" w:line="259" w:lineRule="auto"/>
              <w:ind w:hanging="360"/>
              <w:rPr>
                <w:sz w:val="22"/>
                <w:szCs w:val="22"/>
              </w:rPr>
            </w:pPr>
            <w:r w:rsidRPr="00D96A11">
              <w:rPr>
                <w:i/>
                <w:sz w:val="22"/>
                <w:szCs w:val="22"/>
              </w:rPr>
              <w:t xml:space="preserve">Politika belgeleri (Eğitim ve öğretim politika belgesi uzaktan eğitimi de içermelidir) </w:t>
            </w:r>
          </w:p>
          <w:p w14:paraId="16FF0224" w14:textId="77777777" w:rsidR="00657321" w:rsidRPr="00D96A11" w:rsidRDefault="00657321" w:rsidP="00AA3225">
            <w:pPr>
              <w:numPr>
                <w:ilvl w:val="0"/>
                <w:numId w:val="6"/>
              </w:numPr>
              <w:spacing w:after="5" w:line="259" w:lineRule="auto"/>
              <w:ind w:hanging="360"/>
              <w:rPr>
                <w:sz w:val="22"/>
                <w:szCs w:val="22"/>
              </w:rPr>
            </w:pPr>
            <w:r w:rsidRPr="00D96A11">
              <w:rPr>
                <w:i/>
                <w:sz w:val="22"/>
                <w:szCs w:val="22"/>
              </w:rPr>
              <w:t xml:space="preserve">Politika belgelerinin ilgili paydaş katılımıyla hazırlandığını kanıtlayan belgeler </w:t>
            </w:r>
          </w:p>
          <w:p w14:paraId="5001CE82" w14:textId="77777777" w:rsidR="00657321" w:rsidRPr="00D96A11" w:rsidRDefault="00657321" w:rsidP="00AA3225">
            <w:pPr>
              <w:numPr>
                <w:ilvl w:val="0"/>
                <w:numId w:val="6"/>
              </w:numPr>
              <w:spacing w:after="29" w:line="274" w:lineRule="auto"/>
              <w:ind w:hanging="360"/>
              <w:rPr>
                <w:sz w:val="22"/>
                <w:szCs w:val="22"/>
              </w:rPr>
            </w:pPr>
            <w:r w:rsidRPr="00D96A11">
              <w:rPr>
                <w:i/>
                <w:sz w:val="22"/>
                <w:szCs w:val="22"/>
              </w:rPr>
              <w:t xml:space="preserve">Politika belgelerinde bütüncül ilişkiyi gösteren ifadeler ve uygulama örnekleri (Eğitim programlarında araştırma vurgusu, araştırma süreçlerinde topluma hizmet vurgusu, uzaktan eğitim vurgusu) </w:t>
            </w:r>
          </w:p>
          <w:p w14:paraId="705C2A3D" w14:textId="77777777" w:rsidR="00657321" w:rsidRPr="00D96A11" w:rsidRDefault="00657321" w:rsidP="00AA3225">
            <w:pPr>
              <w:numPr>
                <w:ilvl w:val="0"/>
                <w:numId w:val="6"/>
              </w:numPr>
              <w:spacing w:after="3" w:line="259" w:lineRule="auto"/>
              <w:ind w:hanging="360"/>
              <w:rPr>
                <w:sz w:val="22"/>
                <w:szCs w:val="22"/>
              </w:rPr>
            </w:pPr>
            <w:r w:rsidRPr="00D96A11">
              <w:rPr>
                <w:i/>
                <w:sz w:val="22"/>
                <w:szCs w:val="22"/>
              </w:rPr>
              <w:t xml:space="preserve">Politikaların izlendiğine ve değerlendirildiğine ilişkin kanıtlar </w:t>
            </w:r>
          </w:p>
          <w:p w14:paraId="1ACD5E46" w14:textId="77777777" w:rsidR="00657321" w:rsidRPr="00D96A11" w:rsidRDefault="00657321" w:rsidP="00AA3225">
            <w:pPr>
              <w:numPr>
                <w:ilvl w:val="0"/>
                <w:numId w:val="6"/>
              </w:numPr>
              <w:spacing w:line="259" w:lineRule="auto"/>
              <w:ind w:hanging="360"/>
              <w:rPr>
                <w:sz w:val="22"/>
                <w:szCs w:val="22"/>
              </w:rPr>
            </w:pPr>
            <w:r w:rsidRPr="00D96A11">
              <w:rPr>
                <w:i/>
                <w:sz w:val="22"/>
                <w:szCs w:val="22"/>
              </w:rPr>
              <w:t>Standart uygulamalar ve mevzuatın yanı sıra; birimin ihtiyaçları doğrultusunda geliştirdiği özgün yaklaşım ve uygulamalarına ilişkin kanıtlar</w:t>
            </w:r>
            <w:r w:rsidRPr="00D96A11">
              <w:rPr>
                <w:sz w:val="22"/>
                <w:szCs w:val="22"/>
              </w:rPr>
              <w:t xml:space="preserve"> </w:t>
            </w:r>
          </w:p>
        </w:tc>
      </w:tr>
    </w:tbl>
    <w:p w14:paraId="305DC893" w14:textId="77777777" w:rsidR="00657321" w:rsidRPr="00D96A11" w:rsidRDefault="00657321" w:rsidP="00657321">
      <w:pPr>
        <w:spacing w:line="259" w:lineRule="auto"/>
        <w:rPr>
          <w:sz w:val="22"/>
          <w:szCs w:val="22"/>
        </w:rPr>
      </w:pPr>
      <w:r w:rsidRPr="00D96A11">
        <w:rPr>
          <w:sz w:val="22"/>
          <w:szCs w:val="22"/>
        </w:rPr>
        <w:t xml:space="preserve"> </w:t>
      </w:r>
    </w:p>
    <w:p w14:paraId="18E47769" w14:textId="77777777" w:rsidR="00657321" w:rsidRPr="00D96A11" w:rsidRDefault="00657321" w:rsidP="00657321">
      <w:pPr>
        <w:spacing w:line="259" w:lineRule="auto"/>
        <w:rPr>
          <w:sz w:val="22"/>
          <w:szCs w:val="22"/>
        </w:rPr>
      </w:pPr>
      <w:r w:rsidRPr="00D96A11">
        <w:rPr>
          <w:sz w:val="22"/>
          <w:szCs w:val="22"/>
        </w:rPr>
        <w:t xml:space="preserve"> </w:t>
      </w:r>
    </w:p>
    <w:p w14:paraId="0FC5BFFA" w14:textId="77777777" w:rsidR="0009720A" w:rsidRPr="00D96A11" w:rsidRDefault="0009720A">
      <w:pPr>
        <w:rPr>
          <w:sz w:val="22"/>
          <w:szCs w:val="22"/>
        </w:rPr>
      </w:pPr>
      <w:r w:rsidRPr="00D96A11">
        <w:rPr>
          <w:sz w:val="22"/>
          <w:szCs w:val="22"/>
        </w:rPr>
        <w:br w:type="page"/>
      </w:r>
    </w:p>
    <w:tbl>
      <w:tblPr>
        <w:tblStyle w:val="TableGrid"/>
        <w:tblW w:w="5000" w:type="pct"/>
        <w:tblInd w:w="0" w:type="dxa"/>
        <w:tblCellMar>
          <w:top w:w="48" w:type="dxa"/>
          <w:left w:w="108" w:type="dxa"/>
          <w:right w:w="56" w:type="dxa"/>
        </w:tblCellMar>
        <w:tblLook w:val="04A0" w:firstRow="1" w:lastRow="0" w:firstColumn="1" w:lastColumn="0" w:noHBand="0" w:noVBand="1"/>
      </w:tblPr>
      <w:tblGrid>
        <w:gridCol w:w="5477"/>
        <w:gridCol w:w="1980"/>
        <w:gridCol w:w="1844"/>
        <w:gridCol w:w="1897"/>
        <w:gridCol w:w="2296"/>
        <w:gridCol w:w="1851"/>
      </w:tblGrid>
      <w:tr w:rsidR="00657321" w:rsidRPr="00D96A11" w14:paraId="5303C98D" w14:textId="77777777" w:rsidTr="0009720A">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FFCADE"/>
            <w:vAlign w:val="center"/>
          </w:tcPr>
          <w:p w14:paraId="3062A294" w14:textId="77777777" w:rsidR="00657321" w:rsidRPr="00D96A11" w:rsidRDefault="00657321" w:rsidP="0009720A">
            <w:pPr>
              <w:tabs>
                <w:tab w:val="center" w:pos="3876"/>
                <w:tab w:val="right" w:pos="10131"/>
              </w:tabs>
              <w:spacing w:line="259" w:lineRule="auto"/>
              <w:jc w:val="right"/>
              <w:rPr>
                <w:sz w:val="22"/>
                <w:szCs w:val="22"/>
              </w:rPr>
            </w:pPr>
            <w:r w:rsidRPr="00D96A11">
              <w:rPr>
                <w:sz w:val="22"/>
                <w:szCs w:val="22"/>
              </w:rPr>
              <w:lastRenderedPageBreak/>
              <w:tab/>
            </w:r>
            <w:r w:rsidRPr="00D96A11">
              <w:rPr>
                <w:sz w:val="22"/>
                <w:szCs w:val="22"/>
                <w:vertAlign w:val="subscript"/>
              </w:rPr>
              <w:t xml:space="preserve"> </w:t>
            </w:r>
            <w:r w:rsidRPr="00D96A11">
              <w:rPr>
                <w:sz w:val="22"/>
                <w:szCs w:val="22"/>
                <w:vertAlign w:val="subscript"/>
              </w:rPr>
              <w:tab/>
            </w:r>
            <w:r w:rsidRPr="00D96A11">
              <w:rPr>
                <w:b/>
                <w:color w:val="7B0B4E"/>
                <w:sz w:val="22"/>
                <w:szCs w:val="22"/>
              </w:rPr>
              <w:t>A. LİDERLİK, YÖNETİM ve KALİTE</w:t>
            </w:r>
            <w:r w:rsidRPr="00D96A11">
              <w:rPr>
                <w:b/>
                <w:sz w:val="22"/>
                <w:szCs w:val="22"/>
              </w:rPr>
              <w:t xml:space="preserve"> </w:t>
            </w:r>
          </w:p>
        </w:tc>
      </w:tr>
      <w:tr w:rsidR="00657321" w:rsidRPr="00D96A11" w14:paraId="74CA57AB" w14:textId="77777777" w:rsidTr="0009720A">
        <w:trPr>
          <w:trHeight w:val="626"/>
        </w:trPr>
        <w:tc>
          <w:tcPr>
            <w:tcW w:w="5000" w:type="pct"/>
            <w:gridSpan w:val="6"/>
            <w:tcBorders>
              <w:top w:val="single" w:sz="4" w:space="0" w:color="auto"/>
              <w:left w:val="single" w:sz="4" w:space="0" w:color="auto"/>
              <w:bottom w:val="single" w:sz="4" w:space="0" w:color="auto"/>
              <w:right w:val="single" w:sz="4" w:space="0" w:color="auto"/>
            </w:tcBorders>
            <w:shd w:val="clear" w:color="auto" w:fill="FFCADE"/>
            <w:vAlign w:val="center"/>
          </w:tcPr>
          <w:p w14:paraId="5358127E" w14:textId="77777777" w:rsidR="00657321" w:rsidRPr="00D96A11" w:rsidRDefault="00657321" w:rsidP="0009720A">
            <w:pPr>
              <w:spacing w:line="259" w:lineRule="auto"/>
              <w:rPr>
                <w:sz w:val="22"/>
                <w:szCs w:val="22"/>
              </w:rPr>
            </w:pPr>
            <w:r w:rsidRPr="00D96A11">
              <w:rPr>
                <w:b/>
                <w:sz w:val="22"/>
                <w:szCs w:val="22"/>
              </w:rPr>
              <w:t xml:space="preserve">A.2. </w:t>
            </w:r>
            <w:r w:rsidRPr="00D96A11">
              <w:rPr>
                <w:sz w:val="22"/>
                <w:szCs w:val="22"/>
              </w:rPr>
              <w:t xml:space="preserve"> </w:t>
            </w:r>
            <w:r w:rsidRPr="00D96A11">
              <w:rPr>
                <w:b/>
                <w:sz w:val="22"/>
                <w:szCs w:val="22"/>
              </w:rPr>
              <w:t>Misyon ve Stratejik Amaçlar</w:t>
            </w:r>
          </w:p>
        </w:tc>
      </w:tr>
      <w:tr w:rsidR="00657321" w:rsidRPr="00D96A11" w14:paraId="2DF1CD8D" w14:textId="77777777" w:rsidTr="0009720A">
        <w:trPr>
          <w:trHeight w:val="319"/>
        </w:trPr>
        <w:tc>
          <w:tcPr>
            <w:tcW w:w="1785" w:type="pct"/>
            <w:tcBorders>
              <w:top w:val="single" w:sz="4" w:space="0" w:color="auto"/>
              <w:left w:val="single" w:sz="4" w:space="0" w:color="auto"/>
              <w:bottom w:val="single" w:sz="4" w:space="0" w:color="auto"/>
              <w:right w:val="single" w:sz="4" w:space="0" w:color="auto"/>
            </w:tcBorders>
            <w:shd w:val="clear" w:color="auto" w:fill="FFCADE"/>
            <w:vAlign w:val="center"/>
          </w:tcPr>
          <w:p w14:paraId="11922A8B" w14:textId="77777777" w:rsidR="00657321" w:rsidRPr="00D96A11" w:rsidRDefault="00657321" w:rsidP="0009720A">
            <w:pPr>
              <w:spacing w:line="259" w:lineRule="auto"/>
              <w:rPr>
                <w:sz w:val="22"/>
                <w:szCs w:val="22"/>
              </w:rPr>
            </w:pPr>
            <w:r w:rsidRPr="00D96A11">
              <w:rPr>
                <w:b/>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FFCADE"/>
            <w:vAlign w:val="center"/>
          </w:tcPr>
          <w:p w14:paraId="2F76CDDF" w14:textId="77777777" w:rsidR="00657321" w:rsidRPr="00D96A11" w:rsidRDefault="00657321" w:rsidP="0009720A">
            <w:pPr>
              <w:spacing w:line="259" w:lineRule="auto"/>
              <w:ind w:right="51"/>
              <w:jc w:val="center"/>
              <w:rPr>
                <w:sz w:val="22"/>
                <w:szCs w:val="22"/>
              </w:rPr>
            </w:pPr>
            <w:r w:rsidRPr="00D96A11">
              <w:rPr>
                <w:b/>
                <w:sz w:val="22"/>
                <w:szCs w:val="22"/>
              </w:rPr>
              <w:t xml:space="preserve">1 </w:t>
            </w:r>
          </w:p>
        </w:tc>
        <w:tc>
          <w:tcPr>
            <w:tcW w:w="601" w:type="pct"/>
            <w:tcBorders>
              <w:top w:val="single" w:sz="4" w:space="0" w:color="auto"/>
              <w:left w:val="single" w:sz="4" w:space="0" w:color="auto"/>
              <w:bottom w:val="single" w:sz="4" w:space="0" w:color="auto"/>
              <w:right w:val="single" w:sz="4" w:space="0" w:color="auto"/>
            </w:tcBorders>
            <w:shd w:val="clear" w:color="auto" w:fill="FFCADE"/>
            <w:vAlign w:val="center"/>
          </w:tcPr>
          <w:p w14:paraId="7BC4A067" w14:textId="77777777" w:rsidR="00657321" w:rsidRPr="00D96A11" w:rsidRDefault="00657321" w:rsidP="0009720A">
            <w:pPr>
              <w:spacing w:line="259" w:lineRule="auto"/>
              <w:ind w:right="51"/>
              <w:jc w:val="center"/>
              <w:rPr>
                <w:sz w:val="22"/>
                <w:szCs w:val="22"/>
              </w:rPr>
            </w:pPr>
            <w:r w:rsidRPr="00D96A11">
              <w:rPr>
                <w:b/>
                <w:sz w:val="22"/>
                <w:szCs w:val="22"/>
              </w:rPr>
              <w:t xml:space="preserve">2 </w:t>
            </w:r>
          </w:p>
        </w:tc>
        <w:tc>
          <w:tcPr>
            <w:tcW w:w="618" w:type="pct"/>
            <w:tcBorders>
              <w:top w:val="single" w:sz="4" w:space="0" w:color="auto"/>
              <w:left w:val="single" w:sz="4" w:space="0" w:color="auto"/>
              <w:bottom w:val="single" w:sz="4" w:space="0" w:color="auto"/>
              <w:right w:val="single" w:sz="4" w:space="0" w:color="auto"/>
            </w:tcBorders>
            <w:shd w:val="clear" w:color="auto" w:fill="FFCADE"/>
            <w:vAlign w:val="center"/>
          </w:tcPr>
          <w:p w14:paraId="414A78B1" w14:textId="77777777" w:rsidR="00657321" w:rsidRPr="00D96A11" w:rsidRDefault="00657321" w:rsidP="0009720A">
            <w:pPr>
              <w:spacing w:line="259" w:lineRule="auto"/>
              <w:ind w:right="53"/>
              <w:jc w:val="center"/>
              <w:rPr>
                <w:sz w:val="22"/>
                <w:szCs w:val="22"/>
              </w:rPr>
            </w:pPr>
            <w:r w:rsidRPr="00D96A11">
              <w:rPr>
                <w:b/>
                <w:sz w:val="22"/>
                <w:szCs w:val="22"/>
              </w:rPr>
              <w:t xml:space="preserve">3 </w:t>
            </w:r>
          </w:p>
        </w:tc>
        <w:tc>
          <w:tcPr>
            <w:tcW w:w="748" w:type="pct"/>
            <w:tcBorders>
              <w:top w:val="single" w:sz="4" w:space="0" w:color="auto"/>
              <w:left w:val="single" w:sz="4" w:space="0" w:color="auto"/>
              <w:bottom w:val="single" w:sz="4" w:space="0" w:color="auto"/>
              <w:right w:val="single" w:sz="4" w:space="0" w:color="auto"/>
            </w:tcBorders>
            <w:shd w:val="clear" w:color="auto" w:fill="FFCADE"/>
            <w:vAlign w:val="center"/>
          </w:tcPr>
          <w:p w14:paraId="61050015" w14:textId="77777777" w:rsidR="00657321" w:rsidRPr="00D96A11" w:rsidRDefault="00657321" w:rsidP="0009720A">
            <w:pPr>
              <w:spacing w:line="259" w:lineRule="auto"/>
              <w:ind w:right="55"/>
              <w:jc w:val="center"/>
              <w:rPr>
                <w:sz w:val="22"/>
                <w:szCs w:val="22"/>
              </w:rPr>
            </w:pPr>
            <w:r w:rsidRPr="00D96A11">
              <w:rPr>
                <w:b/>
                <w:sz w:val="22"/>
                <w:szCs w:val="22"/>
              </w:rPr>
              <w:t xml:space="preserve">4 </w:t>
            </w:r>
          </w:p>
        </w:tc>
        <w:tc>
          <w:tcPr>
            <w:tcW w:w="603" w:type="pct"/>
            <w:tcBorders>
              <w:top w:val="single" w:sz="4" w:space="0" w:color="auto"/>
              <w:left w:val="single" w:sz="4" w:space="0" w:color="auto"/>
              <w:bottom w:val="single" w:sz="4" w:space="0" w:color="auto"/>
              <w:right w:val="single" w:sz="4" w:space="0" w:color="auto"/>
            </w:tcBorders>
            <w:shd w:val="clear" w:color="auto" w:fill="FFCADE"/>
            <w:vAlign w:val="center"/>
          </w:tcPr>
          <w:p w14:paraId="17E1010B" w14:textId="77777777" w:rsidR="00657321" w:rsidRPr="00D96A11" w:rsidRDefault="00657321" w:rsidP="0009720A">
            <w:pPr>
              <w:spacing w:line="259" w:lineRule="auto"/>
              <w:ind w:right="52"/>
              <w:jc w:val="center"/>
              <w:rPr>
                <w:sz w:val="22"/>
                <w:szCs w:val="22"/>
              </w:rPr>
            </w:pPr>
            <w:r w:rsidRPr="00D96A11">
              <w:rPr>
                <w:b/>
                <w:sz w:val="22"/>
                <w:szCs w:val="22"/>
              </w:rPr>
              <w:t xml:space="preserve">5 </w:t>
            </w:r>
          </w:p>
        </w:tc>
      </w:tr>
      <w:tr w:rsidR="00657321" w:rsidRPr="00D96A11" w14:paraId="15580533" w14:textId="77777777" w:rsidTr="0009720A">
        <w:trPr>
          <w:trHeight w:val="3127"/>
        </w:trPr>
        <w:tc>
          <w:tcPr>
            <w:tcW w:w="1785" w:type="pct"/>
            <w:vMerge w:val="restart"/>
            <w:tcBorders>
              <w:top w:val="single" w:sz="4" w:space="0" w:color="auto"/>
              <w:left w:val="single" w:sz="4" w:space="0" w:color="000000"/>
              <w:bottom w:val="single" w:sz="4" w:space="0" w:color="000000"/>
              <w:right w:val="single" w:sz="4" w:space="0" w:color="000000"/>
            </w:tcBorders>
          </w:tcPr>
          <w:p w14:paraId="306769CC" w14:textId="77777777" w:rsidR="00657321" w:rsidRPr="00D96A11" w:rsidRDefault="00657321" w:rsidP="0009720A">
            <w:pPr>
              <w:spacing w:after="19" w:line="259" w:lineRule="auto"/>
              <w:rPr>
                <w:sz w:val="22"/>
                <w:szCs w:val="22"/>
              </w:rPr>
            </w:pPr>
            <w:r w:rsidRPr="00D96A11">
              <w:rPr>
                <w:sz w:val="22"/>
                <w:szCs w:val="22"/>
              </w:rPr>
              <w:t xml:space="preserve"> </w:t>
            </w:r>
          </w:p>
          <w:p w14:paraId="0A528D35" w14:textId="77777777" w:rsidR="00657321" w:rsidRPr="00D96A11" w:rsidRDefault="00657321" w:rsidP="0009720A">
            <w:pPr>
              <w:spacing w:after="16" w:line="259" w:lineRule="auto"/>
              <w:rPr>
                <w:sz w:val="22"/>
                <w:szCs w:val="22"/>
              </w:rPr>
            </w:pPr>
            <w:r w:rsidRPr="00D96A11">
              <w:rPr>
                <w:sz w:val="22"/>
                <w:szCs w:val="22"/>
              </w:rPr>
              <w:t xml:space="preserve"> </w:t>
            </w:r>
          </w:p>
          <w:p w14:paraId="1BFFD26B" w14:textId="77777777" w:rsidR="00657321" w:rsidRPr="00D96A11" w:rsidRDefault="00657321" w:rsidP="0009720A">
            <w:pPr>
              <w:spacing w:after="19" w:line="259" w:lineRule="auto"/>
              <w:rPr>
                <w:sz w:val="22"/>
                <w:szCs w:val="22"/>
              </w:rPr>
            </w:pPr>
            <w:r w:rsidRPr="00D96A11">
              <w:rPr>
                <w:b/>
                <w:sz w:val="22"/>
                <w:szCs w:val="22"/>
                <w:u w:val="single" w:color="000000"/>
              </w:rPr>
              <w:t>A.2.2. Stratejik amaç ve hedefler</w:t>
            </w:r>
            <w:r w:rsidRPr="00D96A11">
              <w:rPr>
                <w:b/>
                <w:sz w:val="22"/>
                <w:szCs w:val="22"/>
              </w:rPr>
              <w:t xml:space="preserve"> </w:t>
            </w:r>
          </w:p>
          <w:p w14:paraId="40381422" w14:textId="77777777" w:rsidR="00657321" w:rsidRPr="00D96A11" w:rsidRDefault="00657321" w:rsidP="0009720A">
            <w:pPr>
              <w:spacing w:after="19" w:line="259" w:lineRule="auto"/>
              <w:rPr>
                <w:sz w:val="22"/>
                <w:szCs w:val="22"/>
              </w:rPr>
            </w:pPr>
            <w:r w:rsidRPr="00D96A11">
              <w:rPr>
                <w:b/>
                <w:sz w:val="22"/>
                <w:szCs w:val="22"/>
              </w:rPr>
              <w:t xml:space="preserve"> </w:t>
            </w:r>
          </w:p>
          <w:p w14:paraId="42693E35" w14:textId="77777777" w:rsidR="00657321" w:rsidRPr="00D96A11" w:rsidRDefault="00657321" w:rsidP="0009720A">
            <w:pPr>
              <w:spacing w:after="1" w:line="275" w:lineRule="auto"/>
              <w:ind w:right="49"/>
              <w:rPr>
                <w:sz w:val="22"/>
                <w:szCs w:val="22"/>
              </w:rPr>
            </w:pPr>
            <w:r w:rsidRPr="00D96A11">
              <w:rPr>
                <w:sz w:val="22"/>
                <w:szCs w:val="22"/>
              </w:rPr>
              <w:t xml:space="preserve">Stratejik Plan kültürü ve geleneği vardır, mevcut dönemi kapsayan, kısa/orta uzun vadeli amaçlar, hedefler, alt hedefler, eylemler ve bunların zamanlaması, </w:t>
            </w:r>
            <w:proofErr w:type="spellStart"/>
            <w:r w:rsidRPr="00D96A11">
              <w:rPr>
                <w:sz w:val="22"/>
                <w:szCs w:val="22"/>
              </w:rPr>
              <w:t>önceliklendirilmesi</w:t>
            </w:r>
            <w:proofErr w:type="spellEnd"/>
            <w:r w:rsidRPr="00D96A11">
              <w:rPr>
                <w:sz w:val="22"/>
                <w:szCs w:val="22"/>
              </w:rPr>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r w:rsidRPr="00D96A11">
              <w:rPr>
                <w:b/>
                <w:sz w:val="22"/>
                <w:szCs w:val="22"/>
              </w:rPr>
              <w:t xml:space="preserve"> </w:t>
            </w:r>
          </w:p>
          <w:p w14:paraId="5A8459A2" w14:textId="77777777" w:rsidR="00657321" w:rsidRPr="00D96A11" w:rsidRDefault="00657321" w:rsidP="0009720A">
            <w:pPr>
              <w:spacing w:after="19" w:line="259" w:lineRule="auto"/>
              <w:rPr>
                <w:sz w:val="22"/>
                <w:szCs w:val="22"/>
              </w:rPr>
            </w:pPr>
            <w:r w:rsidRPr="00D96A11">
              <w:rPr>
                <w:sz w:val="22"/>
                <w:szCs w:val="22"/>
              </w:rPr>
              <w:t xml:space="preserve"> </w:t>
            </w:r>
          </w:p>
        </w:tc>
        <w:tc>
          <w:tcPr>
            <w:tcW w:w="645" w:type="pct"/>
            <w:tcBorders>
              <w:top w:val="single" w:sz="4" w:space="0" w:color="auto"/>
              <w:left w:val="single" w:sz="4" w:space="0" w:color="000000"/>
              <w:bottom w:val="single" w:sz="4" w:space="0" w:color="000000"/>
              <w:right w:val="single" w:sz="4" w:space="0" w:color="000000"/>
            </w:tcBorders>
            <w:shd w:val="clear" w:color="auto" w:fill="FDDFE8"/>
          </w:tcPr>
          <w:p w14:paraId="226F88A6" w14:textId="77777777" w:rsidR="00657321" w:rsidRPr="00D96A11" w:rsidRDefault="00657321" w:rsidP="0009720A">
            <w:pPr>
              <w:spacing w:line="259" w:lineRule="auto"/>
              <w:rPr>
                <w:sz w:val="22"/>
                <w:szCs w:val="22"/>
              </w:rPr>
            </w:pPr>
            <w:r w:rsidRPr="00D96A11">
              <w:rPr>
                <w:sz w:val="22"/>
                <w:szCs w:val="22"/>
              </w:rPr>
              <w:t xml:space="preserve">Birimin stratejik planı bulunmamaktadır. </w:t>
            </w:r>
          </w:p>
        </w:tc>
        <w:tc>
          <w:tcPr>
            <w:tcW w:w="601" w:type="pct"/>
            <w:tcBorders>
              <w:top w:val="single" w:sz="4" w:space="0" w:color="auto"/>
              <w:left w:val="single" w:sz="4" w:space="0" w:color="000000"/>
              <w:bottom w:val="single" w:sz="4" w:space="0" w:color="000000"/>
              <w:right w:val="single" w:sz="4" w:space="0" w:color="000000"/>
            </w:tcBorders>
            <w:shd w:val="clear" w:color="auto" w:fill="FECEDD"/>
          </w:tcPr>
          <w:p w14:paraId="2BDA1841" w14:textId="77777777" w:rsidR="00657321" w:rsidRPr="00D96A11" w:rsidRDefault="00657321" w:rsidP="0009720A">
            <w:pPr>
              <w:spacing w:line="259" w:lineRule="auto"/>
              <w:rPr>
                <w:sz w:val="22"/>
                <w:szCs w:val="22"/>
              </w:rPr>
            </w:pPr>
            <w:r w:rsidRPr="00D96A11">
              <w:rPr>
                <w:sz w:val="22"/>
                <w:szCs w:val="22"/>
              </w:rPr>
              <w:t xml:space="preserve">Birimin ilan edilmiş bir stratejik planı bulunmaktadır. </w:t>
            </w:r>
          </w:p>
        </w:tc>
        <w:tc>
          <w:tcPr>
            <w:tcW w:w="618" w:type="pct"/>
            <w:tcBorders>
              <w:top w:val="single" w:sz="4" w:space="0" w:color="auto"/>
              <w:left w:val="single" w:sz="4" w:space="0" w:color="000000"/>
              <w:bottom w:val="single" w:sz="4" w:space="0" w:color="000000"/>
              <w:right w:val="single" w:sz="4" w:space="0" w:color="000000"/>
            </w:tcBorders>
            <w:shd w:val="clear" w:color="auto" w:fill="E59BB2"/>
          </w:tcPr>
          <w:p w14:paraId="68E1482F" w14:textId="77777777" w:rsidR="00657321" w:rsidRPr="00D96A11" w:rsidRDefault="00657321" w:rsidP="0009720A">
            <w:pPr>
              <w:spacing w:line="259" w:lineRule="auto"/>
              <w:ind w:right="28"/>
              <w:rPr>
                <w:sz w:val="22"/>
                <w:szCs w:val="22"/>
              </w:rPr>
            </w:pPr>
            <w:r w:rsidRPr="00D96A11">
              <w:rPr>
                <w:sz w:val="22"/>
                <w:szCs w:val="22"/>
              </w:rPr>
              <w:t xml:space="preserve">Birimin bütünsel, tüm birimleri tarafından benimsenmiş ve paydaşlarınca bilinen stratejik planı ve bu planıyla uyumlu uygulamaları vardır. </w:t>
            </w:r>
          </w:p>
        </w:tc>
        <w:tc>
          <w:tcPr>
            <w:tcW w:w="748" w:type="pct"/>
            <w:tcBorders>
              <w:top w:val="single" w:sz="4" w:space="0" w:color="auto"/>
              <w:left w:val="single" w:sz="4" w:space="0" w:color="000000"/>
              <w:bottom w:val="single" w:sz="4" w:space="0" w:color="000000"/>
              <w:right w:val="single" w:sz="4" w:space="0" w:color="000000"/>
            </w:tcBorders>
            <w:shd w:val="clear" w:color="auto" w:fill="DE829E"/>
          </w:tcPr>
          <w:p w14:paraId="259B135C" w14:textId="77777777" w:rsidR="00657321" w:rsidRPr="00D96A11" w:rsidRDefault="00657321" w:rsidP="0009720A">
            <w:pPr>
              <w:spacing w:line="259" w:lineRule="auto"/>
              <w:rPr>
                <w:sz w:val="22"/>
                <w:szCs w:val="22"/>
              </w:rPr>
            </w:pPr>
            <w:r w:rsidRPr="00D96A11">
              <w:rPr>
                <w:sz w:val="22"/>
                <w:szCs w:val="22"/>
              </w:rPr>
              <w:t xml:space="preserve">Birimin uyguladığı stratejik planı izlemekte ve ilgili paydaşlarla birlikte değerlendirerek gelecek planlarına yansıtılmaktadır. </w:t>
            </w:r>
          </w:p>
        </w:tc>
        <w:tc>
          <w:tcPr>
            <w:tcW w:w="603" w:type="pct"/>
            <w:tcBorders>
              <w:top w:val="single" w:sz="4" w:space="0" w:color="auto"/>
              <w:left w:val="single" w:sz="4" w:space="0" w:color="000000"/>
              <w:bottom w:val="single" w:sz="4" w:space="0" w:color="000000"/>
              <w:right w:val="single" w:sz="4" w:space="0" w:color="000000"/>
            </w:tcBorders>
            <w:shd w:val="clear" w:color="auto" w:fill="D87292"/>
          </w:tcPr>
          <w:p w14:paraId="4942738F" w14:textId="77777777" w:rsidR="00657321" w:rsidRPr="00D96A11" w:rsidRDefault="00657321" w:rsidP="0009720A">
            <w:pPr>
              <w:spacing w:line="259" w:lineRule="auto"/>
              <w:rPr>
                <w:sz w:val="22"/>
                <w:szCs w:val="22"/>
              </w:rPr>
            </w:pPr>
            <w:r w:rsidRPr="00D96A11">
              <w:rPr>
                <w:sz w:val="22"/>
                <w:szCs w:val="22"/>
              </w:rPr>
              <w:t xml:space="preserve">İçselleştirilmiş, sistematik, sürdürülebilir ve örnek gösterilebilir uygulamalar bulunmaktadır. </w:t>
            </w:r>
          </w:p>
        </w:tc>
      </w:tr>
      <w:tr w:rsidR="00657321" w:rsidRPr="00D96A11" w14:paraId="0E3305FC" w14:textId="77777777" w:rsidTr="0009720A">
        <w:trPr>
          <w:trHeight w:val="3553"/>
        </w:trPr>
        <w:tc>
          <w:tcPr>
            <w:tcW w:w="1785" w:type="pct"/>
            <w:vMerge/>
            <w:tcBorders>
              <w:top w:val="nil"/>
              <w:left w:val="single" w:sz="4" w:space="0" w:color="000000"/>
              <w:bottom w:val="single" w:sz="4" w:space="0" w:color="000000"/>
              <w:right w:val="single" w:sz="4" w:space="0" w:color="000000"/>
            </w:tcBorders>
          </w:tcPr>
          <w:p w14:paraId="6CCC3D9B" w14:textId="77777777" w:rsidR="00657321" w:rsidRPr="00D96A11" w:rsidRDefault="00657321" w:rsidP="0009720A">
            <w:pPr>
              <w:spacing w:after="160" w:line="259" w:lineRule="auto"/>
              <w:rPr>
                <w:sz w:val="22"/>
                <w:szCs w:val="22"/>
              </w:rPr>
            </w:pPr>
          </w:p>
        </w:tc>
        <w:tc>
          <w:tcPr>
            <w:tcW w:w="3215" w:type="pct"/>
            <w:gridSpan w:val="5"/>
            <w:tcBorders>
              <w:top w:val="single" w:sz="4" w:space="0" w:color="000000"/>
              <w:left w:val="single" w:sz="4" w:space="0" w:color="000000"/>
              <w:bottom w:val="single" w:sz="4" w:space="0" w:color="000000"/>
              <w:right w:val="single" w:sz="4" w:space="0" w:color="000000"/>
            </w:tcBorders>
            <w:shd w:val="clear" w:color="auto" w:fill="E5AEC0"/>
          </w:tcPr>
          <w:p w14:paraId="72645978" w14:textId="77777777" w:rsidR="00657321" w:rsidRPr="00D96A11" w:rsidRDefault="00657321" w:rsidP="0009720A">
            <w:pPr>
              <w:spacing w:after="19" w:line="259" w:lineRule="auto"/>
              <w:ind w:left="118"/>
              <w:rPr>
                <w:sz w:val="22"/>
                <w:szCs w:val="22"/>
              </w:rPr>
            </w:pPr>
            <w:r w:rsidRPr="00D96A11">
              <w:rPr>
                <w:sz w:val="22"/>
                <w:szCs w:val="22"/>
              </w:rPr>
              <w:t xml:space="preserve"> </w:t>
            </w:r>
          </w:p>
          <w:p w14:paraId="0EC93BAB" w14:textId="77777777" w:rsidR="00657321" w:rsidRPr="00D96A11" w:rsidRDefault="00657321" w:rsidP="0009720A">
            <w:pPr>
              <w:spacing w:after="46" w:line="259" w:lineRule="auto"/>
              <w:ind w:left="118"/>
              <w:rPr>
                <w:sz w:val="22"/>
                <w:szCs w:val="22"/>
              </w:rPr>
            </w:pPr>
            <w:r w:rsidRPr="00D96A11">
              <w:rPr>
                <w:b/>
                <w:i/>
                <w:sz w:val="22"/>
                <w:szCs w:val="22"/>
              </w:rPr>
              <w:t xml:space="preserve">Örnek Kanıtlar </w:t>
            </w:r>
          </w:p>
          <w:p w14:paraId="5902D853" w14:textId="77777777" w:rsidR="00657321" w:rsidRPr="00D96A11" w:rsidRDefault="00657321" w:rsidP="00AA3225">
            <w:pPr>
              <w:numPr>
                <w:ilvl w:val="0"/>
                <w:numId w:val="7"/>
              </w:numPr>
              <w:spacing w:line="259" w:lineRule="auto"/>
              <w:ind w:hanging="360"/>
              <w:jc w:val="both"/>
              <w:rPr>
                <w:sz w:val="22"/>
                <w:szCs w:val="22"/>
              </w:rPr>
            </w:pPr>
            <w:r w:rsidRPr="00D96A11">
              <w:rPr>
                <w:i/>
                <w:sz w:val="22"/>
                <w:szCs w:val="22"/>
              </w:rPr>
              <w:t xml:space="preserve">Stratejik plan ve geliştirilme süreci </w:t>
            </w:r>
          </w:p>
          <w:p w14:paraId="5D31D3BF" w14:textId="77777777" w:rsidR="00657321" w:rsidRPr="00D96A11" w:rsidRDefault="00657321" w:rsidP="00AA3225">
            <w:pPr>
              <w:numPr>
                <w:ilvl w:val="0"/>
                <w:numId w:val="7"/>
              </w:numPr>
              <w:spacing w:line="259" w:lineRule="auto"/>
              <w:ind w:hanging="360"/>
              <w:jc w:val="both"/>
              <w:rPr>
                <w:sz w:val="22"/>
                <w:szCs w:val="22"/>
              </w:rPr>
            </w:pPr>
            <w:r w:rsidRPr="00D96A11">
              <w:rPr>
                <w:i/>
                <w:sz w:val="22"/>
                <w:szCs w:val="22"/>
              </w:rPr>
              <w:t xml:space="preserve">Performans raporları </w:t>
            </w:r>
          </w:p>
          <w:p w14:paraId="5B95404B" w14:textId="77777777" w:rsidR="00657321" w:rsidRPr="00D96A11" w:rsidRDefault="00657321" w:rsidP="00AA3225">
            <w:pPr>
              <w:numPr>
                <w:ilvl w:val="0"/>
                <w:numId w:val="7"/>
              </w:numPr>
              <w:spacing w:after="12"/>
              <w:ind w:hanging="360"/>
              <w:jc w:val="both"/>
              <w:rPr>
                <w:sz w:val="22"/>
                <w:szCs w:val="22"/>
              </w:rPr>
            </w:pPr>
            <w:r w:rsidRPr="00D96A11">
              <w:rPr>
                <w:i/>
                <w:sz w:val="22"/>
                <w:szCs w:val="22"/>
              </w:rPr>
              <w:t xml:space="preserve">Birimin stratejik planına planlama, uygulama, kontrol etme ve önlem alma aşamalarında iç ve dış paydaş katılımını gösteren kanıtlar </w:t>
            </w:r>
          </w:p>
          <w:p w14:paraId="07D06B65" w14:textId="77777777" w:rsidR="00657321" w:rsidRPr="00D96A11" w:rsidRDefault="00657321" w:rsidP="00AA3225">
            <w:pPr>
              <w:numPr>
                <w:ilvl w:val="0"/>
                <w:numId w:val="7"/>
              </w:numPr>
              <w:spacing w:after="10"/>
              <w:ind w:hanging="360"/>
              <w:jc w:val="both"/>
              <w:rPr>
                <w:sz w:val="22"/>
                <w:szCs w:val="22"/>
              </w:rPr>
            </w:pPr>
            <w:r w:rsidRPr="00D96A11">
              <w:rPr>
                <w:i/>
                <w:sz w:val="22"/>
                <w:szCs w:val="22"/>
              </w:rPr>
              <w:t xml:space="preserve">Stratejik plan ve hedeflerin, Birleşmiş Milletler Sürdürülebilir Kalkınma </w:t>
            </w:r>
            <w:proofErr w:type="spellStart"/>
            <w:r w:rsidRPr="00D96A11">
              <w:rPr>
                <w:i/>
                <w:sz w:val="22"/>
                <w:szCs w:val="22"/>
              </w:rPr>
              <w:t>Amaçları’yla</w:t>
            </w:r>
            <w:proofErr w:type="spellEnd"/>
            <w:r w:rsidRPr="00D96A11">
              <w:rPr>
                <w:i/>
                <w:sz w:val="22"/>
                <w:szCs w:val="22"/>
              </w:rPr>
              <w:t xml:space="preserve"> uyumunu gösteren kanıtlar </w:t>
            </w:r>
          </w:p>
          <w:p w14:paraId="61B4B59D" w14:textId="77777777" w:rsidR="00657321" w:rsidRPr="00D96A11" w:rsidRDefault="00657321" w:rsidP="00AA3225">
            <w:pPr>
              <w:numPr>
                <w:ilvl w:val="0"/>
                <w:numId w:val="7"/>
              </w:numPr>
              <w:ind w:hanging="360"/>
              <w:jc w:val="both"/>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6CA84384" w14:textId="77777777" w:rsidR="00657321" w:rsidRPr="00D96A11" w:rsidRDefault="00657321" w:rsidP="0009720A">
            <w:pPr>
              <w:spacing w:line="259" w:lineRule="auto"/>
              <w:ind w:left="478"/>
              <w:rPr>
                <w:sz w:val="22"/>
                <w:szCs w:val="22"/>
              </w:rPr>
            </w:pPr>
            <w:r w:rsidRPr="00D96A11">
              <w:rPr>
                <w:i/>
                <w:sz w:val="22"/>
                <w:szCs w:val="22"/>
              </w:rPr>
              <w:t xml:space="preserve"> </w:t>
            </w:r>
          </w:p>
        </w:tc>
      </w:tr>
    </w:tbl>
    <w:p w14:paraId="56793EBB" w14:textId="77777777" w:rsidR="00657321" w:rsidRPr="00D96A11" w:rsidRDefault="00657321" w:rsidP="00657321">
      <w:pPr>
        <w:spacing w:line="259" w:lineRule="auto"/>
        <w:rPr>
          <w:sz w:val="22"/>
          <w:szCs w:val="22"/>
        </w:rPr>
      </w:pPr>
      <w:r w:rsidRPr="00D96A11">
        <w:rPr>
          <w:sz w:val="22"/>
          <w:szCs w:val="22"/>
        </w:rPr>
        <w:t xml:space="preserve"> </w:t>
      </w:r>
    </w:p>
    <w:p w14:paraId="04686FE4" w14:textId="77777777" w:rsidR="00657321" w:rsidRPr="00D96A11" w:rsidRDefault="00657321" w:rsidP="00657321">
      <w:pPr>
        <w:spacing w:line="259" w:lineRule="auto"/>
        <w:rPr>
          <w:sz w:val="22"/>
          <w:szCs w:val="22"/>
        </w:rPr>
      </w:pPr>
      <w:r w:rsidRPr="00D96A11">
        <w:rPr>
          <w:sz w:val="22"/>
          <w:szCs w:val="22"/>
        </w:rPr>
        <w:t xml:space="preserve"> </w:t>
      </w:r>
    </w:p>
    <w:p w14:paraId="35993D25"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tab/>
        <w:t xml:space="preserve"> </w:t>
      </w:r>
    </w:p>
    <w:p w14:paraId="52CB7A93" w14:textId="77777777" w:rsidR="00657321" w:rsidRPr="00D96A11" w:rsidRDefault="00657321" w:rsidP="00657321">
      <w:pPr>
        <w:rPr>
          <w:sz w:val="22"/>
          <w:szCs w:val="22"/>
        </w:rPr>
      </w:pPr>
      <w:r w:rsidRPr="00D96A11">
        <w:rPr>
          <w:sz w:val="22"/>
          <w:szCs w:val="22"/>
        </w:rPr>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425"/>
        <w:gridCol w:w="1980"/>
        <w:gridCol w:w="1841"/>
        <w:gridCol w:w="1891"/>
        <w:gridCol w:w="2357"/>
        <w:gridCol w:w="1851"/>
      </w:tblGrid>
      <w:tr w:rsidR="00657321" w:rsidRPr="00D96A11" w14:paraId="3D40DDAE" w14:textId="77777777" w:rsidTr="0009720A">
        <w:trPr>
          <w:trHeight w:val="402"/>
        </w:trPr>
        <w:tc>
          <w:tcPr>
            <w:tcW w:w="1768" w:type="pct"/>
            <w:tcBorders>
              <w:top w:val="single" w:sz="4" w:space="0" w:color="000000"/>
              <w:left w:val="single" w:sz="4" w:space="0" w:color="000000"/>
              <w:bottom w:val="single" w:sz="4" w:space="0" w:color="000000"/>
              <w:right w:val="nil"/>
            </w:tcBorders>
            <w:shd w:val="clear" w:color="auto" w:fill="FFCADE"/>
            <w:vAlign w:val="center"/>
          </w:tcPr>
          <w:p w14:paraId="632A33D7" w14:textId="77777777" w:rsidR="00657321" w:rsidRPr="00D96A11" w:rsidRDefault="00657321" w:rsidP="0009720A">
            <w:pPr>
              <w:spacing w:line="259" w:lineRule="auto"/>
              <w:ind w:left="199"/>
              <w:rPr>
                <w:sz w:val="22"/>
                <w:szCs w:val="22"/>
              </w:rPr>
            </w:pPr>
            <w:r w:rsidRPr="00D96A11">
              <w:rPr>
                <w:color w:val="4472C4"/>
                <w:sz w:val="22"/>
                <w:szCs w:val="22"/>
              </w:rPr>
              <w:lastRenderedPageBreak/>
              <w:t xml:space="preserve"> </w:t>
            </w:r>
            <w:r w:rsidRPr="00D96A11">
              <w:rPr>
                <w:color w:val="4472C4"/>
                <w:sz w:val="22"/>
                <w:szCs w:val="22"/>
              </w:rPr>
              <w:tab/>
              <w:t xml:space="preserve"> </w:t>
            </w:r>
          </w:p>
        </w:tc>
        <w:tc>
          <w:tcPr>
            <w:tcW w:w="3232" w:type="pct"/>
            <w:gridSpan w:val="5"/>
            <w:tcBorders>
              <w:top w:val="single" w:sz="4" w:space="0" w:color="000000"/>
              <w:left w:val="nil"/>
              <w:bottom w:val="single" w:sz="4" w:space="0" w:color="000000"/>
              <w:right w:val="single" w:sz="4" w:space="0" w:color="000000"/>
            </w:tcBorders>
            <w:shd w:val="clear" w:color="auto" w:fill="FFCADE"/>
            <w:vAlign w:val="center"/>
          </w:tcPr>
          <w:p w14:paraId="6513A229" w14:textId="77777777" w:rsidR="00657321" w:rsidRPr="00D96A11" w:rsidRDefault="00657321" w:rsidP="0009720A">
            <w:pPr>
              <w:tabs>
                <w:tab w:val="center" w:pos="3928"/>
                <w:tab w:val="right" w:pos="10189"/>
              </w:tabs>
              <w:spacing w:line="259" w:lineRule="auto"/>
              <w:rPr>
                <w:sz w:val="22"/>
                <w:szCs w:val="22"/>
              </w:rPr>
            </w:pPr>
            <w:r w:rsidRPr="00D96A11">
              <w:rPr>
                <w:sz w:val="22"/>
                <w:szCs w:val="22"/>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A. LİDERLİK, YÖNETİM ve KALİTE</w:t>
            </w:r>
            <w:r w:rsidRPr="00D96A11">
              <w:rPr>
                <w:b/>
                <w:sz w:val="22"/>
                <w:szCs w:val="22"/>
              </w:rPr>
              <w:t xml:space="preserve"> </w:t>
            </w:r>
            <w:r w:rsidRPr="00D96A11">
              <w:rPr>
                <w:sz w:val="22"/>
                <w:szCs w:val="22"/>
              </w:rPr>
              <w:t xml:space="preserve"> </w:t>
            </w:r>
          </w:p>
        </w:tc>
      </w:tr>
      <w:tr w:rsidR="00657321" w:rsidRPr="00D96A11" w14:paraId="04734A69" w14:textId="77777777" w:rsidTr="0009720A">
        <w:trPr>
          <w:trHeight w:val="626"/>
        </w:trPr>
        <w:tc>
          <w:tcPr>
            <w:tcW w:w="1768" w:type="pct"/>
            <w:tcBorders>
              <w:top w:val="single" w:sz="4" w:space="0" w:color="000000"/>
              <w:left w:val="single" w:sz="4" w:space="0" w:color="000000"/>
              <w:bottom w:val="single" w:sz="4" w:space="0" w:color="000000"/>
              <w:right w:val="nil"/>
            </w:tcBorders>
            <w:shd w:val="clear" w:color="auto" w:fill="FFCADE"/>
            <w:vAlign w:val="center"/>
          </w:tcPr>
          <w:p w14:paraId="7C852D6E" w14:textId="77777777" w:rsidR="00657321" w:rsidRPr="00D96A11" w:rsidRDefault="00657321" w:rsidP="0009720A">
            <w:pPr>
              <w:spacing w:after="112" w:line="259" w:lineRule="auto"/>
              <w:rPr>
                <w:sz w:val="22"/>
                <w:szCs w:val="22"/>
              </w:rPr>
            </w:pPr>
            <w:r w:rsidRPr="00D96A11">
              <w:rPr>
                <w:b/>
                <w:sz w:val="22"/>
                <w:szCs w:val="22"/>
              </w:rPr>
              <w:t xml:space="preserve">A.2. Misyon ve Stratejik Amaçlar </w:t>
            </w:r>
          </w:p>
        </w:tc>
        <w:tc>
          <w:tcPr>
            <w:tcW w:w="3232" w:type="pct"/>
            <w:gridSpan w:val="5"/>
            <w:tcBorders>
              <w:top w:val="single" w:sz="4" w:space="0" w:color="000000"/>
              <w:left w:val="nil"/>
              <w:bottom w:val="single" w:sz="4" w:space="0" w:color="000000"/>
              <w:right w:val="single" w:sz="4" w:space="0" w:color="000000"/>
            </w:tcBorders>
            <w:shd w:val="clear" w:color="auto" w:fill="FFCADE"/>
            <w:vAlign w:val="center"/>
          </w:tcPr>
          <w:p w14:paraId="1C2CD145" w14:textId="77777777" w:rsidR="00657321" w:rsidRPr="00D96A11" w:rsidRDefault="00657321" w:rsidP="0009720A">
            <w:pPr>
              <w:spacing w:line="259" w:lineRule="auto"/>
              <w:rPr>
                <w:sz w:val="22"/>
                <w:szCs w:val="22"/>
              </w:rPr>
            </w:pPr>
          </w:p>
          <w:p w14:paraId="7E6504BA" w14:textId="77777777" w:rsidR="00657321" w:rsidRPr="00D96A11" w:rsidRDefault="00657321" w:rsidP="0009720A">
            <w:pPr>
              <w:spacing w:line="259" w:lineRule="auto"/>
              <w:ind w:left="2238"/>
              <w:rPr>
                <w:sz w:val="22"/>
                <w:szCs w:val="22"/>
              </w:rPr>
            </w:pPr>
            <w:r w:rsidRPr="00D96A11">
              <w:rPr>
                <w:b/>
                <w:sz w:val="22"/>
                <w:szCs w:val="22"/>
              </w:rPr>
              <w:t xml:space="preserve"> </w:t>
            </w:r>
          </w:p>
        </w:tc>
      </w:tr>
      <w:tr w:rsidR="00657321" w:rsidRPr="00D96A11" w14:paraId="3A0E87C6" w14:textId="77777777" w:rsidTr="0009720A">
        <w:trPr>
          <w:trHeight w:val="319"/>
        </w:trPr>
        <w:tc>
          <w:tcPr>
            <w:tcW w:w="1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5FA54EB" w14:textId="77777777" w:rsidR="00657321" w:rsidRPr="00D96A11" w:rsidRDefault="00657321" w:rsidP="0009720A">
            <w:pPr>
              <w:spacing w:line="259" w:lineRule="auto"/>
              <w:rPr>
                <w:sz w:val="22"/>
                <w:szCs w:val="22"/>
              </w:rPr>
            </w:pPr>
            <w:r w:rsidRPr="00D96A11">
              <w:rPr>
                <w:b/>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F988CBD" w14:textId="77777777" w:rsidR="00657321" w:rsidRPr="00D96A11" w:rsidRDefault="00657321" w:rsidP="0009720A">
            <w:pPr>
              <w:spacing w:line="259" w:lineRule="auto"/>
              <w:ind w:right="50"/>
              <w:jc w:val="center"/>
              <w:rPr>
                <w:sz w:val="22"/>
                <w:szCs w:val="22"/>
              </w:rPr>
            </w:pPr>
            <w:r w:rsidRPr="00D96A11">
              <w:rPr>
                <w:b/>
                <w:sz w:val="22"/>
                <w:szCs w:val="22"/>
              </w:rPr>
              <w:t xml:space="preserve">1 </w:t>
            </w:r>
          </w:p>
        </w:tc>
        <w:tc>
          <w:tcPr>
            <w:tcW w:w="60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A5C38E8" w14:textId="77777777" w:rsidR="00657321" w:rsidRPr="00D96A11" w:rsidRDefault="00657321" w:rsidP="0009720A">
            <w:pPr>
              <w:spacing w:line="259" w:lineRule="auto"/>
              <w:ind w:right="52"/>
              <w:jc w:val="center"/>
              <w:rPr>
                <w:sz w:val="22"/>
                <w:szCs w:val="22"/>
              </w:rPr>
            </w:pPr>
            <w:r w:rsidRPr="00D96A11">
              <w:rPr>
                <w:b/>
                <w:sz w:val="22"/>
                <w:szCs w:val="22"/>
              </w:rPr>
              <w:t xml:space="preserve">2 </w:t>
            </w:r>
          </w:p>
        </w:tc>
        <w:tc>
          <w:tcPr>
            <w:tcW w:w="61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EFFD4B3" w14:textId="77777777" w:rsidR="00657321" w:rsidRPr="00D96A11" w:rsidRDefault="00657321" w:rsidP="0009720A">
            <w:pPr>
              <w:spacing w:line="259" w:lineRule="auto"/>
              <w:ind w:right="51"/>
              <w:jc w:val="center"/>
              <w:rPr>
                <w:sz w:val="22"/>
                <w:szCs w:val="22"/>
              </w:rPr>
            </w:pPr>
            <w:r w:rsidRPr="00D96A11">
              <w:rPr>
                <w:b/>
                <w:sz w:val="22"/>
                <w:szCs w:val="22"/>
              </w:rPr>
              <w:t xml:space="preserve">3 </w:t>
            </w:r>
          </w:p>
        </w:tc>
        <w:tc>
          <w:tcPr>
            <w:tcW w:w="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78FCE9E" w14:textId="77777777" w:rsidR="00657321" w:rsidRPr="00D96A11" w:rsidRDefault="00657321" w:rsidP="0009720A">
            <w:pPr>
              <w:spacing w:line="259" w:lineRule="auto"/>
              <w:ind w:right="46"/>
              <w:jc w:val="center"/>
              <w:rPr>
                <w:sz w:val="22"/>
                <w:szCs w:val="22"/>
              </w:rPr>
            </w:pPr>
            <w:r w:rsidRPr="00D96A11">
              <w:rPr>
                <w:b/>
                <w:sz w:val="22"/>
                <w:szCs w:val="22"/>
              </w:rPr>
              <w:t xml:space="preserve">4 </w:t>
            </w:r>
          </w:p>
        </w:tc>
        <w:tc>
          <w:tcPr>
            <w:tcW w:w="60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2F632FB" w14:textId="77777777" w:rsidR="00657321" w:rsidRPr="00D96A11" w:rsidRDefault="00657321" w:rsidP="0009720A">
            <w:pPr>
              <w:spacing w:line="259" w:lineRule="auto"/>
              <w:ind w:right="50"/>
              <w:jc w:val="center"/>
              <w:rPr>
                <w:sz w:val="22"/>
                <w:szCs w:val="22"/>
              </w:rPr>
            </w:pPr>
            <w:r w:rsidRPr="00D96A11">
              <w:rPr>
                <w:b/>
                <w:sz w:val="22"/>
                <w:szCs w:val="22"/>
              </w:rPr>
              <w:t xml:space="preserve">5 </w:t>
            </w:r>
          </w:p>
        </w:tc>
      </w:tr>
      <w:tr w:rsidR="00657321" w:rsidRPr="00D96A11" w14:paraId="0EA0DFA6" w14:textId="77777777" w:rsidTr="0009720A">
        <w:trPr>
          <w:trHeight w:val="2790"/>
        </w:trPr>
        <w:tc>
          <w:tcPr>
            <w:tcW w:w="1768" w:type="pct"/>
            <w:vMerge w:val="restart"/>
            <w:tcBorders>
              <w:top w:val="single" w:sz="4" w:space="0" w:color="000000"/>
              <w:left w:val="single" w:sz="4" w:space="0" w:color="000000"/>
              <w:bottom w:val="single" w:sz="4" w:space="0" w:color="000000"/>
              <w:right w:val="single" w:sz="4" w:space="0" w:color="000000"/>
            </w:tcBorders>
          </w:tcPr>
          <w:p w14:paraId="5A7B806F" w14:textId="77777777" w:rsidR="00657321" w:rsidRPr="00D96A11" w:rsidRDefault="00657321" w:rsidP="0009720A">
            <w:pPr>
              <w:spacing w:after="19" w:line="259" w:lineRule="auto"/>
              <w:rPr>
                <w:sz w:val="22"/>
                <w:szCs w:val="22"/>
              </w:rPr>
            </w:pPr>
            <w:r w:rsidRPr="00D96A11">
              <w:rPr>
                <w:sz w:val="22"/>
                <w:szCs w:val="22"/>
              </w:rPr>
              <w:t xml:space="preserve"> </w:t>
            </w:r>
          </w:p>
          <w:p w14:paraId="4EFB1A6F" w14:textId="77777777" w:rsidR="00657321" w:rsidRPr="00D96A11" w:rsidRDefault="00657321" w:rsidP="0009720A">
            <w:pPr>
              <w:spacing w:after="19" w:line="259" w:lineRule="auto"/>
              <w:rPr>
                <w:sz w:val="22"/>
                <w:szCs w:val="22"/>
              </w:rPr>
            </w:pPr>
            <w:r w:rsidRPr="00D96A11">
              <w:rPr>
                <w:sz w:val="22"/>
                <w:szCs w:val="22"/>
              </w:rPr>
              <w:t xml:space="preserve"> </w:t>
            </w:r>
          </w:p>
          <w:p w14:paraId="1231F4AF" w14:textId="77777777" w:rsidR="00657321" w:rsidRPr="00D96A11" w:rsidRDefault="00657321" w:rsidP="0009720A">
            <w:pPr>
              <w:spacing w:after="16" w:line="259" w:lineRule="auto"/>
              <w:rPr>
                <w:sz w:val="22"/>
                <w:szCs w:val="22"/>
              </w:rPr>
            </w:pPr>
            <w:r w:rsidRPr="00D96A11">
              <w:rPr>
                <w:b/>
                <w:sz w:val="22"/>
                <w:szCs w:val="22"/>
                <w:u w:val="single" w:color="000000"/>
              </w:rPr>
              <w:t>A.2.3. Performans yönetimi</w:t>
            </w:r>
            <w:r w:rsidRPr="00D96A11">
              <w:rPr>
                <w:b/>
                <w:sz w:val="22"/>
                <w:szCs w:val="22"/>
              </w:rPr>
              <w:t xml:space="preserve"> </w:t>
            </w:r>
          </w:p>
          <w:p w14:paraId="2184A7AE" w14:textId="77777777" w:rsidR="00657321" w:rsidRPr="00D96A11" w:rsidRDefault="00657321" w:rsidP="0009720A">
            <w:pPr>
              <w:spacing w:after="19" w:line="259" w:lineRule="auto"/>
              <w:rPr>
                <w:sz w:val="22"/>
                <w:szCs w:val="22"/>
              </w:rPr>
            </w:pPr>
            <w:r w:rsidRPr="00D96A11">
              <w:rPr>
                <w:b/>
                <w:sz w:val="22"/>
                <w:szCs w:val="22"/>
              </w:rPr>
              <w:t xml:space="preserve"> </w:t>
            </w:r>
          </w:p>
          <w:p w14:paraId="79218A56" w14:textId="77777777" w:rsidR="00657321" w:rsidRPr="00D96A11" w:rsidRDefault="00657321" w:rsidP="0009720A">
            <w:pPr>
              <w:spacing w:after="1" w:line="275" w:lineRule="auto"/>
              <w:ind w:right="46"/>
              <w:rPr>
                <w:sz w:val="22"/>
                <w:szCs w:val="22"/>
              </w:rPr>
            </w:pPr>
            <w:r w:rsidRPr="00D96A11">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6C4F410" w14:textId="77777777" w:rsidR="00657321" w:rsidRPr="00D96A11" w:rsidRDefault="00657321" w:rsidP="0009720A">
            <w:pPr>
              <w:spacing w:after="1" w:line="275" w:lineRule="auto"/>
              <w:ind w:right="46"/>
              <w:rPr>
                <w:sz w:val="22"/>
                <w:szCs w:val="22"/>
              </w:rPr>
            </w:pPr>
            <w:r w:rsidRPr="00D96A11">
              <w:rPr>
                <w:sz w:val="22"/>
                <w:szCs w:val="22"/>
              </w:rPr>
              <w:t xml:space="preserve">Tüm temel etkinlikleri kapsayan kurumsal (genel, anahtar, uzaktan eğitim vb.) performans göstergeleri tanımlanmış ve paylaşılmıştır.  </w:t>
            </w:r>
          </w:p>
          <w:p w14:paraId="1CD3D62B" w14:textId="77777777" w:rsidR="00657321" w:rsidRPr="00D96A11" w:rsidRDefault="00657321" w:rsidP="0009720A">
            <w:pPr>
              <w:spacing w:after="1" w:line="275" w:lineRule="auto"/>
              <w:ind w:right="47"/>
              <w:rPr>
                <w:sz w:val="22"/>
                <w:szCs w:val="22"/>
              </w:rPr>
            </w:pPr>
            <w:r w:rsidRPr="00D96A11">
              <w:rPr>
                <w:sz w:val="22"/>
                <w:szCs w:val="22"/>
              </w:rPr>
              <w:t xml:space="preserve">Performans göstergelerinin iç kalite güvencesi sistemi ile nasıl ilişkilendirildiği tanımlanmış ve yazılıdır. Kararlara yansıma örnekleri mevcuttur.  </w:t>
            </w:r>
          </w:p>
          <w:p w14:paraId="05CBE69F" w14:textId="77777777" w:rsidR="00657321" w:rsidRPr="00D96A11" w:rsidRDefault="00657321" w:rsidP="0009720A">
            <w:pPr>
              <w:spacing w:after="1" w:line="275" w:lineRule="auto"/>
              <w:ind w:right="50"/>
              <w:rPr>
                <w:sz w:val="22"/>
                <w:szCs w:val="22"/>
              </w:rPr>
            </w:pPr>
            <w:r w:rsidRPr="00D96A11">
              <w:rPr>
                <w:sz w:val="22"/>
                <w:szCs w:val="22"/>
              </w:rPr>
              <w:t xml:space="preserve">Yıllar içinde nasıl değiştiği takip edilmektedir, bu izlemenin sonuçları yazılıdır ve gerektiği şekilde kullanıldığına dair kanıtlar mevcuttur.  </w:t>
            </w:r>
          </w:p>
          <w:p w14:paraId="7A5B21AC" w14:textId="77777777" w:rsidR="00657321" w:rsidRPr="00D96A11" w:rsidRDefault="00657321" w:rsidP="0009720A">
            <w:pPr>
              <w:spacing w:line="259" w:lineRule="auto"/>
              <w:rPr>
                <w:sz w:val="22"/>
                <w:szCs w:val="22"/>
              </w:rPr>
            </w:pPr>
            <w:r w:rsidRPr="00D96A11">
              <w:rPr>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FDDFE8"/>
          </w:tcPr>
          <w:p w14:paraId="1527C15E" w14:textId="77777777" w:rsidR="00657321" w:rsidRPr="00D96A11" w:rsidRDefault="00657321" w:rsidP="0009720A">
            <w:pPr>
              <w:spacing w:line="259" w:lineRule="auto"/>
              <w:ind w:left="1" w:right="10"/>
              <w:rPr>
                <w:sz w:val="22"/>
                <w:szCs w:val="22"/>
              </w:rPr>
            </w:pPr>
            <w:r w:rsidRPr="00D96A11">
              <w:rPr>
                <w:sz w:val="22"/>
                <w:szCs w:val="22"/>
              </w:rPr>
              <w:t xml:space="preserve">Birimde performans yönetimi bulunmamaktadır. </w:t>
            </w:r>
          </w:p>
        </w:tc>
        <w:tc>
          <w:tcPr>
            <w:tcW w:w="600" w:type="pct"/>
            <w:tcBorders>
              <w:top w:val="single" w:sz="4" w:space="0" w:color="000000"/>
              <w:left w:val="single" w:sz="4" w:space="0" w:color="000000"/>
              <w:bottom w:val="single" w:sz="4" w:space="0" w:color="000000"/>
              <w:right w:val="single" w:sz="4" w:space="0" w:color="000000"/>
            </w:tcBorders>
            <w:shd w:val="clear" w:color="auto" w:fill="FECEDD"/>
          </w:tcPr>
          <w:p w14:paraId="3131EC9F" w14:textId="77777777" w:rsidR="00657321" w:rsidRPr="00D96A11" w:rsidRDefault="00657321" w:rsidP="0009720A">
            <w:pPr>
              <w:spacing w:line="259" w:lineRule="auto"/>
              <w:ind w:left="1"/>
              <w:rPr>
                <w:sz w:val="22"/>
                <w:szCs w:val="22"/>
              </w:rPr>
            </w:pPr>
            <w:r w:rsidRPr="00D96A11">
              <w:rPr>
                <w:sz w:val="22"/>
                <w:szCs w:val="22"/>
              </w:rPr>
              <w:t xml:space="preserve">Birimde performans göstergeleri ve performans yönetimi mekanizmaları tanımlanmıştır. </w:t>
            </w:r>
          </w:p>
        </w:tc>
        <w:tc>
          <w:tcPr>
            <w:tcW w:w="616" w:type="pct"/>
            <w:tcBorders>
              <w:top w:val="single" w:sz="4" w:space="0" w:color="000000"/>
              <w:left w:val="single" w:sz="4" w:space="0" w:color="000000"/>
              <w:bottom w:val="single" w:sz="4" w:space="0" w:color="000000"/>
              <w:right w:val="single" w:sz="4" w:space="0" w:color="000000"/>
            </w:tcBorders>
            <w:shd w:val="clear" w:color="auto" w:fill="E59BB2"/>
          </w:tcPr>
          <w:p w14:paraId="634F4F73" w14:textId="77777777" w:rsidR="00657321" w:rsidRPr="00D96A11" w:rsidRDefault="00657321" w:rsidP="0009720A">
            <w:pPr>
              <w:spacing w:line="259" w:lineRule="auto"/>
              <w:ind w:left="1"/>
              <w:rPr>
                <w:sz w:val="22"/>
                <w:szCs w:val="22"/>
              </w:rPr>
            </w:pPr>
            <w:r w:rsidRPr="00D96A11">
              <w:rPr>
                <w:sz w:val="22"/>
                <w:szCs w:val="22"/>
              </w:rPr>
              <w:t xml:space="preserve">Birimin geneline yayılmış performans yönetimi uygulamaları bulunmaktadır. </w:t>
            </w:r>
          </w:p>
        </w:tc>
        <w:tc>
          <w:tcPr>
            <w:tcW w:w="768" w:type="pct"/>
            <w:tcBorders>
              <w:top w:val="single" w:sz="4" w:space="0" w:color="000000"/>
              <w:left w:val="single" w:sz="4" w:space="0" w:color="000000"/>
              <w:bottom w:val="single" w:sz="4" w:space="0" w:color="000000"/>
              <w:right w:val="single" w:sz="4" w:space="0" w:color="000000"/>
            </w:tcBorders>
            <w:shd w:val="clear" w:color="auto" w:fill="DE829E"/>
          </w:tcPr>
          <w:p w14:paraId="74A7D7C0" w14:textId="77777777" w:rsidR="00657321" w:rsidRPr="00D96A11" w:rsidRDefault="00657321" w:rsidP="0009720A">
            <w:pPr>
              <w:spacing w:after="19" w:line="259" w:lineRule="auto"/>
              <w:ind w:left="2"/>
              <w:rPr>
                <w:sz w:val="22"/>
                <w:szCs w:val="22"/>
              </w:rPr>
            </w:pPr>
            <w:r w:rsidRPr="00D96A11">
              <w:rPr>
                <w:sz w:val="22"/>
                <w:szCs w:val="22"/>
              </w:rPr>
              <w:t xml:space="preserve">Birimde performans göstergelerinin işlerliği ve performans yönetimi mekanizmaları izlenmekte ve izlem sonuçlarına göre iyileştirmeler gerçekleştirilmektedir. </w:t>
            </w:r>
          </w:p>
          <w:p w14:paraId="660CCCF2" w14:textId="77777777" w:rsidR="00657321" w:rsidRPr="00D96A11" w:rsidRDefault="00657321" w:rsidP="0009720A">
            <w:pPr>
              <w:spacing w:line="259" w:lineRule="auto"/>
              <w:ind w:left="2"/>
              <w:rPr>
                <w:sz w:val="22"/>
                <w:szCs w:val="22"/>
              </w:rPr>
            </w:pPr>
            <w:r w:rsidRPr="00D96A11">
              <w:rPr>
                <w:sz w:val="22"/>
                <w:szCs w:val="22"/>
              </w:rPr>
              <w:t xml:space="preserve"> </w:t>
            </w:r>
          </w:p>
        </w:tc>
        <w:tc>
          <w:tcPr>
            <w:tcW w:w="603" w:type="pct"/>
            <w:tcBorders>
              <w:top w:val="single" w:sz="4" w:space="0" w:color="000000"/>
              <w:left w:val="single" w:sz="4" w:space="0" w:color="000000"/>
              <w:bottom w:val="single" w:sz="4" w:space="0" w:color="000000"/>
              <w:right w:val="single" w:sz="4" w:space="0" w:color="000000"/>
            </w:tcBorders>
            <w:shd w:val="clear" w:color="auto" w:fill="D87292"/>
          </w:tcPr>
          <w:p w14:paraId="141F44D8"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2C8BA30F" w14:textId="77777777" w:rsidTr="0009720A">
        <w:trPr>
          <w:trHeight w:val="3948"/>
        </w:trPr>
        <w:tc>
          <w:tcPr>
            <w:tcW w:w="1768" w:type="pct"/>
            <w:vMerge/>
            <w:tcBorders>
              <w:top w:val="nil"/>
              <w:left w:val="single" w:sz="4" w:space="0" w:color="000000"/>
              <w:bottom w:val="single" w:sz="4" w:space="0" w:color="000000"/>
              <w:right w:val="single" w:sz="4" w:space="0" w:color="000000"/>
            </w:tcBorders>
          </w:tcPr>
          <w:p w14:paraId="4CB09A3A" w14:textId="77777777" w:rsidR="00657321" w:rsidRPr="00D96A11" w:rsidRDefault="00657321" w:rsidP="0009720A">
            <w:pPr>
              <w:spacing w:after="160" w:line="259" w:lineRule="auto"/>
              <w:rPr>
                <w:sz w:val="22"/>
                <w:szCs w:val="22"/>
              </w:rPr>
            </w:pPr>
          </w:p>
        </w:tc>
        <w:tc>
          <w:tcPr>
            <w:tcW w:w="3232" w:type="pct"/>
            <w:gridSpan w:val="5"/>
            <w:tcBorders>
              <w:top w:val="single" w:sz="4" w:space="0" w:color="000000"/>
              <w:left w:val="single" w:sz="4" w:space="0" w:color="000000"/>
              <w:bottom w:val="single" w:sz="4" w:space="0" w:color="000000"/>
              <w:right w:val="single" w:sz="4" w:space="0" w:color="000000"/>
            </w:tcBorders>
            <w:shd w:val="clear" w:color="auto" w:fill="E5AEC0"/>
          </w:tcPr>
          <w:p w14:paraId="2E198261" w14:textId="77777777" w:rsidR="00657321" w:rsidRPr="00D96A11" w:rsidRDefault="00657321" w:rsidP="0009720A">
            <w:pPr>
              <w:spacing w:after="16" w:line="259" w:lineRule="auto"/>
              <w:ind w:left="119"/>
              <w:rPr>
                <w:sz w:val="22"/>
                <w:szCs w:val="22"/>
              </w:rPr>
            </w:pPr>
            <w:r w:rsidRPr="00D96A11">
              <w:rPr>
                <w:sz w:val="22"/>
                <w:szCs w:val="22"/>
              </w:rPr>
              <w:t xml:space="preserve"> </w:t>
            </w:r>
          </w:p>
          <w:p w14:paraId="23AB9EE1" w14:textId="77777777" w:rsidR="00657321" w:rsidRPr="00D96A11" w:rsidRDefault="00657321" w:rsidP="0009720A">
            <w:pPr>
              <w:spacing w:after="45" w:line="259" w:lineRule="auto"/>
              <w:ind w:left="119"/>
              <w:rPr>
                <w:sz w:val="22"/>
                <w:szCs w:val="22"/>
              </w:rPr>
            </w:pPr>
            <w:r w:rsidRPr="00D96A11">
              <w:rPr>
                <w:b/>
                <w:i/>
                <w:sz w:val="22"/>
                <w:szCs w:val="22"/>
              </w:rPr>
              <w:t xml:space="preserve">Örnek Kanıtlar </w:t>
            </w:r>
          </w:p>
          <w:p w14:paraId="09FAD6D6" w14:textId="77777777" w:rsidR="00657321" w:rsidRPr="00D96A11" w:rsidRDefault="00657321" w:rsidP="00AA3225">
            <w:pPr>
              <w:numPr>
                <w:ilvl w:val="0"/>
                <w:numId w:val="8"/>
              </w:numPr>
              <w:spacing w:after="20" w:line="259" w:lineRule="auto"/>
              <w:ind w:hanging="360"/>
              <w:rPr>
                <w:sz w:val="22"/>
                <w:szCs w:val="22"/>
              </w:rPr>
            </w:pPr>
            <w:r w:rsidRPr="00D96A11">
              <w:rPr>
                <w:i/>
                <w:sz w:val="22"/>
                <w:szCs w:val="22"/>
              </w:rPr>
              <w:t xml:space="preserve">Performans göstergeleri ve anahtar performans göstergeleri </w:t>
            </w:r>
          </w:p>
          <w:p w14:paraId="771092F3" w14:textId="77777777" w:rsidR="00657321" w:rsidRPr="00D96A11" w:rsidRDefault="00657321" w:rsidP="00AA3225">
            <w:pPr>
              <w:numPr>
                <w:ilvl w:val="0"/>
                <w:numId w:val="8"/>
              </w:numPr>
              <w:spacing w:after="18" w:line="259" w:lineRule="auto"/>
              <w:ind w:hanging="360"/>
              <w:rPr>
                <w:sz w:val="22"/>
                <w:szCs w:val="22"/>
              </w:rPr>
            </w:pPr>
            <w:r w:rsidRPr="00D96A11">
              <w:rPr>
                <w:i/>
                <w:sz w:val="22"/>
                <w:szCs w:val="22"/>
              </w:rPr>
              <w:t xml:space="preserve">Performans yönetiminde kullanılan mekanizmalar </w:t>
            </w:r>
          </w:p>
          <w:p w14:paraId="51E271DB" w14:textId="77777777" w:rsidR="00657321" w:rsidRPr="00D96A11" w:rsidRDefault="00657321" w:rsidP="00AA3225">
            <w:pPr>
              <w:numPr>
                <w:ilvl w:val="0"/>
                <w:numId w:val="8"/>
              </w:numPr>
              <w:spacing w:after="20" w:line="259" w:lineRule="auto"/>
              <w:ind w:hanging="360"/>
              <w:rPr>
                <w:sz w:val="22"/>
                <w:szCs w:val="22"/>
              </w:rPr>
            </w:pPr>
            <w:r w:rsidRPr="00D96A11">
              <w:rPr>
                <w:i/>
                <w:sz w:val="22"/>
                <w:szCs w:val="22"/>
              </w:rPr>
              <w:t xml:space="preserve">Performans programı raporu </w:t>
            </w:r>
          </w:p>
          <w:p w14:paraId="7736C8E1" w14:textId="77777777" w:rsidR="00657321" w:rsidRPr="00D96A11" w:rsidRDefault="00657321" w:rsidP="00AA3225">
            <w:pPr>
              <w:numPr>
                <w:ilvl w:val="0"/>
                <w:numId w:val="8"/>
              </w:numPr>
              <w:spacing w:after="2" w:line="259" w:lineRule="auto"/>
              <w:ind w:hanging="360"/>
              <w:rPr>
                <w:sz w:val="22"/>
                <w:szCs w:val="22"/>
              </w:rPr>
            </w:pPr>
            <w:r w:rsidRPr="00D96A11">
              <w:rPr>
                <w:i/>
                <w:sz w:val="22"/>
                <w:szCs w:val="22"/>
              </w:rPr>
              <w:t xml:space="preserve">Performans yönetimi mekanizmalarının iyileştirildiğine dair kanıtlar </w:t>
            </w:r>
          </w:p>
          <w:p w14:paraId="0BC55647" w14:textId="77777777" w:rsidR="00657321" w:rsidRPr="00D96A11" w:rsidRDefault="00657321" w:rsidP="00AA3225">
            <w:pPr>
              <w:numPr>
                <w:ilvl w:val="0"/>
                <w:numId w:val="8"/>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03FB31F2" w14:textId="77777777" w:rsidR="00657321" w:rsidRPr="00D96A11" w:rsidRDefault="00657321" w:rsidP="00657321">
      <w:pPr>
        <w:spacing w:line="259" w:lineRule="auto"/>
        <w:rPr>
          <w:sz w:val="22"/>
          <w:szCs w:val="22"/>
        </w:rPr>
      </w:pPr>
      <w:r w:rsidRPr="00D96A11">
        <w:rPr>
          <w:sz w:val="22"/>
          <w:szCs w:val="22"/>
        </w:rPr>
        <w:t xml:space="preserve"> </w:t>
      </w:r>
    </w:p>
    <w:p w14:paraId="56B7CCEE"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top w:w="40" w:type="dxa"/>
          <w:left w:w="107" w:type="dxa"/>
          <w:right w:w="57" w:type="dxa"/>
        </w:tblCellMar>
        <w:tblLook w:val="04A0" w:firstRow="1" w:lastRow="0" w:firstColumn="1" w:lastColumn="0" w:noHBand="0" w:noVBand="1"/>
      </w:tblPr>
      <w:tblGrid>
        <w:gridCol w:w="5593"/>
        <w:gridCol w:w="1772"/>
        <w:gridCol w:w="1947"/>
        <w:gridCol w:w="1908"/>
        <w:gridCol w:w="2288"/>
        <w:gridCol w:w="1837"/>
      </w:tblGrid>
      <w:tr w:rsidR="00657321" w:rsidRPr="00D96A11" w14:paraId="2E12BAED"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643DB341" w14:textId="77777777" w:rsidR="00657321" w:rsidRPr="00D96A11" w:rsidRDefault="00657321" w:rsidP="0009720A">
            <w:pPr>
              <w:tabs>
                <w:tab w:val="center" w:pos="9492"/>
                <w:tab w:val="right" w:pos="15655"/>
              </w:tabs>
              <w:spacing w:line="259" w:lineRule="auto"/>
              <w:rPr>
                <w:sz w:val="22"/>
                <w:szCs w:val="22"/>
              </w:rPr>
            </w:pPr>
            <w:r w:rsidRPr="00D96A11">
              <w:rPr>
                <w:sz w:val="22"/>
                <w:szCs w:val="22"/>
              </w:rPr>
              <w:lastRenderedPageBreak/>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373800EB"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1F99E8AC" w14:textId="77777777" w:rsidR="00657321" w:rsidRPr="00D96A11" w:rsidRDefault="00657321" w:rsidP="0009720A">
            <w:pPr>
              <w:tabs>
                <w:tab w:val="center" w:pos="9344"/>
              </w:tabs>
              <w:spacing w:after="59" w:line="259" w:lineRule="auto"/>
              <w:rPr>
                <w:sz w:val="22"/>
                <w:szCs w:val="22"/>
              </w:rPr>
            </w:pPr>
            <w:r w:rsidRPr="00D96A11">
              <w:rPr>
                <w:b/>
                <w:sz w:val="22"/>
                <w:szCs w:val="22"/>
              </w:rPr>
              <w:t xml:space="preserve">A.3. Yönetim Sistemleri </w:t>
            </w:r>
            <w:r w:rsidRPr="00D96A11">
              <w:rPr>
                <w:sz w:val="22"/>
                <w:szCs w:val="22"/>
              </w:rPr>
              <w:t xml:space="preserve"> </w:t>
            </w:r>
          </w:p>
          <w:p w14:paraId="6E7FC867" w14:textId="77777777" w:rsidR="00657321" w:rsidRPr="00D96A11" w:rsidRDefault="00657321" w:rsidP="0009720A">
            <w:pPr>
              <w:spacing w:line="259" w:lineRule="auto"/>
              <w:rPr>
                <w:sz w:val="22"/>
                <w:szCs w:val="22"/>
              </w:rPr>
            </w:pPr>
            <w:r w:rsidRPr="00D96A11">
              <w:rPr>
                <w:sz w:val="22"/>
                <w:szCs w:val="22"/>
              </w:rPr>
              <w:t xml:space="preserve">Birim, stratejik hedeflerine ulaşmayı nitelik ve nicelik olarak güvence altına almak amacıyla mali, beşerî ve bilgi kaynakları ile süreçlerini yönetmek üzere bir sisteme sahip olmalıdır. </w:t>
            </w:r>
          </w:p>
        </w:tc>
      </w:tr>
      <w:tr w:rsidR="00657321" w:rsidRPr="00D96A11" w14:paraId="2D08317D" w14:textId="77777777" w:rsidTr="0009720A">
        <w:trPr>
          <w:trHeight w:val="319"/>
        </w:trPr>
        <w:tc>
          <w:tcPr>
            <w:tcW w:w="1823" w:type="pct"/>
            <w:tcBorders>
              <w:top w:val="single" w:sz="4" w:space="0" w:color="000000"/>
              <w:left w:val="single" w:sz="4" w:space="0" w:color="000000"/>
              <w:bottom w:val="single" w:sz="4" w:space="0" w:color="000000"/>
              <w:right w:val="single" w:sz="4" w:space="0" w:color="000000"/>
            </w:tcBorders>
            <w:shd w:val="clear" w:color="auto" w:fill="FFCADE"/>
          </w:tcPr>
          <w:p w14:paraId="7A88079E" w14:textId="77777777" w:rsidR="00657321" w:rsidRPr="00D96A11" w:rsidRDefault="00657321" w:rsidP="0009720A">
            <w:pPr>
              <w:spacing w:line="259" w:lineRule="auto"/>
              <w:rPr>
                <w:sz w:val="22"/>
                <w:szCs w:val="22"/>
              </w:rPr>
            </w:pPr>
            <w:r w:rsidRPr="00D96A11">
              <w:rPr>
                <w:sz w:val="22"/>
                <w:szCs w:val="22"/>
              </w:rPr>
              <w:t xml:space="preserve"> </w:t>
            </w:r>
          </w:p>
        </w:tc>
        <w:tc>
          <w:tcPr>
            <w:tcW w:w="575" w:type="pct"/>
            <w:tcBorders>
              <w:top w:val="single" w:sz="4" w:space="0" w:color="000000"/>
              <w:left w:val="single" w:sz="4" w:space="0" w:color="000000"/>
              <w:bottom w:val="single" w:sz="4" w:space="0" w:color="000000"/>
              <w:right w:val="single" w:sz="4" w:space="0" w:color="000000"/>
            </w:tcBorders>
            <w:shd w:val="clear" w:color="auto" w:fill="FFCADE"/>
          </w:tcPr>
          <w:p w14:paraId="4F9926D8" w14:textId="77777777" w:rsidR="00657321" w:rsidRPr="00D96A11" w:rsidRDefault="00657321" w:rsidP="0009720A">
            <w:pPr>
              <w:spacing w:line="259" w:lineRule="auto"/>
              <w:ind w:right="50"/>
              <w:jc w:val="center"/>
              <w:rPr>
                <w:sz w:val="22"/>
                <w:szCs w:val="22"/>
              </w:rPr>
            </w:pPr>
            <w:r w:rsidRPr="00D96A11">
              <w:rPr>
                <w:b/>
                <w:sz w:val="22"/>
                <w:szCs w:val="22"/>
              </w:rPr>
              <w:t xml:space="preserve">1 </w:t>
            </w:r>
          </w:p>
        </w:tc>
        <w:tc>
          <w:tcPr>
            <w:tcW w:w="635" w:type="pct"/>
            <w:tcBorders>
              <w:top w:val="single" w:sz="4" w:space="0" w:color="000000"/>
              <w:left w:val="single" w:sz="4" w:space="0" w:color="000000"/>
              <w:bottom w:val="single" w:sz="4" w:space="0" w:color="000000"/>
              <w:right w:val="single" w:sz="4" w:space="0" w:color="000000"/>
            </w:tcBorders>
            <w:shd w:val="clear" w:color="auto" w:fill="FFCADE"/>
          </w:tcPr>
          <w:p w14:paraId="4173FC6B" w14:textId="77777777" w:rsidR="00657321" w:rsidRPr="00D96A11" w:rsidRDefault="00657321" w:rsidP="0009720A">
            <w:pPr>
              <w:spacing w:line="259" w:lineRule="auto"/>
              <w:ind w:right="52"/>
              <w:jc w:val="center"/>
              <w:rPr>
                <w:sz w:val="22"/>
                <w:szCs w:val="22"/>
              </w:rPr>
            </w:pPr>
            <w:r w:rsidRPr="00D96A11">
              <w:rPr>
                <w:b/>
                <w:sz w:val="22"/>
                <w:szCs w:val="22"/>
              </w:rPr>
              <w:t xml:space="preserve">2 </w:t>
            </w:r>
          </w:p>
        </w:tc>
        <w:tc>
          <w:tcPr>
            <w:tcW w:w="622" w:type="pct"/>
            <w:tcBorders>
              <w:top w:val="single" w:sz="4" w:space="0" w:color="000000"/>
              <w:left w:val="single" w:sz="4" w:space="0" w:color="000000"/>
              <w:bottom w:val="single" w:sz="4" w:space="0" w:color="000000"/>
              <w:right w:val="single" w:sz="4" w:space="0" w:color="000000"/>
            </w:tcBorders>
            <w:shd w:val="clear" w:color="auto" w:fill="FFCADE"/>
          </w:tcPr>
          <w:p w14:paraId="19A76772" w14:textId="77777777" w:rsidR="00657321" w:rsidRPr="00D96A11" w:rsidRDefault="00657321" w:rsidP="0009720A">
            <w:pPr>
              <w:spacing w:line="259" w:lineRule="auto"/>
              <w:ind w:right="53"/>
              <w:jc w:val="center"/>
              <w:rPr>
                <w:sz w:val="22"/>
                <w:szCs w:val="22"/>
              </w:rPr>
            </w:pPr>
            <w:r w:rsidRPr="00D96A11">
              <w:rPr>
                <w:b/>
                <w:sz w:val="22"/>
                <w:szCs w:val="22"/>
              </w:rPr>
              <w:t xml:space="preserve">3 </w:t>
            </w:r>
          </w:p>
        </w:tc>
        <w:tc>
          <w:tcPr>
            <w:tcW w:w="746" w:type="pct"/>
            <w:tcBorders>
              <w:top w:val="single" w:sz="4" w:space="0" w:color="000000"/>
              <w:left w:val="single" w:sz="4" w:space="0" w:color="000000"/>
              <w:bottom w:val="single" w:sz="4" w:space="0" w:color="000000"/>
              <w:right w:val="single" w:sz="4" w:space="0" w:color="000000"/>
            </w:tcBorders>
            <w:shd w:val="clear" w:color="auto" w:fill="FFCADE"/>
          </w:tcPr>
          <w:p w14:paraId="46383A55" w14:textId="77777777" w:rsidR="00657321" w:rsidRPr="00D96A11" w:rsidRDefault="00657321" w:rsidP="0009720A">
            <w:pPr>
              <w:spacing w:line="259" w:lineRule="auto"/>
              <w:ind w:right="47"/>
              <w:jc w:val="center"/>
              <w:rPr>
                <w:sz w:val="22"/>
                <w:szCs w:val="22"/>
              </w:rPr>
            </w:pPr>
            <w:r w:rsidRPr="00D96A11">
              <w:rPr>
                <w:b/>
                <w:sz w:val="22"/>
                <w:szCs w:val="22"/>
              </w:rPr>
              <w:t xml:space="preserve">4 </w:t>
            </w:r>
          </w:p>
        </w:tc>
        <w:tc>
          <w:tcPr>
            <w:tcW w:w="599" w:type="pct"/>
            <w:tcBorders>
              <w:top w:val="single" w:sz="4" w:space="0" w:color="000000"/>
              <w:left w:val="single" w:sz="4" w:space="0" w:color="000000"/>
              <w:bottom w:val="single" w:sz="4" w:space="0" w:color="000000"/>
              <w:right w:val="single" w:sz="4" w:space="0" w:color="000000"/>
            </w:tcBorders>
            <w:shd w:val="clear" w:color="auto" w:fill="FFCADE"/>
          </w:tcPr>
          <w:p w14:paraId="7622B860" w14:textId="77777777" w:rsidR="00657321" w:rsidRPr="00D96A11" w:rsidRDefault="00657321" w:rsidP="0009720A">
            <w:pPr>
              <w:spacing w:line="259" w:lineRule="auto"/>
              <w:ind w:right="46"/>
              <w:jc w:val="center"/>
              <w:rPr>
                <w:sz w:val="22"/>
                <w:szCs w:val="22"/>
              </w:rPr>
            </w:pPr>
            <w:r w:rsidRPr="00D96A11">
              <w:rPr>
                <w:b/>
                <w:sz w:val="22"/>
                <w:szCs w:val="22"/>
              </w:rPr>
              <w:t xml:space="preserve">5 </w:t>
            </w:r>
          </w:p>
        </w:tc>
      </w:tr>
      <w:tr w:rsidR="00657321" w:rsidRPr="00D96A11" w14:paraId="5EAF49A3" w14:textId="77777777" w:rsidTr="0009720A">
        <w:trPr>
          <w:trHeight w:val="3728"/>
        </w:trPr>
        <w:tc>
          <w:tcPr>
            <w:tcW w:w="1823" w:type="pct"/>
            <w:vMerge w:val="restart"/>
            <w:tcBorders>
              <w:top w:val="single" w:sz="4" w:space="0" w:color="000000"/>
              <w:left w:val="single" w:sz="4" w:space="0" w:color="000000"/>
              <w:bottom w:val="single" w:sz="4" w:space="0" w:color="000000"/>
              <w:right w:val="single" w:sz="4" w:space="0" w:color="000000"/>
            </w:tcBorders>
          </w:tcPr>
          <w:p w14:paraId="2E5F5091" w14:textId="77777777" w:rsidR="00657321" w:rsidRPr="00D96A11" w:rsidRDefault="00657321" w:rsidP="0009720A">
            <w:pPr>
              <w:spacing w:after="16" w:line="259" w:lineRule="auto"/>
              <w:rPr>
                <w:sz w:val="22"/>
                <w:szCs w:val="22"/>
              </w:rPr>
            </w:pPr>
            <w:r w:rsidRPr="00D96A11">
              <w:rPr>
                <w:sz w:val="22"/>
                <w:szCs w:val="22"/>
              </w:rPr>
              <w:t xml:space="preserve"> </w:t>
            </w:r>
          </w:p>
          <w:p w14:paraId="19A2A172" w14:textId="77777777" w:rsidR="00657321" w:rsidRPr="00D96A11" w:rsidRDefault="00657321" w:rsidP="0009720A">
            <w:pPr>
              <w:spacing w:after="19" w:line="259" w:lineRule="auto"/>
              <w:rPr>
                <w:sz w:val="22"/>
                <w:szCs w:val="22"/>
              </w:rPr>
            </w:pPr>
            <w:r w:rsidRPr="00D96A11">
              <w:rPr>
                <w:sz w:val="22"/>
                <w:szCs w:val="22"/>
              </w:rPr>
              <w:t xml:space="preserve"> </w:t>
            </w:r>
          </w:p>
          <w:p w14:paraId="0F1852EE" w14:textId="77777777" w:rsidR="00657321" w:rsidRPr="00D96A11" w:rsidRDefault="00657321" w:rsidP="0009720A">
            <w:pPr>
              <w:spacing w:after="19" w:line="259" w:lineRule="auto"/>
              <w:rPr>
                <w:sz w:val="22"/>
                <w:szCs w:val="22"/>
              </w:rPr>
            </w:pPr>
            <w:r w:rsidRPr="00D96A11">
              <w:rPr>
                <w:b/>
                <w:sz w:val="22"/>
                <w:szCs w:val="22"/>
                <w:u w:val="single" w:color="000000"/>
              </w:rPr>
              <w:t>A.3.1. Bilgi yönetim sistemi</w:t>
            </w:r>
            <w:r w:rsidRPr="00D96A11">
              <w:rPr>
                <w:b/>
                <w:sz w:val="22"/>
                <w:szCs w:val="22"/>
              </w:rPr>
              <w:t xml:space="preserve"> </w:t>
            </w:r>
          </w:p>
          <w:p w14:paraId="33323700" w14:textId="77777777" w:rsidR="00657321" w:rsidRPr="00D96A11" w:rsidRDefault="00657321" w:rsidP="0009720A">
            <w:pPr>
              <w:spacing w:after="16" w:line="259" w:lineRule="auto"/>
              <w:rPr>
                <w:sz w:val="22"/>
                <w:szCs w:val="22"/>
              </w:rPr>
            </w:pPr>
            <w:r w:rsidRPr="00D96A11">
              <w:rPr>
                <w:b/>
                <w:sz w:val="22"/>
                <w:szCs w:val="22"/>
              </w:rPr>
              <w:t xml:space="preserve"> </w:t>
            </w:r>
          </w:p>
          <w:p w14:paraId="2874B9DE" w14:textId="77777777" w:rsidR="00657321" w:rsidRPr="00D96A11" w:rsidRDefault="00657321" w:rsidP="0009720A">
            <w:pPr>
              <w:spacing w:line="259" w:lineRule="auto"/>
              <w:ind w:right="48"/>
              <w:rPr>
                <w:sz w:val="22"/>
                <w:szCs w:val="22"/>
              </w:rPr>
            </w:pPr>
            <w:r w:rsidRPr="00D96A11">
              <w:rPr>
                <w:sz w:val="22"/>
                <w:szCs w:val="22"/>
              </w:rPr>
              <w:t xml:space="preserve">Birimin önemli etkinlikleri ve süreçlerine ilişkin veriler toplanmakta, analiz edilmekte, raporlanmakta ve stratejik yönetim için kullanılmaktadır. Akademik ve idari birimlerin kullandıkları Bilgi Yönetim Sistemi entegredir ve kalite yönetim süreçlerini beslemektedir. </w:t>
            </w:r>
          </w:p>
        </w:tc>
        <w:tc>
          <w:tcPr>
            <w:tcW w:w="575" w:type="pct"/>
            <w:tcBorders>
              <w:top w:val="single" w:sz="4" w:space="0" w:color="000000"/>
              <w:left w:val="single" w:sz="4" w:space="0" w:color="000000"/>
              <w:bottom w:val="single" w:sz="4" w:space="0" w:color="000000"/>
              <w:right w:val="single" w:sz="4" w:space="0" w:color="000000"/>
            </w:tcBorders>
            <w:shd w:val="clear" w:color="auto" w:fill="FDDFE8"/>
          </w:tcPr>
          <w:p w14:paraId="210B3C56" w14:textId="77777777" w:rsidR="00657321" w:rsidRPr="00D96A11" w:rsidRDefault="00657321" w:rsidP="0009720A">
            <w:pPr>
              <w:spacing w:line="259" w:lineRule="auto"/>
              <w:ind w:left="1"/>
              <w:rPr>
                <w:sz w:val="22"/>
                <w:szCs w:val="22"/>
              </w:rPr>
            </w:pPr>
            <w:r w:rsidRPr="00D96A11">
              <w:rPr>
                <w:sz w:val="22"/>
                <w:szCs w:val="22"/>
              </w:rPr>
              <w:t xml:space="preserve">Birimde bilgi yönetim sistemi bulunmamaktadır. </w:t>
            </w:r>
          </w:p>
        </w:tc>
        <w:tc>
          <w:tcPr>
            <w:tcW w:w="635" w:type="pct"/>
            <w:tcBorders>
              <w:top w:val="single" w:sz="4" w:space="0" w:color="000000"/>
              <w:left w:val="single" w:sz="4" w:space="0" w:color="000000"/>
              <w:bottom w:val="single" w:sz="4" w:space="0" w:color="000000"/>
              <w:right w:val="single" w:sz="4" w:space="0" w:color="000000"/>
            </w:tcBorders>
            <w:shd w:val="clear" w:color="auto" w:fill="FECEDD"/>
          </w:tcPr>
          <w:p w14:paraId="47167C0B" w14:textId="77777777" w:rsidR="00657321" w:rsidRPr="00D96A11" w:rsidRDefault="00657321" w:rsidP="0009720A">
            <w:pPr>
              <w:spacing w:line="259" w:lineRule="auto"/>
              <w:rPr>
                <w:sz w:val="22"/>
                <w:szCs w:val="22"/>
              </w:rPr>
            </w:pPr>
            <w:r w:rsidRPr="00D96A11">
              <w:rPr>
                <w:sz w:val="22"/>
                <w:szCs w:val="22"/>
              </w:rPr>
              <w:t xml:space="preserve">Birimde kurumsal bilginin edinimi, saklanması, kullanılması, işlenmesi ve değerlendirilmesine destek olacak bilgi yönetim sistemleri oluşturulmuştur.   </w:t>
            </w:r>
          </w:p>
        </w:tc>
        <w:tc>
          <w:tcPr>
            <w:tcW w:w="622" w:type="pct"/>
            <w:tcBorders>
              <w:top w:val="single" w:sz="4" w:space="0" w:color="000000"/>
              <w:left w:val="single" w:sz="4" w:space="0" w:color="000000"/>
              <w:bottom w:val="single" w:sz="4" w:space="0" w:color="000000"/>
              <w:right w:val="single" w:sz="4" w:space="0" w:color="000000"/>
            </w:tcBorders>
            <w:shd w:val="clear" w:color="auto" w:fill="E59BB2"/>
          </w:tcPr>
          <w:p w14:paraId="44A192CE" w14:textId="77777777" w:rsidR="00657321" w:rsidRPr="00D96A11" w:rsidRDefault="00657321" w:rsidP="0009720A">
            <w:pPr>
              <w:spacing w:line="259" w:lineRule="auto"/>
              <w:ind w:left="1" w:right="109"/>
              <w:rPr>
                <w:sz w:val="22"/>
                <w:szCs w:val="22"/>
              </w:rPr>
            </w:pPr>
            <w:r w:rsidRPr="00D96A11">
              <w:rPr>
                <w:sz w:val="22"/>
                <w:szCs w:val="22"/>
              </w:rPr>
              <w:t xml:space="preserve">Birim genelinde temel süreçleri (eğitim ve öğretim, araştırma ve geliştirme, toplumsal katkı, kalite güvencesi) destekleyen entegre bilgi yönetim sistemi işletilmektedir. </w:t>
            </w:r>
            <w:r w:rsidRPr="00D96A11">
              <w:rPr>
                <w:b/>
                <w:i/>
                <w:sz w:val="22"/>
                <w:szCs w:val="22"/>
              </w:rPr>
              <w:t xml:space="preserve"> </w:t>
            </w:r>
          </w:p>
        </w:tc>
        <w:tc>
          <w:tcPr>
            <w:tcW w:w="746" w:type="pct"/>
            <w:tcBorders>
              <w:top w:val="single" w:sz="4" w:space="0" w:color="000000"/>
              <w:left w:val="single" w:sz="4" w:space="0" w:color="000000"/>
              <w:bottom w:val="single" w:sz="4" w:space="0" w:color="000000"/>
              <w:right w:val="single" w:sz="4" w:space="0" w:color="000000"/>
            </w:tcBorders>
            <w:shd w:val="clear" w:color="auto" w:fill="DE829E"/>
          </w:tcPr>
          <w:p w14:paraId="0589B664" w14:textId="77777777" w:rsidR="00657321" w:rsidRPr="00D96A11" w:rsidRDefault="00657321" w:rsidP="0009720A">
            <w:pPr>
              <w:spacing w:line="259" w:lineRule="auto"/>
              <w:ind w:left="1"/>
              <w:rPr>
                <w:sz w:val="22"/>
                <w:szCs w:val="22"/>
              </w:rPr>
            </w:pPr>
            <w:r w:rsidRPr="00D96A11">
              <w:rPr>
                <w:sz w:val="22"/>
                <w:szCs w:val="22"/>
              </w:rPr>
              <w:t>Birimde entegre bilgi yönetim sistemi izlenmekte ve iyileştirilmektedir.</w:t>
            </w:r>
            <w:r w:rsidRPr="00D96A11">
              <w:rPr>
                <w:b/>
                <w:i/>
                <w:color w:val="1F3763"/>
                <w:sz w:val="22"/>
                <w:szCs w:val="22"/>
              </w:rPr>
              <w:t xml:space="preserve"> </w:t>
            </w:r>
          </w:p>
        </w:tc>
        <w:tc>
          <w:tcPr>
            <w:tcW w:w="599" w:type="pct"/>
            <w:tcBorders>
              <w:top w:val="single" w:sz="4" w:space="0" w:color="000000"/>
              <w:left w:val="single" w:sz="4" w:space="0" w:color="000000"/>
              <w:bottom w:val="single" w:sz="4" w:space="0" w:color="000000"/>
              <w:right w:val="single" w:sz="4" w:space="0" w:color="000000"/>
            </w:tcBorders>
            <w:shd w:val="clear" w:color="auto" w:fill="D87292"/>
          </w:tcPr>
          <w:p w14:paraId="0F26CDBB" w14:textId="77777777" w:rsidR="00657321" w:rsidRPr="00D96A11" w:rsidRDefault="00657321" w:rsidP="0009720A">
            <w:pPr>
              <w:spacing w:line="259" w:lineRule="auto"/>
              <w:ind w:left="2"/>
              <w:rPr>
                <w:sz w:val="22"/>
                <w:szCs w:val="22"/>
              </w:rPr>
            </w:pPr>
            <w:r w:rsidRPr="00D96A11">
              <w:rPr>
                <w:sz w:val="22"/>
                <w:szCs w:val="22"/>
              </w:rPr>
              <w:t xml:space="preserve">İçselleştirilmiş, sistematik, sürdürülebilir ve örnek gösterilebilir uygulamalar bulunmaktadır. </w:t>
            </w:r>
          </w:p>
        </w:tc>
      </w:tr>
      <w:tr w:rsidR="00657321" w:rsidRPr="00D96A11" w14:paraId="3604E553" w14:textId="77777777" w:rsidTr="0009720A">
        <w:trPr>
          <w:trHeight w:val="3278"/>
        </w:trPr>
        <w:tc>
          <w:tcPr>
            <w:tcW w:w="1823" w:type="pct"/>
            <w:vMerge/>
            <w:tcBorders>
              <w:top w:val="nil"/>
              <w:left w:val="single" w:sz="4" w:space="0" w:color="000000"/>
              <w:bottom w:val="single" w:sz="4" w:space="0" w:color="000000"/>
              <w:right w:val="single" w:sz="4" w:space="0" w:color="000000"/>
            </w:tcBorders>
          </w:tcPr>
          <w:p w14:paraId="05A8CFBB" w14:textId="77777777" w:rsidR="00657321" w:rsidRPr="00D96A11" w:rsidRDefault="00657321" w:rsidP="0009720A">
            <w:pPr>
              <w:spacing w:after="160" w:line="259" w:lineRule="auto"/>
              <w:rPr>
                <w:sz w:val="22"/>
                <w:szCs w:val="22"/>
              </w:rPr>
            </w:pPr>
          </w:p>
        </w:tc>
        <w:tc>
          <w:tcPr>
            <w:tcW w:w="3177" w:type="pct"/>
            <w:gridSpan w:val="5"/>
            <w:tcBorders>
              <w:top w:val="single" w:sz="4" w:space="0" w:color="000000"/>
              <w:left w:val="single" w:sz="4" w:space="0" w:color="000000"/>
              <w:bottom w:val="single" w:sz="4" w:space="0" w:color="000000"/>
              <w:right w:val="single" w:sz="4" w:space="0" w:color="000000"/>
            </w:tcBorders>
            <w:shd w:val="clear" w:color="auto" w:fill="E5AEC0"/>
          </w:tcPr>
          <w:p w14:paraId="3835E06C" w14:textId="77777777" w:rsidR="00657321" w:rsidRPr="00D96A11" w:rsidRDefault="00657321" w:rsidP="0009720A">
            <w:pPr>
              <w:spacing w:after="19" w:line="259" w:lineRule="auto"/>
              <w:ind w:left="1"/>
              <w:rPr>
                <w:sz w:val="22"/>
                <w:szCs w:val="22"/>
              </w:rPr>
            </w:pPr>
            <w:r w:rsidRPr="00D96A11">
              <w:rPr>
                <w:sz w:val="22"/>
                <w:szCs w:val="22"/>
              </w:rPr>
              <w:t xml:space="preserve"> </w:t>
            </w:r>
          </w:p>
          <w:p w14:paraId="05EF5E83" w14:textId="77777777" w:rsidR="00657321" w:rsidRPr="00D96A11" w:rsidRDefault="00657321" w:rsidP="0009720A">
            <w:pPr>
              <w:spacing w:after="43" w:line="259" w:lineRule="auto"/>
              <w:ind w:left="1"/>
              <w:rPr>
                <w:sz w:val="22"/>
                <w:szCs w:val="22"/>
              </w:rPr>
            </w:pPr>
            <w:r w:rsidRPr="00D96A11">
              <w:rPr>
                <w:b/>
                <w:i/>
                <w:sz w:val="22"/>
                <w:szCs w:val="22"/>
              </w:rPr>
              <w:t xml:space="preserve">Örnek Kanıtlar </w:t>
            </w:r>
          </w:p>
          <w:p w14:paraId="4B0981CF" w14:textId="77777777" w:rsidR="00657321" w:rsidRPr="00D96A11" w:rsidRDefault="00657321" w:rsidP="00AA3225">
            <w:pPr>
              <w:numPr>
                <w:ilvl w:val="0"/>
                <w:numId w:val="9"/>
              </w:numPr>
              <w:spacing w:line="259" w:lineRule="auto"/>
              <w:ind w:hanging="360"/>
              <w:rPr>
                <w:sz w:val="22"/>
                <w:szCs w:val="22"/>
              </w:rPr>
            </w:pPr>
            <w:r w:rsidRPr="00D96A11">
              <w:rPr>
                <w:i/>
                <w:sz w:val="22"/>
                <w:szCs w:val="22"/>
              </w:rPr>
              <w:t xml:space="preserve">Bilgi Yönetim Sistemi ve bu sistemin fonksiyonları </w:t>
            </w:r>
          </w:p>
          <w:p w14:paraId="46C5C135" w14:textId="77777777" w:rsidR="00657321" w:rsidRPr="00D96A11" w:rsidRDefault="00657321" w:rsidP="00AA3225">
            <w:pPr>
              <w:numPr>
                <w:ilvl w:val="0"/>
                <w:numId w:val="9"/>
              </w:numPr>
              <w:spacing w:after="27"/>
              <w:ind w:hanging="360"/>
              <w:rPr>
                <w:sz w:val="22"/>
                <w:szCs w:val="22"/>
              </w:rPr>
            </w:pPr>
            <w:r w:rsidRPr="00D96A11">
              <w:rPr>
                <w:i/>
                <w:sz w:val="22"/>
                <w:szCs w:val="22"/>
              </w:rPr>
              <w:t xml:space="preserve">Bilginin elde edilmesi, kayıt edilmesi, güncellenmesi, işlenmesi, değerlendirilmesi ve paylaşılmasına ilişkin tanımlı süreçler </w:t>
            </w:r>
          </w:p>
          <w:p w14:paraId="2B91F462" w14:textId="77777777" w:rsidR="00657321" w:rsidRPr="00D96A11" w:rsidRDefault="00657321" w:rsidP="00AA3225">
            <w:pPr>
              <w:numPr>
                <w:ilvl w:val="0"/>
                <w:numId w:val="9"/>
              </w:numPr>
              <w:spacing w:line="259" w:lineRule="auto"/>
              <w:ind w:hanging="360"/>
              <w:rPr>
                <w:sz w:val="22"/>
                <w:szCs w:val="22"/>
              </w:rPr>
            </w:pPr>
            <w:r w:rsidRPr="00D96A11">
              <w:rPr>
                <w:i/>
                <w:sz w:val="22"/>
                <w:szCs w:val="22"/>
              </w:rPr>
              <w:t xml:space="preserve">Bilgi Yönetim Sistemi’nin izlenmesi ve iyileştirilmesine ilişkin kanıtlar </w:t>
            </w:r>
          </w:p>
          <w:p w14:paraId="19591D2F" w14:textId="77777777" w:rsidR="00657321" w:rsidRPr="00D96A11" w:rsidRDefault="00657321" w:rsidP="00AA3225">
            <w:pPr>
              <w:numPr>
                <w:ilvl w:val="0"/>
                <w:numId w:val="9"/>
              </w:numPr>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0AC155CA" w14:textId="77777777" w:rsidR="00657321" w:rsidRPr="00D96A11" w:rsidRDefault="00657321" w:rsidP="0009720A">
            <w:pPr>
              <w:spacing w:line="259" w:lineRule="auto"/>
              <w:ind w:left="928"/>
              <w:rPr>
                <w:sz w:val="22"/>
                <w:szCs w:val="22"/>
              </w:rPr>
            </w:pPr>
            <w:r w:rsidRPr="00D96A11">
              <w:rPr>
                <w:i/>
                <w:sz w:val="22"/>
                <w:szCs w:val="22"/>
              </w:rPr>
              <w:t xml:space="preserve"> </w:t>
            </w:r>
          </w:p>
        </w:tc>
      </w:tr>
    </w:tbl>
    <w:p w14:paraId="74DE6ACE" w14:textId="77777777" w:rsidR="00657321" w:rsidRPr="00D96A11" w:rsidRDefault="00657321" w:rsidP="00657321">
      <w:pPr>
        <w:spacing w:line="259" w:lineRule="auto"/>
        <w:rPr>
          <w:sz w:val="22"/>
          <w:szCs w:val="22"/>
        </w:rPr>
      </w:pPr>
      <w:r w:rsidRPr="00D96A11">
        <w:rPr>
          <w:sz w:val="22"/>
          <w:szCs w:val="22"/>
        </w:rPr>
        <w:t xml:space="preserve"> </w:t>
      </w:r>
    </w:p>
    <w:p w14:paraId="13B44FE2" w14:textId="77777777" w:rsidR="00657321" w:rsidRPr="00D96A11" w:rsidRDefault="00657321" w:rsidP="00657321">
      <w:pPr>
        <w:spacing w:line="259" w:lineRule="auto"/>
        <w:rPr>
          <w:sz w:val="22"/>
          <w:szCs w:val="22"/>
        </w:rPr>
      </w:pPr>
      <w:r w:rsidRPr="00D96A11">
        <w:rPr>
          <w:sz w:val="22"/>
          <w:szCs w:val="22"/>
        </w:rPr>
        <w:t xml:space="preserve"> </w:t>
      </w:r>
    </w:p>
    <w:tbl>
      <w:tblPr>
        <w:tblStyle w:val="TableGrid"/>
        <w:tblW w:w="5000" w:type="pct"/>
        <w:tblInd w:w="0" w:type="dxa"/>
        <w:tblCellMar>
          <w:left w:w="107" w:type="dxa"/>
          <w:right w:w="57" w:type="dxa"/>
        </w:tblCellMar>
        <w:tblLook w:val="04A0" w:firstRow="1" w:lastRow="0" w:firstColumn="1" w:lastColumn="0" w:noHBand="0" w:noVBand="1"/>
      </w:tblPr>
      <w:tblGrid>
        <w:gridCol w:w="5698"/>
        <w:gridCol w:w="2029"/>
        <w:gridCol w:w="1630"/>
        <w:gridCol w:w="1832"/>
        <w:gridCol w:w="2308"/>
        <w:gridCol w:w="1848"/>
      </w:tblGrid>
      <w:tr w:rsidR="00657321" w:rsidRPr="00D96A11" w14:paraId="010A0626"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07694C13"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6D982681" w14:textId="77777777" w:rsidR="00657321" w:rsidRPr="00D96A11" w:rsidRDefault="00657321" w:rsidP="0009720A">
            <w:pPr>
              <w:tabs>
                <w:tab w:val="center" w:pos="3643"/>
                <w:tab w:val="right" w:pos="9909"/>
              </w:tabs>
              <w:spacing w:line="259" w:lineRule="auto"/>
              <w:rPr>
                <w:sz w:val="22"/>
                <w:szCs w:val="22"/>
              </w:rPr>
            </w:pPr>
            <w:r w:rsidRPr="00D96A11">
              <w:rPr>
                <w:sz w:val="22"/>
                <w:szCs w:val="22"/>
              </w:rPr>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6EFDBA17"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789A86D7" w14:textId="77777777" w:rsidR="00657321" w:rsidRPr="00D96A11" w:rsidRDefault="00657321" w:rsidP="0009720A">
            <w:pPr>
              <w:spacing w:after="32" w:line="259" w:lineRule="auto"/>
              <w:rPr>
                <w:sz w:val="22"/>
                <w:szCs w:val="22"/>
              </w:rPr>
            </w:pPr>
            <w:r w:rsidRPr="00D96A11">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5B33D84C" w14:textId="77777777" w:rsidR="00657321" w:rsidRPr="00D96A11" w:rsidRDefault="00657321" w:rsidP="0009720A">
            <w:pPr>
              <w:spacing w:line="259" w:lineRule="auto"/>
              <w:rPr>
                <w:sz w:val="22"/>
                <w:szCs w:val="22"/>
              </w:rPr>
            </w:pPr>
          </w:p>
        </w:tc>
      </w:tr>
      <w:tr w:rsidR="00657321" w:rsidRPr="00D96A11" w14:paraId="0050D7F7"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6D9066F" w14:textId="77777777" w:rsidR="00657321" w:rsidRPr="00D96A11" w:rsidRDefault="00657321" w:rsidP="0009720A">
            <w:pPr>
              <w:spacing w:line="259" w:lineRule="auto"/>
              <w:rPr>
                <w:sz w:val="22"/>
                <w:szCs w:val="22"/>
              </w:rPr>
            </w:pPr>
            <w:r w:rsidRPr="00D96A11">
              <w:rPr>
                <w:sz w:val="22"/>
                <w:szCs w:val="22"/>
              </w:rPr>
              <w:t xml:space="preserve"> </w:t>
            </w:r>
          </w:p>
        </w:tc>
        <w:tc>
          <w:tcPr>
            <w:tcW w:w="66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ED89064" w14:textId="77777777" w:rsidR="00657321" w:rsidRPr="00D96A11" w:rsidRDefault="00657321" w:rsidP="0009720A">
            <w:pPr>
              <w:spacing w:line="259" w:lineRule="auto"/>
              <w:ind w:right="50"/>
              <w:jc w:val="center"/>
              <w:rPr>
                <w:sz w:val="22"/>
                <w:szCs w:val="22"/>
              </w:rPr>
            </w:pPr>
            <w:r w:rsidRPr="00D96A11">
              <w:rPr>
                <w:b/>
                <w:sz w:val="22"/>
                <w:szCs w:val="22"/>
              </w:rPr>
              <w:t xml:space="preserve">1 </w:t>
            </w:r>
          </w:p>
        </w:tc>
        <w:tc>
          <w:tcPr>
            <w:tcW w:w="53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5280B6A" w14:textId="77777777" w:rsidR="00657321" w:rsidRPr="00D96A11" w:rsidRDefault="00657321" w:rsidP="0009720A">
            <w:pPr>
              <w:spacing w:line="259" w:lineRule="auto"/>
              <w:ind w:right="51"/>
              <w:jc w:val="center"/>
              <w:rPr>
                <w:sz w:val="22"/>
                <w:szCs w:val="22"/>
              </w:rPr>
            </w:pPr>
            <w:r w:rsidRPr="00D96A11">
              <w:rPr>
                <w:b/>
                <w:sz w:val="22"/>
                <w:szCs w:val="22"/>
              </w:rPr>
              <w:t xml:space="preserve">2 </w:t>
            </w:r>
          </w:p>
        </w:tc>
        <w:tc>
          <w:tcPr>
            <w:tcW w:w="59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C4ADF77" w14:textId="77777777" w:rsidR="00657321" w:rsidRPr="00D96A11" w:rsidRDefault="00657321" w:rsidP="0009720A">
            <w:pPr>
              <w:spacing w:line="259" w:lineRule="auto"/>
              <w:ind w:right="48"/>
              <w:jc w:val="center"/>
              <w:rPr>
                <w:sz w:val="22"/>
                <w:szCs w:val="22"/>
              </w:rPr>
            </w:pPr>
            <w:r w:rsidRPr="00D96A11">
              <w:rPr>
                <w:b/>
                <w:sz w:val="22"/>
                <w:szCs w:val="22"/>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F6B98BD" w14:textId="77777777" w:rsidR="00657321" w:rsidRPr="00D96A11" w:rsidRDefault="00657321" w:rsidP="0009720A">
            <w:pPr>
              <w:spacing w:line="259" w:lineRule="auto"/>
              <w:ind w:right="53"/>
              <w:jc w:val="center"/>
              <w:rPr>
                <w:sz w:val="22"/>
                <w:szCs w:val="22"/>
              </w:rPr>
            </w:pPr>
            <w:r w:rsidRPr="00D96A11">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DCF99EC" w14:textId="77777777" w:rsidR="00657321" w:rsidRPr="00D96A11" w:rsidRDefault="00657321" w:rsidP="0009720A">
            <w:pPr>
              <w:spacing w:line="259" w:lineRule="auto"/>
              <w:ind w:right="45"/>
              <w:jc w:val="center"/>
              <w:rPr>
                <w:sz w:val="22"/>
                <w:szCs w:val="22"/>
              </w:rPr>
            </w:pPr>
            <w:r w:rsidRPr="00D96A11">
              <w:rPr>
                <w:b/>
                <w:sz w:val="22"/>
                <w:szCs w:val="22"/>
              </w:rPr>
              <w:t xml:space="preserve">5 </w:t>
            </w:r>
          </w:p>
        </w:tc>
      </w:tr>
      <w:tr w:rsidR="00657321" w:rsidRPr="00D96A11" w14:paraId="2C16D7C6"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3879E16B" w14:textId="77777777" w:rsidR="00657321" w:rsidRPr="00D96A11" w:rsidRDefault="00657321" w:rsidP="0009720A">
            <w:pPr>
              <w:spacing w:after="19" w:line="259" w:lineRule="auto"/>
              <w:rPr>
                <w:sz w:val="22"/>
                <w:szCs w:val="22"/>
              </w:rPr>
            </w:pPr>
            <w:r w:rsidRPr="00D96A11">
              <w:rPr>
                <w:sz w:val="22"/>
                <w:szCs w:val="22"/>
              </w:rPr>
              <w:t xml:space="preserve"> </w:t>
            </w:r>
          </w:p>
          <w:p w14:paraId="36C992AD" w14:textId="77777777" w:rsidR="00657321" w:rsidRPr="00D96A11" w:rsidRDefault="00657321" w:rsidP="0009720A">
            <w:pPr>
              <w:spacing w:after="16" w:line="259" w:lineRule="auto"/>
              <w:rPr>
                <w:sz w:val="22"/>
                <w:szCs w:val="22"/>
              </w:rPr>
            </w:pPr>
            <w:r w:rsidRPr="00D96A11">
              <w:rPr>
                <w:sz w:val="22"/>
                <w:szCs w:val="22"/>
              </w:rPr>
              <w:t xml:space="preserve"> </w:t>
            </w:r>
          </w:p>
          <w:p w14:paraId="6E0CBFAD" w14:textId="77777777" w:rsidR="00657321" w:rsidRPr="00D96A11" w:rsidRDefault="00657321" w:rsidP="0009720A">
            <w:pPr>
              <w:spacing w:after="19" w:line="259" w:lineRule="auto"/>
              <w:rPr>
                <w:sz w:val="22"/>
                <w:szCs w:val="22"/>
              </w:rPr>
            </w:pPr>
            <w:r w:rsidRPr="00D96A11">
              <w:rPr>
                <w:b/>
                <w:sz w:val="22"/>
                <w:szCs w:val="22"/>
                <w:u w:val="single" w:color="000000"/>
              </w:rPr>
              <w:t>A.3.2. İnsan kaynakları yönetimi</w:t>
            </w:r>
            <w:r w:rsidRPr="00D96A11">
              <w:rPr>
                <w:b/>
                <w:sz w:val="22"/>
                <w:szCs w:val="22"/>
              </w:rPr>
              <w:t xml:space="preserve"> </w:t>
            </w:r>
          </w:p>
          <w:p w14:paraId="7A223EF7" w14:textId="77777777" w:rsidR="00657321" w:rsidRPr="00D96A11" w:rsidRDefault="00657321" w:rsidP="0009720A">
            <w:pPr>
              <w:spacing w:after="19" w:line="259" w:lineRule="auto"/>
              <w:rPr>
                <w:sz w:val="22"/>
                <w:szCs w:val="22"/>
              </w:rPr>
            </w:pPr>
            <w:r w:rsidRPr="00D96A11">
              <w:rPr>
                <w:b/>
                <w:sz w:val="22"/>
                <w:szCs w:val="22"/>
              </w:rPr>
              <w:t xml:space="preserve"> </w:t>
            </w:r>
          </w:p>
          <w:p w14:paraId="0ED671F6" w14:textId="77777777" w:rsidR="00657321" w:rsidRPr="00D96A11" w:rsidRDefault="00657321" w:rsidP="0009720A">
            <w:pPr>
              <w:spacing w:line="275" w:lineRule="auto"/>
              <w:ind w:right="48"/>
              <w:rPr>
                <w:sz w:val="22"/>
                <w:szCs w:val="22"/>
              </w:rPr>
            </w:pPr>
            <w:r w:rsidRPr="00D96A11">
              <w:rPr>
                <w:sz w:val="22"/>
                <w:szCs w:val="22"/>
              </w:rPr>
              <w:t xml:space="preserve">İnsan kaynakları yönetimine ilişkin kurallar ve süreçler bulunmaktadır. Şeffaf şekilde yürütülen bu süreçler birimde herkes tarafından bilinmektedir. Eğitim ve liyakat öncelikli kriter olup yetkinliklerin arttırılması temel hedeftir.   </w:t>
            </w:r>
          </w:p>
          <w:p w14:paraId="53DE90F4" w14:textId="77777777" w:rsidR="00657321" w:rsidRPr="00D96A11" w:rsidRDefault="00657321" w:rsidP="0009720A">
            <w:pPr>
              <w:spacing w:line="259" w:lineRule="auto"/>
              <w:rPr>
                <w:sz w:val="22"/>
                <w:szCs w:val="22"/>
              </w:rPr>
            </w:pPr>
            <w:r w:rsidRPr="00D96A11">
              <w:rPr>
                <w:sz w:val="22"/>
                <w:szCs w:val="22"/>
              </w:rPr>
              <w:t xml:space="preserve">Çalışan (akademik-idari) memnuniyet, </w:t>
            </w:r>
            <w:proofErr w:type="gramStart"/>
            <w:r w:rsidRPr="00D96A11">
              <w:rPr>
                <w:sz w:val="22"/>
                <w:szCs w:val="22"/>
              </w:rPr>
              <w:t>şikayet</w:t>
            </w:r>
            <w:proofErr w:type="gramEnd"/>
            <w:r w:rsidRPr="00D96A11">
              <w:rPr>
                <w:sz w:val="22"/>
                <w:szCs w:val="22"/>
              </w:rPr>
              <w:t xml:space="preserve"> ve önerilerini belirlemek ve izlemek amacıyla geliştirilmiş olan yöntem ve mekanizmalar uygulanmakta ve sonuçları değerlendirilerek iyileştirilmektedir. </w:t>
            </w:r>
          </w:p>
        </w:tc>
        <w:tc>
          <w:tcPr>
            <w:tcW w:w="661" w:type="pct"/>
            <w:tcBorders>
              <w:top w:val="single" w:sz="4" w:space="0" w:color="000000"/>
              <w:left w:val="single" w:sz="4" w:space="0" w:color="000000"/>
              <w:bottom w:val="single" w:sz="4" w:space="0" w:color="000000"/>
              <w:right w:val="single" w:sz="4" w:space="0" w:color="000000"/>
            </w:tcBorders>
            <w:shd w:val="clear" w:color="auto" w:fill="FDDFE8"/>
          </w:tcPr>
          <w:p w14:paraId="1C6BCF63" w14:textId="77777777" w:rsidR="00657321" w:rsidRPr="00D96A11" w:rsidRDefault="00657321" w:rsidP="0009720A">
            <w:pPr>
              <w:spacing w:line="259" w:lineRule="auto"/>
              <w:ind w:left="2"/>
              <w:rPr>
                <w:sz w:val="22"/>
                <w:szCs w:val="22"/>
              </w:rPr>
            </w:pPr>
            <w:r w:rsidRPr="00D96A11">
              <w:rPr>
                <w:sz w:val="22"/>
                <w:szCs w:val="22"/>
              </w:rPr>
              <w:t xml:space="preserve">Birimde insan kaynakları yönetimine ilişkin tanımlı süreçler bulunmamaktadır. </w:t>
            </w:r>
          </w:p>
        </w:tc>
        <w:tc>
          <w:tcPr>
            <w:tcW w:w="531" w:type="pct"/>
            <w:tcBorders>
              <w:top w:val="single" w:sz="4" w:space="0" w:color="000000"/>
              <w:left w:val="single" w:sz="4" w:space="0" w:color="000000"/>
              <w:bottom w:val="single" w:sz="4" w:space="0" w:color="000000"/>
              <w:right w:val="single" w:sz="4" w:space="0" w:color="000000"/>
            </w:tcBorders>
            <w:shd w:val="clear" w:color="auto" w:fill="FECEDD"/>
          </w:tcPr>
          <w:p w14:paraId="6EFFCE45" w14:textId="77777777" w:rsidR="00657321" w:rsidRPr="00D96A11" w:rsidRDefault="00657321" w:rsidP="0009720A">
            <w:pPr>
              <w:spacing w:after="1" w:line="275" w:lineRule="auto"/>
              <w:ind w:left="1"/>
              <w:rPr>
                <w:sz w:val="22"/>
                <w:szCs w:val="22"/>
              </w:rPr>
            </w:pPr>
            <w:r w:rsidRPr="00D96A11">
              <w:rPr>
                <w:sz w:val="22"/>
                <w:szCs w:val="22"/>
              </w:rPr>
              <w:t xml:space="preserve">Birimde stratejik hedefleriyle uyumlu insan kaynakları yönetimine ilişkin tanımlı süreçler bulunmaktadır.  </w:t>
            </w:r>
          </w:p>
        </w:tc>
        <w:tc>
          <w:tcPr>
            <w:tcW w:w="597" w:type="pct"/>
            <w:tcBorders>
              <w:top w:val="single" w:sz="4" w:space="0" w:color="000000"/>
              <w:left w:val="single" w:sz="4" w:space="0" w:color="000000"/>
              <w:bottom w:val="single" w:sz="4" w:space="0" w:color="000000"/>
              <w:right w:val="single" w:sz="4" w:space="0" w:color="000000"/>
            </w:tcBorders>
            <w:shd w:val="clear" w:color="auto" w:fill="E59BB2"/>
          </w:tcPr>
          <w:p w14:paraId="66992DF1" w14:textId="77777777" w:rsidR="00657321" w:rsidRPr="00D96A11" w:rsidRDefault="00657321" w:rsidP="0009720A">
            <w:pPr>
              <w:spacing w:line="259" w:lineRule="auto"/>
              <w:ind w:left="1"/>
              <w:rPr>
                <w:sz w:val="22"/>
                <w:szCs w:val="22"/>
              </w:rPr>
            </w:pPr>
            <w:r w:rsidRPr="00D96A11">
              <w:rPr>
                <w:sz w:val="22"/>
                <w:szCs w:val="22"/>
              </w:rPr>
              <w:t xml:space="preserve">Birimin genelinde insan kaynakları yönetimi doğrultusunda uygulamalar tanımlı süreçlere uygun bir biçimde yürütülmektedir. </w:t>
            </w:r>
            <w:r w:rsidRPr="00D96A11">
              <w:rPr>
                <w:b/>
                <w:i/>
                <w:sz w:val="22"/>
                <w:szCs w:val="22"/>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1D846094" w14:textId="77777777" w:rsidR="00657321" w:rsidRPr="00D96A11" w:rsidRDefault="00657321" w:rsidP="0009720A">
            <w:pPr>
              <w:spacing w:line="259" w:lineRule="auto"/>
              <w:ind w:left="1"/>
              <w:rPr>
                <w:sz w:val="22"/>
                <w:szCs w:val="22"/>
              </w:rPr>
            </w:pPr>
            <w:r w:rsidRPr="00D96A11">
              <w:rPr>
                <w:sz w:val="22"/>
                <w:szCs w:val="22"/>
              </w:rPr>
              <w:t xml:space="preserve">Birimde insan kaynakları yönetimi uygulamaları izlenmekte ve ilgili iç paydaşlarla değerlendirilerek iyileştirilmektedir. </w:t>
            </w:r>
            <w:r w:rsidRPr="00D96A11">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7A79C210"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01632023" w14:textId="77777777" w:rsidTr="0009720A">
        <w:trPr>
          <w:trHeight w:val="3400"/>
        </w:trPr>
        <w:tc>
          <w:tcPr>
            <w:tcW w:w="1857" w:type="pct"/>
            <w:vMerge/>
            <w:tcBorders>
              <w:top w:val="nil"/>
              <w:left w:val="single" w:sz="4" w:space="0" w:color="000000"/>
              <w:bottom w:val="single" w:sz="4" w:space="0" w:color="000000"/>
              <w:right w:val="single" w:sz="4" w:space="0" w:color="000000"/>
            </w:tcBorders>
          </w:tcPr>
          <w:p w14:paraId="0360996E"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2BEAC3EA" w14:textId="77777777" w:rsidR="00657321" w:rsidRPr="00D96A11" w:rsidRDefault="00657321" w:rsidP="0009720A">
            <w:pPr>
              <w:spacing w:after="19" w:line="259" w:lineRule="auto"/>
              <w:ind w:left="2"/>
              <w:rPr>
                <w:sz w:val="22"/>
                <w:szCs w:val="22"/>
              </w:rPr>
            </w:pPr>
            <w:r w:rsidRPr="00D96A11">
              <w:rPr>
                <w:sz w:val="22"/>
                <w:szCs w:val="22"/>
              </w:rPr>
              <w:t xml:space="preserve"> </w:t>
            </w:r>
          </w:p>
          <w:p w14:paraId="686AAF43" w14:textId="77777777" w:rsidR="00657321" w:rsidRPr="00D96A11" w:rsidRDefault="00657321" w:rsidP="0009720A">
            <w:pPr>
              <w:spacing w:after="43" w:line="259" w:lineRule="auto"/>
              <w:ind w:left="120"/>
              <w:rPr>
                <w:sz w:val="22"/>
                <w:szCs w:val="22"/>
              </w:rPr>
            </w:pPr>
            <w:r w:rsidRPr="00D96A11">
              <w:rPr>
                <w:b/>
                <w:i/>
                <w:sz w:val="22"/>
                <w:szCs w:val="22"/>
              </w:rPr>
              <w:t xml:space="preserve">Örnek Kanıtlar </w:t>
            </w:r>
          </w:p>
          <w:p w14:paraId="5FD29393" w14:textId="77777777" w:rsidR="00657321" w:rsidRPr="00D96A11" w:rsidRDefault="00657321" w:rsidP="00AA3225">
            <w:pPr>
              <w:numPr>
                <w:ilvl w:val="0"/>
                <w:numId w:val="10"/>
              </w:numPr>
              <w:spacing w:after="27"/>
              <w:ind w:hanging="360"/>
              <w:rPr>
                <w:sz w:val="22"/>
                <w:szCs w:val="22"/>
              </w:rPr>
            </w:pPr>
            <w:r w:rsidRPr="00D96A11">
              <w:rPr>
                <w:i/>
                <w:sz w:val="22"/>
                <w:szCs w:val="22"/>
              </w:rPr>
              <w:t xml:space="preserve">İnsan kaynakları politikası ve hedefleri ve bunlara ilişkin uygulamalar (Yetkinlik, işe alınma, hizmet içi eğitim, teşvik ve ödüllendirme vb.) </w:t>
            </w:r>
          </w:p>
          <w:p w14:paraId="2C74605F" w14:textId="77777777" w:rsidR="00657321" w:rsidRPr="00D96A11" w:rsidRDefault="00657321" w:rsidP="00AA3225">
            <w:pPr>
              <w:numPr>
                <w:ilvl w:val="0"/>
                <w:numId w:val="10"/>
              </w:numPr>
              <w:spacing w:line="259" w:lineRule="auto"/>
              <w:ind w:hanging="360"/>
              <w:rPr>
                <w:sz w:val="22"/>
                <w:szCs w:val="22"/>
              </w:rPr>
            </w:pPr>
            <w:r w:rsidRPr="00D96A11">
              <w:rPr>
                <w:i/>
                <w:sz w:val="22"/>
                <w:szCs w:val="22"/>
              </w:rPr>
              <w:t xml:space="preserve">Çalışan (akademik ve idari) memnuniyeti anketleri, uygulama sistematiği ve anket sonuçları  </w:t>
            </w:r>
          </w:p>
          <w:p w14:paraId="07A1DA8E" w14:textId="77777777" w:rsidR="00657321" w:rsidRPr="00D96A11" w:rsidRDefault="00657321" w:rsidP="00AA3225">
            <w:pPr>
              <w:numPr>
                <w:ilvl w:val="0"/>
                <w:numId w:val="10"/>
              </w:numPr>
              <w:spacing w:line="259" w:lineRule="auto"/>
              <w:ind w:hanging="360"/>
              <w:rPr>
                <w:sz w:val="22"/>
                <w:szCs w:val="22"/>
              </w:rPr>
            </w:pPr>
            <w:r w:rsidRPr="00D96A11">
              <w:rPr>
                <w:i/>
                <w:sz w:val="22"/>
                <w:szCs w:val="22"/>
              </w:rPr>
              <w:t xml:space="preserve">İnsan kaynakları yönetimi uygulamalarına ilişkin izleme ve iyileştirme kanıtları </w:t>
            </w:r>
          </w:p>
          <w:p w14:paraId="674A3C58" w14:textId="77777777" w:rsidR="00657321" w:rsidRPr="00D96A11" w:rsidRDefault="00657321" w:rsidP="00AA3225">
            <w:pPr>
              <w:numPr>
                <w:ilvl w:val="0"/>
                <w:numId w:val="10"/>
              </w:numPr>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25F9F61B" w14:textId="77777777" w:rsidR="00657321" w:rsidRPr="00D96A11" w:rsidRDefault="00657321" w:rsidP="0009720A">
            <w:pPr>
              <w:spacing w:line="259" w:lineRule="auto"/>
              <w:ind w:left="929"/>
              <w:rPr>
                <w:sz w:val="22"/>
                <w:szCs w:val="22"/>
              </w:rPr>
            </w:pPr>
            <w:r w:rsidRPr="00D96A11">
              <w:rPr>
                <w:i/>
                <w:sz w:val="22"/>
                <w:szCs w:val="22"/>
              </w:rPr>
              <w:t xml:space="preserve"> </w:t>
            </w:r>
          </w:p>
        </w:tc>
      </w:tr>
    </w:tbl>
    <w:p w14:paraId="52D48647"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tab/>
        <w:t xml:space="preserve"> </w:t>
      </w:r>
    </w:p>
    <w:p w14:paraId="3E302809"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5699"/>
        <w:gridCol w:w="1903"/>
        <w:gridCol w:w="1676"/>
        <w:gridCol w:w="1918"/>
        <w:gridCol w:w="2308"/>
        <w:gridCol w:w="1841"/>
      </w:tblGrid>
      <w:tr w:rsidR="00657321" w:rsidRPr="00D96A11" w14:paraId="0780E54F"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tcPr>
          <w:p w14:paraId="587CC932"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FFCADE"/>
          </w:tcPr>
          <w:p w14:paraId="463F5A88" w14:textId="77777777" w:rsidR="00657321" w:rsidRPr="00D96A11" w:rsidRDefault="00657321" w:rsidP="0009720A">
            <w:pPr>
              <w:tabs>
                <w:tab w:val="center" w:pos="3643"/>
                <w:tab w:val="right" w:pos="9923"/>
              </w:tabs>
              <w:spacing w:line="259" w:lineRule="auto"/>
              <w:rPr>
                <w:sz w:val="22"/>
                <w:szCs w:val="22"/>
              </w:rPr>
            </w:pPr>
            <w:r w:rsidRPr="00D96A11">
              <w:rPr>
                <w:sz w:val="22"/>
                <w:szCs w:val="22"/>
              </w:rPr>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565EE069"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76E9A944" w14:textId="77777777" w:rsidR="00657321" w:rsidRPr="00D96A11" w:rsidRDefault="00657321" w:rsidP="0009720A">
            <w:pPr>
              <w:spacing w:after="32" w:line="259" w:lineRule="auto"/>
              <w:rPr>
                <w:sz w:val="22"/>
                <w:szCs w:val="22"/>
              </w:rPr>
            </w:pPr>
            <w:r w:rsidRPr="00D96A11">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tcPr>
          <w:p w14:paraId="7D0F7DED" w14:textId="77777777" w:rsidR="00657321" w:rsidRPr="00D96A11" w:rsidRDefault="00657321" w:rsidP="0009720A">
            <w:pPr>
              <w:spacing w:line="259" w:lineRule="auto"/>
              <w:rPr>
                <w:sz w:val="22"/>
                <w:szCs w:val="22"/>
              </w:rPr>
            </w:pPr>
          </w:p>
        </w:tc>
      </w:tr>
      <w:tr w:rsidR="00657321" w:rsidRPr="00D96A11" w14:paraId="4303D8F9"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tcPr>
          <w:p w14:paraId="10D40AF7" w14:textId="77777777" w:rsidR="00657321" w:rsidRPr="00D96A11" w:rsidRDefault="00657321" w:rsidP="0009720A">
            <w:pPr>
              <w:spacing w:line="259" w:lineRule="auto"/>
              <w:rPr>
                <w:sz w:val="22"/>
                <w:szCs w:val="22"/>
              </w:rPr>
            </w:pPr>
            <w:r w:rsidRPr="00D96A11">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FCADE"/>
          </w:tcPr>
          <w:p w14:paraId="31B57202" w14:textId="77777777" w:rsidR="00657321" w:rsidRPr="00D96A11" w:rsidRDefault="00657321" w:rsidP="0009720A">
            <w:pPr>
              <w:spacing w:line="259" w:lineRule="auto"/>
              <w:ind w:right="58"/>
              <w:jc w:val="center"/>
              <w:rPr>
                <w:sz w:val="22"/>
                <w:szCs w:val="22"/>
              </w:rPr>
            </w:pPr>
            <w:r w:rsidRPr="00D96A11">
              <w:rPr>
                <w:b/>
                <w:sz w:val="22"/>
                <w:szCs w:val="22"/>
              </w:rPr>
              <w:t xml:space="preserve">1 </w:t>
            </w:r>
          </w:p>
        </w:tc>
        <w:tc>
          <w:tcPr>
            <w:tcW w:w="546" w:type="pct"/>
            <w:tcBorders>
              <w:top w:val="single" w:sz="4" w:space="0" w:color="000000"/>
              <w:left w:val="single" w:sz="4" w:space="0" w:color="000000"/>
              <w:bottom w:val="single" w:sz="4" w:space="0" w:color="000000"/>
              <w:right w:val="single" w:sz="4" w:space="0" w:color="000000"/>
            </w:tcBorders>
            <w:shd w:val="clear" w:color="auto" w:fill="FFCADE"/>
          </w:tcPr>
          <w:p w14:paraId="18E38D1F" w14:textId="77777777" w:rsidR="00657321" w:rsidRPr="00D96A11" w:rsidRDefault="00657321" w:rsidP="0009720A">
            <w:pPr>
              <w:spacing w:line="259" w:lineRule="auto"/>
              <w:ind w:right="64"/>
              <w:jc w:val="center"/>
              <w:rPr>
                <w:sz w:val="22"/>
                <w:szCs w:val="22"/>
              </w:rPr>
            </w:pPr>
            <w:r w:rsidRPr="00D96A11">
              <w:rPr>
                <w:b/>
                <w:sz w:val="22"/>
                <w:szCs w:val="22"/>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FFCADE"/>
          </w:tcPr>
          <w:p w14:paraId="6CA9A24B" w14:textId="77777777" w:rsidR="00657321" w:rsidRPr="00D96A11" w:rsidRDefault="00657321" w:rsidP="0009720A">
            <w:pPr>
              <w:spacing w:line="259" w:lineRule="auto"/>
              <w:ind w:right="62"/>
              <w:jc w:val="center"/>
              <w:rPr>
                <w:sz w:val="22"/>
                <w:szCs w:val="22"/>
              </w:rPr>
            </w:pPr>
            <w:r w:rsidRPr="00D96A11">
              <w:rPr>
                <w:b/>
                <w:sz w:val="22"/>
                <w:szCs w:val="22"/>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tcPr>
          <w:p w14:paraId="42C414C0" w14:textId="77777777" w:rsidR="00657321" w:rsidRPr="00D96A11" w:rsidRDefault="00657321" w:rsidP="0009720A">
            <w:pPr>
              <w:spacing w:line="259" w:lineRule="auto"/>
              <w:ind w:right="67"/>
              <w:jc w:val="center"/>
              <w:rPr>
                <w:sz w:val="22"/>
                <w:szCs w:val="22"/>
              </w:rPr>
            </w:pPr>
            <w:r w:rsidRPr="00D96A11">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tcPr>
          <w:p w14:paraId="775CED2D" w14:textId="77777777" w:rsidR="00657321" w:rsidRPr="00D96A11" w:rsidRDefault="00657321" w:rsidP="0009720A">
            <w:pPr>
              <w:spacing w:line="259" w:lineRule="auto"/>
              <w:ind w:right="58"/>
              <w:jc w:val="center"/>
              <w:rPr>
                <w:sz w:val="22"/>
                <w:szCs w:val="22"/>
              </w:rPr>
            </w:pPr>
            <w:r w:rsidRPr="00D96A11">
              <w:rPr>
                <w:b/>
                <w:sz w:val="22"/>
                <w:szCs w:val="22"/>
              </w:rPr>
              <w:t xml:space="preserve">5 </w:t>
            </w:r>
          </w:p>
        </w:tc>
      </w:tr>
      <w:tr w:rsidR="00657321" w:rsidRPr="00D96A11" w14:paraId="7CAF1EE1"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05A7AB97" w14:textId="77777777" w:rsidR="00657321" w:rsidRPr="00D96A11" w:rsidRDefault="00657321" w:rsidP="0009720A">
            <w:pPr>
              <w:spacing w:after="19" w:line="259" w:lineRule="auto"/>
              <w:rPr>
                <w:sz w:val="22"/>
                <w:szCs w:val="22"/>
              </w:rPr>
            </w:pPr>
            <w:r w:rsidRPr="00D96A11">
              <w:rPr>
                <w:sz w:val="22"/>
                <w:szCs w:val="22"/>
              </w:rPr>
              <w:t xml:space="preserve"> </w:t>
            </w:r>
          </w:p>
          <w:p w14:paraId="0C6E7F40" w14:textId="77777777" w:rsidR="00657321" w:rsidRPr="00D96A11" w:rsidRDefault="00657321" w:rsidP="0009720A">
            <w:pPr>
              <w:spacing w:after="16" w:line="259" w:lineRule="auto"/>
              <w:rPr>
                <w:sz w:val="22"/>
                <w:szCs w:val="22"/>
              </w:rPr>
            </w:pPr>
            <w:r w:rsidRPr="00D96A11">
              <w:rPr>
                <w:b/>
                <w:sz w:val="22"/>
                <w:szCs w:val="22"/>
                <w:u w:val="single" w:color="000000"/>
              </w:rPr>
              <w:t>A.3.3. Finansal yönetim</w:t>
            </w:r>
            <w:r w:rsidRPr="00D96A11">
              <w:rPr>
                <w:b/>
                <w:sz w:val="22"/>
                <w:szCs w:val="22"/>
              </w:rPr>
              <w:t xml:space="preserve"> </w:t>
            </w:r>
          </w:p>
          <w:p w14:paraId="061460FE" w14:textId="77777777" w:rsidR="00657321" w:rsidRPr="00D96A11" w:rsidRDefault="00657321" w:rsidP="0009720A">
            <w:pPr>
              <w:spacing w:line="276" w:lineRule="auto"/>
              <w:rPr>
                <w:sz w:val="22"/>
                <w:szCs w:val="22"/>
              </w:rPr>
            </w:pPr>
            <w:r w:rsidRPr="00D96A11">
              <w:rPr>
                <w:sz w:val="22"/>
                <w:szCs w:val="22"/>
              </w:rPr>
              <w:t xml:space="preserve">Temel gelir ve gider kalemleri tanımlanmıştır ve yıllar içinde izlenmektedir.  </w:t>
            </w:r>
          </w:p>
          <w:p w14:paraId="56D9A03A" w14:textId="77777777" w:rsidR="00657321" w:rsidRPr="00D96A11" w:rsidRDefault="00657321" w:rsidP="0009720A">
            <w:pPr>
              <w:spacing w:line="259" w:lineRule="auto"/>
              <w:ind w:right="61"/>
              <w:rPr>
                <w:strike/>
                <w:sz w:val="22"/>
                <w:szCs w:val="22"/>
              </w:rPr>
            </w:pPr>
            <w:r w:rsidRPr="00D96A11">
              <w:rPr>
                <w:strike/>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DDFE8"/>
          </w:tcPr>
          <w:p w14:paraId="75E4B47F" w14:textId="77777777" w:rsidR="00657321" w:rsidRPr="00D96A11" w:rsidRDefault="00657321" w:rsidP="0009720A">
            <w:pPr>
              <w:spacing w:line="259" w:lineRule="auto"/>
              <w:ind w:left="2"/>
              <w:rPr>
                <w:sz w:val="22"/>
                <w:szCs w:val="22"/>
              </w:rPr>
            </w:pPr>
            <w:r w:rsidRPr="00D96A11">
              <w:rPr>
                <w:sz w:val="22"/>
                <w:szCs w:val="22"/>
              </w:rPr>
              <w:t xml:space="preserve">Birimde finansal kaynakların yönetimine ilişkin tanımlı süreçler bulunmamaktadır. </w:t>
            </w:r>
          </w:p>
        </w:tc>
        <w:tc>
          <w:tcPr>
            <w:tcW w:w="546" w:type="pct"/>
            <w:tcBorders>
              <w:top w:val="single" w:sz="4" w:space="0" w:color="000000"/>
              <w:left w:val="single" w:sz="4" w:space="0" w:color="000000"/>
              <w:bottom w:val="single" w:sz="4" w:space="0" w:color="000000"/>
              <w:right w:val="single" w:sz="4" w:space="0" w:color="000000"/>
            </w:tcBorders>
            <w:shd w:val="clear" w:color="auto" w:fill="FECEDD"/>
          </w:tcPr>
          <w:p w14:paraId="61ED6DC3" w14:textId="77777777" w:rsidR="00657321" w:rsidRPr="00D96A11" w:rsidRDefault="00657321" w:rsidP="0009720A">
            <w:pPr>
              <w:spacing w:after="19" w:line="259" w:lineRule="auto"/>
              <w:ind w:left="1"/>
              <w:rPr>
                <w:sz w:val="22"/>
                <w:szCs w:val="22"/>
              </w:rPr>
            </w:pPr>
            <w:r w:rsidRPr="00D96A11">
              <w:rPr>
                <w:sz w:val="22"/>
                <w:szCs w:val="22"/>
              </w:rPr>
              <w:t xml:space="preserve">Birimde finansal kaynakların yönetimine ilişkin olarak stratejik hedefler ile uyumlu tanımlı süreçler bulunmaktadır.  </w:t>
            </w:r>
          </w:p>
        </w:tc>
        <w:tc>
          <w:tcPr>
            <w:tcW w:w="625" w:type="pct"/>
            <w:tcBorders>
              <w:top w:val="single" w:sz="4" w:space="0" w:color="000000"/>
              <w:left w:val="single" w:sz="4" w:space="0" w:color="000000"/>
              <w:bottom w:val="single" w:sz="4" w:space="0" w:color="000000"/>
              <w:right w:val="single" w:sz="4" w:space="0" w:color="000000"/>
            </w:tcBorders>
            <w:shd w:val="clear" w:color="auto" w:fill="E59BB2"/>
          </w:tcPr>
          <w:p w14:paraId="6C98B4F8" w14:textId="77777777" w:rsidR="00657321" w:rsidRPr="00D96A11" w:rsidRDefault="00657321" w:rsidP="0009720A">
            <w:pPr>
              <w:spacing w:line="259" w:lineRule="auto"/>
              <w:ind w:left="1"/>
              <w:rPr>
                <w:sz w:val="22"/>
                <w:szCs w:val="22"/>
              </w:rPr>
            </w:pPr>
            <w:r w:rsidRPr="00D96A11">
              <w:rPr>
                <w:sz w:val="22"/>
                <w:szCs w:val="22"/>
              </w:rPr>
              <w:t>Birimin genelinde finansal kaynakların yönetime ilişkin uygulamalar tanımlı süreçlere uygun biçimde yürütülmektedir.</w:t>
            </w:r>
            <w:r w:rsidRPr="00D96A11">
              <w:rPr>
                <w:b/>
                <w:i/>
                <w:sz w:val="22"/>
                <w:szCs w:val="22"/>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396373D9" w14:textId="77777777" w:rsidR="00657321" w:rsidRPr="00D96A11" w:rsidRDefault="00657321" w:rsidP="0009720A">
            <w:pPr>
              <w:spacing w:line="259" w:lineRule="auto"/>
              <w:ind w:left="1"/>
              <w:rPr>
                <w:sz w:val="22"/>
                <w:szCs w:val="22"/>
              </w:rPr>
            </w:pPr>
            <w:r w:rsidRPr="00D96A11">
              <w:rPr>
                <w:sz w:val="22"/>
                <w:szCs w:val="22"/>
              </w:rPr>
              <w:t xml:space="preserve">Birimde finansal kaynakların yönetim süreçleri izlenmekte ve iyileştirilmektedir. </w:t>
            </w:r>
            <w:r w:rsidRPr="00D96A11">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37601915"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40EAE6AE" w14:textId="77777777" w:rsidTr="0009720A">
        <w:trPr>
          <w:trHeight w:val="3551"/>
        </w:trPr>
        <w:tc>
          <w:tcPr>
            <w:tcW w:w="1857" w:type="pct"/>
            <w:vMerge/>
            <w:tcBorders>
              <w:top w:val="nil"/>
              <w:left w:val="single" w:sz="4" w:space="0" w:color="000000"/>
              <w:bottom w:val="single" w:sz="4" w:space="0" w:color="000000"/>
              <w:right w:val="single" w:sz="4" w:space="0" w:color="000000"/>
            </w:tcBorders>
          </w:tcPr>
          <w:p w14:paraId="65409F4A"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7B2BB5F7" w14:textId="77777777" w:rsidR="00657321" w:rsidRPr="00D96A11" w:rsidRDefault="00657321" w:rsidP="0009720A">
            <w:pPr>
              <w:spacing w:after="19" w:line="259" w:lineRule="auto"/>
              <w:ind w:left="2"/>
              <w:rPr>
                <w:sz w:val="22"/>
                <w:szCs w:val="22"/>
              </w:rPr>
            </w:pPr>
            <w:r w:rsidRPr="00D96A11">
              <w:rPr>
                <w:sz w:val="22"/>
                <w:szCs w:val="22"/>
              </w:rPr>
              <w:t xml:space="preserve"> </w:t>
            </w:r>
          </w:p>
          <w:p w14:paraId="56F0CDFF" w14:textId="77777777" w:rsidR="00657321" w:rsidRPr="00D96A11" w:rsidRDefault="00657321" w:rsidP="0009720A">
            <w:pPr>
              <w:spacing w:after="28" w:line="259" w:lineRule="auto"/>
              <w:ind w:left="120"/>
              <w:rPr>
                <w:sz w:val="22"/>
                <w:szCs w:val="22"/>
              </w:rPr>
            </w:pPr>
            <w:r w:rsidRPr="00D96A11">
              <w:rPr>
                <w:b/>
                <w:i/>
                <w:sz w:val="22"/>
                <w:szCs w:val="22"/>
              </w:rPr>
              <w:t xml:space="preserve">Örnek Kanıtlar </w:t>
            </w:r>
          </w:p>
          <w:p w14:paraId="6F1BA6D8" w14:textId="77777777" w:rsidR="00657321" w:rsidRPr="00D96A11" w:rsidRDefault="00657321" w:rsidP="00AA3225">
            <w:pPr>
              <w:numPr>
                <w:ilvl w:val="0"/>
                <w:numId w:val="11"/>
              </w:numPr>
              <w:spacing w:after="27"/>
              <w:ind w:hanging="360"/>
              <w:rPr>
                <w:sz w:val="22"/>
                <w:szCs w:val="22"/>
              </w:rPr>
            </w:pPr>
            <w:r w:rsidRPr="00D96A11">
              <w:rPr>
                <w:i/>
                <w:sz w:val="22"/>
                <w:szCs w:val="22"/>
              </w:rPr>
              <w:t xml:space="preserve">Finansal kaynakların yönetimine ilişkin tanımlı süreçler ve uygulamalar (Kaynak dağılımı, kaynakların etkin ve verimli kullanılması, kaynak çeşitliliği) </w:t>
            </w:r>
          </w:p>
          <w:p w14:paraId="12DCAC4D" w14:textId="77777777" w:rsidR="00657321" w:rsidRPr="00D96A11" w:rsidRDefault="00657321" w:rsidP="00AA3225">
            <w:pPr>
              <w:numPr>
                <w:ilvl w:val="0"/>
                <w:numId w:val="11"/>
              </w:numPr>
              <w:spacing w:line="259" w:lineRule="auto"/>
              <w:ind w:hanging="360"/>
              <w:rPr>
                <w:sz w:val="22"/>
                <w:szCs w:val="22"/>
              </w:rPr>
            </w:pPr>
            <w:r w:rsidRPr="00D96A11">
              <w:rPr>
                <w:i/>
                <w:sz w:val="22"/>
                <w:szCs w:val="22"/>
              </w:rPr>
              <w:t xml:space="preserve">Finansal kaynakların planlama, kullanım ve izleme uygulamalarının kurumun stratejik planı ile uyumu </w:t>
            </w:r>
          </w:p>
          <w:p w14:paraId="36CAB4F4" w14:textId="77777777" w:rsidR="00657321" w:rsidRPr="00D96A11" w:rsidRDefault="00657321" w:rsidP="00AA3225">
            <w:pPr>
              <w:numPr>
                <w:ilvl w:val="0"/>
                <w:numId w:val="11"/>
              </w:numPr>
              <w:spacing w:line="259" w:lineRule="auto"/>
              <w:ind w:hanging="360"/>
              <w:rPr>
                <w:sz w:val="22"/>
                <w:szCs w:val="22"/>
              </w:rPr>
            </w:pPr>
            <w:r w:rsidRPr="00D96A11">
              <w:rPr>
                <w:i/>
                <w:sz w:val="22"/>
                <w:szCs w:val="22"/>
              </w:rPr>
              <w:t xml:space="preserve">Finansal kaynakların yönetimi süreçlerine ilişkin izleme ve iyileştirme kanıtları </w:t>
            </w:r>
          </w:p>
          <w:p w14:paraId="198CCA36" w14:textId="77777777" w:rsidR="00657321" w:rsidRPr="00D96A11" w:rsidRDefault="00657321" w:rsidP="00AA3225">
            <w:pPr>
              <w:numPr>
                <w:ilvl w:val="0"/>
                <w:numId w:val="11"/>
              </w:numPr>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49363DBA" w14:textId="77777777" w:rsidR="00657321" w:rsidRPr="00D96A11" w:rsidRDefault="00657321" w:rsidP="0009720A">
            <w:pPr>
              <w:spacing w:line="259" w:lineRule="auto"/>
              <w:ind w:left="929"/>
              <w:rPr>
                <w:sz w:val="22"/>
                <w:szCs w:val="22"/>
              </w:rPr>
            </w:pPr>
            <w:r w:rsidRPr="00D96A11">
              <w:rPr>
                <w:i/>
                <w:sz w:val="22"/>
                <w:szCs w:val="22"/>
              </w:rPr>
              <w:t xml:space="preserve"> </w:t>
            </w:r>
          </w:p>
        </w:tc>
      </w:tr>
    </w:tbl>
    <w:p w14:paraId="0EA08073" w14:textId="77777777" w:rsidR="00657321" w:rsidRPr="00D96A11" w:rsidRDefault="00657321" w:rsidP="00657321">
      <w:pPr>
        <w:spacing w:line="259" w:lineRule="auto"/>
        <w:rPr>
          <w:sz w:val="22"/>
          <w:szCs w:val="22"/>
        </w:rPr>
      </w:pPr>
      <w:r w:rsidRPr="00D96A11">
        <w:rPr>
          <w:sz w:val="22"/>
          <w:szCs w:val="22"/>
        </w:rPr>
        <w:t xml:space="preserve"> </w:t>
      </w:r>
    </w:p>
    <w:p w14:paraId="3E6C6A15" w14:textId="77777777" w:rsidR="00657321" w:rsidRPr="00D96A11" w:rsidRDefault="00657321" w:rsidP="00657321">
      <w:pPr>
        <w:spacing w:line="259" w:lineRule="auto"/>
        <w:rPr>
          <w:sz w:val="22"/>
          <w:szCs w:val="22"/>
        </w:rPr>
      </w:pPr>
      <w:r w:rsidRPr="00D96A11">
        <w:rPr>
          <w:sz w:val="22"/>
          <w:szCs w:val="22"/>
        </w:rPr>
        <w:t xml:space="preserve"> </w:t>
      </w:r>
    </w:p>
    <w:tbl>
      <w:tblPr>
        <w:tblStyle w:val="TableGrid"/>
        <w:tblW w:w="5000" w:type="pct"/>
        <w:tblInd w:w="0" w:type="dxa"/>
        <w:tblCellMar>
          <w:left w:w="107" w:type="dxa"/>
          <w:right w:w="57" w:type="dxa"/>
        </w:tblCellMar>
        <w:tblLook w:val="04A0" w:firstRow="1" w:lastRow="0" w:firstColumn="1" w:lastColumn="0" w:noHBand="0" w:noVBand="1"/>
      </w:tblPr>
      <w:tblGrid>
        <w:gridCol w:w="5699"/>
        <w:gridCol w:w="1903"/>
        <w:gridCol w:w="1676"/>
        <w:gridCol w:w="1918"/>
        <w:gridCol w:w="2308"/>
        <w:gridCol w:w="1841"/>
      </w:tblGrid>
      <w:tr w:rsidR="00657321" w:rsidRPr="00D96A11" w14:paraId="203791E2"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602E8B35" w14:textId="77777777" w:rsidR="00657321" w:rsidRPr="00D96A11" w:rsidRDefault="00657321" w:rsidP="0009720A">
            <w:pPr>
              <w:spacing w:after="160" w:line="259" w:lineRule="auto"/>
              <w:rPr>
                <w:sz w:val="22"/>
                <w:szCs w:val="22"/>
              </w:rPr>
            </w:pPr>
            <w:r w:rsidRPr="00D96A11">
              <w:rPr>
                <w:sz w:val="22"/>
                <w:szCs w:val="22"/>
              </w:rPr>
              <w:lastRenderedPageBreak/>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749F5973" w14:textId="77777777" w:rsidR="00657321" w:rsidRPr="00D96A11" w:rsidRDefault="00657321" w:rsidP="0009720A">
            <w:pPr>
              <w:tabs>
                <w:tab w:val="center" w:pos="3643"/>
                <w:tab w:val="right" w:pos="9909"/>
              </w:tabs>
              <w:spacing w:line="259" w:lineRule="auto"/>
              <w:rPr>
                <w:sz w:val="22"/>
                <w:szCs w:val="22"/>
              </w:rPr>
            </w:pPr>
            <w:r w:rsidRPr="00D96A11">
              <w:rPr>
                <w:sz w:val="22"/>
                <w:szCs w:val="22"/>
              </w:rPr>
              <w:tab/>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394254D4"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0EE43D62" w14:textId="77777777" w:rsidR="00657321" w:rsidRPr="00D96A11" w:rsidRDefault="00657321" w:rsidP="0009720A">
            <w:pPr>
              <w:spacing w:after="32" w:line="259" w:lineRule="auto"/>
              <w:rPr>
                <w:sz w:val="22"/>
                <w:szCs w:val="22"/>
              </w:rPr>
            </w:pPr>
            <w:r w:rsidRPr="00D96A11">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65138781" w14:textId="77777777" w:rsidR="00657321" w:rsidRPr="00D96A11" w:rsidRDefault="00657321" w:rsidP="0009720A">
            <w:pPr>
              <w:spacing w:line="259" w:lineRule="auto"/>
              <w:rPr>
                <w:sz w:val="22"/>
                <w:szCs w:val="22"/>
              </w:rPr>
            </w:pPr>
          </w:p>
        </w:tc>
      </w:tr>
      <w:tr w:rsidR="00657321" w:rsidRPr="00D96A11" w14:paraId="4E57FB56"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0BD113F" w14:textId="77777777" w:rsidR="00657321" w:rsidRPr="00D96A11" w:rsidRDefault="00657321" w:rsidP="0009720A">
            <w:pPr>
              <w:spacing w:line="259" w:lineRule="auto"/>
              <w:rPr>
                <w:sz w:val="22"/>
                <w:szCs w:val="22"/>
              </w:rPr>
            </w:pPr>
            <w:r w:rsidRPr="00D96A11">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04B7BA0" w14:textId="77777777" w:rsidR="00657321" w:rsidRPr="00D96A11" w:rsidRDefault="00657321" w:rsidP="0009720A">
            <w:pPr>
              <w:spacing w:line="259" w:lineRule="auto"/>
              <w:ind w:right="45"/>
              <w:jc w:val="center"/>
              <w:rPr>
                <w:sz w:val="22"/>
                <w:szCs w:val="22"/>
              </w:rPr>
            </w:pPr>
            <w:r w:rsidRPr="00D96A11">
              <w:rPr>
                <w:b/>
                <w:sz w:val="22"/>
                <w:szCs w:val="22"/>
              </w:rPr>
              <w:t xml:space="preserve">1 </w:t>
            </w:r>
          </w:p>
        </w:tc>
        <w:tc>
          <w:tcPr>
            <w:tcW w:w="54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AD26584" w14:textId="77777777" w:rsidR="00657321" w:rsidRPr="00D96A11" w:rsidRDefault="00657321" w:rsidP="0009720A">
            <w:pPr>
              <w:spacing w:line="259" w:lineRule="auto"/>
              <w:ind w:right="51"/>
              <w:jc w:val="center"/>
              <w:rPr>
                <w:sz w:val="22"/>
                <w:szCs w:val="22"/>
              </w:rPr>
            </w:pPr>
            <w:r w:rsidRPr="00D96A11">
              <w:rPr>
                <w:b/>
                <w:sz w:val="22"/>
                <w:szCs w:val="22"/>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48D623A" w14:textId="77777777" w:rsidR="00657321" w:rsidRPr="00D96A11" w:rsidRDefault="00657321" w:rsidP="0009720A">
            <w:pPr>
              <w:spacing w:line="259" w:lineRule="auto"/>
              <w:ind w:right="48"/>
              <w:jc w:val="center"/>
              <w:rPr>
                <w:sz w:val="22"/>
                <w:szCs w:val="22"/>
              </w:rPr>
            </w:pPr>
            <w:r w:rsidRPr="00D96A11">
              <w:rPr>
                <w:b/>
                <w:sz w:val="22"/>
                <w:szCs w:val="22"/>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EFE2CC7" w14:textId="77777777" w:rsidR="00657321" w:rsidRPr="00D96A11" w:rsidRDefault="00657321" w:rsidP="0009720A">
            <w:pPr>
              <w:spacing w:line="259" w:lineRule="auto"/>
              <w:ind w:right="53"/>
              <w:jc w:val="center"/>
              <w:rPr>
                <w:sz w:val="22"/>
                <w:szCs w:val="22"/>
              </w:rPr>
            </w:pPr>
            <w:r w:rsidRPr="00D96A11">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808A2BE" w14:textId="77777777" w:rsidR="00657321" w:rsidRPr="00D96A11" w:rsidRDefault="00657321" w:rsidP="0009720A">
            <w:pPr>
              <w:spacing w:line="259" w:lineRule="auto"/>
              <w:ind w:right="45"/>
              <w:jc w:val="center"/>
              <w:rPr>
                <w:sz w:val="22"/>
                <w:szCs w:val="22"/>
              </w:rPr>
            </w:pPr>
            <w:r w:rsidRPr="00D96A11">
              <w:rPr>
                <w:b/>
                <w:sz w:val="22"/>
                <w:szCs w:val="22"/>
              </w:rPr>
              <w:t xml:space="preserve">5 </w:t>
            </w:r>
          </w:p>
        </w:tc>
      </w:tr>
      <w:tr w:rsidR="00657321" w:rsidRPr="00D96A11" w14:paraId="54477A93"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2051E172" w14:textId="77777777" w:rsidR="00657321" w:rsidRPr="00D96A11" w:rsidRDefault="00657321" w:rsidP="0009720A">
            <w:pPr>
              <w:spacing w:after="19" w:line="259" w:lineRule="auto"/>
              <w:rPr>
                <w:sz w:val="22"/>
                <w:szCs w:val="22"/>
              </w:rPr>
            </w:pPr>
            <w:r w:rsidRPr="00D96A11">
              <w:rPr>
                <w:sz w:val="22"/>
                <w:szCs w:val="22"/>
              </w:rPr>
              <w:t xml:space="preserve"> </w:t>
            </w:r>
          </w:p>
          <w:p w14:paraId="004285AB" w14:textId="77777777" w:rsidR="00657321" w:rsidRPr="00D96A11" w:rsidRDefault="00657321" w:rsidP="0009720A">
            <w:pPr>
              <w:spacing w:after="16" w:line="259" w:lineRule="auto"/>
              <w:rPr>
                <w:sz w:val="22"/>
                <w:szCs w:val="22"/>
              </w:rPr>
            </w:pPr>
            <w:r w:rsidRPr="00D96A11">
              <w:rPr>
                <w:b/>
                <w:sz w:val="22"/>
                <w:szCs w:val="22"/>
                <w:u w:val="single" w:color="000000"/>
              </w:rPr>
              <w:t>A.3.4. Süreç yönetimi</w:t>
            </w:r>
            <w:r w:rsidRPr="00D96A11">
              <w:rPr>
                <w:b/>
                <w:sz w:val="22"/>
                <w:szCs w:val="22"/>
              </w:rPr>
              <w:t xml:space="preserve"> </w:t>
            </w:r>
          </w:p>
          <w:p w14:paraId="130EADE4" w14:textId="77777777" w:rsidR="00657321" w:rsidRPr="00D96A11" w:rsidRDefault="00657321" w:rsidP="0009720A">
            <w:pPr>
              <w:spacing w:after="1" w:line="275" w:lineRule="auto"/>
              <w:ind w:right="49"/>
              <w:rPr>
                <w:sz w:val="22"/>
                <w:szCs w:val="22"/>
              </w:rPr>
            </w:pPr>
            <w:r w:rsidRPr="00D96A11">
              <w:rPr>
                <w:sz w:val="22"/>
                <w:szCs w:val="22"/>
              </w:rPr>
              <w:t xml:space="preserve">Tüm etkinliklere ait süreçler ve alt süreçler (uzaktan eğitim dahil) tanımlıdır. Süreçlerdeki sorumlular, iş akışı, yönetim, sahiplenme yazılıdır ve birimce içselleştirilmiştir. Süreç yönetiminin başarılı olduğunun kanıtları vardır. Sürekli süreç iyileştirme döngüsü kurulmuştur.  </w:t>
            </w:r>
          </w:p>
          <w:p w14:paraId="3531C338" w14:textId="77777777" w:rsidR="00657321" w:rsidRPr="00D96A11" w:rsidRDefault="00657321" w:rsidP="0009720A">
            <w:pPr>
              <w:spacing w:line="259" w:lineRule="auto"/>
              <w:rPr>
                <w:sz w:val="22"/>
                <w:szCs w:val="22"/>
              </w:rPr>
            </w:pPr>
            <w:r w:rsidRPr="00D96A11">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DDFE8"/>
          </w:tcPr>
          <w:p w14:paraId="511B16D0" w14:textId="77777777" w:rsidR="00657321" w:rsidRPr="00D96A11" w:rsidRDefault="00657321" w:rsidP="0009720A">
            <w:pPr>
              <w:spacing w:line="259" w:lineRule="auto"/>
              <w:ind w:left="2"/>
              <w:rPr>
                <w:sz w:val="22"/>
                <w:szCs w:val="22"/>
              </w:rPr>
            </w:pPr>
            <w:r w:rsidRPr="00D96A11">
              <w:rPr>
                <w:sz w:val="22"/>
                <w:szCs w:val="22"/>
              </w:rPr>
              <w:t xml:space="preserve">Birimde eğitim ve öğretim, araştırma ve geliştirme, toplumsal katkı ve yönetim sistemine ilişkin süreçler tanımlanmamıştır. </w:t>
            </w:r>
          </w:p>
        </w:tc>
        <w:tc>
          <w:tcPr>
            <w:tcW w:w="546" w:type="pct"/>
            <w:tcBorders>
              <w:top w:val="single" w:sz="4" w:space="0" w:color="000000"/>
              <w:left w:val="single" w:sz="4" w:space="0" w:color="000000"/>
              <w:bottom w:val="single" w:sz="4" w:space="0" w:color="000000"/>
              <w:right w:val="single" w:sz="4" w:space="0" w:color="000000"/>
            </w:tcBorders>
            <w:shd w:val="clear" w:color="auto" w:fill="FECEDD"/>
          </w:tcPr>
          <w:p w14:paraId="174702F4" w14:textId="77777777" w:rsidR="00657321" w:rsidRPr="00D96A11" w:rsidRDefault="00657321" w:rsidP="0009720A">
            <w:pPr>
              <w:spacing w:line="259" w:lineRule="auto"/>
              <w:ind w:left="1"/>
              <w:rPr>
                <w:sz w:val="22"/>
                <w:szCs w:val="22"/>
              </w:rPr>
            </w:pPr>
            <w:r w:rsidRPr="00D96A11">
              <w:rPr>
                <w:sz w:val="22"/>
                <w:szCs w:val="22"/>
              </w:rPr>
              <w:t xml:space="preserve">Birimde eğitim ve öğretim, araştırma ve geliştirme, toplumsal katkı ve yönetim sistemi süreç ve alt süreçleri tanımlanmıştır.  </w:t>
            </w:r>
          </w:p>
        </w:tc>
        <w:tc>
          <w:tcPr>
            <w:tcW w:w="625" w:type="pct"/>
            <w:tcBorders>
              <w:top w:val="single" w:sz="4" w:space="0" w:color="000000"/>
              <w:left w:val="single" w:sz="4" w:space="0" w:color="000000"/>
              <w:bottom w:val="single" w:sz="4" w:space="0" w:color="000000"/>
              <w:right w:val="single" w:sz="4" w:space="0" w:color="000000"/>
            </w:tcBorders>
            <w:shd w:val="clear" w:color="auto" w:fill="E59BB2"/>
          </w:tcPr>
          <w:p w14:paraId="1A4918DE" w14:textId="77777777" w:rsidR="00657321" w:rsidRPr="00D96A11" w:rsidRDefault="00657321" w:rsidP="0009720A">
            <w:pPr>
              <w:spacing w:line="259" w:lineRule="auto"/>
              <w:ind w:left="1"/>
              <w:rPr>
                <w:sz w:val="22"/>
                <w:szCs w:val="22"/>
              </w:rPr>
            </w:pPr>
            <w:r w:rsidRPr="00D96A11">
              <w:rPr>
                <w:sz w:val="22"/>
                <w:szCs w:val="22"/>
              </w:rPr>
              <w:t xml:space="preserve">Birimin genelinde tanımlı süreçler yönetilmektedir. </w:t>
            </w:r>
            <w:r w:rsidRPr="00D96A11">
              <w:rPr>
                <w:b/>
                <w:i/>
                <w:sz w:val="22"/>
                <w:szCs w:val="22"/>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014BC868" w14:textId="77777777" w:rsidR="00657321" w:rsidRPr="00D96A11" w:rsidRDefault="00657321" w:rsidP="0009720A">
            <w:pPr>
              <w:spacing w:line="259" w:lineRule="auto"/>
              <w:ind w:left="1"/>
              <w:rPr>
                <w:sz w:val="22"/>
                <w:szCs w:val="22"/>
              </w:rPr>
            </w:pPr>
            <w:r w:rsidRPr="00D96A11">
              <w:rPr>
                <w:sz w:val="22"/>
                <w:szCs w:val="22"/>
              </w:rPr>
              <w:t>Birimde süreç yönetimi mekanizmaları izlenmekte ve ilgili paydaşlarla değerlendirilerek iyileştirilmektedir.</w:t>
            </w:r>
            <w:r w:rsidRPr="00D96A11">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5353E365"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649968AC" w14:textId="77777777" w:rsidTr="0009720A">
        <w:trPr>
          <w:trHeight w:val="3400"/>
        </w:trPr>
        <w:tc>
          <w:tcPr>
            <w:tcW w:w="1857" w:type="pct"/>
            <w:vMerge/>
            <w:tcBorders>
              <w:top w:val="nil"/>
              <w:left w:val="single" w:sz="4" w:space="0" w:color="000000"/>
              <w:bottom w:val="single" w:sz="4" w:space="0" w:color="000000"/>
              <w:right w:val="single" w:sz="4" w:space="0" w:color="000000"/>
            </w:tcBorders>
          </w:tcPr>
          <w:p w14:paraId="55363962"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1C445898" w14:textId="77777777" w:rsidR="00657321" w:rsidRPr="00D96A11" w:rsidRDefault="00657321" w:rsidP="0009720A">
            <w:pPr>
              <w:spacing w:after="19" w:line="259" w:lineRule="auto"/>
              <w:ind w:left="2"/>
              <w:rPr>
                <w:sz w:val="22"/>
                <w:szCs w:val="22"/>
              </w:rPr>
            </w:pPr>
            <w:r w:rsidRPr="00D96A11">
              <w:rPr>
                <w:sz w:val="22"/>
                <w:szCs w:val="22"/>
              </w:rPr>
              <w:t xml:space="preserve"> </w:t>
            </w:r>
          </w:p>
          <w:p w14:paraId="05077998" w14:textId="77777777" w:rsidR="00657321" w:rsidRPr="00D96A11" w:rsidRDefault="00657321" w:rsidP="0009720A">
            <w:pPr>
              <w:spacing w:after="43" w:line="259" w:lineRule="auto"/>
              <w:ind w:left="120"/>
              <w:rPr>
                <w:sz w:val="22"/>
                <w:szCs w:val="22"/>
              </w:rPr>
            </w:pPr>
            <w:r w:rsidRPr="00D96A11">
              <w:rPr>
                <w:b/>
                <w:i/>
                <w:sz w:val="22"/>
                <w:szCs w:val="22"/>
              </w:rPr>
              <w:t xml:space="preserve">Örnek Kanıtlar </w:t>
            </w:r>
          </w:p>
          <w:p w14:paraId="0AD05C71" w14:textId="77777777" w:rsidR="00657321" w:rsidRPr="00D96A11" w:rsidRDefault="00657321" w:rsidP="00AA3225">
            <w:pPr>
              <w:numPr>
                <w:ilvl w:val="0"/>
                <w:numId w:val="12"/>
              </w:numPr>
              <w:spacing w:line="259" w:lineRule="auto"/>
              <w:ind w:hanging="360"/>
              <w:rPr>
                <w:sz w:val="22"/>
                <w:szCs w:val="22"/>
              </w:rPr>
            </w:pPr>
            <w:r w:rsidRPr="00D96A11">
              <w:rPr>
                <w:i/>
                <w:sz w:val="22"/>
                <w:szCs w:val="22"/>
              </w:rPr>
              <w:t xml:space="preserve">Süreç Yönetimi El Kitabı </w:t>
            </w:r>
          </w:p>
          <w:p w14:paraId="76771292" w14:textId="77777777" w:rsidR="00657321" w:rsidRPr="00D96A11" w:rsidRDefault="00657321" w:rsidP="00AA3225">
            <w:pPr>
              <w:numPr>
                <w:ilvl w:val="0"/>
                <w:numId w:val="12"/>
              </w:numPr>
              <w:spacing w:line="242" w:lineRule="auto"/>
              <w:ind w:hanging="360"/>
              <w:rPr>
                <w:sz w:val="22"/>
                <w:szCs w:val="22"/>
              </w:rPr>
            </w:pPr>
            <w:r w:rsidRPr="00D96A11">
              <w:rPr>
                <w:i/>
                <w:sz w:val="22"/>
                <w:szCs w:val="22"/>
              </w:rPr>
              <w:t>Süreç yönetimi modeli ve uygulamaları, ilgili sistemler, yönetim mekanizmaları (Uzaktan eğitim dahil</w:t>
            </w:r>
          </w:p>
          <w:p w14:paraId="51105BBB" w14:textId="77777777" w:rsidR="00657321" w:rsidRPr="00D96A11" w:rsidRDefault="00657321" w:rsidP="00AA3225">
            <w:pPr>
              <w:numPr>
                <w:ilvl w:val="0"/>
                <w:numId w:val="12"/>
              </w:numPr>
              <w:spacing w:line="242" w:lineRule="auto"/>
              <w:ind w:hanging="360"/>
              <w:rPr>
                <w:sz w:val="22"/>
                <w:szCs w:val="22"/>
              </w:rPr>
            </w:pPr>
            <w:r w:rsidRPr="00D96A11">
              <w:rPr>
                <w:i/>
                <w:sz w:val="22"/>
                <w:szCs w:val="22"/>
              </w:rPr>
              <w:t xml:space="preserve">Paydaş katılımına ilişkin kanıtlar </w:t>
            </w:r>
          </w:p>
          <w:p w14:paraId="7B9BF5F6" w14:textId="77777777" w:rsidR="00657321" w:rsidRPr="00D96A11" w:rsidRDefault="00657321" w:rsidP="00AA3225">
            <w:pPr>
              <w:numPr>
                <w:ilvl w:val="0"/>
                <w:numId w:val="12"/>
              </w:numPr>
              <w:spacing w:line="259" w:lineRule="auto"/>
              <w:ind w:hanging="360"/>
              <w:rPr>
                <w:sz w:val="22"/>
                <w:szCs w:val="22"/>
              </w:rPr>
            </w:pPr>
            <w:r w:rsidRPr="00D96A11">
              <w:rPr>
                <w:i/>
                <w:sz w:val="22"/>
                <w:szCs w:val="22"/>
              </w:rPr>
              <w:t xml:space="preserve">Süreç yönetim mekanizmalarının izlenmesi ve iyileştirilmesine ilişkin kanıtlar </w:t>
            </w:r>
          </w:p>
          <w:p w14:paraId="2937E730" w14:textId="77777777" w:rsidR="00657321" w:rsidRPr="00D96A11" w:rsidRDefault="00657321" w:rsidP="00AA3225">
            <w:pPr>
              <w:numPr>
                <w:ilvl w:val="0"/>
                <w:numId w:val="12"/>
              </w:numPr>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60ACE9FD" w14:textId="77777777" w:rsidR="00657321" w:rsidRPr="00D96A11" w:rsidRDefault="00657321" w:rsidP="0009720A">
            <w:pPr>
              <w:spacing w:line="259" w:lineRule="auto"/>
              <w:ind w:left="929"/>
              <w:rPr>
                <w:sz w:val="22"/>
                <w:szCs w:val="22"/>
              </w:rPr>
            </w:pPr>
            <w:r w:rsidRPr="00D96A11">
              <w:rPr>
                <w:i/>
                <w:sz w:val="22"/>
                <w:szCs w:val="22"/>
              </w:rPr>
              <w:t xml:space="preserve"> </w:t>
            </w:r>
          </w:p>
        </w:tc>
      </w:tr>
    </w:tbl>
    <w:p w14:paraId="6C517F8C" w14:textId="77777777" w:rsidR="00657321" w:rsidRPr="00D96A11" w:rsidRDefault="00657321" w:rsidP="00657321">
      <w:pPr>
        <w:spacing w:line="259" w:lineRule="auto"/>
        <w:rPr>
          <w:sz w:val="22"/>
          <w:szCs w:val="22"/>
        </w:rPr>
      </w:pPr>
      <w:r w:rsidRPr="00D96A11">
        <w:rPr>
          <w:sz w:val="22"/>
          <w:szCs w:val="22"/>
        </w:rPr>
        <w:t xml:space="preserve"> </w:t>
      </w:r>
    </w:p>
    <w:p w14:paraId="0D9721BD"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4717"/>
        <w:gridCol w:w="1928"/>
        <w:gridCol w:w="2738"/>
        <w:gridCol w:w="2064"/>
        <w:gridCol w:w="2138"/>
        <w:gridCol w:w="1760"/>
      </w:tblGrid>
      <w:tr w:rsidR="00657321" w:rsidRPr="00D96A11" w14:paraId="6C173C14"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79F5F725" w14:textId="77777777" w:rsidR="00657321" w:rsidRPr="00D96A11" w:rsidRDefault="00657321" w:rsidP="0009720A">
            <w:pPr>
              <w:tabs>
                <w:tab w:val="center" w:pos="216"/>
                <w:tab w:val="center" w:pos="4913"/>
                <w:tab w:val="center" w:pos="9605"/>
                <w:tab w:val="right" w:pos="15894"/>
              </w:tabs>
              <w:spacing w:line="259" w:lineRule="auto"/>
              <w:rPr>
                <w:sz w:val="22"/>
                <w:szCs w:val="22"/>
              </w:rPr>
            </w:pPr>
            <w:r w:rsidRPr="00D96A11">
              <w:rPr>
                <w:sz w:val="22"/>
                <w:szCs w:val="22"/>
              </w:rPr>
              <w:lastRenderedPageBreak/>
              <w:tab/>
            </w:r>
            <w:r w:rsidRPr="00D96A11">
              <w:rPr>
                <w:color w:val="4472C4"/>
                <w:sz w:val="22"/>
                <w:szCs w:val="22"/>
                <w:vertAlign w:val="superscript"/>
              </w:rPr>
              <w:t xml:space="preserve"> </w:t>
            </w:r>
            <w:r w:rsidRPr="00D96A11">
              <w:rPr>
                <w:color w:val="4472C4"/>
                <w:sz w:val="22"/>
                <w:szCs w:val="22"/>
                <w:vertAlign w:val="superscript"/>
              </w:rPr>
              <w:tab/>
              <w:t xml:space="preserve"> </w:t>
            </w:r>
            <w:r w:rsidRPr="00D96A11">
              <w:rPr>
                <w:color w:val="4472C4"/>
                <w:sz w:val="22"/>
                <w:szCs w:val="22"/>
                <w:vertAlign w:val="superscript"/>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A. LİDERLİK, YÖNETİM ve KALİTE</w:t>
            </w:r>
            <w:r w:rsidRPr="00D96A11">
              <w:rPr>
                <w:b/>
                <w:sz w:val="22"/>
                <w:szCs w:val="22"/>
              </w:rPr>
              <w:t xml:space="preserve"> </w:t>
            </w:r>
          </w:p>
        </w:tc>
      </w:tr>
      <w:tr w:rsidR="00657321" w:rsidRPr="00D96A11" w14:paraId="23590BE3"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5268ABFF" w14:textId="77777777" w:rsidR="00657321" w:rsidRPr="00D96A11" w:rsidRDefault="00657321" w:rsidP="0009720A">
            <w:pPr>
              <w:spacing w:line="259" w:lineRule="auto"/>
              <w:rPr>
                <w:sz w:val="22"/>
                <w:szCs w:val="22"/>
              </w:rPr>
            </w:pPr>
            <w:r w:rsidRPr="00D96A11">
              <w:rPr>
                <w:b/>
                <w:sz w:val="22"/>
                <w:szCs w:val="22"/>
              </w:rPr>
              <w:t xml:space="preserve">A.4. Paydaş Katılımı </w:t>
            </w:r>
          </w:p>
          <w:p w14:paraId="149B42A9" w14:textId="77777777" w:rsidR="00657321" w:rsidRPr="00D96A11" w:rsidRDefault="00062499" w:rsidP="0009720A">
            <w:pPr>
              <w:spacing w:line="259" w:lineRule="auto"/>
              <w:rPr>
                <w:sz w:val="22"/>
                <w:szCs w:val="22"/>
              </w:rPr>
            </w:pPr>
            <w:r w:rsidRPr="00D96A11">
              <w:rPr>
                <w:sz w:val="22"/>
                <w:szCs w:val="22"/>
              </w:rPr>
              <w:t>Birim</w:t>
            </w:r>
            <w:r w:rsidR="00657321" w:rsidRPr="00D96A11">
              <w:rPr>
                <w:sz w:val="22"/>
                <w:szCs w:val="22"/>
              </w:rPr>
              <w:t>, iç ve dış paydaşlarının stratejik kararlara ve süreçlere katılımını sağlamak üzere geri bildirimlerini almak, yanıtlamak ve kararlarında kullanmak için gerekli sistemleri oluşturmalı ve yönetmelidir.</w:t>
            </w:r>
            <w:r w:rsidR="00657321" w:rsidRPr="00D96A11">
              <w:rPr>
                <w:b/>
                <w:sz w:val="22"/>
                <w:szCs w:val="22"/>
              </w:rPr>
              <w:t xml:space="preserve"> </w:t>
            </w:r>
          </w:p>
        </w:tc>
      </w:tr>
      <w:tr w:rsidR="00657321" w:rsidRPr="00D96A11" w14:paraId="78025C64" w14:textId="77777777" w:rsidTr="0009720A">
        <w:trPr>
          <w:trHeight w:val="318"/>
        </w:trPr>
        <w:tc>
          <w:tcPr>
            <w:tcW w:w="1542" w:type="pct"/>
            <w:tcBorders>
              <w:top w:val="single" w:sz="4" w:space="0" w:color="000000"/>
              <w:left w:val="single" w:sz="4" w:space="0" w:color="000000"/>
              <w:bottom w:val="single" w:sz="4" w:space="0" w:color="000000"/>
              <w:right w:val="single" w:sz="4" w:space="0" w:color="000000"/>
            </w:tcBorders>
            <w:shd w:val="clear" w:color="auto" w:fill="FFCADE"/>
          </w:tcPr>
          <w:p w14:paraId="2A29C9AD" w14:textId="77777777" w:rsidR="00657321" w:rsidRPr="00D96A11" w:rsidRDefault="00657321" w:rsidP="0009720A">
            <w:pPr>
              <w:spacing w:line="259" w:lineRule="auto"/>
              <w:rPr>
                <w:sz w:val="22"/>
                <w:szCs w:val="22"/>
              </w:rPr>
            </w:pPr>
            <w:r w:rsidRPr="00D96A11">
              <w:rPr>
                <w:sz w:val="22"/>
                <w:szCs w:val="22"/>
              </w:rPr>
              <w:t xml:space="preserve"> </w:t>
            </w:r>
          </w:p>
        </w:tc>
        <w:tc>
          <w:tcPr>
            <w:tcW w:w="633" w:type="pct"/>
            <w:tcBorders>
              <w:top w:val="single" w:sz="4" w:space="0" w:color="000000"/>
              <w:left w:val="single" w:sz="4" w:space="0" w:color="000000"/>
              <w:bottom w:val="single" w:sz="4" w:space="0" w:color="000000"/>
              <w:right w:val="single" w:sz="4" w:space="0" w:color="000000"/>
            </w:tcBorders>
            <w:shd w:val="clear" w:color="auto" w:fill="FFCADE"/>
          </w:tcPr>
          <w:p w14:paraId="202AACE5" w14:textId="77777777" w:rsidR="00657321" w:rsidRPr="00D96A11" w:rsidRDefault="00657321" w:rsidP="0009720A">
            <w:pPr>
              <w:spacing w:line="259" w:lineRule="auto"/>
              <w:ind w:right="62"/>
              <w:jc w:val="center"/>
              <w:rPr>
                <w:sz w:val="22"/>
                <w:szCs w:val="22"/>
              </w:rPr>
            </w:pPr>
            <w:r w:rsidRPr="00D96A11">
              <w:rPr>
                <w:b/>
                <w:sz w:val="22"/>
                <w:szCs w:val="22"/>
              </w:rPr>
              <w:t xml:space="preserve">1 </w:t>
            </w:r>
          </w:p>
        </w:tc>
        <w:tc>
          <w:tcPr>
            <w:tcW w:w="897" w:type="pct"/>
            <w:tcBorders>
              <w:top w:val="single" w:sz="4" w:space="0" w:color="000000"/>
              <w:left w:val="single" w:sz="4" w:space="0" w:color="000000"/>
              <w:bottom w:val="single" w:sz="4" w:space="0" w:color="000000"/>
              <w:right w:val="single" w:sz="4" w:space="0" w:color="000000"/>
            </w:tcBorders>
            <w:shd w:val="clear" w:color="auto" w:fill="FFCADE"/>
          </w:tcPr>
          <w:p w14:paraId="203785C4" w14:textId="77777777" w:rsidR="00657321" w:rsidRPr="00D96A11" w:rsidRDefault="00657321" w:rsidP="0009720A">
            <w:pPr>
              <w:spacing w:line="259" w:lineRule="auto"/>
              <w:ind w:right="66"/>
              <w:jc w:val="center"/>
              <w:rPr>
                <w:sz w:val="22"/>
                <w:szCs w:val="22"/>
              </w:rPr>
            </w:pPr>
            <w:r w:rsidRPr="00D96A11">
              <w:rPr>
                <w:b/>
                <w:sz w:val="22"/>
                <w:szCs w:val="22"/>
              </w:rPr>
              <w:t xml:space="preserve">2 </w:t>
            </w:r>
          </w:p>
        </w:tc>
        <w:tc>
          <w:tcPr>
            <w:tcW w:w="677" w:type="pct"/>
            <w:tcBorders>
              <w:top w:val="single" w:sz="4" w:space="0" w:color="000000"/>
              <w:left w:val="single" w:sz="4" w:space="0" w:color="000000"/>
              <w:bottom w:val="single" w:sz="4" w:space="0" w:color="000000"/>
              <w:right w:val="single" w:sz="4" w:space="0" w:color="000000"/>
            </w:tcBorders>
            <w:shd w:val="clear" w:color="auto" w:fill="FFCADE"/>
          </w:tcPr>
          <w:p w14:paraId="0D136901" w14:textId="77777777" w:rsidR="00657321" w:rsidRPr="00D96A11" w:rsidRDefault="00657321" w:rsidP="0009720A">
            <w:pPr>
              <w:spacing w:line="259" w:lineRule="auto"/>
              <w:ind w:right="62"/>
              <w:jc w:val="center"/>
              <w:rPr>
                <w:sz w:val="22"/>
                <w:szCs w:val="22"/>
              </w:rPr>
            </w:pPr>
            <w:r w:rsidRPr="00D96A11">
              <w:rPr>
                <w:b/>
                <w:sz w:val="22"/>
                <w:szCs w:val="22"/>
              </w:rPr>
              <w:t xml:space="preserve">3 </w:t>
            </w:r>
          </w:p>
        </w:tc>
        <w:tc>
          <w:tcPr>
            <w:tcW w:w="673" w:type="pct"/>
            <w:tcBorders>
              <w:top w:val="single" w:sz="4" w:space="0" w:color="000000"/>
              <w:left w:val="single" w:sz="4" w:space="0" w:color="000000"/>
              <w:bottom w:val="single" w:sz="4" w:space="0" w:color="000000"/>
              <w:right w:val="single" w:sz="4" w:space="0" w:color="000000"/>
            </w:tcBorders>
            <w:shd w:val="clear" w:color="auto" w:fill="FFCADE"/>
          </w:tcPr>
          <w:p w14:paraId="3CAFF2B3" w14:textId="77777777" w:rsidR="00657321" w:rsidRPr="00D96A11" w:rsidRDefault="00657321" w:rsidP="0009720A">
            <w:pPr>
              <w:spacing w:line="259" w:lineRule="auto"/>
              <w:ind w:right="58"/>
              <w:jc w:val="center"/>
              <w:rPr>
                <w:sz w:val="22"/>
                <w:szCs w:val="22"/>
              </w:rPr>
            </w:pPr>
            <w:r w:rsidRPr="00D96A11">
              <w:rPr>
                <w:b/>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FCADE"/>
          </w:tcPr>
          <w:p w14:paraId="44FEA4BA" w14:textId="77777777" w:rsidR="00657321" w:rsidRPr="00D96A11" w:rsidRDefault="00657321" w:rsidP="0009720A">
            <w:pPr>
              <w:spacing w:line="259" w:lineRule="auto"/>
              <w:ind w:right="63"/>
              <w:jc w:val="center"/>
              <w:rPr>
                <w:sz w:val="22"/>
                <w:szCs w:val="22"/>
              </w:rPr>
            </w:pPr>
            <w:r w:rsidRPr="00D96A11">
              <w:rPr>
                <w:b/>
                <w:sz w:val="22"/>
                <w:szCs w:val="22"/>
              </w:rPr>
              <w:t xml:space="preserve">5 </w:t>
            </w:r>
          </w:p>
        </w:tc>
      </w:tr>
      <w:tr w:rsidR="00657321" w:rsidRPr="00D96A11" w14:paraId="6472C079" w14:textId="77777777" w:rsidTr="0009720A">
        <w:trPr>
          <w:trHeight w:val="3098"/>
        </w:trPr>
        <w:tc>
          <w:tcPr>
            <w:tcW w:w="1542" w:type="pct"/>
            <w:vMerge w:val="restart"/>
            <w:tcBorders>
              <w:top w:val="single" w:sz="4" w:space="0" w:color="000000"/>
              <w:left w:val="single" w:sz="4" w:space="0" w:color="000000"/>
              <w:bottom w:val="single" w:sz="4" w:space="0" w:color="000000"/>
              <w:right w:val="single" w:sz="4" w:space="0" w:color="000000"/>
            </w:tcBorders>
          </w:tcPr>
          <w:p w14:paraId="0D9F6CF4" w14:textId="77777777" w:rsidR="00657321" w:rsidRPr="00D96A11" w:rsidRDefault="00657321" w:rsidP="0009720A">
            <w:pPr>
              <w:spacing w:after="16" w:line="259" w:lineRule="auto"/>
              <w:rPr>
                <w:sz w:val="22"/>
                <w:szCs w:val="22"/>
              </w:rPr>
            </w:pPr>
            <w:r w:rsidRPr="00D96A11">
              <w:rPr>
                <w:sz w:val="22"/>
                <w:szCs w:val="22"/>
              </w:rPr>
              <w:t xml:space="preserve">  </w:t>
            </w:r>
          </w:p>
          <w:p w14:paraId="38239399" w14:textId="77777777" w:rsidR="00657321" w:rsidRPr="00D96A11" w:rsidRDefault="00657321" w:rsidP="0009720A">
            <w:pPr>
              <w:spacing w:after="19" w:line="259" w:lineRule="auto"/>
              <w:rPr>
                <w:sz w:val="22"/>
                <w:szCs w:val="22"/>
              </w:rPr>
            </w:pPr>
            <w:r w:rsidRPr="00D96A11">
              <w:rPr>
                <w:b/>
                <w:sz w:val="22"/>
                <w:szCs w:val="22"/>
                <w:u w:val="single" w:color="000000"/>
              </w:rPr>
              <w:t>A.4.1. İç ve dış paydaş katılımı</w:t>
            </w:r>
            <w:r w:rsidRPr="00D96A11">
              <w:rPr>
                <w:b/>
                <w:sz w:val="22"/>
                <w:szCs w:val="22"/>
              </w:rPr>
              <w:t xml:space="preserve"> </w:t>
            </w:r>
          </w:p>
          <w:p w14:paraId="47E22EF2" w14:textId="77777777" w:rsidR="00657321" w:rsidRPr="00D96A11" w:rsidRDefault="00657321" w:rsidP="0009720A">
            <w:pPr>
              <w:spacing w:after="16" w:line="259" w:lineRule="auto"/>
              <w:rPr>
                <w:sz w:val="22"/>
                <w:szCs w:val="22"/>
              </w:rPr>
            </w:pPr>
            <w:r w:rsidRPr="00D96A11">
              <w:rPr>
                <w:b/>
                <w:sz w:val="22"/>
                <w:szCs w:val="22"/>
              </w:rPr>
              <w:t xml:space="preserve"> </w:t>
            </w:r>
          </w:p>
          <w:p w14:paraId="4B2FD600" w14:textId="77777777" w:rsidR="00657321" w:rsidRPr="00D96A11" w:rsidRDefault="00657321" w:rsidP="0009720A">
            <w:pPr>
              <w:spacing w:line="276" w:lineRule="auto"/>
              <w:rPr>
                <w:sz w:val="22"/>
                <w:szCs w:val="22"/>
              </w:rPr>
            </w:pPr>
            <w:r w:rsidRPr="00D96A11">
              <w:rPr>
                <w:sz w:val="22"/>
                <w:szCs w:val="22"/>
              </w:rPr>
              <w:t xml:space="preserve">İç ve dış paydaşların karar alma, yönetişim ve iyileştirme süreçlerine katılım mekanizmaları tanımlanmıştır.  </w:t>
            </w:r>
          </w:p>
          <w:p w14:paraId="0531A0E9" w14:textId="77777777" w:rsidR="00657321" w:rsidRPr="00D96A11" w:rsidRDefault="00657321" w:rsidP="0009720A">
            <w:pPr>
              <w:spacing w:after="1" w:line="275" w:lineRule="auto"/>
              <w:ind w:right="60"/>
              <w:rPr>
                <w:sz w:val="22"/>
                <w:szCs w:val="22"/>
              </w:rPr>
            </w:pPr>
            <w:r w:rsidRPr="00D96A11">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5BF6B521" w14:textId="77777777" w:rsidR="00657321" w:rsidRPr="00D96A11" w:rsidRDefault="00657321" w:rsidP="0009720A">
            <w:pPr>
              <w:spacing w:line="259" w:lineRule="auto"/>
              <w:rPr>
                <w:sz w:val="22"/>
                <w:szCs w:val="22"/>
              </w:rPr>
            </w:pPr>
            <w:r w:rsidRPr="00D96A11">
              <w:rPr>
                <w:sz w:val="22"/>
                <w:szCs w:val="22"/>
              </w:rPr>
              <w:t xml:space="preserve">  </w:t>
            </w:r>
          </w:p>
        </w:tc>
        <w:tc>
          <w:tcPr>
            <w:tcW w:w="633" w:type="pct"/>
            <w:tcBorders>
              <w:top w:val="single" w:sz="4" w:space="0" w:color="000000"/>
              <w:left w:val="single" w:sz="4" w:space="0" w:color="000000"/>
              <w:bottom w:val="single" w:sz="4" w:space="0" w:color="000000"/>
              <w:right w:val="single" w:sz="4" w:space="0" w:color="000000"/>
            </w:tcBorders>
            <w:shd w:val="clear" w:color="auto" w:fill="FDDFE8"/>
          </w:tcPr>
          <w:p w14:paraId="228F8C74" w14:textId="77777777" w:rsidR="00657321" w:rsidRPr="00D96A11" w:rsidRDefault="00657321" w:rsidP="0009720A">
            <w:pPr>
              <w:spacing w:line="259" w:lineRule="auto"/>
              <w:ind w:left="1"/>
              <w:rPr>
                <w:sz w:val="22"/>
                <w:szCs w:val="22"/>
              </w:rPr>
            </w:pPr>
            <w:r w:rsidRPr="00D96A11">
              <w:rPr>
                <w:sz w:val="22"/>
                <w:szCs w:val="22"/>
              </w:rPr>
              <w:t xml:space="preserve">Birimin iç kalite güvencesi sistemine paydaş katılımını sağlayacak mekanizmalar bulunmamaktadır. </w:t>
            </w:r>
          </w:p>
        </w:tc>
        <w:tc>
          <w:tcPr>
            <w:tcW w:w="897" w:type="pct"/>
            <w:tcBorders>
              <w:top w:val="single" w:sz="4" w:space="0" w:color="000000"/>
              <w:left w:val="single" w:sz="4" w:space="0" w:color="000000"/>
              <w:bottom w:val="single" w:sz="4" w:space="0" w:color="000000"/>
              <w:right w:val="single" w:sz="4" w:space="0" w:color="000000"/>
            </w:tcBorders>
            <w:shd w:val="clear" w:color="auto" w:fill="FECEDD"/>
          </w:tcPr>
          <w:p w14:paraId="780C1355" w14:textId="77777777" w:rsidR="00657321" w:rsidRPr="00D96A11" w:rsidRDefault="00657321" w:rsidP="0009720A">
            <w:pPr>
              <w:spacing w:line="275" w:lineRule="auto"/>
              <w:ind w:left="1"/>
              <w:rPr>
                <w:sz w:val="22"/>
                <w:szCs w:val="22"/>
              </w:rPr>
            </w:pPr>
            <w:r w:rsidRPr="00D96A11">
              <w:rPr>
                <w:sz w:val="22"/>
                <w:szCs w:val="22"/>
              </w:rPr>
              <w:t xml:space="preserve">Birimde kalite güvencesi, eğitim ve öğretim, araştırma ve geliştirme, toplumsal katkı, yönetim sistemi ve </w:t>
            </w:r>
            <w:proofErr w:type="spellStart"/>
            <w:r w:rsidRPr="00D96A11">
              <w:rPr>
                <w:sz w:val="22"/>
                <w:szCs w:val="22"/>
              </w:rPr>
              <w:t>uluslararasılaşma</w:t>
            </w:r>
            <w:proofErr w:type="spellEnd"/>
            <w:r w:rsidRPr="00D96A11">
              <w:rPr>
                <w:sz w:val="22"/>
                <w:szCs w:val="22"/>
              </w:rPr>
              <w:t xml:space="preserve"> süreçlerinin PUKÖ katmanlarına paydaş katılımını sağlamak için planlamalar bulunmaktadır. </w:t>
            </w:r>
          </w:p>
        </w:tc>
        <w:tc>
          <w:tcPr>
            <w:tcW w:w="677" w:type="pct"/>
            <w:tcBorders>
              <w:top w:val="single" w:sz="4" w:space="0" w:color="000000"/>
              <w:left w:val="single" w:sz="4" w:space="0" w:color="000000"/>
              <w:bottom w:val="single" w:sz="4" w:space="0" w:color="000000"/>
              <w:right w:val="single" w:sz="4" w:space="0" w:color="000000"/>
            </w:tcBorders>
            <w:shd w:val="clear" w:color="auto" w:fill="E59BB2"/>
          </w:tcPr>
          <w:p w14:paraId="024E91E1" w14:textId="77777777" w:rsidR="00657321" w:rsidRPr="00D96A11" w:rsidRDefault="00657321" w:rsidP="0009720A">
            <w:pPr>
              <w:spacing w:line="259" w:lineRule="auto"/>
              <w:ind w:left="2" w:right="4"/>
              <w:rPr>
                <w:sz w:val="22"/>
                <w:szCs w:val="22"/>
              </w:rPr>
            </w:pPr>
            <w:r w:rsidRPr="00D96A11">
              <w:rPr>
                <w:sz w:val="22"/>
                <w:szCs w:val="22"/>
              </w:rPr>
              <w:t xml:space="preserve">Tüm süreçlerdeki PUKÖ katmanlarına paydaş katılımını sağlamak üzere birimin geneline yayılmış mekanizmalar bulunmaktadır. </w:t>
            </w:r>
          </w:p>
        </w:tc>
        <w:tc>
          <w:tcPr>
            <w:tcW w:w="673" w:type="pct"/>
            <w:tcBorders>
              <w:top w:val="single" w:sz="4" w:space="0" w:color="000000"/>
              <w:left w:val="single" w:sz="4" w:space="0" w:color="000000"/>
              <w:bottom w:val="single" w:sz="4" w:space="0" w:color="000000"/>
              <w:right w:val="single" w:sz="4" w:space="0" w:color="000000"/>
            </w:tcBorders>
            <w:shd w:val="clear" w:color="auto" w:fill="DE829E"/>
          </w:tcPr>
          <w:p w14:paraId="1B3F0ABB" w14:textId="77777777" w:rsidR="00657321" w:rsidRPr="00D96A11" w:rsidRDefault="00657321" w:rsidP="0009720A">
            <w:pPr>
              <w:spacing w:after="2" w:line="274" w:lineRule="auto"/>
              <w:ind w:left="2"/>
              <w:rPr>
                <w:sz w:val="22"/>
                <w:szCs w:val="22"/>
              </w:rPr>
            </w:pPr>
            <w:r w:rsidRPr="00D96A11">
              <w:rPr>
                <w:sz w:val="22"/>
                <w:szCs w:val="22"/>
              </w:rPr>
              <w:t xml:space="preserve">Paydaş katılım mekanizmalarının işleyişi izlenmekte ve bağlı iyileştirmeler gerçekleştirilmektedir.  </w:t>
            </w:r>
          </w:p>
          <w:p w14:paraId="5C8B5EEF" w14:textId="77777777" w:rsidR="00657321" w:rsidRPr="00D96A11" w:rsidRDefault="00657321" w:rsidP="0009720A">
            <w:pPr>
              <w:spacing w:line="259" w:lineRule="auto"/>
              <w:ind w:left="2"/>
              <w:rPr>
                <w:sz w:val="22"/>
                <w:szCs w:val="22"/>
              </w:rPr>
            </w:pPr>
            <w:r w:rsidRPr="00D96A11">
              <w:rPr>
                <w:sz w:val="22"/>
                <w:szCs w:val="22"/>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D87292"/>
          </w:tcPr>
          <w:p w14:paraId="69C5CDBD"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75F4AF52" w14:textId="77777777" w:rsidTr="0009720A">
        <w:trPr>
          <w:trHeight w:val="3408"/>
        </w:trPr>
        <w:tc>
          <w:tcPr>
            <w:tcW w:w="1542" w:type="pct"/>
            <w:vMerge/>
            <w:tcBorders>
              <w:top w:val="nil"/>
              <w:left w:val="single" w:sz="4" w:space="0" w:color="000000"/>
              <w:bottom w:val="single" w:sz="4" w:space="0" w:color="000000"/>
              <w:right w:val="single" w:sz="4" w:space="0" w:color="000000"/>
            </w:tcBorders>
          </w:tcPr>
          <w:p w14:paraId="214EC29E" w14:textId="77777777" w:rsidR="00657321" w:rsidRPr="00D96A11" w:rsidRDefault="00657321" w:rsidP="0009720A">
            <w:pPr>
              <w:spacing w:after="160" w:line="259" w:lineRule="auto"/>
              <w:rPr>
                <w:sz w:val="22"/>
                <w:szCs w:val="22"/>
              </w:rPr>
            </w:pPr>
          </w:p>
        </w:tc>
        <w:tc>
          <w:tcPr>
            <w:tcW w:w="3458" w:type="pct"/>
            <w:gridSpan w:val="5"/>
            <w:tcBorders>
              <w:top w:val="single" w:sz="4" w:space="0" w:color="000000"/>
              <w:left w:val="single" w:sz="4" w:space="0" w:color="000000"/>
              <w:bottom w:val="single" w:sz="4" w:space="0" w:color="000000"/>
              <w:right w:val="single" w:sz="4" w:space="0" w:color="000000"/>
            </w:tcBorders>
            <w:shd w:val="clear" w:color="auto" w:fill="E5AEC0"/>
          </w:tcPr>
          <w:p w14:paraId="658CE703" w14:textId="77777777" w:rsidR="00657321" w:rsidRPr="00D96A11" w:rsidRDefault="00657321" w:rsidP="0009720A">
            <w:pPr>
              <w:spacing w:after="16" w:line="259" w:lineRule="auto"/>
              <w:ind w:left="119"/>
              <w:rPr>
                <w:sz w:val="22"/>
                <w:szCs w:val="22"/>
              </w:rPr>
            </w:pPr>
            <w:r w:rsidRPr="00D96A11">
              <w:rPr>
                <w:sz w:val="22"/>
                <w:szCs w:val="22"/>
              </w:rPr>
              <w:t xml:space="preserve"> </w:t>
            </w:r>
          </w:p>
          <w:p w14:paraId="69874018" w14:textId="77777777" w:rsidR="00657321" w:rsidRPr="00D96A11" w:rsidRDefault="00657321" w:rsidP="0009720A">
            <w:pPr>
              <w:spacing w:after="31" w:line="259" w:lineRule="auto"/>
              <w:ind w:left="119"/>
              <w:rPr>
                <w:sz w:val="22"/>
                <w:szCs w:val="22"/>
              </w:rPr>
            </w:pPr>
            <w:r w:rsidRPr="00D96A11">
              <w:rPr>
                <w:b/>
                <w:i/>
                <w:sz w:val="22"/>
                <w:szCs w:val="22"/>
              </w:rPr>
              <w:t xml:space="preserve">Örnek Kanıtlar </w:t>
            </w:r>
          </w:p>
          <w:p w14:paraId="04B2C90A" w14:textId="77777777" w:rsidR="00657321" w:rsidRPr="00D96A11" w:rsidRDefault="00657321" w:rsidP="00AA3225">
            <w:pPr>
              <w:numPr>
                <w:ilvl w:val="0"/>
                <w:numId w:val="13"/>
              </w:numPr>
              <w:spacing w:after="10" w:line="276" w:lineRule="auto"/>
              <w:ind w:hanging="360"/>
              <w:jc w:val="both"/>
              <w:rPr>
                <w:sz w:val="22"/>
                <w:szCs w:val="22"/>
              </w:rPr>
            </w:pPr>
            <w:r w:rsidRPr="00D96A11">
              <w:rPr>
                <w:i/>
                <w:sz w:val="22"/>
                <w:szCs w:val="22"/>
              </w:rPr>
              <w:t xml:space="preserve">Birimin süreçlerine özgü oluşturulmuş iç ve dış paydaş listesi ile paydaşların </w:t>
            </w:r>
            <w:proofErr w:type="spellStart"/>
            <w:r w:rsidRPr="00D96A11">
              <w:rPr>
                <w:i/>
                <w:sz w:val="22"/>
                <w:szCs w:val="22"/>
              </w:rPr>
              <w:t>önceliklendirilmesine</w:t>
            </w:r>
            <w:proofErr w:type="spellEnd"/>
            <w:r w:rsidRPr="00D96A11">
              <w:rPr>
                <w:i/>
                <w:sz w:val="22"/>
                <w:szCs w:val="22"/>
              </w:rPr>
              <w:t xml:space="preserve"> ilişkin kanıtlar </w:t>
            </w:r>
          </w:p>
          <w:p w14:paraId="59D742D2" w14:textId="77777777" w:rsidR="00657321" w:rsidRPr="00D96A11" w:rsidRDefault="00657321" w:rsidP="00AA3225">
            <w:pPr>
              <w:numPr>
                <w:ilvl w:val="0"/>
                <w:numId w:val="13"/>
              </w:numPr>
              <w:spacing w:after="24" w:line="276" w:lineRule="auto"/>
              <w:ind w:hanging="360"/>
              <w:jc w:val="both"/>
              <w:rPr>
                <w:sz w:val="22"/>
                <w:szCs w:val="22"/>
              </w:rPr>
            </w:pPr>
            <w:r w:rsidRPr="00D96A11">
              <w:rPr>
                <w:i/>
                <w:sz w:val="22"/>
                <w:szCs w:val="22"/>
              </w:rPr>
              <w:t xml:space="preserve">Paydaş görüşlerinin alınması sürecinde kullanılan veri toplama araçları ve yöntemi (Anketler, odak grup toplantıları, </w:t>
            </w:r>
            <w:proofErr w:type="spellStart"/>
            <w:r w:rsidRPr="00D96A11">
              <w:rPr>
                <w:i/>
                <w:sz w:val="22"/>
                <w:szCs w:val="22"/>
              </w:rPr>
              <w:t>çalıştaylar</w:t>
            </w:r>
            <w:proofErr w:type="spellEnd"/>
            <w:r w:rsidRPr="00D96A11">
              <w:rPr>
                <w:i/>
                <w:sz w:val="22"/>
                <w:szCs w:val="22"/>
              </w:rPr>
              <w:t xml:space="preserve">, bilgi yönetim sistemi vb.) </w:t>
            </w:r>
          </w:p>
          <w:p w14:paraId="322B695A" w14:textId="77777777" w:rsidR="00657321" w:rsidRPr="00D96A11" w:rsidRDefault="00657321" w:rsidP="00AA3225">
            <w:pPr>
              <w:numPr>
                <w:ilvl w:val="0"/>
                <w:numId w:val="13"/>
              </w:numPr>
              <w:spacing w:after="19" w:line="259" w:lineRule="auto"/>
              <w:ind w:hanging="360"/>
              <w:jc w:val="both"/>
              <w:rPr>
                <w:sz w:val="22"/>
                <w:szCs w:val="22"/>
              </w:rPr>
            </w:pPr>
            <w:r w:rsidRPr="00D96A11">
              <w:rPr>
                <w:i/>
                <w:sz w:val="22"/>
                <w:szCs w:val="22"/>
              </w:rPr>
              <w:t xml:space="preserve">Karar alma süreçlerinde paydaş katılımının sağlandığını gösteren belgeler </w:t>
            </w:r>
          </w:p>
          <w:p w14:paraId="46756D39" w14:textId="77777777" w:rsidR="00657321" w:rsidRPr="00D96A11" w:rsidRDefault="00657321" w:rsidP="00AA3225">
            <w:pPr>
              <w:numPr>
                <w:ilvl w:val="0"/>
                <w:numId w:val="13"/>
              </w:numPr>
              <w:spacing w:after="5" w:line="259" w:lineRule="auto"/>
              <w:ind w:hanging="360"/>
              <w:jc w:val="both"/>
              <w:rPr>
                <w:sz w:val="22"/>
                <w:szCs w:val="22"/>
              </w:rPr>
            </w:pPr>
            <w:r w:rsidRPr="00D96A11">
              <w:rPr>
                <w:i/>
                <w:sz w:val="22"/>
                <w:szCs w:val="22"/>
              </w:rPr>
              <w:t xml:space="preserve">Paydaş katılım mekanizmalarının işleyişine ilişkin izleme ve iyileştirme kanıtları </w:t>
            </w:r>
          </w:p>
          <w:p w14:paraId="21EC0125" w14:textId="77777777" w:rsidR="00657321" w:rsidRPr="00D96A11" w:rsidRDefault="00657321" w:rsidP="00AA3225">
            <w:pPr>
              <w:numPr>
                <w:ilvl w:val="0"/>
                <w:numId w:val="13"/>
              </w:numPr>
              <w:spacing w:line="259" w:lineRule="auto"/>
              <w:ind w:hanging="360"/>
              <w:jc w:val="both"/>
              <w:rPr>
                <w:sz w:val="22"/>
                <w:szCs w:val="22"/>
              </w:rPr>
            </w:pPr>
            <w:r w:rsidRPr="00D96A11">
              <w:rPr>
                <w:i/>
                <w:sz w:val="22"/>
                <w:szCs w:val="22"/>
              </w:rPr>
              <w:t>Standart uygulamalar ve mevzuatın yanı sıra; birimin ihtiyaçları doğrultusunda geliştirdiği özgün yaklaşım ve uygulamalarına ilişkin kanıtlar</w:t>
            </w:r>
            <w:r w:rsidRPr="00D96A11">
              <w:rPr>
                <w:b/>
                <w:i/>
                <w:sz w:val="22"/>
                <w:szCs w:val="22"/>
              </w:rPr>
              <w:t xml:space="preserve"> </w:t>
            </w:r>
          </w:p>
        </w:tc>
      </w:tr>
    </w:tbl>
    <w:p w14:paraId="46F6D68C" w14:textId="77777777" w:rsidR="00657321" w:rsidRPr="00D96A11" w:rsidRDefault="00657321" w:rsidP="00657321">
      <w:pPr>
        <w:spacing w:line="259" w:lineRule="auto"/>
        <w:rPr>
          <w:sz w:val="22"/>
          <w:szCs w:val="22"/>
        </w:rPr>
      </w:pPr>
      <w:r w:rsidRPr="00D96A11">
        <w:rPr>
          <w:sz w:val="22"/>
          <w:szCs w:val="22"/>
        </w:rPr>
        <w:t xml:space="preserve"> </w:t>
      </w:r>
    </w:p>
    <w:p w14:paraId="06919925"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677"/>
        <w:gridCol w:w="1921"/>
        <w:gridCol w:w="1857"/>
        <w:gridCol w:w="1903"/>
        <w:gridCol w:w="2130"/>
        <w:gridCol w:w="1857"/>
      </w:tblGrid>
      <w:tr w:rsidR="00657321" w:rsidRPr="00D96A11" w14:paraId="1ACCE289"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1AACE394" w14:textId="77777777" w:rsidR="00657321" w:rsidRPr="00D96A11" w:rsidRDefault="00657321" w:rsidP="0009720A">
            <w:pPr>
              <w:spacing w:line="259" w:lineRule="auto"/>
              <w:ind w:left="216"/>
              <w:rPr>
                <w:sz w:val="22"/>
                <w:szCs w:val="22"/>
              </w:rPr>
            </w:pPr>
            <w:r w:rsidRPr="00D96A11">
              <w:rPr>
                <w:color w:val="4472C4"/>
                <w:sz w:val="22"/>
                <w:szCs w:val="22"/>
              </w:rPr>
              <w:lastRenderedPageBreak/>
              <w:t xml:space="preserve"> </w:t>
            </w:r>
            <w:r w:rsidRPr="00D96A11">
              <w:rPr>
                <w:color w:val="4472C4"/>
                <w:sz w:val="22"/>
                <w:szCs w:val="22"/>
              </w:rPr>
              <w:tab/>
              <w:t xml:space="preserv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75A37503" w14:textId="77777777" w:rsidR="00657321" w:rsidRPr="00D96A11" w:rsidRDefault="00657321" w:rsidP="0009720A">
            <w:pPr>
              <w:tabs>
                <w:tab w:val="center" w:pos="3668"/>
                <w:tab w:val="right" w:pos="9945"/>
              </w:tabs>
              <w:spacing w:line="259" w:lineRule="auto"/>
              <w:rPr>
                <w:sz w:val="22"/>
                <w:szCs w:val="22"/>
              </w:rPr>
            </w:pPr>
            <w:r w:rsidRPr="00D96A11">
              <w:rPr>
                <w:sz w:val="22"/>
                <w:szCs w:val="22"/>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A. LİDERLİK, YÖNETİM ve KALİTE</w:t>
            </w:r>
            <w:r w:rsidRPr="00D96A11">
              <w:rPr>
                <w:b/>
                <w:sz w:val="22"/>
                <w:szCs w:val="22"/>
              </w:rPr>
              <w:t xml:space="preserve"> </w:t>
            </w:r>
          </w:p>
        </w:tc>
      </w:tr>
      <w:tr w:rsidR="00657321" w:rsidRPr="00D96A11" w14:paraId="12832AE3"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411B71B8" w14:textId="77777777" w:rsidR="00657321" w:rsidRPr="00D96A11" w:rsidRDefault="00657321" w:rsidP="0009720A">
            <w:pPr>
              <w:spacing w:after="16" w:line="259" w:lineRule="auto"/>
              <w:rPr>
                <w:sz w:val="22"/>
                <w:szCs w:val="22"/>
              </w:rPr>
            </w:pPr>
            <w:r w:rsidRPr="00D96A11">
              <w:rPr>
                <w:b/>
                <w:sz w:val="22"/>
                <w:szCs w:val="22"/>
              </w:rPr>
              <w:t xml:space="preserve">A.4. Paydaş Katılımı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54E6726A" w14:textId="77777777" w:rsidR="00657321" w:rsidRPr="00D96A11" w:rsidRDefault="00657321" w:rsidP="0009720A">
            <w:pPr>
              <w:spacing w:line="259" w:lineRule="auto"/>
              <w:ind w:left="3668"/>
              <w:rPr>
                <w:sz w:val="22"/>
                <w:szCs w:val="22"/>
              </w:rPr>
            </w:pPr>
            <w:r w:rsidRPr="00D96A11">
              <w:rPr>
                <w:sz w:val="22"/>
                <w:szCs w:val="22"/>
              </w:rPr>
              <w:t xml:space="preserve"> </w:t>
            </w:r>
          </w:p>
          <w:p w14:paraId="27C02CCB" w14:textId="77777777" w:rsidR="00657321" w:rsidRPr="00D96A11" w:rsidRDefault="00657321" w:rsidP="0009720A">
            <w:pPr>
              <w:spacing w:line="259" w:lineRule="auto"/>
              <w:rPr>
                <w:sz w:val="22"/>
                <w:szCs w:val="22"/>
              </w:rPr>
            </w:pPr>
          </w:p>
        </w:tc>
      </w:tr>
      <w:tr w:rsidR="00657321" w:rsidRPr="00D96A11" w14:paraId="59642D02" w14:textId="77777777" w:rsidTr="0009720A">
        <w:trPr>
          <w:trHeight w:val="319"/>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D10F059" w14:textId="77777777" w:rsidR="00657321" w:rsidRPr="00D96A11" w:rsidRDefault="00657321" w:rsidP="0009720A">
            <w:pPr>
              <w:spacing w:line="259" w:lineRule="auto"/>
              <w:rPr>
                <w:sz w:val="22"/>
                <w:szCs w:val="22"/>
              </w:rPr>
            </w:pPr>
            <w:r w:rsidRPr="00D96A11">
              <w:rPr>
                <w:sz w:val="22"/>
                <w:szCs w:val="22"/>
              </w:rPr>
              <w:t xml:space="preserve">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DE174C7" w14:textId="77777777" w:rsidR="00657321" w:rsidRPr="00D96A11" w:rsidRDefault="00657321" w:rsidP="0009720A">
            <w:pPr>
              <w:spacing w:line="259" w:lineRule="auto"/>
              <w:ind w:right="52"/>
              <w:jc w:val="center"/>
              <w:rPr>
                <w:sz w:val="22"/>
                <w:szCs w:val="22"/>
              </w:rPr>
            </w:pPr>
            <w:r w:rsidRPr="00D96A11">
              <w:rPr>
                <w:b/>
                <w:sz w:val="22"/>
                <w:szCs w:val="22"/>
              </w:rPr>
              <w:t xml:space="preserve">1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D49C617" w14:textId="77777777" w:rsidR="00657321" w:rsidRPr="00D96A11" w:rsidRDefault="00657321" w:rsidP="0009720A">
            <w:pPr>
              <w:spacing w:line="259" w:lineRule="auto"/>
              <w:ind w:right="52"/>
              <w:jc w:val="center"/>
              <w:rPr>
                <w:sz w:val="22"/>
                <w:szCs w:val="22"/>
              </w:rPr>
            </w:pPr>
            <w:r w:rsidRPr="00D96A11">
              <w:rPr>
                <w:b/>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2414B5A" w14:textId="77777777" w:rsidR="00657321" w:rsidRPr="00D96A11" w:rsidRDefault="00657321" w:rsidP="0009720A">
            <w:pPr>
              <w:spacing w:line="259" w:lineRule="auto"/>
              <w:ind w:right="52"/>
              <w:jc w:val="center"/>
              <w:rPr>
                <w:sz w:val="22"/>
                <w:szCs w:val="22"/>
              </w:rPr>
            </w:pPr>
            <w:r w:rsidRPr="00D96A11">
              <w:rPr>
                <w:b/>
                <w:sz w:val="22"/>
                <w:szCs w:val="22"/>
              </w:rPr>
              <w:t xml:space="preserve">3 </w:t>
            </w:r>
          </w:p>
        </w:tc>
        <w:tc>
          <w:tcPr>
            <w:tcW w:w="69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DF4A438" w14:textId="77777777" w:rsidR="00657321" w:rsidRPr="00D96A11" w:rsidRDefault="00657321" w:rsidP="0009720A">
            <w:pPr>
              <w:spacing w:line="259" w:lineRule="auto"/>
              <w:ind w:right="49"/>
              <w:jc w:val="center"/>
              <w:rPr>
                <w:sz w:val="22"/>
                <w:szCs w:val="22"/>
              </w:rPr>
            </w:pPr>
            <w:r w:rsidRPr="00D96A11">
              <w:rPr>
                <w:b/>
                <w:sz w:val="22"/>
                <w:szCs w:val="22"/>
              </w:rPr>
              <w:t xml:space="preserve">4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D4CE119" w14:textId="77777777" w:rsidR="00657321" w:rsidRPr="00D96A11" w:rsidRDefault="00657321" w:rsidP="0009720A">
            <w:pPr>
              <w:spacing w:line="259" w:lineRule="auto"/>
              <w:ind w:right="51"/>
              <w:jc w:val="center"/>
              <w:rPr>
                <w:sz w:val="22"/>
                <w:szCs w:val="22"/>
              </w:rPr>
            </w:pPr>
            <w:r w:rsidRPr="00D96A11">
              <w:rPr>
                <w:b/>
                <w:sz w:val="22"/>
                <w:szCs w:val="22"/>
              </w:rPr>
              <w:t xml:space="preserve">5 </w:t>
            </w:r>
          </w:p>
        </w:tc>
      </w:tr>
      <w:tr w:rsidR="00657321" w:rsidRPr="00D96A11" w14:paraId="65E1F907" w14:textId="77777777" w:rsidTr="0009720A">
        <w:trPr>
          <w:trHeight w:val="3715"/>
        </w:trPr>
        <w:tc>
          <w:tcPr>
            <w:tcW w:w="1850" w:type="pct"/>
            <w:vMerge w:val="restart"/>
            <w:tcBorders>
              <w:top w:val="single" w:sz="4" w:space="0" w:color="000000"/>
              <w:left w:val="single" w:sz="4" w:space="0" w:color="000000"/>
              <w:bottom w:val="single" w:sz="4" w:space="0" w:color="000000"/>
              <w:right w:val="single" w:sz="4" w:space="0" w:color="000000"/>
            </w:tcBorders>
          </w:tcPr>
          <w:p w14:paraId="731F9704" w14:textId="77777777" w:rsidR="00657321" w:rsidRPr="00D96A11" w:rsidRDefault="00657321" w:rsidP="0009720A">
            <w:pPr>
              <w:spacing w:after="19" w:line="259" w:lineRule="auto"/>
              <w:rPr>
                <w:sz w:val="22"/>
                <w:szCs w:val="22"/>
              </w:rPr>
            </w:pPr>
            <w:r w:rsidRPr="00D96A11">
              <w:rPr>
                <w:sz w:val="22"/>
                <w:szCs w:val="22"/>
              </w:rPr>
              <w:t xml:space="preserve"> </w:t>
            </w:r>
          </w:p>
          <w:p w14:paraId="1DF166DF" w14:textId="77777777" w:rsidR="00657321" w:rsidRPr="00D96A11" w:rsidRDefault="00657321" w:rsidP="0009720A">
            <w:pPr>
              <w:spacing w:after="16" w:line="259" w:lineRule="auto"/>
              <w:rPr>
                <w:sz w:val="22"/>
                <w:szCs w:val="22"/>
              </w:rPr>
            </w:pPr>
            <w:r w:rsidRPr="00D96A11">
              <w:rPr>
                <w:sz w:val="22"/>
                <w:szCs w:val="22"/>
              </w:rPr>
              <w:t xml:space="preserve"> </w:t>
            </w:r>
          </w:p>
          <w:p w14:paraId="51043A93" w14:textId="77777777" w:rsidR="00657321" w:rsidRPr="00D96A11" w:rsidRDefault="00657321" w:rsidP="0009720A">
            <w:pPr>
              <w:spacing w:after="19" w:line="259" w:lineRule="auto"/>
              <w:rPr>
                <w:sz w:val="22"/>
                <w:szCs w:val="22"/>
              </w:rPr>
            </w:pPr>
            <w:r w:rsidRPr="00D96A11">
              <w:rPr>
                <w:b/>
                <w:sz w:val="22"/>
                <w:szCs w:val="22"/>
                <w:u w:val="single" w:color="000000"/>
              </w:rPr>
              <w:t>A.4.2. Öğrenci geri bildirimleri</w:t>
            </w:r>
            <w:r w:rsidRPr="00D96A11">
              <w:rPr>
                <w:b/>
                <w:sz w:val="22"/>
                <w:szCs w:val="22"/>
              </w:rPr>
              <w:t xml:space="preserve"> </w:t>
            </w:r>
          </w:p>
          <w:p w14:paraId="2A47F0C5" w14:textId="77777777" w:rsidR="00657321" w:rsidRPr="00D96A11" w:rsidRDefault="00657321" w:rsidP="0009720A">
            <w:pPr>
              <w:spacing w:after="19" w:line="259" w:lineRule="auto"/>
              <w:rPr>
                <w:sz w:val="22"/>
                <w:szCs w:val="22"/>
              </w:rPr>
            </w:pPr>
            <w:r w:rsidRPr="00D96A11">
              <w:rPr>
                <w:b/>
                <w:sz w:val="22"/>
                <w:szCs w:val="22"/>
              </w:rPr>
              <w:t xml:space="preserve"> </w:t>
            </w:r>
          </w:p>
          <w:p w14:paraId="24EC8777" w14:textId="77777777" w:rsidR="00657321" w:rsidRPr="00D96A11" w:rsidRDefault="00657321" w:rsidP="0009720A">
            <w:pPr>
              <w:spacing w:line="259" w:lineRule="auto"/>
              <w:ind w:right="48"/>
              <w:rPr>
                <w:sz w:val="22"/>
                <w:szCs w:val="22"/>
              </w:rPr>
            </w:pPr>
            <w:r w:rsidRPr="00D96A11">
              <w:rPr>
                <w:sz w:val="22"/>
                <w:szCs w:val="22"/>
              </w:rPr>
              <w:t xml:space="preserve">Öğrenci görüşü (ders, dersin öğretim elemanı, diploma programı, hizmet ve genel memnuniyet seviyesi, </w:t>
            </w:r>
            <w:proofErr w:type="spellStart"/>
            <w:r w:rsidRPr="00D96A11">
              <w:rPr>
                <w:sz w:val="22"/>
                <w:szCs w:val="22"/>
              </w:rPr>
              <w:t>vb</w:t>
            </w:r>
            <w:proofErr w:type="spellEnd"/>
            <w:r w:rsidRPr="00D96A11">
              <w:rPr>
                <w:sz w:val="22"/>
                <w:szCs w:val="22"/>
              </w:rPr>
              <w:t xml:space="preserve">)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tc>
        <w:tc>
          <w:tcPr>
            <w:tcW w:w="626" w:type="pct"/>
            <w:tcBorders>
              <w:top w:val="single" w:sz="4" w:space="0" w:color="000000"/>
              <w:left w:val="single" w:sz="4" w:space="0" w:color="000000"/>
              <w:bottom w:val="single" w:sz="4" w:space="0" w:color="000000"/>
              <w:right w:val="single" w:sz="4" w:space="0" w:color="000000"/>
            </w:tcBorders>
            <w:shd w:val="clear" w:color="auto" w:fill="FDDFE8"/>
          </w:tcPr>
          <w:p w14:paraId="2115A82A" w14:textId="77777777" w:rsidR="00657321" w:rsidRPr="00D96A11" w:rsidRDefault="00657321" w:rsidP="0009720A">
            <w:pPr>
              <w:spacing w:after="19" w:line="259" w:lineRule="auto"/>
              <w:ind w:left="1"/>
              <w:rPr>
                <w:sz w:val="22"/>
                <w:szCs w:val="22"/>
              </w:rPr>
            </w:pPr>
            <w:r w:rsidRPr="00D96A11">
              <w:rPr>
                <w:sz w:val="22"/>
                <w:szCs w:val="22"/>
              </w:rPr>
              <w:t xml:space="preserve">Birimde öğrenci geri bildirimlerinin alınmasına yönelik mekanizmalar bulunmamaktadır.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FECEDD"/>
          </w:tcPr>
          <w:p w14:paraId="56E1151E" w14:textId="77777777" w:rsidR="00657321" w:rsidRPr="00D96A11" w:rsidRDefault="00657321" w:rsidP="0009720A">
            <w:pPr>
              <w:spacing w:after="19" w:line="259" w:lineRule="auto"/>
              <w:ind w:left="1"/>
              <w:rPr>
                <w:sz w:val="22"/>
                <w:szCs w:val="22"/>
              </w:rPr>
            </w:pPr>
            <w:r w:rsidRPr="00D96A11">
              <w:rPr>
                <w:sz w:val="22"/>
                <w:szCs w:val="22"/>
              </w:rPr>
              <w:t xml:space="preserve">Birimde öğretim süreçlerine ilişkin olarak öğrencilerin geri bildirimlerinin (ders, dersin öğretim elemanı, program, öğrenci iş yükü* vb.) alınmasına ilişkin ilke ve kurallar oluşturulmuştur. </w:t>
            </w:r>
          </w:p>
        </w:tc>
        <w:tc>
          <w:tcPr>
            <w:tcW w:w="620" w:type="pct"/>
            <w:tcBorders>
              <w:top w:val="single" w:sz="4" w:space="0" w:color="000000"/>
              <w:left w:val="single" w:sz="4" w:space="0" w:color="000000"/>
              <w:bottom w:val="single" w:sz="4" w:space="0" w:color="000000"/>
              <w:right w:val="single" w:sz="4" w:space="0" w:color="000000"/>
            </w:tcBorders>
            <w:shd w:val="clear" w:color="auto" w:fill="E59BB2"/>
          </w:tcPr>
          <w:p w14:paraId="13F41324" w14:textId="77777777" w:rsidR="00657321" w:rsidRPr="00D96A11" w:rsidRDefault="00657321" w:rsidP="0009720A">
            <w:pPr>
              <w:spacing w:line="259" w:lineRule="auto"/>
              <w:ind w:left="1" w:right="41"/>
              <w:rPr>
                <w:sz w:val="22"/>
                <w:szCs w:val="22"/>
              </w:rPr>
            </w:pPr>
            <w:r w:rsidRPr="00D96A11">
              <w:rPr>
                <w:sz w:val="22"/>
                <w:szCs w:val="22"/>
              </w:rPr>
              <w:t xml:space="preserve">Programların genelinde öğrenci geri bildirimleri (her yarıyıl ya da her akademik yıl sonunda) alınmaktadır. </w:t>
            </w:r>
          </w:p>
        </w:tc>
        <w:tc>
          <w:tcPr>
            <w:tcW w:w="694" w:type="pct"/>
            <w:tcBorders>
              <w:top w:val="single" w:sz="4" w:space="0" w:color="000000"/>
              <w:left w:val="single" w:sz="4" w:space="0" w:color="000000"/>
              <w:bottom w:val="single" w:sz="4" w:space="0" w:color="000000"/>
              <w:right w:val="single" w:sz="4" w:space="0" w:color="000000"/>
            </w:tcBorders>
            <w:shd w:val="clear" w:color="auto" w:fill="DE829E"/>
          </w:tcPr>
          <w:p w14:paraId="158F0D7E" w14:textId="77777777" w:rsidR="00657321" w:rsidRPr="00D96A11" w:rsidRDefault="00657321" w:rsidP="0009720A">
            <w:pPr>
              <w:spacing w:line="259" w:lineRule="auto"/>
              <w:ind w:left="1" w:right="19"/>
              <w:rPr>
                <w:sz w:val="22"/>
                <w:szCs w:val="22"/>
              </w:rPr>
            </w:pPr>
            <w:r w:rsidRPr="00D96A11">
              <w:rPr>
                <w:sz w:val="22"/>
                <w:szCs w:val="22"/>
              </w:rPr>
              <w:t xml:space="preserve">Tüm programlarda öğrenci geri bildirimlerinin alınmasına ilişkin uygulamalar izlenmekte ve öğrenci katılımına dayalı biçimde iyileştirilmektedir. Geri bildirim sonuçları karar alma süreçlerine yansıtılmaktadır.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D87292"/>
          </w:tcPr>
          <w:p w14:paraId="2C056434"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4391C929" w14:textId="77777777" w:rsidTr="0009720A">
        <w:trPr>
          <w:trHeight w:val="3786"/>
        </w:trPr>
        <w:tc>
          <w:tcPr>
            <w:tcW w:w="1850" w:type="pct"/>
            <w:vMerge/>
            <w:tcBorders>
              <w:top w:val="nil"/>
              <w:left w:val="single" w:sz="4" w:space="0" w:color="000000"/>
              <w:bottom w:val="single" w:sz="4" w:space="0" w:color="000000"/>
              <w:right w:val="single" w:sz="4" w:space="0" w:color="000000"/>
            </w:tcBorders>
          </w:tcPr>
          <w:p w14:paraId="291B6F17" w14:textId="77777777" w:rsidR="00657321" w:rsidRPr="00D96A11" w:rsidRDefault="00657321" w:rsidP="0009720A">
            <w:pPr>
              <w:spacing w:after="160" w:line="259" w:lineRule="auto"/>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1C818E43"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313B7011" w14:textId="77777777" w:rsidR="00657321" w:rsidRPr="00D96A11" w:rsidRDefault="00657321" w:rsidP="0009720A">
            <w:pPr>
              <w:spacing w:after="45" w:line="259" w:lineRule="auto"/>
              <w:ind w:left="119"/>
              <w:rPr>
                <w:sz w:val="22"/>
                <w:szCs w:val="22"/>
              </w:rPr>
            </w:pPr>
            <w:r w:rsidRPr="00D96A11">
              <w:rPr>
                <w:b/>
                <w:i/>
                <w:sz w:val="22"/>
                <w:szCs w:val="22"/>
              </w:rPr>
              <w:t xml:space="preserve">Örnek Kanıtlar </w:t>
            </w:r>
          </w:p>
          <w:p w14:paraId="5046F9D7" w14:textId="77777777" w:rsidR="00657321" w:rsidRPr="00D96A11" w:rsidRDefault="00657321" w:rsidP="00AA3225">
            <w:pPr>
              <w:numPr>
                <w:ilvl w:val="0"/>
                <w:numId w:val="14"/>
              </w:numPr>
              <w:spacing w:after="3" w:line="259" w:lineRule="auto"/>
              <w:ind w:hanging="360"/>
              <w:rPr>
                <w:sz w:val="22"/>
                <w:szCs w:val="22"/>
              </w:rPr>
            </w:pPr>
            <w:r w:rsidRPr="00D96A11">
              <w:rPr>
                <w:i/>
                <w:sz w:val="22"/>
                <w:szCs w:val="22"/>
              </w:rPr>
              <w:t xml:space="preserve">Öğrenci geri bildirimi elde etmeye ilişkin ilke ve kurallar </w:t>
            </w:r>
          </w:p>
          <w:p w14:paraId="4DEB99C0" w14:textId="77777777" w:rsidR="00657321" w:rsidRPr="00D96A11" w:rsidRDefault="00657321" w:rsidP="00AA3225">
            <w:pPr>
              <w:numPr>
                <w:ilvl w:val="0"/>
                <w:numId w:val="14"/>
              </w:numPr>
              <w:spacing w:after="24" w:line="276" w:lineRule="auto"/>
              <w:ind w:hanging="360"/>
              <w:rPr>
                <w:sz w:val="22"/>
                <w:szCs w:val="22"/>
              </w:rPr>
            </w:pPr>
            <w:r w:rsidRPr="00D96A11">
              <w:rPr>
                <w:i/>
                <w:sz w:val="22"/>
                <w:szCs w:val="22"/>
              </w:rPr>
              <w:t xml:space="preserve">Tanımlı öğrenci geri bildirim mekanizmalarının tür, yöntem ve çeşitliliğini gösteren kanıtlar (Uzaktan/karma eğitim dahil) </w:t>
            </w:r>
          </w:p>
          <w:p w14:paraId="62764320" w14:textId="77777777" w:rsidR="00657321" w:rsidRPr="00D96A11" w:rsidRDefault="00657321" w:rsidP="00AA3225">
            <w:pPr>
              <w:numPr>
                <w:ilvl w:val="0"/>
                <w:numId w:val="14"/>
              </w:numPr>
              <w:spacing w:after="20" w:line="259" w:lineRule="auto"/>
              <w:ind w:hanging="360"/>
              <w:rPr>
                <w:sz w:val="22"/>
                <w:szCs w:val="22"/>
              </w:rPr>
            </w:pPr>
            <w:r w:rsidRPr="00D96A11">
              <w:rPr>
                <w:i/>
                <w:sz w:val="22"/>
                <w:szCs w:val="22"/>
              </w:rPr>
              <w:t xml:space="preserve">Öğrenci geri bildirimleri kapsamında gerçekleştirilen iyileştirmelere ilişkin uygulamalar </w:t>
            </w:r>
          </w:p>
          <w:p w14:paraId="6DF9FD70" w14:textId="77777777" w:rsidR="00657321" w:rsidRPr="00D96A11" w:rsidRDefault="00657321" w:rsidP="00AA3225">
            <w:pPr>
              <w:numPr>
                <w:ilvl w:val="0"/>
                <w:numId w:val="14"/>
              </w:numPr>
              <w:spacing w:after="20" w:line="259" w:lineRule="auto"/>
              <w:ind w:hanging="360"/>
              <w:rPr>
                <w:sz w:val="22"/>
                <w:szCs w:val="22"/>
              </w:rPr>
            </w:pPr>
            <w:r w:rsidRPr="00D96A11">
              <w:rPr>
                <w:i/>
                <w:sz w:val="22"/>
                <w:szCs w:val="22"/>
              </w:rPr>
              <w:t xml:space="preserve">Öğrencilerin karar alma mekanizmalarına katılımı örnekleri </w:t>
            </w:r>
          </w:p>
          <w:p w14:paraId="2A7C9139" w14:textId="77777777" w:rsidR="00657321" w:rsidRPr="00D96A11" w:rsidRDefault="00657321" w:rsidP="00AA3225">
            <w:pPr>
              <w:numPr>
                <w:ilvl w:val="0"/>
                <w:numId w:val="14"/>
              </w:numPr>
              <w:spacing w:after="2" w:line="259" w:lineRule="auto"/>
              <w:ind w:hanging="360"/>
              <w:rPr>
                <w:sz w:val="22"/>
                <w:szCs w:val="22"/>
              </w:rPr>
            </w:pPr>
            <w:r w:rsidRPr="00D96A11">
              <w:rPr>
                <w:i/>
                <w:sz w:val="22"/>
                <w:szCs w:val="22"/>
              </w:rPr>
              <w:t xml:space="preserve">Öğrenci geri bildirim mekanizmasının izlenmesi ve iyileştirilmesine yönelik kanıtlar </w:t>
            </w:r>
          </w:p>
          <w:p w14:paraId="07DC01F7" w14:textId="77777777" w:rsidR="00657321" w:rsidRPr="00D96A11" w:rsidRDefault="00657321" w:rsidP="00AA3225">
            <w:pPr>
              <w:numPr>
                <w:ilvl w:val="0"/>
                <w:numId w:val="14"/>
              </w:numPr>
              <w:spacing w:line="276"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1E44146F" w14:textId="77777777" w:rsidR="00657321" w:rsidRPr="00D96A11" w:rsidRDefault="00657321" w:rsidP="0009720A">
            <w:pPr>
              <w:spacing w:after="19" w:line="259" w:lineRule="auto"/>
              <w:ind w:left="786"/>
              <w:rPr>
                <w:sz w:val="22"/>
                <w:szCs w:val="22"/>
              </w:rPr>
            </w:pPr>
            <w:r w:rsidRPr="00D96A11">
              <w:rPr>
                <w:i/>
                <w:color w:val="FF0000"/>
                <w:sz w:val="22"/>
                <w:szCs w:val="22"/>
              </w:rPr>
              <w:t xml:space="preserve"> </w:t>
            </w:r>
          </w:p>
          <w:p w14:paraId="34D0A68A" w14:textId="77777777" w:rsidR="00657321" w:rsidRPr="00D96A11" w:rsidRDefault="00657321" w:rsidP="0009720A">
            <w:pPr>
              <w:spacing w:line="259" w:lineRule="auto"/>
              <w:ind w:left="839"/>
              <w:rPr>
                <w:sz w:val="22"/>
                <w:szCs w:val="22"/>
              </w:rPr>
            </w:pPr>
            <w:r w:rsidRPr="00D96A11">
              <w:rPr>
                <w:i/>
                <w:color w:val="FF0000"/>
                <w:sz w:val="22"/>
                <w:szCs w:val="22"/>
              </w:rPr>
              <w:t>* 2015 AKTS Kullanıcı Kılavuzu’ndaki anahtar prensipleri taşımalıdır.</w:t>
            </w:r>
            <w:r w:rsidRPr="00D96A11">
              <w:rPr>
                <w:b/>
                <w:i/>
                <w:sz w:val="22"/>
                <w:szCs w:val="22"/>
              </w:rPr>
              <w:t xml:space="preserve"> </w:t>
            </w:r>
          </w:p>
        </w:tc>
      </w:tr>
    </w:tbl>
    <w:p w14:paraId="4ADEF93E" w14:textId="77777777" w:rsidR="00657321" w:rsidRPr="00D96A11" w:rsidRDefault="00657321" w:rsidP="00657321">
      <w:pPr>
        <w:spacing w:line="259" w:lineRule="auto"/>
        <w:rPr>
          <w:sz w:val="22"/>
          <w:szCs w:val="22"/>
        </w:rPr>
      </w:pPr>
      <w:r w:rsidRPr="00D96A11">
        <w:rPr>
          <w:sz w:val="22"/>
          <w:szCs w:val="22"/>
        </w:rPr>
        <w:t xml:space="preserve"> </w:t>
      </w:r>
    </w:p>
    <w:p w14:paraId="670CA713" w14:textId="77777777" w:rsidR="00657321" w:rsidRPr="00D96A11" w:rsidRDefault="00657321" w:rsidP="00657321">
      <w:pPr>
        <w:spacing w:line="259" w:lineRule="auto"/>
        <w:rPr>
          <w:sz w:val="22"/>
          <w:szCs w:val="22"/>
        </w:rPr>
      </w:pPr>
      <w:r w:rsidRPr="00D96A11">
        <w:rPr>
          <w:sz w:val="22"/>
          <w:szCs w:val="22"/>
        </w:rPr>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637"/>
        <w:gridCol w:w="1973"/>
        <w:gridCol w:w="1854"/>
        <w:gridCol w:w="1900"/>
        <w:gridCol w:w="2124"/>
        <w:gridCol w:w="1857"/>
      </w:tblGrid>
      <w:tr w:rsidR="00657321" w:rsidRPr="00D96A11" w14:paraId="50713786" w14:textId="77777777" w:rsidTr="0009720A">
        <w:trPr>
          <w:trHeight w:val="402"/>
        </w:trPr>
        <w:tc>
          <w:tcPr>
            <w:tcW w:w="1837" w:type="pct"/>
            <w:tcBorders>
              <w:top w:val="single" w:sz="4" w:space="0" w:color="000000"/>
              <w:left w:val="single" w:sz="4" w:space="0" w:color="000000"/>
              <w:bottom w:val="single" w:sz="4" w:space="0" w:color="000000"/>
              <w:right w:val="nil"/>
            </w:tcBorders>
            <w:shd w:val="clear" w:color="auto" w:fill="FFCADE"/>
            <w:vAlign w:val="center"/>
          </w:tcPr>
          <w:p w14:paraId="6B725ECA" w14:textId="77777777" w:rsidR="00657321" w:rsidRPr="00D96A11" w:rsidRDefault="00657321" w:rsidP="0009720A">
            <w:pPr>
              <w:spacing w:line="259" w:lineRule="auto"/>
              <w:ind w:left="216"/>
              <w:rPr>
                <w:sz w:val="22"/>
                <w:szCs w:val="22"/>
              </w:rPr>
            </w:pPr>
            <w:r w:rsidRPr="00D96A11">
              <w:rPr>
                <w:color w:val="4472C4"/>
                <w:sz w:val="22"/>
                <w:szCs w:val="22"/>
              </w:rPr>
              <w:lastRenderedPageBreak/>
              <w:t xml:space="preserve"> </w:t>
            </w:r>
            <w:r w:rsidRPr="00D96A11">
              <w:rPr>
                <w:color w:val="4472C4"/>
                <w:sz w:val="22"/>
                <w:szCs w:val="22"/>
              </w:rPr>
              <w:tab/>
              <w:t xml:space="preserve"> </w:t>
            </w:r>
          </w:p>
        </w:tc>
        <w:tc>
          <w:tcPr>
            <w:tcW w:w="3163" w:type="pct"/>
            <w:gridSpan w:val="5"/>
            <w:tcBorders>
              <w:top w:val="single" w:sz="4" w:space="0" w:color="000000"/>
              <w:left w:val="nil"/>
              <w:bottom w:val="single" w:sz="4" w:space="0" w:color="000000"/>
              <w:right w:val="single" w:sz="4" w:space="0" w:color="000000"/>
            </w:tcBorders>
            <w:shd w:val="clear" w:color="auto" w:fill="FFCADE"/>
            <w:vAlign w:val="center"/>
          </w:tcPr>
          <w:p w14:paraId="1DAB51E3" w14:textId="77777777" w:rsidR="00657321" w:rsidRPr="00D96A11" w:rsidRDefault="00657321" w:rsidP="0009720A">
            <w:pPr>
              <w:tabs>
                <w:tab w:val="center" w:pos="3709"/>
                <w:tab w:val="right" w:pos="9986"/>
              </w:tabs>
              <w:spacing w:line="259" w:lineRule="auto"/>
              <w:rPr>
                <w:sz w:val="22"/>
                <w:szCs w:val="22"/>
              </w:rPr>
            </w:pPr>
            <w:r w:rsidRPr="00D96A11">
              <w:rPr>
                <w:sz w:val="22"/>
                <w:szCs w:val="22"/>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A. LİDERLİK, YÖNETİM ve KALİTE</w:t>
            </w:r>
            <w:r w:rsidRPr="00D96A11">
              <w:rPr>
                <w:b/>
                <w:sz w:val="22"/>
                <w:szCs w:val="22"/>
              </w:rPr>
              <w:t xml:space="preserve"> </w:t>
            </w:r>
          </w:p>
        </w:tc>
      </w:tr>
      <w:tr w:rsidR="00657321" w:rsidRPr="00D96A11" w14:paraId="6D0111F6" w14:textId="77777777" w:rsidTr="0009720A">
        <w:trPr>
          <w:trHeight w:val="628"/>
        </w:trPr>
        <w:tc>
          <w:tcPr>
            <w:tcW w:w="1837" w:type="pct"/>
            <w:tcBorders>
              <w:top w:val="single" w:sz="4" w:space="0" w:color="000000"/>
              <w:left w:val="single" w:sz="4" w:space="0" w:color="000000"/>
              <w:bottom w:val="single" w:sz="4" w:space="0" w:color="000000"/>
              <w:right w:val="nil"/>
            </w:tcBorders>
            <w:shd w:val="clear" w:color="auto" w:fill="FFCADE"/>
            <w:vAlign w:val="center"/>
          </w:tcPr>
          <w:p w14:paraId="226BE327" w14:textId="77777777" w:rsidR="00657321" w:rsidRPr="00D96A11" w:rsidRDefault="00657321" w:rsidP="0009720A">
            <w:pPr>
              <w:spacing w:after="16" w:line="259" w:lineRule="auto"/>
              <w:rPr>
                <w:sz w:val="22"/>
                <w:szCs w:val="22"/>
              </w:rPr>
            </w:pPr>
            <w:r w:rsidRPr="00D96A11">
              <w:rPr>
                <w:b/>
                <w:sz w:val="22"/>
                <w:szCs w:val="22"/>
              </w:rPr>
              <w:t xml:space="preserve">A.4. Paydaş Katılımı </w:t>
            </w:r>
          </w:p>
        </w:tc>
        <w:tc>
          <w:tcPr>
            <w:tcW w:w="3163" w:type="pct"/>
            <w:gridSpan w:val="5"/>
            <w:tcBorders>
              <w:top w:val="single" w:sz="4" w:space="0" w:color="000000"/>
              <w:left w:val="nil"/>
              <w:bottom w:val="single" w:sz="4" w:space="0" w:color="000000"/>
              <w:right w:val="single" w:sz="4" w:space="0" w:color="000000"/>
            </w:tcBorders>
            <w:shd w:val="clear" w:color="auto" w:fill="FFCADE"/>
            <w:vAlign w:val="center"/>
          </w:tcPr>
          <w:p w14:paraId="1FF60FFC" w14:textId="77777777" w:rsidR="00657321" w:rsidRPr="00D96A11" w:rsidRDefault="00657321" w:rsidP="0009720A">
            <w:pPr>
              <w:spacing w:line="259" w:lineRule="auto"/>
              <w:ind w:left="3709"/>
              <w:rPr>
                <w:sz w:val="22"/>
                <w:szCs w:val="22"/>
              </w:rPr>
            </w:pPr>
            <w:r w:rsidRPr="00D96A11">
              <w:rPr>
                <w:sz w:val="22"/>
                <w:szCs w:val="22"/>
              </w:rPr>
              <w:t xml:space="preserve"> </w:t>
            </w:r>
          </w:p>
          <w:p w14:paraId="3DCFEE98" w14:textId="77777777" w:rsidR="00657321" w:rsidRPr="00D96A11" w:rsidRDefault="00657321" w:rsidP="0009720A">
            <w:pPr>
              <w:spacing w:line="259" w:lineRule="auto"/>
              <w:rPr>
                <w:sz w:val="22"/>
                <w:szCs w:val="22"/>
              </w:rPr>
            </w:pPr>
          </w:p>
        </w:tc>
      </w:tr>
      <w:tr w:rsidR="00657321" w:rsidRPr="00D96A11" w14:paraId="36E5A9D3" w14:textId="77777777" w:rsidTr="0009720A">
        <w:trPr>
          <w:trHeight w:val="319"/>
        </w:trPr>
        <w:tc>
          <w:tcPr>
            <w:tcW w:w="183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D1AF4EA" w14:textId="77777777" w:rsidR="00657321" w:rsidRPr="00D96A11" w:rsidRDefault="00657321" w:rsidP="0009720A">
            <w:pPr>
              <w:spacing w:line="259" w:lineRule="auto"/>
              <w:rPr>
                <w:sz w:val="22"/>
                <w:szCs w:val="22"/>
              </w:rPr>
            </w:pPr>
            <w:r w:rsidRPr="00D96A11">
              <w:rPr>
                <w:b/>
                <w:sz w:val="22"/>
                <w:szCs w:val="22"/>
              </w:rPr>
              <w:t xml:space="preserve"> </w:t>
            </w:r>
          </w:p>
        </w:tc>
        <w:tc>
          <w:tcPr>
            <w:tcW w:w="64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E329A3C" w14:textId="77777777" w:rsidR="00657321" w:rsidRPr="00D96A11" w:rsidRDefault="00657321" w:rsidP="0009720A">
            <w:pPr>
              <w:spacing w:line="259" w:lineRule="auto"/>
              <w:ind w:right="49"/>
              <w:jc w:val="center"/>
              <w:rPr>
                <w:sz w:val="22"/>
                <w:szCs w:val="22"/>
              </w:rPr>
            </w:pPr>
            <w:r w:rsidRPr="00D96A11">
              <w:rPr>
                <w:b/>
                <w:sz w:val="22"/>
                <w:szCs w:val="22"/>
              </w:rPr>
              <w:t xml:space="preserve">1 </w:t>
            </w:r>
          </w:p>
        </w:tc>
        <w:tc>
          <w:tcPr>
            <w:tcW w:w="60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653D8D9" w14:textId="77777777" w:rsidR="00657321" w:rsidRPr="00D96A11" w:rsidRDefault="00657321" w:rsidP="0009720A">
            <w:pPr>
              <w:spacing w:line="259" w:lineRule="auto"/>
              <w:ind w:right="49"/>
              <w:jc w:val="center"/>
              <w:rPr>
                <w:sz w:val="22"/>
                <w:szCs w:val="22"/>
              </w:rPr>
            </w:pPr>
            <w:r w:rsidRPr="00D96A11">
              <w:rPr>
                <w:b/>
                <w:sz w:val="22"/>
                <w:szCs w:val="22"/>
              </w:rPr>
              <w:t xml:space="preserve">2 </w:t>
            </w:r>
          </w:p>
        </w:tc>
        <w:tc>
          <w:tcPr>
            <w:tcW w:w="61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9B2C9C8" w14:textId="77777777" w:rsidR="00657321" w:rsidRPr="00D96A11" w:rsidRDefault="00657321" w:rsidP="0009720A">
            <w:pPr>
              <w:spacing w:line="259" w:lineRule="auto"/>
              <w:ind w:right="52"/>
              <w:jc w:val="center"/>
              <w:rPr>
                <w:sz w:val="22"/>
                <w:szCs w:val="22"/>
              </w:rPr>
            </w:pPr>
            <w:r w:rsidRPr="00D96A11">
              <w:rPr>
                <w:b/>
                <w:sz w:val="22"/>
                <w:szCs w:val="22"/>
              </w:rPr>
              <w:t xml:space="preserve">3 </w:t>
            </w:r>
          </w:p>
        </w:tc>
        <w:tc>
          <w:tcPr>
            <w:tcW w:w="69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AF3EC66" w14:textId="77777777" w:rsidR="00657321" w:rsidRPr="00D96A11" w:rsidRDefault="00657321" w:rsidP="0009720A">
            <w:pPr>
              <w:spacing w:line="259" w:lineRule="auto"/>
              <w:ind w:right="54"/>
              <w:jc w:val="center"/>
              <w:rPr>
                <w:sz w:val="22"/>
                <w:szCs w:val="22"/>
              </w:rPr>
            </w:pPr>
            <w:r w:rsidRPr="00D96A11">
              <w:rPr>
                <w:b/>
                <w:sz w:val="22"/>
                <w:szCs w:val="22"/>
              </w:rPr>
              <w:t xml:space="preserve">4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AC0F0E0" w14:textId="77777777" w:rsidR="00657321" w:rsidRPr="00D96A11" w:rsidRDefault="00657321" w:rsidP="0009720A">
            <w:pPr>
              <w:spacing w:line="259" w:lineRule="auto"/>
              <w:ind w:right="48"/>
              <w:jc w:val="center"/>
              <w:rPr>
                <w:sz w:val="22"/>
                <w:szCs w:val="22"/>
              </w:rPr>
            </w:pPr>
            <w:r w:rsidRPr="00D96A11">
              <w:rPr>
                <w:b/>
                <w:sz w:val="22"/>
                <w:szCs w:val="22"/>
              </w:rPr>
              <w:t xml:space="preserve">5 </w:t>
            </w:r>
          </w:p>
        </w:tc>
      </w:tr>
      <w:tr w:rsidR="00657321" w:rsidRPr="00D96A11" w14:paraId="63FD7C31" w14:textId="77777777" w:rsidTr="0009720A">
        <w:trPr>
          <w:trHeight w:val="3098"/>
        </w:trPr>
        <w:tc>
          <w:tcPr>
            <w:tcW w:w="1837" w:type="pct"/>
            <w:vMerge w:val="restart"/>
            <w:tcBorders>
              <w:top w:val="single" w:sz="4" w:space="0" w:color="000000"/>
              <w:left w:val="single" w:sz="4" w:space="0" w:color="000000"/>
              <w:bottom w:val="single" w:sz="4" w:space="0" w:color="000000"/>
              <w:right w:val="single" w:sz="4" w:space="0" w:color="000000"/>
            </w:tcBorders>
          </w:tcPr>
          <w:p w14:paraId="23B0E570" w14:textId="77777777" w:rsidR="00657321" w:rsidRPr="00D96A11" w:rsidRDefault="00657321" w:rsidP="0009720A">
            <w:pPr>
              <w:spacing w:after="19" w:line="259" w:lineRule="auto"/>
              <w:rPr>
                <w:sz w:val="22"/>
                <w:szCs w:val="22"/>
              </w:rPr>
            </w:pPr>
            <w:r w:rsidRPr="00D96A11">
              <w:rPr>
                <w:sz w:val="22"/>
                <w:szCs w:val="22"/>
              </w:rPr>
              <w:t xml:space="preserve"> </w:t>
            </w:r>
          </w:p>
          <w:p w14:paraId="545EAEBC" w14:textId="77777777" w:rsidR="00657321" w:rsidRPr="00D96A11" w:rsidRDefault="00657321" w:rsidP="0009720A">
            <w:pPr>
              <w:spacing w:after="16" w:line="259" w:lineRule="auto"/>
              <w:rPr>
                <w:sz w:val="22"/>
                <w:szCs w:val="22"/>
              </w:rPr>
            </w:pPr>
            <w:r w:rsidRPr="00D96A11">
              <w:rPr>
                <w:sz w:val="22"/>
                <w:szCs w:val="22"/>
              </w:rPr>
              <w:t xml:space="preserve"> </w:t>
            </w:r>
          </w:p>
          <w:p w14:paraId="4F625337" w14:textId="77777777" w:rsidR="00657321" w:rsidRPr="00D96A11" w:rsidRDefault="00657321" w:rsidP="0009720A">
            <w:pPr>
              <w:spacing w:after="19" w:line="259" w:lineRule="auto"/>
              <w:rPr>
                <w:sz w:val="22"/>
                <w:szCs w:val="22"/>
              </w:rPr>
            </w:pPr>
            <w:r w:rsidRPr="00D96A11">
              <w:rPr>
                <w:b/>
                <w:sz w:val="22"/>
                <w:szCs w:val="22"/>
                <w:u w:val="single" w:color="000000"/>
              </w:rPr>
              <w:t>A.4.3. Mezun ilişkileri yönetimi</w:t>
            </w:r>
            <w:r w:rsidRPr="00D96A11">
              <w:rPr>
                <w:b/>
                <w:sz w:val="22"/>
                <w:szCs w:val="22"/>
              </w:rPr>
              <w:t xml:space="preserve"> </w:t>
            </w:r>
          </w:p>
          <w:p w14:paraId="0A1F348F" w14:textId="77777777" w:rsidR="00657321" w:rsidRPr="00D96A11" w:rsidRDefault="00657321" w:rsidP="0009720A">
            <w:pPr>
              <w:spacing w:after="19" w:line="259" w:lineRule="auto"/>
              <w:rPr>
                <w:sz w:val="22"/>
                <w:szCs w:val="22"/>
              </w:rPr>
            </w:pPr>
            <w:r w:rsidRPr="00D96A11">
              <w:rPr>
                <w:b/>
                <w:sz w:val="22"/>
                <w:szCs w:val="22"/>
              </w:rPr>
              <w:t xml:space="preserve"> </w:t>
            </w:r>
          </w:p>
          <w:p w14:paraId="6A3001AD" w14:textId="77777777" w:rsidR="00657321" w:rsidRPr="00D96A11" w:rsidRDefault="00657321" w:rsidP="0009720A">
            <w:pPr>
              <w:spacing w:line="275" w:lineRule="auto"/>
              <w:ind w:right="49"/>
              <w:rPr>
                <w:sz w:val="22"/>
                <w:szCs w:val="22"/>
              </w:rPr>
            </w:pPr>
            <w:r w:rsidRPr="00D96A11">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4EBD3EBC" w14:textId="77777777" w:rsidR="00657321" w:rsidRPr="00D96A11" w:rsidRDefault="00657321" w:rsidP="0009720A">
            <w:pPr>
              <w:spacing w:line="259" w:lineRule="auto"/>
              <w:rPr>
                <w:sz w:val="22"/>
                <w:szCs w:val="22"/>
              </w:rPr>
            </w:pPr>
            <w:r w:rsidRPr="00D96A11">
              <w:rPr>
                <w:sz w:val="22"/>
                <w:szCs w:val="22"/>
              </w:rPr>
              <w:t xml:space="preserve"> </w:t>
            </w:r>
          </w:p>
        </w:tc>
        <w:tc>
          <w:tcPr>
            <w:tcW w:w="643" w:type="pct"/>
            <w:tcBorders>
              <w:top w:val="single" w:sz="4" w:space="0" w:color="000000"/>
              <w:left w:val="single" w:sz="4" w:space="0" w:color="000000"/>
              <w:bottom w:val="single" w:sz="4" w:space="0" w:color="000000"/>
              <w:right w:val="single" w:sz="4" w:space="0" w:color="000000"/>
            </w:tcBorders>
            <w:shd w:val="clear" w:color="auto" w:fill="FDDFE8"/>
          </w:tcPr>
          <w:p w14:paraId="4D1C99EC" w14:textId="77777777" w:rsidR="00657321" w:rsidRPr="00D96A11" w:rsidRDefault="00657321" w:rsidP="0009720A">
            <w:pPr>
              <w:spacing w:line="259" w:lineRule="auto"/>
              <w:ind w:left="1"/>
              <w:rPr>
                <w:sz w:val="22"/>
                <w:szCs w:val="22"/>
              </w:rPr>
            </w:pPr>
            <w:r w:rsidRPr="00D96A11">
              <w:rPr>
                <w:sz w:val="22"/>
                <w:szCs w:val="22"/>
              </w:rPr>
              <w:t xml:space="preserve">Birimde mezun izleme sistemi bulunmamaktadır.  </w:t>
            </w:r>
          </w:p>
        </w:tc>
        <w:tc>
          <w:tcPr>
            <w:tcW w:w="604" w:type="pct"/>
            <w:tcBorders>
              <w:top w:val="single" w:sz="4" w:space="0" w:color="000000"/>
              <w:left w:val="single" w:sz="4" w:space="0" w:color="000000"/>
              <w:bottom w:val="single" w:sz="4" w:space="0" w:color="000000"/>
              <w:right w:val="single" w:sz="4" w:space="0" w:color="000000"/>
            </w:tcBorders>
            <w:shd w:val="clear" w:color="auto" w:fill="FECEDD"/>
          </w:tcPr>
          <w:p w14:paraId="5D49D497" w14:textId="77777777" w:rsidR="00657321" w:rsidRPr="00D96A11" w:rsidRDefault="00657321" w:rsidP="0009720A">
            <w:pPr>
              <w:spacing w:after="1" w:line="275" w:lineRule="auto"/>
              <w:ind w:left="1" w:right="40"/>
              <w:rPr>
                <w:sz w:val="22"/>
                <w:szCs w:val="22"/>
              </w:rPr>
            </w:pPr>
            <w:r w:rsidRPr="00D96A11">
              <w:rPr>
                <w:sz w:val="22"/>
                <w:szCs w:val="22"/>
              </w:rPr>
              <w:t xml:space="preserve">Programların amaç ve hedeflerine ulaşılıp ulaşılmadığının irdelenmesi amacıyla bir mezun izleme sistemine ilişkin planlama bulunmaktadır. </w:t>
            </w:r>
          </w:p>
        </w:tc>
        <w:tc>
          <w:tcPr>
            <w:tcW w:w="619" w:type="pct"/>
            <w:tcBorders>
              <w:top w:val="single" w:sz="4" w:space="0" w:color="000000"/>
              <w:left w:val="single" w:sz="4" w:space="0" w:color="000000"/>
              <w:bottom w:val="single" w:sz="4" w:space="0" w:color="000000"/>
              <w:right w:val="single" w:sz="4" w:space="0" w:color="000000"/>
            </w:tcBorders>
            <w:shd w:val="clear" w:color="auto" w:fill="E59BB2"/>
          </w:tcPr>
          <w:p w14:paraId="746D873C" w14:textId="77777777" w:rsidR="00657321" w:rsidRPr="00D96A11" w:rsidRDefault="00657321" w:rsidP="0009720A">
            <w:pPr>
              <w:spacing w:line="259" w:lineRule="auto"/>
              <w:ind w:left="1" w:right="33"/>
              <w:rPr>
                <w:sz w:val="22"/>
                <w:szCs w:val="22"/>
              </w:rPr>
            </w:pPr>
            <w:r w:rsidRPr="00D96A11">
              <w:rPr>
                <w:sz w:val="22"/>
                <w:szCs w:val="22"/>
              </w:rPr>
              <w:t xml:space="preserve">Birimdeki programların genelinde mezun izleme sistemi uygulamaları vardır. </w:t>
            </w:r>
          </w:p>
        </w:tc>
        <w:tc>
          <w:tcPr>
            <w:tcW w:w="692" w:type="pct"/>
            <w:tcBorders>
              <w:top w:val="single" w:sz="4" w:space="0" w:color="000000"/>
              <w:left w:val="single" w:sz="4" w:space="0" w:color="000000"/>
              <w:bottom w:val="single" w:sz="4" w:space="0" w:color="000000"/>
              <w:right w:val="single" w:sz="4" w:space="0" w:color="000000"/>
            </w:tcBorders>
            <w:shd w:val="clear" w:color="auto" w:fill="DE829E"/>
          </w:tcPr>
          <w:p w14:paraId="28E9F598" w14:textId="77777777" w:rsidR="00657321" w:rsidRPr="00D96A11" w:rsidRDefault="00657321" w:rsidP="0009720A">
            <w:pPr>
              <w:spacing w:line="259" w:lineRule="auto"/>
              <w:ind w:left="1"/>
              <w:rPr>
                <w:sz w:val="22"/>
                <w:szCs w:val="22"/>
              </w:rPr>
            </w:pPr>
            <w:r w:rsidRPr="00D96A11">
              <w:rPr>
                <w:sz w:val="22"/>
                <w:szCs w:val="22"/>
              </w:rPr>
              <w:t xml:space="preserve">Mezun izleme sistemi uygulamaları izlenmekte ve ihtiyaçlar doğrultusunda programlarda güncellemeler yapılmaktadır.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D87292"/>
          </w:tcPr>
          <w:p w14:paraId="327F982B"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74138402" w14:textId="77777777" w:rsidTr="0009720A">
        <w:trPr>
          <w:trHeight w:val="3409"/>
        </w:trPr>
        <w:tc>
          <w:tcPr>
            <w:tcW w:w="1837" w:type="pct"/>
            <w:vMerge/>
            <w:tcBorders>
              <w:top w:val="nil"/>
              <w:left w:val="single" w:sz="4" w:space="0" w:color="000000"/>
              <w:bottom w:val="single" w:sz="4" w:space="0" w:color="000000"/>
              <w:right w:val="single" w:sz="4" w:space="0" w:color="000000"/>
            </w:tcBorders>
          </w:tcPr>
          <w:p w14:paraId="0E924416" w14:textId="77777777" w:rsidR="00657321" w:rsidRPr="00D96A11" w:rsidRDefault="00657321" w:rsidP="0009720A">
            <w:pPr>
              <w:spacing w:after="160" w:line="259" w:lineRule="auto"/>
              <w:rPr>
                <w:sz w:val="22"/>
                <w:szCs w:val="22"/>
              </w:rPr>
            </w:pPr>
          </w:p>
        </w:tc>
        <w:tc>
          <w:tcPr>
            <w:tcW w:w="3163" w:type="pct"/>
            <w:gridSpan w:val="5"/>
            <w:tcBorders>
              <w:top w:val="single" w:sz="4" w:space="0" w:color="000000"/>
              <w:left w:val="single" w:sz="4" w:space="0" w:color="000000"/>
              <w:bottom w:val="single" w:sz="4" w:space="0" w:color="000000"/>
              <w:right w:val="single" w:sz="4" w:space="0" w:color="000000"/>
            </w:tcBorders>
            <w:shd w:val="clear" w:color="auto" w:fill="E5AEC0"/>
          </w:tcPr>
          <w:p w14:paraId="1C4AC321"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7B2C993C" w14:textId="77777777" w:rsidR="00657321" w:rsidRPr="00D96A11" w:rsidRDefault="00657321" w:rsidP="0009720A">
            <w:pPr>
              <w:spacing w:after="43" w:line="259" w:lineRule="auto"/>
              <w:ind w:left="119"/>
              <w:rPr>
                <w:sz w:val="22"/>
                <w:szCs w:val="22"/>
              </w:rPr>
            </w:pPr>
            <w:r w:rsidRPr="00D96A11">
              <w:rPr>
                <w:b/>
                <w:i/>
                <w:sz w:val="22"/>
                <w:szCs w:val="22"/>
              </w:rPr>
              <w:t xml:space="preserve">Örnek Kanıtlar </w:t>
            </w:r>
          </w:p>
          <w:p w14:paraId="78FF813D" w14:textId="77777777" w:rsidR="00657321" w:rsidRPr="00D96A11" w:rsidRDefault="00657321" w:rsidP="00AA3225">
            <w:pPr>
              <w:numPr>
                <w:ilvl w:val="0"/>
                <w:numId w:val="15"/>
              </w:numPr>
              <w:spacing w:after="5" w:line="259" w:lineRule="auto"/>
              <w:ind w:hanging="360"/>
              <w:rPr>
                <w:sz w:val="22"/>
                <w:szCs w:val="22"/>
              </w:rPr>
            </w:pPr>
            <w:r w:rsidRPr="00D96A11">
              <w:rPr>
                <w:i/>
                <w:sz w:val="22"/>
                <w:szCs w:val="22"/>
              </w:rPr>
              <w:t xml:space="preserve">Mezun izleme sisteminin özellikleri </w:t>
            </w:r>
          </w:p>
          <w:p w14:paraId="7D0DF778" w14:textId="77777777" w:rsidR="00657321" w:rsidRPr="00D96A11" w:rsidRDefault="00657321" w:rsidP="00AA3225">
            <w:pPr>
              <w:numPr>
                <w:ilvl w:val="0"/>
                <w:numId w:val="15"/>
              </w:numPr>
              <w:spacing w:after="29" w:line="274" w:lineRule="auto"/>
              <w:ind w:hanging="360"/>
              <w:rPr>
                <w:sz w:val="22"/>
                <w:szCs w:val="22"/>
              </w:rPr>
            </w:pPr>
            <w:r w:rsidRPr="00D96A11">
              <w:rPr>
                <w:i/>
                <w:sz w:val="22"/>
                <w:szCs w:val="22"/>
              </w:rPr>
              <w:t xml:space="preserve">Mezunların sahip olduğu yeterlilikler ve programın amaç ve hedeflerine ulaşılmasına ilişkin memnuniyet düzeyi </w:t>
            </w:r>
          </w:p>
          <w:p w14:paraId="1BDBAF9B" w14:textId="77777777" w:rsidR="00657321" w:rsidRPr="00D96A11" w:rsidRDefault="00657321" w:rsidP="00AA3225">
            <w:pPr>
              <w:numPr>
                <w:ilvl w:val="0"/>
                <w:numId w:val="15"/>
              </w:numPr>
              <w:spacing w:after="5" w:line="259" w:lineRule="auto"/>
              <w:ind w:hanging="360"/>
              <w:rPr>
                <w:sz w:val="22"/>
                <w:szCs w:val="22"/>
              </w:rPr>
            </w:pPr>
            <w:r w:rsidRPr="00D96A11">
              <w:rPr>
                <w:i/>
                <w:sz w:val="22"/>
                <w:szCs w:val="22"/>
              </w:rPr>
              <w:t xml:space="preserve">Mezun izleme sistemi kapsamında programlarda gerçekleştirilen güncelleme çalışmaları </w:t>
            </w:r>
          </w:p>
          <w:p w14:paraId="55EC8E45" w14:textId="77777777" w:rsidR="00657321" w:rsidRPr="00D96A11" w:rsidRDefault="00657321" w:rsidP="00AA3225">
            <w:pPr>
              <w:numPr>
                <w:ilvl w:val="0"/>
                <w:numId w:val="15"/>
              </w:numPr>
              <w:spacing w:after="2" w:line="274"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6F1AD969" w14:textId="77777777" w:rsidR="00657321" w:rsidRPr="00D96A11" w:rsidRDefault="00657321" w:rsidP="0009720A">
            <w:pPr>
              <w:spacing w:line="259" w:lineRule="auto"/>
              <w:ind w:left="839"/>
              <w:rPr>
                <w:sz w:val="22"/>
                <w:szCs w:val="22"/>
              </w:rPr>
            </w:pPr>
            <w:r w:rsidRPr="00D96A11">
              <w:rPr>
                <w:b/>
                <w:i/>
                <w:sz w:val="22"/>
                <w:szCs w:val="22"/>
              </w:rPr>
              <w:t xml:space="preserve"> </w:t>
            </w:r>
          </w:p>
        </w:tc>
      </w:tr>
    </w:tbl>
    <w:p w14:paraId="2BBC2C1A"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tab/>
        <w:t xml:space="preserve"> </w:t>
      </w:r>
    </w:p>
    <w:p w14:paraId="6CF4A028"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top w:w="45" w:type="dxa"/>
          <w:left w:w="107" w:type="dxa"/>
          <w:right w:w="57" w:type="dxa"/>
        </w:tblCellMar>
        <w:tblLook w:val="04A0" w:firstRow="1" w:lastRow="0" w:firstColumn="1" w:lastColumn="0" w:noHBand="0" w:noVBand="1"/>
      </w:tblPr>
      <w:tblGrid>
        <w:gridCol w:w="5687"/>
        <w:gridCol w:w="2099"/>
        <w:gridCol w:w="1869"/>
        <w:gridCol w:w="1921"/>
        <w:gridCol w:w="1897"/>
        <w:gridCol w:w="1872"/>
      </w:tblGrid>
      <w:tr w:rsidR="00657321" w:rsidRPr="00D96A11" w14:paraId="4925C1C5"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center"/>
          </w:tcPr>
          <w:p w14:paraId="7FB12001" w14:textId="77777777" w:rsidR="00657321" w:rsidRPr="00D96A11" w:rsidRDefault="00657321" w:rsidP="0009720A">
            <w:pPr>
              <w:tabs>
                <w:tab w:val="center" w:pos="199"/>
                <w:tab w:val="center" w:pos="4896"/>
                <w:tab w:val="center" w:pos="9588"/>
                <w:tab w:val="right" w:pos="15848"/>
              </w:tabs>
              <w:spacing w:line="259" w:lineRule="auto"/>
              <w:rPr>
                <w:sz w:val="22"/>
                <w:szCs w:val="22"/>
              </w:rPr>
            </w:pPr>
            <w:r w:rsidRPr="00D96A11">
              <w:rPr>
                <w:sz w:val="22"/>
                <w:szCs w:val="22"/>
              </w:rPr>
              <w:lastRenderedPageBreak/>
              <w:tab/>
            </w:r>
            <w:r w:rsidRPr="00D96A11">
              <w:rPr>
                <w:color w:val="4472C4"/>
                <w:sz w:val="22"/>
                <w:szCs w:val="22"/>
              </w:rPr>
              <w:t xml:space="preserve"> </w:t>
            </w:r>
            <w:r w:rsidRPr="00D96A11">
              <w:rPr>
                <w:color w:val="4472C4"/>
                <w:sz w:val="22"/>
                <w:szCs w:val="22"/>
              </w:rPr>
              <w:tab/>
              <w:t xml:space="preserve"> </w:t>
            </w:r>
            <w:r w:rsidRPr="00D96A11">
              <w:rPr>
                <w:color w:val="4472C4"/>
                <w:sz w:val="22"/>
                <w:szCs w:val="22"/>
              </w:rPr>
              <w:tab/>
            </w:r>
            <w:r w:rsidRPr="00D96A11">
              <w:rPr>
                <w:sz w:val="22"/>
                <w:szCs w:val="22"/>
              </w:rPr>
              <w:t xml:space="preserve"> </w:t>
            </w:r>
            <w:r w:rsidRPr="00D96A11">
              <w:rPr>
                <w:sz w:val="22"/>
                <w:szCs w:val="22"/>
              </w:rPr>
              <w:tab/>
            </w:r>
            <w:r w:rsidRPr="00D96A11">
              <w:rPr>
                <w:b/>
                <w:color w:val="7B0B4E"/>
                <w:sz w:val="22"/>
                <w:szCs w:val="22"/>
              </w:rPr>
              <w:t>A. LİDERLİK, YÖNETİM ve KALİTE</w:t>
            </w:r>
            <w:r w:rsidRPr="00D96A11">
              <w:rPr>
                <w:b/>
                <w:sz w:val="22"/>
                <w:szCs w:val="22"/>
              </w:rPr>
              <w:t xml:space="preserve"> </w:t>
            </w:r>
          </w:p>
        </w:tc>
      </w:tr>
      <w:tr w:rsidR="00657321" w:rsidRPr="00D96A11" w14:paraId="57C0C158"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center"/>
          </w:tcPr>
          <w:p w14:paraId="488782B3" w14:textId="77777777" w:rsidR="00657321" w:rsidRPr="00D96A11" w:rsidRDefault="00657321" w:rsidP="0009720A">
            <w:pPr>
              <w:tabs>
                <w:tab w:val="center" w:pos="9588"/>
              </w:tabs>
              <w:spacing w:line="259" w:lineRule="auto"/>
              <w:rPr>
                <w:sz w:val="22"/>
                <w:szCs w:val="22"/>
              </w:rPr>
            </w:pPr>
            <w:r w:rsidRPr="00D96A11">
              <w:rPr>
                <w:b/>
                <w:sz w:val="22"/>
                <w:szCs w:val="22"/>
              </w:rPr>
              <w:t xml:space="preserve">A.5. </w:t>
            </w:r>
            <w:proofErr w:type="spellStart"/>
            <w:r w:rsidRPr="00D96A11">
              <w:rPr>
                <w:b/>
                <w:sz w:val="22"/>
                <w:szCs w:val="22"/>
              </w:rPr>
              <w:t>Uluslararasılaşma</w:t>
            </w:r>
            <w:proofErr w:type="spellEnd"/>
            <w:r w:rsidRPr="00D96A11">
              <w:rPr>
                <w:b/>
                <w:sz w:val="22"/>
                <w:szCs w:val="22"/>
              </w:rPr>
              <w:t xml:space="preserve"> </w:t>
            </w:r>
            <w:r w:rsidRPr="00D96A11">
              <w:rPr>
                <w:b/>
                <w:sz w:val="22"/>
                <w:szCs w:val="22"/>
              </w:rPr>
              <w:tab/>
            </w:r>
            <w:r w:rsidRPr="00D96A11">
              <w:rPr>
                <w:sz w:val="22"/>
                <w:szCs w:val="22"/>
                <w:vertAlign w:val="superscript"/>
              </w:rPr>
              <w:t xml:space="preserve"> </w:t>
            </w:r>
          </w:p>
          <w:p w14:paraId="11ADE898" w14:textId="77777777" w:rsidR="00657321" w:rsidRPr="00D96A11" w:rsidRDefault="00657321" w:rsidP="0009720A">
            <w:pPr>
              <w:spacing w:line="259" w:lineRule="auto"/>
              <w:rPr>
                <w:sz w:val="22"/>
                <w:szCs w:val="22"/>
              </w:rPr>
            </w:pPr>
            <w:r w:rsidRPr="00D96A11">
              <w:rPr>
                <w:sz w:val="22"/>
                <w:szCs w:val="22"/>
              </w:rPr>
              <w:t xml:space="preserve">Birim, </w:t>
            </w:r>
            <w:proofErr w:type="spellStart"/>
            <w:r w:rsidRPr="00D96A11">
              <w:rPr>
                <w:sz w:val="22"/>
                <w:szCs w:val="22"/>
              </w:rPr>
              <w:t>uluslararasılaşma</w:t>
            </w:r>
            <w:proofErr w:type="spellEnd"/>
            <w:r w:rsidRPr="00D96A11">
              <w:rPr>
                <w:sz w:val="22"/>
                <w:szCs w:val="22"/>
              </w:rPr>
              <w:t xml:space="preserve"> stratejisi ve hedefleri doğrultusunda süreçlerini yönetmeli, </w:t>
            </w:r>
            <w:proofErr w:type="spellStart"/>
            <w:r w:rsidRPr="00D96A11">
              <w:rPr>
                <w:sz w:val="22"/>
                <w:szCs w:val="22"/>
              </w:rPr>
              <w:t>organizasyonel</w:t>
            </w:r>
            <w:proofErr w:type="spellEnd"/>
            <w:r w:rsidRPr="00D96A11">
              <w:rPr>
                <w:sz w:val="22"/>
                <w:szCs w:val="22"/>
              </w:rPr>
              <w:t xml:space="preserve"> yapılanmasını oluşturmalı ve sonuçlarını periyodik olarak izleyerek değerlendirmelidir.</w:t>
            </w:r>
            <w:r w:rsidRPr="00D96A11">
              <w:rPr>
                <w:b/>
                <w:sz w:val="22"/>
                <w:szCs w:val="22"/>
              </w:rPr>
              <w:t xml:space="preserve"> </w:t>
            </w:r>
          </w:p>
        </w:tc>
      </w:tr>
      <w:tr w:rsidR="00657321" w:rsidRPr="00D96A11" w14:paraId="1CBAEB65" w14:textId="77777777" w:rsidTr="0009720A">
        <w:trPr>
          <w:trHeight w:val="319"/>
        </w:trPr>
        <w:tc>
          <w:tcPr>
            <w:tcW w:w="185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8C63AAB" w14:textId="77777777" w:rsidR="00657321" w:rsidRPr="00D96A11" w:rsidRDefault="00657321" w:rsidP="0009720A">
            <w:pPr>
              <w:spacing w:line="259" w:lineRule="auto"/>
              <w:rPr>
                <w:sz w:val="22"/>
                <w:szCs w:val="22"/>
              </w:rPr>
            </w:pPr>
            <w:r w:rsidRPr="00D96A11">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7C5629A" w14:textId="77777777" w:rsidR="00657321" w:rsidRPr="00D96A11" w:rsidRDefault="00657321" w:rsidP="0009720A">
            <w:pPr>
              <w:spacing w:line="259" w:lineRule="auto"/>
              <w:ind w:right="48"/>
              <w:jc w:val="center"/>
              <w:rPr>
                <w:sz w:val="22"/>
                <w:szCs w:val="22"/>
              </w:rPr>
            </w:pPr>
            <w:r w:rsidRPr="00D96A11">
              <w:rPr>
                <w:b/>
                <w:sz w:val="22"/>
                <w:szCs w:val="22"/>
              </w:rPr>
              <w:t xml:space="preserve">1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A64756D" w14:textId="77777777" w:rsidR="00657321" w:rsidRPr="00D96A11" w:rsidRDefault="00657321" w:rsidP="0009720A">
            <w:pPr>
              <w:spacing w:line="259" w:lineRule="auto"/>
              <w:ind w:right="48"/>
              <w:jc w:val="center"/>
              <w:rPr>
                <w:sz w:val="22"/>
                <w:szCs w:val="22"/>
              </w:rPr>
            </w:pPr>
            <w:r w:rsidRPr="00D96A11">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AF9BB60" w14:textId="77777777" w:rsidR="00657321" w:rsidRPr="00D96A11" w:rsidRDefault="00657321" w:rsidP="0009720A">
            <w:pPr>
              <w:spacing w:line="259" w:lineRule="auto"/>
              <w:ind w:right="48"/>
              <w:jc w:val="center"/>
              <w:rPr>
                <w:sz w:val="22"/>
                <w:szCs w:val="22"/>
              </w:rPr>
            </w:pPr>
            <w:r w:rsidRPr="00D96A11">
              <w:rPr>
                <w:b/>
                <w:sz w:val="22"/>
                <w:szCs w:val="22"/>
              </w:rPr>
              <w:t xml:space="preserve">3 </w:t>
            </w:r>
          </w:p>
        </w:tc>
        <w:tc>
          <w:tcPr>
            <w:tcW w:w="61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996377B" w14:textId="77777777" w:rsidR="00657321" w:rsidRPr="00D96A11" w:rsidRDefault="00657321" w:rsidP="0009720A">
            <w:pPr>
              <w:spacing w:line="259" w:lineRule="auto"/>
              <w:ind w:right="49"/>
              <w:jc w:val="center"/>
              <w:rPr>
                <w:sz w:val="22"/>
                <w:szCs w:val="22"/>
              </w:rPr>
            </w:pPr>
            <w:r w:rsidRPr="00D96A11">
              <w:rPr>
                <w:b/>
                <w:sz w:val="22"/>
                <w:szCs w:val="22"/>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2DB28D9" w14:textId="77777777" w:rsidR="00657321" w:rsidRPr="00D96A11" w:rsidRDefault="00657321" w:rsidP="0009720A">
            <w:pPr>
              <w:spacing w:line="259" w:lineRule="auto"/>
              <w:ind w:right="47"/>
              <w:jc w:val="center"/>
              <w:rPr>
                <w:sz w:val="22"/>
                <w:szCs w:val="22"/>
              </w:rPr>
            </w:pPr>
            <w:r w:rsidRPr="00D96A11">
              <w:rPr>
                <w:b/>
                <w:sz w:val="22"/>
                <w:szCs w:val="22"/>
              </w:rPr>
              <w:t xml:space="preserve">5 </w:t>
            </w:r>
          </w:p>
        </w:tc>
      </w:tr>
      <w:tr w:rsidR="00657321" w:rsidRPr="00D96A11" w14:paraId="2CA8DEF3" w14:textId="77777777" w:rsidTr="0009720A">
        <w:trPr>
          <w:trHeight w:val="3098"/>
        </w:trPr>
        <w:tc>
          <w:tcPr>
            <w:tcW w:w="1853" w:type="pct"/>
            <w:vMerge w:val="restart"/>
            <w:tcBorders>
              <w:top w:val="single" w:sz="4" w:space="0" w:color="000000"/>
              <w:left w:val="single" w:sz="4" w:space="0" w:color="000000"/>
              <w:bottom w:val="single" w:sz="4" w:space="0" w:color="000000"/>
              <w:right w:val="single" w:sz="4" w:space="0" w:color="000000"/>
            </w:tcBorders>
          </w:tcPr>
          <w:p w14:paraId="49E53E02" w14:textId="77777777" w:rsidR="00657321" w:rsidRPr="00D96A11" w:rsidRDefault="00657321" w:rsidP="0009720A">
            <w:pPr>
              <w:spacing w:after="16" w:line="259" w:lineRule="auto"/>
              <w:rPr>
                <w:sz w:val="22"/>
                <w:szCs w:val="22"/>
              </w:rPr>
            </w:pPr>
            <w:r w:rsidRPr="00D96A11">
              <w:rPr>
                <w:b/>
                <w:sz w:val="22"/>
                <w:szCs w:val="22"/>
              </w:rPr>
              <w:t xml:space="preserve"> </w:t>
            </w:r>
          </w:p>
          <w:p w14:paraId="7A88B507" w14:textId="77777777" w:rsidR="00657321" w:rsidRPr="00D96A11" w:rsidRDefault="00657321" w:rsidP="0009720A">
            <w:pPr>
              <w:spacing w:after="299" w:line="259" w:lineRule="auto"/>
              <w:rPr>
                <w:sz w:val="22"/>
                <w:szCs w:val="22"/>
              </w:rPr>
            </w:pPr>
            <w:r w:rsidRPr="00D96A11">
              <w:rPr>
                <w:b/>
                <w:sz w:val="22"/>
                <w:szCs w:val="22"/>
                <w:u w:val="single" w:color="000000"/>
              </w:rPr>
              <w:t xml:space="preserve">A.5.1. </w:t>
            </w:r>
            <w:proofErr w:type="spellStart"/>
            <w:r w:rsidRPr="00D96A11">
              <w:rPr>
                <w:b/>
                <w:sz w:val="22"/>
                <w:szCs w:val="22"/>
                <w:u w:val="single" w:color="000000"/>
              </w:rPr>
              <w:t>Uluslararasılaşma</w:t>
            </w:r>
            <w:proofErr w:type="spellEnd"/>
            <w:r w:rsidRPr="00D96A11">
              <w:rPr>
                <w:b/>
                <w:sz w:val="22"/>
                <w:szCs w:val="22"/>
                <w:u w:val="single" w:color="000000"/>
              </w:rPr>
              <w:t xml:space="preserve"> süreçlerinin yönetimi</w:t>
            </w:r>
            <w:r w:rsidRPr="00D96A11">
              <w:rPr>
                <w:b/>
                <w:sz w:val="22"/>
                <w:szCs w:val="22"/>
              </w:rPr>
              <w:t xml:space="preserve"> </w:t>
            </w:r>
          </w:p>
          <w:p w14:paraId="6995D9BB" w14:textId="77777777" w:rsidR="00657321" w:rsidRPr="00D96A11" w:rsidRDefault="00657321" w:rsidP="0009720A">
            <w:pPr>
              <w:spacing w:after="282" w:line="239" w:lineRule="auto"/>
              <w:ind w:right="47"/>
              <w:rPr>
                <w:sz w:val="22"/>
                <w:szCs w:val="22"/>
              </w:rPr>
            </w:pPr>
            <w:proofErr w:type="spellStart"/>
            <w:r w:rsidRPr="00D96A11">
              <w:rPr>
                <w:sz w:val="22"/>
                <w:szCs w:val="22"/>
              </w:rPr>
              <w:t>Uluslararasılaşma</w:t>
            </w:r>
            <w:proofErr w:type="spellEnd"/>
            <w:r w:rsidRPr="00D96A11">
              <w:rPr>
                <w:sz w:val="22"/>
                <w:szCs w:val="22"/>
              </w:rPr>
              <w:t xml:space="preserve"> süreçlerinin yönetimi ve </w:t>
            </w:r>
            <w:proofErr w:type="spellStart"/>
            <w:r w:rsidRPr="00D96A11">
              <w:rPr>
                <w:sz w:val="22"/>
                <w:szCs w:val="22"/>
              </w:rPr>
              <w:t>organizasyonel</w:t>
            </w:r>
            <w:proofErr w:type="spellEnd"/>
            <w:r w:rsidRPr="00D96A11">
              <w:rPr>
                <w:sz w:val="22"/>
                <w:szCs w:val="22"/>
              </w:rPr>
              <w:t xml:space="preserve"> yapısı kurumsallaşmıştır. Kurumun </w:t>
            </w:r>
            <w:proofErr w:type="spellStart"/>
            <w:r w:rsidRPr="00D96A11">
              <w:rPr>
                <w:sz w:val="22"/>
                <w:szCs w:val="22"/>
              </w:rPr>
              <w:t>uluslararasılaşma</w:t>
            </w:r>
            <w:proofErr w:type="spellEnd"/>
            <w:r w:rsidRPr="00D96A11">
              <w:rPr>
                <w:sz w:val="22"/>
                <w:szCs w:val="22"/>
              </w:rPr>
              <w:t xml:space="preserve"> politikası ile uyumludur. Yönetim ve </w:t>
            </w:r>
            <w:proofErr w:type="spellStart"/>
            <w:r w:rsidRPr="00D96A11">
              <w:rPr>
                <w:sz w:val="22"/>
                <w:szCs w:val="22"/>
              </w:rPr>
              <w:t>organizasyonel</w:t>
            </w:r>
            <w:proofErr w:type="spellEnd"/>
            <w:r w:rsidRPr="00D96A11">
              <w:rPr>
                <w:sz w:val="22"/>
                <w:szCs w:val="22"/>
              </w:rPr>
              <w:t xml:space="preserve"> yapının işleyişi ve etkinliği irdelenmektedir. </w:t>
            </w:r>
          </w:p>
          <w:p w14:paraId="34CED571" w14:textId="77777777" w:rsidR="00657321" w:rsidRPr="00D96A11" w:rsidRDefault="00657321" w:rsidP="0009720A">
            <w:pPr>
              <w:spacing w:line="259" w:lineRule="auto"/>
              <w:rPr>
                <w:sz w:val="22"/>
                <w:szCs w:val="22"/>
              </w:rPr>
            </w:pPr>
            <w:r w:rsidRPr="00D96A11">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7DDF2936" w14:textId="77777777" w:rsidR="00657321" w:rsidRPr="00D96A11" w:rsidRDefault="00657321" w:rsidP="0009720A">
            <w:pPr>
              <w:spacing w:after="16" w:line="259" w:lineRule="auto"/>
              <w:ind w:left="1"/>
              <w:rPr>
                <w:sz w:val="22"/>
                <w:szCs w:val="22"/>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süreçlerine ilişkin yönetsel ve </w:t>
            </w:r>
            <w:proofErr w:type="spellStart"/>
            <w:r w:rsidRPr="00D96A11">
              <w:rPr>
                <w:sz w:val="22"/>
                <w:szCs w:val="22"/>
              </w:rPr>
              <w:t>organizasyonel</w:t>
            </w:r>
            <w:proofErr w:type="spellEnd"/>
            <w:r w:rsidRPr="00D96A11">
              <w:rPr>
                <w:sz w:val="22"/>
                <w:szCs w:val="22"/>
              </w:rPr>
              <w:t xml:space="preserve"> yapılanması bulunmamaktadır.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FECEDD"/>
          </w:tcPr>
          <w:p w14:paraId="753D02A9" w14:textId="77777777" w:rsidR="00657321" w:rsidRPr="00D96A11" w:rsidRDefault="00657321" w:rsidP="0009720A">
            <w:pPr>
              <w:spacing w:after="16" w:line="259" w:lineRule="auto"/>
              <w:ind w:left="1"/>
              <w:rPr>
                <w:sz w:val="22"/>
                <w:szCs w:val="22"/>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süreçlerinin yönetim ve </w:t>
            </w:r>
            <w:proofErr w:type="spellStart"/>
            <w:r w:rsidRPr="00D96A11">
              <w:rPr>
                <w:sz w:val="22"/>
                <w:szCs w:val="22"/>
              </w:rPr>
              <w:t>organizasyonel</w:t>
            </w:r>
            <w:proofErr w:type="spellEnd"/>
            <w:r w:rsidRPr="00D96A11">
              <w:rPr>
                <w:sz w:val="22"/>
                <w:szCs w:val="22"/>
              </w:rPr>
              <w:t xml:space="preserve"> yapısına ilişkin planlamalar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409C0BF3" w14:textId="77777777" w:rsidR="00657321" w:rsidRPr="00D96A11" w:rsidRDefault="00657321" w:rsidP="0009720A">
            <w:pPr>
              <w:spacing w:after="16" w:line="259" w:lineRule="auto"/>
              <w:ind w:left="1"/>
              <w:rPr>
                <w:sz w:val="22"/>
                <w:szCs w:val="22"/>
              </w:rPr>
            </w:pPr>
            <w:r w:rsidRPr="00D96A11">
              <w:rPr>
                <w:sz w:val="22"/>
                <w:szCs w:val="22"/>
              </w:rPr>
              <w:t xml:space="preserve">Birimde </w:t>
            </w:r>
          </w:p>
          <w:p w14:paraId="3D833B2D" w14:textId="77777777" w:rsidR="00657321" w:rsidRPr="00D96A11" w:rsidRDefault="00657321" w:rsidP="0009720A">
            <w:pPr>
              <w:spacing w:line="259" w:lineRule="auto"/>
              <w:ind w:left="1"/>
              <w:rPr>
                <w:sz w:val="22"/>
                <w:szCs w:val="22"/>
              </w:rPr>
            </w:pPr>
            <w:proofErr w:type="spellStart"/>
            <w:r w:rsidRPr="00D96A11">
              <w:rPr>
                <w:sz w:val="22"/>
                <w:szCs w:val="22"/>
              </w:rPr>
              <w:t>uluslararasılaşma</w:t>
            </w:r>
            <w:proofErr w:type="spellEnd"/>
            <w:r w:rsidRPr="00D96A11">
              <w:rPr>
                <w:sz w:val="22"/>
                <w:szCs w:val="22"/>
              </w:rPr>
              <w:t xml:space="preserve"> süreçlerinin yönetimine ilişkin </w:t>
            </w:r>
            <w:proofErr w:type="spellStart"/>
            <w:r w:rsidRPr="00D96A11">
              <w:rPr>
                <w:sz w:val="22"/>
                <w:szCs w:val="22"/>
              </w:rPr>
              <w:t>organizasyonel</w:t>
            </w:r>
            <w:proofErr w:type="spellEnd"/>
            <w:r w:rsidRPr="00D96A11">
              <w:rPr>
                <w:sz w:val="22"/>
                <w:szCs w:val="22"/>
              </w:rPr>
              <w:t xml:space="preserve"> yapılanma tamamlanmış olup; şeffaf, kapsayıcı ve katılımcı biçimde işlemektedir. </w:t>
            </w:r>
          </w:p>
        </w:tc>
        <w:tc>
          <w:tcPr>
            <w:tcW w:w="618" w:type="pct"/>
            <w:tcBorders>
              <w:top w:val="single" w:sz="4" w:space="0" w:color="000000"/>
              <w:left w:val="single" w:sz="4" w:space="0" w:color="000000"/>
              <w:bottom w:val="single" w:sz="4" w:space="0" w:color="000000"/>
              <w:right w:val="single" w:sz="4" w:space="0" w:color="000000"/>
            </w:tcBorders>
            <w:shd w:val="clear" w:color="auto" w:fill="DE829E"/>
          </w:tcPr>
          <w:p w14:paraId="6E81F547" w14:textId="77777777" w:rsidR="00657321" w:rsidRPr="00D96A11" w:rsidRDefault="00657321" w:rsidP="0009720A">
            <w:pPr>
              <w:spacing w:after="1" w:line="275" w:lineRule="auto"/>
              <w:ind w:left="1"/>
              <w:rPr>
                <w:sz w:val="22"/>
                <w:szCs w:val="22"/>
              </w:rPr>
            </w:pPr>
            <w:proofErr w:type="spellStart"/>
            <w:r w:rsidRPr="00D96A11">
              <w:rPr>
                <w:sz w:val="22"/>
                <w:szCs w:val="22"/>
              </w:rPr>
              <w:t>Uluslararasılaşma</w:t>
            </w:r>
            <w:proofErr w:type="spellEnd"/>
            <w:r w:rsidRPr="00D96A11">
              <w:rPr>
                <w:sz w:val="22"/>
                <w:szCs w:val="22"/>
              </w:rPr>
              <w:t xml:space="preserve"> süreçlerinin yönetsel ve </w:t>
            </w:r>
            <w:proofErr w:type="spellStart"/>
            <w:r w:rsidRPr="00D96A11">
              <w:rPr>
                <w:sz w:val="22"/>
                <w:szCs w:val="22"/>
              </w:rPr>
              <w:t>organizasyonel</w:t>
            </w:r>
            <w:proofErr w:type="spellEnd"/>
            <w:r w:rsidRPr="00D96A11">
              <w:rPr>
                <w:sz w:val="22"/>
                <w:szCs w:val="22"/>
              </w:rPr>
              <w:t xml:space="preserve"> yapılanması izlenmekte ve iyileştirilmektedir.   </w:t>
            </w:r>
          </w:p>
          <w:p w14:paraId="0AAB8D06"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724DC5C4" w14:textId="77777777" w:rsidR="00657321" w:rsidRPr="00D96A11" w:rsidRDefault="00657321" w:rsidP="0009720A">
            <w:pPr>
              <w:spacing w:line="259" w:lineRule="auto"/>
              <w:ind w:left="2"/>
              <w:rPr>
                <w:sz w:val="22"/>
                <w:szCs w:val="22"/>
              </w:rPr>
            </w:pPr>
            <w:r w:rsidRPr="00D96A11">
              <w:rPr>
                <w:sz w:val="22"/>
                <w:szCs w:val="22"/>
              </w:rPr>
              <w:t xml:space="preserve">İçselleştirilmiş, sistematik, sürdürülebilir ve örnek gösterilebilir uygulamalar bulunmaktadır. </w:t>
            </w:r>
          </w:p>
        </w:tc>
      </w:tr>
      <w:tr w:rsidR="00657321" w:rsidRPr="00D96A11" w14:paraId="26E11B2A" w14:textId="77777777" w:rsidTr="0009720A">
        <w:trPr>
          <w:trHeight w:val="2843"/>
        </w:trPr>
        <w:tc>
          <w:tcPr>
            <w:tcW w:w="1853" w:type="pct"/>
            <w:vMerge/>
            <w:tcBorders>
              <w:top w:val="nil"/>
              <w:left w:val="single" w:sz="4" w:space="0" w:color="000000"/>
              <w:bottom w:val="single" w:sz="4" w:space="0" w:color="000000"/>
              <w:right w:val="single" w:sz="4" w:space="0" w:color="000000"/>
            </w:tcBorders>
          </w:tcPr>
          <w:p w14:paraId="657DD5BC" w14:textId="77777777" w:rsidR="00657321" w:rsidRPr="00D96A11" w:rsidRDefault="00657321" w:rsidP="0009720A">
            <w:pPr>
              <w:spacing w:after="160" w:line="259" w:lineRule="auto"/>
              <w:rPr>
                <w:sz w:val="22"/>
                <w:szCs w:val="22"/>
              </w:rPr>
            </w:pPr>
          </w:p>
        </w:tc>
        <w:tc>
          <w:tcPr>
            <w:tcW w:w="3147" w:type="pct"/>
            <w:gridSpan w:val="5"/>
            <w:tcBorders>
              <w:top w:val="single" w:sz="4" w:space="0" w:color="000000"/>
              <w:left w:val="single" w:sz="4" w:space="0" w:color="000000"/>
              <w:bottom w:val="single" w:sz="4" w:space="0" w:color="000000"/>
              <w:right w:val="single" w:sz="4" w:space="0" w:color="000000"/>
            </w:tcBorders>
            <w:shd w:val="clear" w:color="auto" w:fill="E5AEC0"/>
          </w:tcPr>
          <w:p w14:paraId="277D75C0" w14:textId="77777777" w:rsidR="00657321" w:rsidRPr="00D96A11" w:rsidRDefault="00657321" w:rsidP="0009720A">
            <w:pPr>
              <w:spacing w:after="16" w:line="259" w:lineRule="auto"/>
              <w:ind w:left="119"/>
              <w:rPr>
                <w:sz w:val="22"/>
                <w:szCs w:val="22"/>
              </w:rPr>
            </w:pPr>
            <w:r w:rsidRPr="00D96A11">
              <w:rPr>
                <w:sz w:val="22"/>
                <w:szCs w:val="22"/>
              </w:rPr>
              <w:t xml:space="preserve"> </w:t>
            </w:r>
          </w:p>
          <w:p w14:paraId="131B022C" w14:textId="77777777" w:rsidR="00657321" w:rsidRPr="00D96A11" w:rsidRDefault="00657321" w:rsidP="0009720A">
            <w:pPr>
              <w:spacing w:after="45" w:line="259" w:lineRule="auto"/>
              <w:ind w:left="119"/>
              <w:rPr>
                <w:sz w:val="22"/>
                <w:szCs w:val="22"/>
              </w:rPr>
            </w:pPr>
            <w:r w:rsidRPr="00D96A11">
              <w:rPr>
                <w:b/>
                <w:i/>
                <w:sz w:val="22"/>
                <w:szCs w:val="22"/>
              </w:rPr>
              <w:t xml:space="preserve">Örnek Kanıtlar </w:t>
            </w:r>
          </w:p>
          <w:p w14:paraId="0E2F0709" w14:textId="77777777" w:rsidR="00657321" w:rsidRPr="00D96A11" w:rsidRDefault="00657321" w:rsidP="00AA3225">
            <w:pPr>
              <w:numPr>
                <w:ilvl w:val="0"/>
                <w:numId w:val="16"/>
              </w:numPr>
              <w:spacing w:after="20" w:line="259" w:lineRule="auto"/>
              <w:ind w:hanging="360"/>
              <w:rPr>
                <w:sz w:val="22"/>
                <w:szCs w:val="22"/>
              </w:rPr>
            </w:pPr>
            <w:proofErr w:type="spellStart"/>
            <w:r w:rsidRPr="00D96A11">
              <w:rPr>
                <w:i/>
                <w:sz w:val="22"/>
                <w:szCs w:val="22"/>
              </w:rPr>
              <w:t>Uluslararasılaşma</w:t>
            </w:r>
            <w:proofErr w:type="spellEnd"/>
            <w:r w:rsidRPr="00D96A11">
              <w:rPr>
                <w:i/>
                <w:sz w:val="22"/>
                <w:szCs w:val="22"/>
              </w:rPr>
              <w:t xml:space="preserve"> süreçlerinin yönetimi ve </w:t>
            </w:r>
            <w:proofErr w:type="spellStart"/>
            <w:r w:rsidRPr="00D96A11">
              <w:rPr>
                <w:i/>
                <w:sz w:val="22"/>
                <w:szCs w:val="22"/>
              </w:rPr>
              <w:t>organizasyonel</w:t>
            </w:r>
            <w:proofErr w:type="spellEnd"/>
            <w:r w:rsidRPr="00D96A11">
              <w:rPr>
                <w:i/>
                <w:sz w:val="22"/>
                <w:szCs w:val="22"/>
              </w:rPr>
              <w:t xml:space="preserve"> yapısı </w:t>
            </w:r>
          </w:p>
          <w:p w14:paraId="3D2DAED3" w14:textId="77777777" w:rsidR="00657321" w:rsidRPr="00D96A11" w:rsidRDefault="00657321" w:rsidP="00AA3225">
            <w:pPr>
              <w:numPr>
                <w:ilvl w:val="0"/>
                <w:numId w:val="16"/>
              </w:numPr>
              <w:spacing w:after="2" w:line="259" w:lineRule="auto"/>
              <w:ind w:hanging="360"/>
              <w:rPr>
                <w:sz w:val="22"/>
                <w:szCs w:val="22"/>
              </w:rPr>
            </w:pPr>
            <w:r w:rsidRPr="00D96A11">
              <w:rPr>
                <w:i/>
                <w:sz w:val="22"/>
                <w:szCs w:val="22"/>
              </w:rPr>
              <w:t xml:space="preserve">Yönetim ve </w:t>
            </w:r>
            <w:proofErr w:type="spellStart"/>
            <w:r w:rsidRPr="00D96A11">
              <w:rPr>
                <w:i/>
                <w:sz w:val="22"/>
                <w:szCs w:val="22"/>
              </w:rPr>
              <w:t>organizasyonel</w:t>
            </w:r>
            <w:proofErr w:type="spellEnd"/>
            <w:r w:rsidRPr="00D96A11">
              <w:rPr>
                <w:i/>
                <w:sz w:val="22"/>
                <w:szCs w:val="22"/>
              </w:rPr>
              <w:t xml:space="preserve"> yapıya ilişkin izleme ve iyileştirme kanıtları </w:t>
            </w:r>
          </w:p>
          <w:p w14:paraId="1C98A43B" w14:textId="77777777" w:rsidR="00657321" w:rsidRPr="00D96A11" w:rsidRDefault="00657321" w:rsidP="00AA3225">
            <w:pPr>
              <w:numPr>
                <w:ilvl w:val="0"/>
                <w:numId w:val="16"/>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24DBE8C9" w14:textId="77777777" w:rsidR="00657321" w:rsidRPr="00D96A11" w:rsidRDefault="00657321" w:rsidP="00657321">
      <w:pPr>
        <w:spacing w:line="259" w:lineRule="auto"/>
        <w:rPr>
          <w:sz w:val="22"/>
          <w:szCs w:val="22"/>
        </w:rPr>
      </w:pPr>
      <w:r w:rsidRPr="00D96A11">
        <w:rPr>
          <w:sz w:val="22"/>
          <w:szCs w:val="22"/>
        </w:rPr>
        <w:t xml:space="preserve"> </w:t>
      </w:r>
    </w:p>
    <w:p w14:paraId="237E2849" w14:textId="77777777" w:rsidR="00657321" w:rsidRPr="00D96A11" w:rsidRDefault="00657321" w:rsidP="00657321">
      <w:pPr>
        <w:spacing w:line="259" w:lineRule="auto"/>
        <w:rPr>
          <w:sz w:val="22"/>
          <w:szCs w:val="22"/>
        </w:rPr>
      </w:pPr>
      <w:r w:rsidRPr="00D96A11">
        <w:rPr>
          <w:sz w:val="22"/>
          <w:szCs w:val="22"/>
        </w:rPr>
        <w:t xml:space="preserve"> </w:t>
      </w:r>
    </w:p>
    <w:p w14:paraId="39DC3403" w14:textId="77777777" w:rsidR="00657321" w:rsidRPr="00D96A11" w:rsidRDefault="00657321" w:rsidP="00657321">
      <w:pPr>
        <w:spacing w:line="259" w:lineRule="auto"/>
        <w:rPr>
          <w:sz w:val="22"/>
          <w:szCs w:val="22"/>
        </w:rPr>
      </w:pPr>
      <w:r w:rsidRPr="00D96A11">
        <w:rPr>
          <w:sz w:val="22"/>
          <w:szCs w:val="22"/>
        </w:rPr>
        <w:t xml:space="preserve"> </w:t>
      </w:r>
    </w:p>
    <w:p w14:paraId="4FC43978"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left w:w="107" w:type="dxa"/>
          <w:right w:w="57" w:type="dxa"/>
        </w:tblCellMar>
        <w:tblLook w:val="04A0" w:firstRow="1" w:lastRow="0" w:firstColumn="1" w:lastColumn="0" w:noHBand="0" w:noVBand="1"/>
      </w:tblPr>
      <w:tblGrid>
        <w:gridCol w:w="5708"/>
        <w:gridCol w:w="1986"/>
        <w:gridCol w:w="1915"/>
        <w:gridCol w:w="1921"/>
        <w:gridCol w:w="1952"/>
        <w:gridCol w:w="1863"/>
      </w:tblGrid>
      <w:tr w:rsidR="00657321" w:rsidRPr="00D96A11" w14:paraId="1F61D75E" w14:textId="77777777" w:rsidTr="0009720A">
        <w:trPr>
          <w:trHeight w:val="433"/>
        </w:trPr>
        <w:tc>
          <w:tcPr>
            <w:tcW w:w="1860" w:type="pct"/>
            <w:tcBorders>
              <w:top w:val="single" w:sz="4" w:space="0" w:color="000000"/>
              <w:left w:val="single" w:sz="4" w:space="0" w:color="000000"/>
              <w:bottom w:val="single" w:sz="4" w:space="0" w:color="000000"/>
              <w:right w:val="nil"/>
            </w:tcBorders>
            <w:shd w:val="clear" w:color="auto" w:fill="FFCADE"/>
            <w:vAlign w:val="center"/>
          </w:tcPr>
          <w:p w14:paraId="35DD9D64" w14:textId="77777777" w:rsidR="00657321" w:rsidRPr="00D96A11" w:rsidRDefault="00657321" w:rsidP="0009720A">
            <w:pPr>
              <w:spacing w:line="259" w:lineRule="auto"/>
              <w:ind w:left="199"/>
              <w:rPr>
                <w:sz w:val="22"/>
                <w:szCs w:val="22"/>
              </w:rPr>
            </w:pPr>
            <w:r w:rsidRPr="00D96A11">
              <w:rPr>
                <w:color w:val="4472C4"/>
                <w:sz w:val="22"/>
                <w:szCs w:val="22"/>
              </w:rPr>
              <w:lastRenderedPageBreak/>
              <w:t xml:space="preserve"> </w:t>
            </w:r>
            <w:r w:rsidRPr="00D96A11">
              <w:rPr>
                <w:color w:val="4472C4"/>
                <w:sz w:val="22"/>
                <w:szCs w:val="22"/>
              </w:rPr>
              <w:tab/>
              <w:t xml:space="preserve"> </w:t>
            </w:r>
          </w:p>
        </w:tc>
        <w:tc>
          <w:tcPr>
            <w:tcW w:w="3140" w:type="pct"/>
            <w:gridSpan w:val="5"/>
            <w:tcBorders>
              <w:top w:val="single" w:sz="4" w:space="0" w:color="000000"/>
              <w:left w:val="nil"/>
              <w:bottom w:val="single" w:sz="4" w:space="0" w:color="000000"/>
              <w:right w:val="single" w:sz="4" w:space="0" w:color="000000"/>
            </w:tcBorders>
            <w:shd w:val="clear" w:color="auto" w:fill="FFCADE"/>
            <w:vAlign w:val="center"/>
          </w:tcPr>
          <w:p w14:paraId="11EBD548" w14:textId="77777777" w:rsidR="00657321" w:rsidRPr="00D96A11" w:rsidRDefault="00657321" w:rsidP="0009720A">
            <w:pPr>
              <w:tabs>
                <w:tab w:val="center" w:pos="3632"/>
                <w:tab w:val="right" w:pos="9892"/>
              </w:tabs>
              <w:spacing w:line="259" w:lineRule="auto"/>
              <w:rPr>
                <w:sz w:val="22"/>
                <w:szCs w:val="22"/>
              </w:rPr>
            </w:pPr>
            <w:r w:rsidRPr="00D96A11">
              <w:rPr>
                <w:sz w:val="22"/>
                <w:szCs w:val="22"/>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 xml:space="preserve"> A. LİDERLİK, YÖNETİM ve KALİTE</w:t>
            </w:r>
            <w:r w:rsidRPr="00D96A11">
              <w:rPr>
                <w:b/>
                <w:sz w:val="22"/>
                <w:szCs w:val="22"/>
              </w:rPr>
              <w:t xml:space="preserve"> </w:t>
            </w:r>
            <w:r w:rsidRPr="00D96A11">
              <w:rPr>
                <w:sz w:val="22"/>
                <w:szCs w:val="22"/>
              </w:rPr>
              <w:t xml:space="preserve"> </w:t>
            </w:r>
          </w:p>
        </w:tc>
      </w:tr>
      <w:tr w:rsidR="00657321" w:rsidRPr="00D96A11" w14:paraId="40A0C119" w14:textId="77777777" w:rsidTr="0009720A">
        <w:trPr>
          <w:trHeight w:val="626"/>
        </w:trPr>
        <w:tc>
          <w:tcPr>
            <w:tcW w:w="1860" w:type="pct"/>
            <w:tcBorders>
              <w:top w:val="single" w:sz="4" w:space="0" w:color="000000"/>
              <w:left w:val="single" w:sz="4" w:space="0" w:color="000000"/>
              <w:bottom w:val="single" w:sz="4" w:space="0" w:color="000000"/>
              <w:right w:val="nil"/>
            </w:tcBorders>
            <w:shd w:val="clear" w:color="auto" w:fill="FFCADE"/>
            <w:vAlign w:val="center"/>
          </w:tcPr>
          <w:p w14:paraId="078FEB12" w14:textId="77777777" w:rsidR="00657321" w:rsidRPr="00D96A11" w:rsidRDefault="00657321" w:rsidP="0009720A">
            <w:pPr>
              <w:spacing w:after="81" w:line="259" w:lineRule="auto"/>
              <w:rPr>
                <w:sz w:val="22"/>
                <w:szCs w:val="22"/>
              </w:rPr>
            </w:pPr>
            <w:r w:rsidRPr="00D96A11">
              <w:rPr>
                <w:b/>
                <w:sz w:val="22"/>
                <w:szCs w:val="22"/>
              </w:rPr>
              <w:t xml:space="preserve">A.5. </w:t>
            </w:r>
            <w:proofErr w:type="spellStart"/>
            <w:r w:rsidRPr="00D96A11">
              <w:rPr>
                <w:b/>
                <w:sz w:val="22"/>
                <w:szCs w:val="22"/>
              </w:rPr>
              <w:t>Uluslararasılaşma</w:t>
            </w:r>
            <w:proofErr w:type="spellEnd"/>
            <w:r w:rsidRPr="00D96A11">
              <w:rPr>
                <w:b/>
                <w:sz w:val="22"/>
                <w:szCs w:val="22"/>
              </w:rPr>
              <w:t xml:space="preserve"> </w:t>
            </w:r>
          </w:p>
        </w:tc>
        <w:tc>
          <w:tcPr>
            <w:tcW w:w="3140" w:type="pct"/>
            <w:gridSpan w:val="5"/>
            <w:tcBorders>
              <w:top w:val="single" w:sz="4" w:space="0" w:color="000000"/>
              <w:left w:val="nil"/>
              <w:bottom w:val="single" w:sz="4" w:space="0" w:color="000000"/>
              <w:right w:val="single" w:sz="4" w:space="0" w:color="000000"/>
            </w:tcBorders>
            <w:shd w:val="clear" w:color="auto" w:fill="FFCADE"/>
            <w:vAlign w:val="center"/>
          </w:tcPr>
          <w:p w14:paraId="3739D4AD" w14:textId="77777777" w:rsidR="00657321" w:rsidRPr="00D96A11" w:rsidRDefault="00657321" w:rsidP="0009720A">
            <w:pPr>
              <w:spacing w:line="259" w:lineRule="auto"/>
              <w:rPr>
                <w:sz w:val="22"/>
                <w:szCs w:val="22"/>
              </w:rPr>
            </w:pPr>
          </w:p>
        </w:tc>
      </w:tr>
      <w:tr w:rsidR="00657321" w:rsidRPr="00D96A11" w14:paraId="4C7A5F00" w14:textId="77777777" w:rsidTr="0009720A">
        <w:trPr>
          <w:trHeight w:val="319"/>
        </w:trPr>
        <w:tc>
          <w:tcPr>
            <w:tcW w:w="186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21CA429" w14:textId="77777777" w:rsidR="00657321" w:rsidRPr="00D96A11" w:rsidRDefault="00657321" w:rsidP="0009720A">
            <w:pPr>
              <w:spacing w:line="259" w:lineRule="auto"/>
              <w:rPr>
                <w:sz w:val="22"/>
                <w:szCs w:val="22"/>
              </w:rPr>
            </w:pPr>
            <w:r w:rsidRPr="00D96A11">
              <w:rPr>
                <w:b/>
                <w:sz w:val="22"/>
                <w:szCs w:val="22"/>
              </w:rPr>
              <w:t xml:space="preserve"> </w:t>
            </w:r>
          </w:p>
        </w:tc>
        <w:tc>
          <w:tcPr>
            <w:tcW w:w="64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FD2AF0E" w14:textId="77777777" w:rsidR="00657321" w:rsidRPr="00D96A11" w:rsidRDefault="00657321" w:rsidP="0009720A">
            <w:pPr>
              <w:spacing w:line="259" w:lineRule="auto"/>
              <w:ind w:right="51"/>
              <w:jc w:val="center"/>
              <w:rPr>
                <w:sz w:val="22"/>
                <w:szCs w:val="22"/>
              </w:rPr>
            </w:pPr>
            <w:r w:rsidRPr="00D96A11">
              <w:rPr>
                <w:b/>
                <w:sz w:val="22"/>
                <w:szCs w:val="22"/>
              </w:rPr>
              <w:t xml:space="preserve">1 </w:t>
            </w:r>
          </w:p>
        </w:tc>
        <w:tc>
          <w:tcPr>
            <w:tcW w:w="62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0929728" w14:textId="77777777" w:rsidR="00657321" w:rsidRPr="00D96A11" w:rsidRDefault="00657321" w:rsidP="0009720A">
            <w:pPr>
              <w:spacing w:line="259" w:lineRule="auto"/>
              <w:ind w:right="48"/>
              <w:jc w:val="center"/>
              <w:rPr>
                <w:sz w:val="22"/>
                <w:szCs w:val="22"/>
              </w:rPr>
            </w:pPr>
            <w:r w:rsidRPr="00D96A11">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2BDC906" w14:textId="77777777" w:rsidR="00657321" w:rsidRPr="00D96A11" w:rsidRDefault="00657321" w:rsidP="0009720A">
            <w:pPr>
              <w:spacing w:line="259" w:lineRule="auto"/>
              <w:ind w:right="51"/>
              <w:jc w:val="center"/>
              <w:rPr>
                <w:sz w:val="22"/>
                <w:szCs w:val="22"/>
              </w:rPr>
            </w:pPr>
            <w:r w:rsidRPr="00D96A11">
              <w:rPr>
                <w:b/>
                <w:sz w:val="22"/>
                <w:szCs w:val="22"/>
              </w:rPr>
              <w:t xml:space="preserve">3 </w:t>
            </w:r>
          </w:p>
        </w:tc>
        <w:tc>
          <w:tcPr>
            <w:tcW w:w="63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5D5CFCE" w14:textId="77777777" w:rsidR="00657321" w:rsidRPr="00D96A11" w:rsidRDefault="00657321" w:rsidP="0009720A">
            <w:pPr>
              <w:spacing w:line="259" w:lineRule="auto"/>
              <w:ind w:right="46"/>
              <w:jc w:val="center"/>
              <w:rPr>
                <w:sz w:val="22"/>
                <w:szCs w:val="22"/>
              </w:rPr>
            </w:pPr>
            <w:r w:rsidRPr="00D96A11">
              <w:rPr>
                <w:b/>
                <w:sz w:val="22"/>
                <w:szCs w:val="22"/>
              </w:rPr>
              <w:t xml:space="preserve">4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6920FF1" w14:textId="77777777" w:rsidR="00657321" w:rsidRPr="00D96A11" w:rsidRDefault="00657321" w:rsidP="0009720A">
            <w:pPr>
              <w:spacing w:line="259" w:lineRule="auto"/>
              <w:ind w:right="51"/>
              <w:jc w:val="center"/>
              <w:rPr>
                <w:sz w:val="22"/>
                <w:szCs w:val="22"/>
              </w:rPr>
            </w:pPr>
            <w:r w:rsidRPr="00D96A11">
              <w:rPr>
                <w:b/>
                <w:sz w:val="22"/>
                <w:szCs w:val="22"/>
              </w:rPr>
              <w:t xml:space="preserve">5 </w:t>
            </w:r>
          </w:p>
        </w:tc>
      </w:tr>
      <w:tr w:rsidR="00657321" w:rsidRPr="00D96A11" w14:paraId="3FC181E0" w14:textId="77777777" w:rsidTr="0009720A">
        <w:trPr>
          <w:trHeight w:val="3408"/>
        </w:trPr>
        <w:tc>
          <w:tcPr>
            <w:tcW w:w="1860" w:type="pct"/>
            <w:vMerge w:val="restart"/>
            <w:tcBorders>
              <w:top w:val="single" w:sz="4" w:space="0" w:color="000000"/>
              <w:left w:val="single" w:sz="4" w:space="0" w:color="000000"/>
              <w:bottom w:val="single" w:sz="4" w:space="0" w:color="000000"/>
              <w:right w:val="single" w:sz="4" w:space="0" w:color="000000"/>
            </w:tcBorders>
          </w:tcPr>
          <w:p w14:paraId="0D9B63A9" w14:textId="77777777" w:rsidR="00657321" w:rsidRPr="00D96A11" w:rsidRDefault="00657321" w:rsidP="0009720A">
            <w:pPr>
              <w:spacing w:after="19" w:line="259" w:lineRule="auto"/>
              <w:rPr>
                <w:sz w:val="22"/>
                <w:szCs w:val="22"/>
              </w:rPr>
            </w:pPr>
            <w:r w:rsidRPr="00D96A11">
              <w:rPr>
                <w:sz w:val="22"/>
                <w:szCs w:val="22"/>
              </w:rPr>
              <w:t xml:space="preserve"> </w:t>
            </w:r>
          </w:p>
          <w:p w14:paraId="1D4B0A03" w14:textId="77777777" w:rsidR="00657321" w:rsidRPr="00D96A11" w:rsidRDefault="00657321" w:rsidP="0009720A">
            <w:pPr>
              <w:spacing w:after="19" w:line="259" w:lineRule="auto"/>
              <w:rPr>
                <w:sz w:val="22"/>
                <w:szCs w:val="22"/>
              </w:rPr>
            </w:pPr>
            <w:r w:rsidRPr="00D96A11">
              <w:rPr>
                <w:sz w:val="22"/>
                <w:szCs w:val="22"/>
              </w:rPr>
              <w:t xml:space="preserve"> </w:t>
            </w:r>
          </w:p>
          <w:p w14:paraId="62CBD0BB" w14:textId="77777777" w:rsidR="00657321" w:rsidRPr="00D96A11" w:rsidRDefault="00657321" w:rsidP="0009720A">
            <w:pPr>
              <w:spacing w:after="16" w:line="259" w:lineRule="auto"/>
              <w:rPr>
                <w:sz w:val="22"/>
                <w:szCs w:val="22"/>
              </w:rPr>
            </w:pPr>
            <w:r w:rsidRPr="00D96A11">
              <w:rPr>
                <w:b/>
                <w:sz w:val="22"/>
                <w:szCs w:val="22"/>
                <w:u w:val="single" w:color="000000"/>
              </w:rPr>
              <w:t xml:space="preserve">A.5.2. </w:t>
            </w:r>
            <w:proofErr w:type="spellStart"/>
            <w:r w:rsidRPr="00D96A11">
              <w:rPr>
                <w:b/>
                <w:sz w:val="22"/>
                <w:szCs w:val="22"/>
                <w:u w:val="single" w:color="000000"/>
              </w:rPr>
              <w:t>Uluslararasılaşma</w:t>
            </w:r>
            <w:proofErr w:type="spellEnd"/>
            <w:r w:rsidRPr="00D96A11">
              <w:rPr>
                <w:b/>
                <w:sz w:val="22"/>
                <w:szCs w:val="22"/>
                <w:u w:val="single" w:color="000000"/>
              </w:rPr>
              <w:t xml:space="preserve"> kaynakları</w:t>
            </w:r>
            <w:r w:rsidRPr="00D96A11">
              <w:rPr>
                <w:b/>
                <w:sz w:val="22"/>
                <w:szCs w:val="22"/>
              </w:rPr>
              <w:t xml:space="preserve"> </w:t>
            </w:r>
          </w:p>
          <w:p w14:paraId="40138640" w14:textId="77777777" w:rsidR="00657321" w:rsidRPr="00D96A11" w:rsidRDefault="00657321" w:rsidP="0009720A">
            <w:pPr>
              <w:spacing w:after="19" w:line="259" w:lineRule="auto"/>
              <w:rPr>
                <w:sz w:val="22"/>
                <w:szCs w:val="22"/>
              </w:rPr>
            </w:pPr>
            <w:r w:rsidRPr="00D96A11">
              <w:rPr>
                <w:sz w:val="22"/>
                <w:szCs w:val="22"/>
              </w:rPr>
              <w:t xml:space="preserve"> </w:t>
            </w:r>
          </w:p>
          <w:p w14:paraId="481229CE" w14:textId="77777777" w:rsidR="00657321" w:rsidRPr="00D96A11" w:rsidRDefault="00657321" w:rsidP="0009720A">
            <w:pPr>
              <w:spacing w:after="1" w:line="275" w:lineRule="auto"/>
              <w:ind w:right="49"/>
              <w:rPr>
                <w:sz w:val="22"/>
                <w:szCs w:val="22"/>
              </w:rPr>
            </w:pPr>
            <w:proofErr w:type="spellStart"/>
            <w:r w:rsidRPr="00D96A11">
              <w:rPr>
                <w:sz w:val="22"/>
                <w:szCs w:val="22"/>
              </w:rPr>
              <w:t>Uluslararasılaşmaya</w:t>
            </w:r>
            <w:proofErr w:type="spellEnd"/>
            <w:r w:rsidRPr="00D96A11">
              <w:rPr>
                <w:sz w:val="22"/>
                <w:szCs w:val="22"/>
              </w:rPr>
              <w:t xml:space="preserve"> ayrılan kaynaklar (mali, fiziksel, insan gücü) belirlenmiş, paylaşılmış, kurumsallaşmıştır, bu kaynaklar nicelik ve nitelik bağlamında izlenmekte ve değerlendirilmektedir.  </w:t>
            </w:r>
          </w:p>
          <w:p w14:paraId="7BDA9488" w14:textId="77777777" w:rsidR="00657321" w:rsidRPr="00D96A11" w:rsidRDefault="00657321" w:rsidP="0009720A">
            <w:pPr>
              <w:spacing w:after="19" w:line="259" w:lineRule="auto"/>
              <w:rPr>
                <w:sz w:val="22"/>
                <w:szCs w:val="22"/>
              </w:rPr>
            </w:pPr>
            <w:r w:rsidRPr="00D96A11">
              <w:rPr>
                <w:sz w:val="22"/>
                <w:szCs w:val="22"/>
              </w:rPr>
              <w:t xml:space="preserve"> </w:t>
            </w:r>
          </w:p>
          <w:p w14:paraId="0B81174D" w14:textId="77777777" w:rsidR="00657321" w:rsidRPr="00D96A11" w:rsidRDefault="00657321" w:rsidP="0009720A">
            <w:pPr>
              <w:spacing w:after="16" w:line="259" w:lineRule="auto"/>
              <w:rPr>
                <w:sz w:val="22"/>
                <w:szCs w:val="22"/>
              </w:rPr>
            </w:pPr>
            <w:r w:rsidRPr="00D96A11">
              <w:rPr>
                <w:sz w:val="22"/>
                <w:szCs w:val="22"/>
              </w:rPr>
              <w:t xml:space="preserve"> </w:t>
            </w:r>
          </w:p>
          <w:p w14:paraId="72679C0B" w14:textId="77777777" w:rsidR="00657321" w:rsidRPr="00D96A11" w:rsidRDefault="00657321" w:rsidP="0009720A">
            <w:pPr>
              <w:spacing w:after="19" w:line="259" w:lineRule="auto"/>
              <w:rPr>
                <w:sz w:val="22"/>
                <w:szCs w:val="22"/>
              </w:rPr>
            </w:pPr>
            <w:r w:rsidRPr="00D96A11">
              <w:rPr>
                <w:sz w:val="22"/>
                <w:szCs w:val="22"/>
              </w:rPr>
              <w:t xml:space="preserve"> </w:t>
            </w:r>
          </w:p>
          <w:p w14:paraId="0BDA3F3F" w14:textId="77777777" w:rsidR="00657321" w:rsidRPr="00D96A11" w:rsidRDefault="00657321" w:rsidP="0009720A">
            <w:pPr>
              <w:spacing w:after="19" w:line="259" w:lineRule="auto"/>
              <w:rPr>
                <w:sz w:val="22"/>
                <w:szCs w:val="22"/>
              </w:rPr>
            </w:pPr>
            <w:r w:rsidRPr="00D96A11">
              <w:rPr>
                <w:sz w:val="22"/>
                <w:szCs w:val="22"/>
              </w:rPr>
              <w:t xml:space="preserve"> </w:t>
            </w:r>
          </w:p>
          <w:p w14:paraId="4EB90111" w14:textId="77777777" w:rsidR="00657321" w:rsidRPr="00D96A11" w:rsidRDefault="00657321" w:rsidP="0009720A">
            <w:pPr>
              <w:spacing w:after="16" w:line="259" w:lineRule="auto"/>
              <w:rPr>
                <w:sz w:val="22"/>
                <w:szCs w:val="22"/>
              </w:rPr>
            </w:pPr>
            <w:r w:rsidRPr="00D96A11">
              <w:rPr>
                <w:sz w:val="22"/>
                <w:szCs w:val="22"/>
              </w:rPr>
              <w:t xml:space="preserve"> </w:t>
            </w:r>
          </w:p>
          <w:p w14:paraId="2A6AD752" w14:textId="77777777" w:rsidR="00657321" w:rsidRPr="00D96A11" w:rsidRDefault="00657321" w:rsidP="0009720A">
            <w:pPr>
              <w:spacing w:after="19" w:line="259" w:lineRule="auto"/>
              <w:rPr>
                <w:sz w:val="22"/>
                <w:szCs w:val="22"/>
              </w:rPr>
            </w:pPr>
            <w:r w:rsidRPr="00D96A11">
              <w:rPr>
                <w:sz w:val="22"/>
                <w:szCs w:val="22"/>
              </w:rPr>
              <w:t xml:space="preserve"> </w:t>
            </w:r>
          </w:p>
          <w:p w14:paraId="5FD33F13" w14:textId="77777777" w:rsidR="00657321" w:rsidRPr="00D96A11" w:rsidRDefault="00657321" w:rsidP="0009720A">
            <w:pPr>
              <w:spacing w:after="19" w:line="259" w:lineRule="auto"/>
              <w:rPr>
                <w:sz w:val="22"/>
                <w:szCs w:val="22"/>
              </w:rPr>
            </w:pPr>
            <w:r w:rsidRPr="00D96A11">
              <w:rPr>
                <w:sz w:val="22"/>
                <w:szCs w:val="22"/>
              </w:rPr>
              <w:t xml:space="preserve"> </w:t>
            </w:r>
          </w:p>
          <w:p w14:paraId="4627B762" w14:textId="77777777" w:rsidR="00657321" w:rsidRPr="00D96A11" w:rsidRDefault="00657321" w:rsidP="0009720A">
            <w:pPr>
              <w:spacing w:after="16" w:line="259" w:lineRule="auto"/>
              <w:rPr>
                <w:sz w:val="22"/>
                <w:szCs w:val="22"/>
              </w:rPr>
            </w:pPr>
            <w:r w:rsidRPr="00D96A11">
              <w:rPr>
                <w:sz w:val="22"/>
                <w:szCs w:val="22"/>
              </w:rPr>
              <w:t xml:space="preserve"> </w:t>
            </w:r>
          </w:p>
          <w:p w14:paraId="7CB311A0" w14:textId="77777777" w:rsidR="00657321" w:rsidRPr="00D96A11" w:rsidRDefault="00657321" w:rsidP="0009720A">
            <w:pPr>
              <w:spacing w:after="19" w:line="259" w:lineRule="auto"/>
              <w:rPr>
                <w:sz w:val="22"/>
                <w:szCs w:val="22"/>
              </w:rPr>
            </w:pPr>
            <w:r w:rsidRPr="00D96A11">
              <w:rPr>
                <w:sz w:val="22"/>
                <w:szCs w:val="22"/>
              </w:rPr>
              <w:t xml:space="preserve"> </w:t>
            </w:r>
          </w:p>
          <w:p w14:paraId="7CB81DF5" w14:textId="77777777" w:rsidR="00657321" w:rsidRPr="00D96A11" w:rsidRDefault="00657321" w:rsidP="0009720A">
            <w:pPr>
              <w:spacing w:after="19" w:line="259" w:lineRule="auto"/>
              <w:rPr>
                <w:sz w:val="22"/>
                <w:szCs w:val="22"/>
              </w:rPr>
            </w:pPr>
            <w:r w:rsidRPr="00D96A11">
              <w:rPr>
                <w:sz w:val="22"/>
                <w:szCs w:val="22"/>
              </w:rPr>
              <w:t xml:space="preserve"> </w:t>
            </w:r>
          </w:p>
          <w:p w14:paraId="3E624381" w14:textId="77777777" w:rsidR="00657321" w:rsidRPr="00D96A11" w:rsidRDefault="00657321" w:rsidP="0009720A">
            <w:pPr>
              <w:spacing w:after="16" w:line="259" w:lineRule="auto"/>
              <w:rPr>
                <w:sz w:val="22"/>
                <w:szCs w:val="22"/>
              </w:rPr>
            </w:pPr>
            <w:r w:rsidRPr="00D96A11">
              <w:rPr>
                <w:sz w:val="22"/>
                <w:szCs w:val="22"/>
              </w:rPr>
              <w:t xml:space="preserve"> </w:t>
            </w:r>
          </w:p>
          <w:p w14:paraId="5AC47D4F" w14:textId="77777777" w:rsidR="00657321" w:rsidRPr="00D96A11" w:rsidRDefault="00657321" w:rsidP="0009720A">
            <w:pPr>
              <w:spacing w:after="19" w:line="259" w:lineRule="auto"/>
              <w:rPr>
                <w:sz w:val="22"/>
                <w:szCs w:val="22"/>
              </w:rPr>
            </w:pPr>
            <w:r w:rsidRPr="00D96A11">
              <w:rPr>
                <w:sz w:val="22"/>
                <w:szCs w:val="22"/>
              </w:rPr>
              <w:t xml:space="preserve"> </w:t>
            </w:r>
          </w:p>
          <w:p w14:paraId="3F082A8C" w14:textId="77777777" w:rsidR="00657321" w:rsidRPr="00D96A11" w:rsidRDefault="00657321" w:rsidP="0009720A">
            <w:pPr>
              <w:spacing w:after="19" w:line="259" w:lineRule="auto"/>
              <w:rPr>
                <w:sz w:val="22"/>
                <w:szCs w:val="22"/>
              </w:rPr>
            </w:pPr>
            <w:r w:rsidRPr="00D96A11">
              <w:rPr>
                <w:sz w:val="22"/>
                <w:szCs w:val="22"/>
              </w:rPr>
              <w:t xml:space="preserve"> </w:t>
            </w:r>
          </w:p>
          <w:p w14:paraId="37551773" w14:textId="77777777" w:rsidR="00657321" w:rsidRPr="00D96A11" w:rsidRDefault="00657321" w:rsidP="0009720A">
            <w:pPr>
              <w:spacing w:after="19" w:line="259" w:lineRule="auto"/>
              <w:rPr>
                <w:sz w:val="22"/>
                <w:szCs w:val="22"/>
              </w:rPr>
            </w:pPr>
            <w:r w:rsidRPr="00D96A11">
              <w:rPr>
                <w:sz w:val="22"/>
                <w:szCs w:val="22"/>
              </w:rPr>
              <w:t xml:space="preserve"> </w:t>
            </w:r>
          </w:p>
          <w:p w14:paraId="56716168" w14:textId="77777777" w:rsidR="00657321" w:rsidRPr="00D96A11" w:rsidRDefault="00657321" w:rsidP="0009720A">
            <w:pPr>
              <w:spacing w:line="259" w:lineRule="auto"/>
              <w:rPr>
                <w:sz w:val="22"/>
                <w:szCs w:val="22"/>
              </w:rPr>
            </w:pPr>
            <w:r w:rsidRPr="00D96A11">
              <w:rPr>
                <w:sz w:val="22"/>
                <w:szCs w:val="22"/>
              </w:rPr>
              <w:t xml:space="preserve"> </w:t>
            </w:r>
          </w:p>
        </w:tc>
        <w:tc>
          <w:tcPr>
            <w:tcW w:w="647" w:type="pct"/>
            <w:tcBorders>
              <w:top w:val="single" w:sz="4" w:space="0" w:color="000000"/>
              <w:left w:val="single" w:sz="4" w:space="0" w:color="000000"/>
              <w:bottom w:val="single" w:sz="4" w:space="0" w:color="000000"/>
              <w:right w:val="single" w:sz="4" w:space="0" w:color="000000"/>
            </w:tcBorders>
            <w:shd w:val="clear" w:color="auto" w:fill="FDDFE8"/>
          </w:tcPr>
          <w:p w14:paraId="56B2A953" w14:textId="77777777" w:rsidR="00657321" w:rsidRPr="00D96A11" w:rsidRDefault="00657321" w:rsidP="0009720A">
            <w:pPr>
              <w:spacing w:after="19" w:line="259" w:lineRule="auto"/>
              <w:ind w:left="1"/>
              <w:rPr>
                <w:sz w:val="22"/>
                <w:szCs w:val="22"/>
              </w:rPr>
            </w:pPr>
            <w:r w:rsidRPr="00D96A11">
              <w:rPr>
                <w:sz w:val="22"/>
                <w:szCs w:val="22"/>
              </w:rPr>
              <w:t>Birimin</w:t>
            </w:r>
          </w:p>
          <w:p w14:paraId="1F16A720" w14:textId="77777777" w:rsidR="00657321" w:rsidRPr="00D96A11" w:rsidRDefault="00657321" w:rsidP="0009720A">
            <w:pPr>
              <w:spacing w:line="259" w:lineRule="auto"/>
              <w:ind w:left="1"/>
              <w:rPr>
                <w:sz w:val="22"/>
                <w:szCs w:val="22"/>
              </w:rPr>
            </w:pPr>
            <w:proofErr w:type="spellStart"/>
            <w:r w:rsidRPr="00D96A11">
              <w:rPr>
                <w:sz w:val="22"/>
                <w:szCs w:val="22"/>
              </w:rPr>
              <w:t>uluslararasılaşma</w:t>
            </w:r>
            <w:proofErr w:type="spellEnd"/>
            <w:r w:rsidRPr="00D96A11">
              <w:rPr>
                <w:sz w:val="22"/>
                <w:szCs w:val="22"/>
              </w:rPr>
              <w:t xml:space="preserve"> faaliyetlerini sürdürebilmesi için yeterli kaynak bulunmamaktadır.  </w:t>
            </w:r>
          </w:p>
        </w:tc>
        <w:tc>
          <w:tcPr>
            <w:tcW w:w="624" w:type="pct"/>
            <w:tcBorders>
              <w:top w:val="single" w:sz="4" w:space="0" w:color="000000"/>
              <w:left w:val="single" w:sz="4" w:space="0" w:color="000000"/>
              <w:bottom w:val="single" w:sz="4" w:space="0" w:color="000000"/>
              <w:right w:val="single" w:sz="4" w:space="0" w:color="000000"/>
            </w:tcBorders>
            <w:shd w:val="clear" w:color="auto" w:fill="FECEDD"/>
          </w:tcPr>
          <w:p w14:paraId="43164586" w14:textId="77777777" w:rsidR="00657321" w:rsidRPr="00D96A11" w:rsidRDefault="00657321" w:rsidP="0009720A">
            <w:pPr>
              <w:spacing w:after="19" w:line="259" w:lineRule="auto"/>
              <w:ind w:left="1"/>
              <w:rPr>
                <w:sz w:val="22"/>
                <w:szCs w:val="22"/>
              </w:rPr>
            </w:pPr>
            <w:r w:rsidRPr="00D96A11">
              <w:rPr>
                <w:sz w:val="22"/>
                <w:szCs w:val="22"/>
              </w:rPr>
              <w:t xml:space="preserve">Birimin </w:t>
            </w:r>
            <w:proofErr w:type="spellStart"/>
            <w:r w:rsidRPr="00D96A11">
              <w:rPr>
                <w:sz w:val="22"/>
                <w:szCs w:val="22"/>
              </w:rPr>
              <w:t>uluslararasılaşma</w:t>
            </w:r>
            <w:proofErr w:type="spellEnd"/>
            <w:r w:rsidRPr="00D96A11">
              <w:rPr>
                <w:sz w:val="22"/>
                <w:szCs w:val="22"/>
              </w:rPr>
              <w:t xml:space="preserve"> faaliyetlerini sürdürebilmek için uygun nitelik ve nicelikte fiziki, teknik ve mali kaynakların oluşturulmasına yönelik planları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487609C9" w14:textId="77777777" w:rsidR="00657321" w:rsidRPr="00D96A11" w:rsidRDefault="00657321" w:rsidP="0009720A">
            <w:pPr>
              <w:spacing w:after="19" w:line="259" w:lineRule="auto"/>
              <w:ind w:left="1"/>
              <w:rPr>
                <w:sz w:val="22"/>
                <w:szCs w:val="22"/>
              </w:rPr>
            </w:pPr>
            <w:r w:rsidRPr="00D96A11">
              <w:rPr>
                <w:sz w:val="22"/>
                <w:szCs w:val="22"/>
              </w:rPr>
              <w:t>Birimin</w:t>
            </w:r>
          </w:p>
          <w:p w14:paraId="73623145" w14:textId="77777777" w:rsidR="00657321" w:rsidRPr="00D96A11" w:rsidRDefault="00657321" w:rsidP="0009720A">
            <w:pPr>
              <w:spacing w:line="259" w:lineRule="auto"/>
              <w:ind w:left="1"/>
              <w:rPr>
                <w:sz w:val="22"/>
                <w:szCs w:val="22"/>
              </w:rPr>
            </w:pPr>
            <w:proofErr w:type="spellStart"/>
            <w:r w:rsidRPr="00D96A11">
              <w:rPr>
                <w:sz w:val="22"/>
                <w:szCs w:val="22"/>
              </w:rPr>
              <w:t>uluslararaslaşma</w:t>
            </w:r>
            <w:proofErr w:type="spellEnd"/>
            <w:r w:rsidRPr="00D96A11">
              <w:rPr>
                <w:sz w:val="22"/>
                <w:szCs w:val="22"/>
              </w:rPr>
              <w:t xml:space="preserve"> kaynakları birimler arası denge gözetilerek yönetilmektedir. </w:t>
            </w:r>
          </w:p>
        </w:tc>
        <w:tc>
          <w:tcPr>
            <w:tcW w:w="636" w:type="pct"/>
            <w:tcBorders>
              <w:top w:val="single" w:sz="4" w:space="0" w:color="000000"/>
              <w:left w:val="single" w:sz="4" w:space="0" w:color="000000"/>
              <w:bottom w:val="single" w:sz="4" w:space="0" w:color="000000"/>
              <w:right w:val="single" w:sz="4" w:space="0" w:color="000000"/>
            </w:tcBorders>
            <w:shd w:val="clear" w:color="auto" w:fill="DE829E"/>
          </w:tcPr>
          <w:p w14:paraId="19090853" w14:textId="77777777" w:rsidR="00657321" w:rsidRPr="00D96A11" w:rsidRDefault="00657321" w:rsidP="0009720A">
            <w:pPr>
              <w:spacing w:after="19" w:line="259" w:lineRule="auto"/>
              <w:ind w:left="1"/>
              <w:rPr>
                <w:sz w:val="22"/>
                <w:szCs w:val="22"/>
              </w:rPr>
            </w:pPr>
            <w:r w:rsidRPr="00D96A11">
              <w:rPr>
                <w:sz w:val="22"/>
                <w:szCs w:val="22"/>
              </w:rPr>
              <w:t>Birimde</w:t>
            </w:r>
          </w:p>
          <w:p w14:paraId="0A910D21" w14:textId="77777777" w:rsidR="00657321" w:rsidRPr="00D96A11" w:rsidRDefault="00657321" w:rsidP="0009720A">
            <w:pPr>
              <w:spacing w:line="275" w:lineRule="auto"/>
              <w:ind w:left="1"/>
              <w:rPr>
                <w:sz w:val="22"/>
                <w:szCs w:val="22"/>
              </w:rPr>
            </w:pPr>
            <w:proofErr w:type="spellStart"/>
            <w:r w:rsidRPr="00D96A11">
              <w:rPr>
                <w:sz w:val="22"/>
                <w:szCs w:val="22"/>
              </w:rPr>
              <w:t>uluslararasılaşma</w:t>
            </w:r>
            <w:proofErr w:type="spellEnd"/>
            <w:r w:rsidRPr="00D96A11">
              <w:rPr>
                <w:sz w:val="22"/>
                <w:szCs w:val="22"/>
              </w:rPr>
              <w:t xml:space="preserve"> kaynaklarının dağılımı izlenmekte ve iyileştirilmektedir.   </w:t>
            </w:r>
          </w:p>
          <w:p w14:paraId="79B16E92"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D87292"/>
          </w:tcPr>
          <w:p w14:paraId="26EBD119"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40793B28" w14:textId="77777777" w:rsidTr="0009720A">
        <w:trPr>
          <w:trHeight w:val="3553"/>
        </w:trPr>
        <w:tc>
          <w:tcPr>
            <w:tcW w:w="1860" w:type="pct"/>
            <w:vMerge/>
            <w:tcBorders>
              <w:top w:val="nil"/>
              <w:left w:val="single" w:sz="4" w:space="0" w:color="000000"/>
              <w:bottom w:val="single" w:sz="4" w:space="0" w:color="000000"/>
              <w:right w:val="single" w:sz="4" w:space="0" w:color="000000"/>
            </w:tcBorders>
          </w:tcPr>
          <w:p w14:paraId="7DA04763" w14:textId="77777777" w:rsidR="00657321" w:rsidRPr="00D96A11" w:rsidRDefault="00657321" w:rsidP="0009720A">
            <w:pPr>
              <w:spacing w:after="160" w:line="259" w:lineRule="auto"/>
              <w:rPr>
                <w:sz w:val="22"/>
                <w:szCs w:val="22"/>
              </w:rPr>
            </w:pPr>
          </w:p>
        </w:tc>
        <w:tc>
          <w:tcPr>
            <w:tcW w:w="3140" w:type="pct"/>
            <w:gridSpan w:val="5"/>
            <w:tcBorders>
              <w:top w:val="single" w:sz="4" w:space="0" w:color="000000"/>
              <w:left w:val="single" w:sz="4" w:space="0" w:color="000000"/>
              <w:bottom w:val="single" w:sz="4" w:space="0" w:color="000000"/>
              <w:right w:val="single" w:sz="4" w:space="0" w:color="000000"/>
            </w:tcBorders>
            <w:shd w:val="clear" w:color="auto" w:fill="E5AEC0"/>
          </w:tcPr>
          <w:p w14:paraId="08DF9914"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05004E57" w14:textId="77777777" w:rsidR="00657321" w:rsidRPr="00D96A11" w:rsidRDefault="00657321" w:rsidP="0009720A">
            <w:pPr>
              <w:spacing w:after="28" w:line="259" w:lineRule="auto"/>
              <w:ind w:left="119"/>
              <w:rPr>
                <w:sz w:val="22"/>
                <w:szCs w:val="22"/>
              </w:rPr>
            </w:pPr>
            <w:r w:rsidRPr="00D96A11">
              <w:rPr>
                <w:b/>
                <w:i/>
                <w:sz w:val="22"/>
                <w:szCs w:val="22"/>
              </w:rPr>
              <w:t xml:space="preserve">Örnek Kanıtlar </w:t>
            </w:r>
          </w:p>
          <w:p w14:paraId="77CA0A50" w14:textId="77777777" w:rsidR="00657321" w:rsidRPr="00D96A11" w:rsidRDefault="00657321" w:rsidP="00AA3225">
            <w:pPr>
              <w:numPr>
                <w:ilvl w:val="0"/>
                <w:numId w:val="17"/>
              </w:numPr>
              <w:spacing w:after="28" w:line="275" w:lineRule="auto"/>
              <w:ind w:hanging="360"/>
              <w:jc w:val="both"/>
              <w:rPr>
                <w:sz w:val="22"/>
                <w:szCs w:val="22"/>
              </w:rPr>
            </w:pPr>
            <w:r w:rsidRPr="00D96A11">
              <w:rPr>
                <w:i/>
                <w:sz w:val="22"/>
                <w:szCs w:val="22"/>
              </w:rPr>
              <w:t>Uluslararası çalışmalar için ayrılan kaynaklarının yönetimine ilişkin belgeler (</w:t>
            </w:r>
            <w:proofErr w:type="spellStart"/>
            <w:r w:rsidRPr="00D96A11">
              <w:rPr>
                <w:i/>
                <w:sz w:val="22"/>
                <w:szCs w:val="22"/>
              </w:rPr>
              <w:t>Erasmus</w:t>
            </w:r>
            <w:proofErr w:type="spellEnd"/>
            <w:r w:rsidRPr="00D96A11">
              <w:rPr>
                <w:i/>
                <w:sz w:val="22"/>
                <w:szCs w:val="22"/>
              </w:rPr>
              <w:t xml:space="preserve"> vb. bütçelerin kulanım oranı, AB proje bütçelerinin yönetimi ve ikili protokoller kapsamında gerçekleşen kaynakların yönetimine ilişkin belgeler gibi) </w:t>
            </w:r>
          </w:p>
          <w:p w14:paraId="1CFA8D6F" w14:textId="77777777" w:rsidR="00657321" w:rsidRPr="00D96A11" w:rsidRDefault="00657321" w:rsidP="00AA3225">
            <w:pPr>
              <w:numPr>
                <w:ilvl w:val="0"/>
                <w:numId w:val="17"/>
              </w:numPr>
              <w:spacing w:after="5" w:line="259" w:lineRule="auto"/>
              <w:ind w:hanging="360"/>
              <w:jc w:val="both"/>
              <w:rPr>
                <w:sz w:val="22"/>
                <w:szCs w:val="22"/>
              </w:rPr>
            </w:pPr>
            <w:proofErr w:type="spellStart"/>
            <w:r w:rsidRPr="00D96A11">
              <w:rPr>
                <w:i/>
                <w:sz w:val="22"/>
                <w:szCs w:val="22"/>
              </w:rPr>
              <w:t>Uluslararasılaşma</w:t>
            </w:r>
            <w:proofErr w:type="spellEnd"/>
            <w:r w:rsidRPr="00D96A11">
              <w:rPr>
                <w:i/>
                <w:sz w:val="22"/>
                <w:szCs w:val="22"/>
              </w:rPr>
              <w:t xml:space="preserve"> kaynakların dağılımının izlenmesi ve iyileştirilmesine ilişkin kanıtlar </w:t>
            </w:r>
          </w:p>
          <w:p w14:paraId="5310A43B" w14:textId="77777777" w:rsidR="00657321" w:rsidRPr="00D96A11" w:rsidRDefault="00657321" w:rsidP="00AA3225">
            <w:pPr>
              <w:numPr>
                <w:ilvl w:val="0"/>
                <w:numId w:val="17"/>
              </w:numPr>
              <w:spacing w:line="259" w:lineRule="auto"/>
              <w:ind w:hanging="360"/>
              <w:jc w:val="both"/>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05DF5190" w14:textId="77777777" w:rsidR="00657321" w:rsidRPr="00D96A11" w:rsidRDefault="00657321" w:rsidP="00657321">
      <w:pPr>
        <w:spacing w:line="259" w:lineRule="auto"/>
        <w:rPr>
          <w:sz w:val="22"/>
          <w:szCs w:val="22"/>
        </w:rPr>
      </w:pPr>
      <w:r w:rsidRPr="00D96A11">
        <w:rPr>
          <w:sz w:val="22"/>
          <w:szCs w:val="22"/>
        </w:rPr>
        <w:t xml:space="preserve"> </w:t>
      </w:r>
    </w:p>
    <w:p w14:paraId="6348C798"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left w:w="107" w:type="dxa"/>
          <w:right w:w="54" w:type="dxa"/>
        </w:tblCellMar>
        <w:tblLook w:val="04A0" w:firstRow="1" w:lastRow="0" w:firstColumn="1" w:lastColumn="0" w:noHBand="0" w:noVBand="1"/>
      </w:tblPr>
      <w:tblGrid>
        <w:gridCol w:w="5834"/>
        <w:gridCol w:w="1900"/>
        <w:gridCol w:w="1869"/>
        <w:gridCol w:w="1921"/>
        <w:gridCol w:w="1955"/>
        <w:gridCol w:w="1866"/>
      </w:tblGrid>
      <w:tr w:rsidR="00657321" w:rsidRPr="00D96A11" w14:paraId="4A273671" w14:textId="77777777" w:rsidTr="0009720A">
        <w:trPr>
          <w:trHeight w:val="552"/>
        </w:trPr>
        <w:tc>
          <w:tcPr>
            <w:tcW w:w="1901" w:type="pct"/>
            <w:tcBorders>
              <w:top w:val="single" w:sz="4" w:space="0" w:color="000000"/>
              <w:left w:val="single" w:sz="4" w:space="0" w:color="000000"/>
              <w:bottom w:val="single" w:sz="4" w:space="0" w:color="000000"/>
              <w:right w:val="nil"/>
            </w:tcBorders>
            <w:shd w:val="clear" w:color="auto" w:fill="FFCADE"/>
            <w:vAlign w:val="center"/>
          </w:tcPr>
          <w:p w14:paraId="7A1DFA97" w14:textId="77777777" w:rsidR="00657321" w:rsidRPr="00D96A11" w:rsidRDefault="00657321" w:rsidP="0009720A">
            <w:pPr>
              <w:spacing w:line="259" w:lineRule="auto"/>
              <w:ind w:left="199"/>
              <w:rPr>
                <w:sz w:val="22"/>
                <w:szCs w:val="22"/>
              </w:rPr>
            </w:pPr>
            <w:r w:rsidRPr="00D96A11">
              <w:rPr>
                <w:color w:val="4472C4"/>
                <w:sz w:val="22"/>
                <w:szCs w:val="22"/>
              </w:rPr>
              <w:lastRenderedPageBreak/>
              <w:t xml:space="preserve"> </w:t>
            </w:r>
            <w:r w:rsidRPr="00D96A11">
              <w:rPr>
                <w:color w:val="4472C4"/>
                <w:sz w:val="22"/>
                <w:szCs w:val="22"/>
              </w:rPr>
              <w:tab/>
              <w:t xml:space="preserve"> </w:t>
            </w:r>
          </w:p>
        </w:tc>
        <w:tc>
          <w:tcPr>
            <w:tcW w:w="3099" w:type="pct"/>
            <w:gridSpan w:val="5"/>
            <w:tcBorders>
              <w:top w:val="single" w:sz="4" w:space="0" w:color="000000"/>
              <w:left w:val="nil"/>
              <w:bottom w:val="single" w:sz="4" w:space="0" w:color="000000"/>
              <w:right w:val="single" w:sz="4" w:space="0" w:color="000000"/>
            </w:tcBorders>
            <w:shd w:val="clear" w:color="auto" w:fill="FFCADE"/>
            <w:vAlign w:val="center"/>
          </w:tcPr>
          <w:p w14:paraId="6B237408" w14:textId="77777777" w:rsidR="00657321" w:rsidRPr="00D96A11" w:rsidRDefault="00657321" w:rsidP="0009720A">
            <w:pPr>
              <w:tabs>
                <w:tab w:val="center" w:pos="3632"/>
                <w:tab w:val="right" w:pos="9892"/>
              </w:tabs>
              <w:spacing w:line="259" w:lineRule="auto"/>
              <w:rPr>
                <w:sz w:val="22"/>
                <w:szCs w:val="22"/>
              </w:rPr>
            </w:pPr>
            <w:r w:rsidRPr="00D96A11">
              <w:rPr>
                <w:sz w:val="22"/>
                <w:szCs w:val="22"/>
              </w:rPr>
              <w:tab/>
            </w:r>
            <w:r w:rsidRPr="00D96A11">
              <w:rPr>
                <w:sz w:val="22"/>
                <w:szCs w:val="22"/>
                <w:vertAlign w:val="superscript"/>
              </w:rPr>
              <w:t xml:space="preserve"> </w:t>
            </w:r>
            <w:r w:rsidRPr="00D96A11">
              <w:rPr>
                <w:sz w:val="22"/>
                <w:szCs w:val="22"/>
                <w:vertAlign w:val="superscript"/>
              </w:rPr>
              <w:tab/>
            </w:r>
            <w:r w:rsidRPr="00D96A11">
              <w:rPr>
                <w:b/>
                <w:color w:val="7B0B4E"/>
                <w:sz w:val="22"/>
                <w:szCs w:val="22"/>
              </w:rPr>
              <w:t xml:space="preserve"> A. LİDERLİK, YÖNETİM ve KALİTE</w:t>
            </w:r>
            <w:r w:rsidRPr="00D96A11">
              <w:rPr>
                <w:b/>
                <w:sz w:val="22"/>
                <w:szCs w:val="22"/>
              </w:rPr>
              <w:t xml:space="preserve"> </w:t>
            </w:r>
            <w:r w:rsidRPr="00D96A11">
              <w:rPr>
                <w:sz w:val="22"/>
                <w:szCs w:val="22"/>
              </w:rPr>
              <w:t xml:space="preserve"> </w:t>
            </w:r>
          </w:p>
        </w:tc>
      </w:tr>
      <w:tr w:rsidR="00657321" w:rsidRPr="00D96A11" w14:paraId="7161A0A1" w14:textId="77777777" w:rsidTr="0009720A">
        <w:trPr>
          <w:trHeight w:val="552"/>
        </w:trPr>
        <w:tc>
          <w:tcPr>
            <w:tcW w:w="1901" w:type="pct"/>
            <w:tcBorders>
              <w:top w:val="single" w:sz="4" w:space="0" w:color="000000"/>
              <w:left w:val="single" w:sz="4" w:space="0" w:color="000000"/>
              <w:bottom w:val="single" w:sz="4" w:space="0" w:color="000000"/>
              <w:right w:val="nil"/>
            </w:tcBorders>
            <w:shd w:val="clear" w:color="auto" w:fill="FFCADE"/>
            <w:vAlign w:val="center"/>
          </w:tcPr>
          <w:p w14:paraId="5D60574E" w14:textId="77777777" w:rsidR="00657321" w:rsidRPr="00D96A11" w:rsidRDefault="00657321" w:rsidP="0009720A">
            <w:pPr>
              <w:spacing w:line="259" w:lineRule="auto"/>
              <w:rPr>
                <w:sz w:val="22"/>
                <w:szCs w:val="22"/>
              </w:rPr>
            </w:pPr>
            <w:r w:rsidRPr="00D96A11">
              <w:rPr>
                <w:b/>
                <w:sz w:val="22"/>
                <w:szCs w:val="22"/>
              </w:rPr>
              <w:t xml:space="preserve">A.5. </w:t>
            </w:r>
            <w:proofErr w:type="spellStart"/>
            <w:r w:rsidRPr="00D96A11">
              <w:rPr>
                <w:b/>
                <w:sz w:val="22"/>
                <w:szCs w:val="22"/>
              </w:rPr>
              <w:t>Uluslararasılaşma</w:t>
            </w:r>
            <w:proofErr w:type="spellEnd"/>
            <w:r w:rsidRPr="00D96A11">
              <w:rPr>
                <w:b/>
                <w:sz w:val="22"/>
                <w:szCs w:val="22"/>
              </w:rPr>
              <w:t xml:space="preserve"> </w:t>
            </w:r>
          </w:p>
        </w:tc>
        <w:tc>
          <w:tcPr>
            <w:tcW w:w="3099" w:type="pct"/>
            <w:gridSpan w:val="5"/>
            <w:tcBorders>
              <w:top w:val="single" w:sz="4" w:space="0" w:color="000000"/>
              <w:left w:val="nil"/>
              <w:bottom w:val="single" w:sz="4" w:space="0" w:color="000000"/>
              <w:right w:val="single" w:sz="4" w:space="0" w:color="000000"/>
            </w:tcBorders>
            <w:shd w:val="clear" w:color="auto" w:fill="FFCADE"/>
            <w:vAlign w:val="center"/>
          </w:tcPr>
          <w:p w14:paraId="54022566" w14:textId="77777777" w:rsidR="00657321" w:rsidRPr="00D96A11" w:rsidRDefault="00657321" w:rsidP="0009720A">
            <w:pPr>
              <w:spacing w:line="259" w:lineRule="auto"/>
              <w:ind w:left="3499"/>
              <w:rPr>
                <w:sz w:val="22"/>
                <w:szCs w:val="22"/>
              </w:rPr>
            </w:pPr>
            <w:r w:rsidRPr="00D96A11">
              <w:rPr>
                <w:sz w:val="22"/>
                <w:szCs w:val="22"/>
              </w:rPr>
              <w:t xml:space="preserve"> </w:t>
            </w:r>
          </w:p>
        </w:tc>
      </w:tr>
      <w:tr w:rsidR="00657321" w:rsidRPr="00D96A11" w14:paraId="71C147CF" w14:textId="77777777" w:rsidTr="0009720A">
        <w:trPr>
          <w:trHeight w:val="319"/>
        </w:trPr>
        <w:tc>
          <w:tcPr>
            <w:tcW w:w="19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95C33E1" w14:textId="77777777" w:rsidR="00657321" w:rsidRPr="00D96A11" w:rsidRDefault="00657321" w:rsidP="0009720A">
            <w:pPr>
              <w:spacing w:line="259" w:lineRule="auto"/>
              <w:ind w:left="199"/>
              <w:rPr>
                <w:sz w:val="22"/>
                <w:szCs w:val="22"/>
              </w:rPr>
            </w:pPr>
            <w:r w:rsidRPr="00D96A11">
              <w:rPr>
                <w:sz w:val="22"/>
                <w:szCs w:val="22"/>
              </w:rPr>
              <w:t xml:space="preserve"> </w:t>
            </w:r>
          </w:p>
          <w:p w14:paraId="713F0E16" w14:textId="77777777" w:rsidR="00657321" w:rsidRPr="00D96A11" w:rsidRDefault="00657321" w:rsidP="0009720A">
            <w:pPr>
              <w:spacing w:line="259" w:lineRule="auto"/>
              <w:rPr>
                <w:sz w:val="22"/>
                <w:szCs w:val="22"/>
              </w:rPr>
            </w:pPr>
            <w:r w:rsidRPr="00D96A11">
              <w:rPr>
                <w:b/>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B0C498C" w14:textId="77777777" w:rsidR="00657321" w:rsidRPr="00D96A11" w:rsidRDefault="00657321" w:rsidP="0009720A">
            <w:pPr>
              <w:spacing w:line="259" w:lineRule="auto"/>
              <w:ind w:right="47"/>
              <w:jc w:val="center"/>
              <w:rPr>
                <w:sz w:val="22"/>
                <w:szCs w:val="22"/>
              </w:rPr>
            </w:pPr>
            <w:r w:rsidRPr="00D96A11">
              <w:rPr>
                <w:b/>
                <w:sz w:val="22"/>
                <w:szCs w:val="22"/>
              </w:rPr>
              <w:t xml:space="preserve">1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16E3489" w14:textId="77777777" w:rsidR="00657321" w:rsidRPr="00D96A11" w:rsidRDefault="00657321" w:rsidP="0009720A">
            <w:pPr>
              <w:spacing w:line="259" w:lineRule="auto"/>
              <w:ind w:right="51"/>
              <w:jc w:val="center"/>
              <w:rPr>
                <w:sz w:val="22"/>
                <w:szCs w:val="22"/>
              </w:rPr>
            </w:pPr>
            <w:r w:rsidRPr="00D96A11">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BE239D8" w14:textId="77777777" w:rsidR="00657321" w:rsidRPr="00D96A11" w:rsidRDefault="00657321" w:rsidP="0009720A">
            <w:pPr>
              <w:spacing w:line="259" w:lineRule="auto"/>
              <w:ind w:right="54"/>
              <w:jc w:val="center"/>
              <w:rPr>
                <w:sz w:val="22"/>
                <w:szCs w:val="22"/>
              </w:rPr>
            </w:pPr>
            <w:r w:rsidRPr="00D96A11">
              <w:rPr>
                <w:b/>
                <w:sz w:val="22"/>
                <w:szCs w:val="22"/>
              </w:rPr>
              <w:t xml:space="preserve">3 </w:t>
            </w:r>
          </w:p>
        </w:tc>
        <w:tc>
          <w:tcPr>
            <w:tcW w:w="63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0D1F7A5" w14:textId="77777777" w:rsidR="00657321" w:rsidRPr="00D96A11" w:rsidRDefault="00657321" w:rsidP="0009720A">
            <w:pPr>
              <w:spacing w:line="259" w:lineRule="auto"/>
              <w:ind w:right="52"/>
              <w:jc w:val="center"/>
              <w:rPr>
                <w:sz w:val="22"/>
                <w:szCs w:val="22"/>
              </w:rPr>
            </w:pPr>
            <w:r w:rsidRPr="00D96A11">
              <w:rPr>
                <w:b/>
                <w:sz w:val="22"/>
                <w:szCs w:val="22"/>
              </w:rPr>
              <w:t xml:space="preserve">4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2166F86" w14:textId="77777777" w:rsidR="00657321" w:rsidRPr="00D96A11" w:rsidRDefault="00657321" w:rsidP="0009720A">
            <w:pPr>
              <w:spacing w:line="259" w:lineRule="auto"/>
              <w:ind w:right="51"/>
              <w:jc w:val="center"/>
              <w:rPr>
                <w:sz w:val="22"/>
                <w:szCs w:val="22"/>
              </w:rPr>
            </w:pPr>
            <w:r w:rsidRPr="00D96A11">
              <w:rPr>
                <w:b/>
                <w:sz w:val="22"/>
                <w:szCs w:val="22"/>
              </w:rPr>
              <w:t xml:space="preserve">5 </w:t>
            </w:r>
          </w:p>
        </w:tc>
      </w:tr>
      <w:tr w:rsidR="00657321" w:rsidRPr="00D96A11" w14:paraId="176434D5" w14:textId="77777777" w:rsidTr="0009720A">
        <w:trPr>
          <w:trHeight w:val="2561"/>
        </w:trPr>
        <w:tc>
          <w:tcPr>
            <w:tcW w:w="1901" w:type="pct"/>
            <w:vMerge w:val="restart"/>
            <w:tcBorders>
              <w:top w:val="single" w:sz="4" w:space="0" w:color="000000"/>
              <w:left w:val="single" w:sz="4" w:space="0" w:color="000000"/>
              <w:bottom w:val="single" w:sz="4" w:space="0" w:color="000000"/>
              <w:right w:val="single" w:sz="4" w:space="0" w:color="000000"/>
            </w:tcBorders>
          </w:tcPr>
          <w:p w14:paraId="1EECD221" w14:textId="77777777" w:rsidR="00657321" w:rsidRPr="00D96A11" w:rsidRDefault="00657321" w:rsidP="0009720A">
            <w:pPr>
              <w:spacing w:after="19" w:line="259" w:lineRule="auto"/>
              <w:rPr>
                <w:sz w:val="22"/>
                <w:szCs w:val="22"/>
              </w:rPr>
            </w:pPr>
            <w:r w:rsidRPr="00D96A11">
              <w:rPr>
                <w:sz w:val="22"/>
                <w:szCs w:val="22"/>
              </w:rPr>
              <w:t xml:space="preserve"> </w:t>
            </w:r>
          </w:p>
          <w:p w14:paraId="7E45EE43" w14:textId="77777777" w:rsidR="00657321" w:rsidRPr="00D96A11" w:rsidRDefault="00657321" w:rsidP="0009720A">
            <w:pPr>
              <w:spacing w:after="19" w:line="259" w:lineRule="auto"/>
              <w:rPr>
                <w:sz w:val="22"/>
                <w:szCs w:val="22"/>
              </w:rPr>
            </w:pPr>
            <w:r w:rsidRPr="00D96A11">
              <w:rPr>
                <w:sz w:val="22"/>
                <w:szCs w:val="22"/>
              </w:rPr>
              <w:t xml:space="preserve"> </w:t>
            </w:r>
          </w:p>
          <w:p w14:paraId="5BD27BF8" w14:textId="77777777" w:rsidR="00657321" w:rsidRPr="00D96A11" w:rsidRDefault="00657321" w:rsidP="0009720A">
            <w:pPr>
              <w:spacing w:after="16" w:line="259" w:lineRule="auto"/>
              <w:rPr>
                <w:sz w:val="22"/>
                <w:szCs w:val="22"/>
              </w:rPr>
            </w:pPr>
            <w:r w:rsidRPr="00D96A11">
              <w:rPr>
                <w:b/>
                <w:sz w:val="22"/>
                <w:szCs w:val="22"/>
                <w:u w:val="single" w:color="000000"/>
              </w:rPr>
              <w:t xml:space="preserve">A.5.3. </w:t>
            </w:r>
            <w:proofErr w:type="spellStart"/>
            <w:r w:rsidRPr="00D96A11">
              <w:rPr>
                <w:b/>
                <w:sz w:val="22"/>
                <w:szCs w:val="22"/>
                <w:u w:val="single" w:color="000000"/>
              </w:rPr>
              <w:t>Uluslararasılaşma</w:t>
            </w:r>
            <w:proofErr w:type="spellEnd"/>
            <w:r w:rsidRPr="00D96A11">
              <w:rPr>
                <w:b/>
                <w:sz w:val="22"/>
                <w:szCs w:val="22"/>
                <w:u w:val="single" w:color="000000"/>
              </w:rPr>
              <w:t xml:space="preserve"> performansı</w:t>
            </w:r>
            <w:r w:rsidRPr="00D96A11">
              <w:rPr>
                <w:b/>
                <w:sz w:val="22"/>
                <w:szCs w:val="22"/>
              </w:rPr>
              <w:t xml:space="preserve"> </w:t>
            </w:r>
          </w:p>
          <w:p w14:paraId="34EACE35" w14:textId="77777777" w:rsidR="00657321" w:rsidRPr="00D96A11" w:rsidRDefault="00657321" w:rsidP="0009720A">
            <w:pPr>
              <w:spacing w:after="19" w:line="259" w:lineRule="auto"/>
              <w:rPr>
                <w:sz w:val="22"/>
                <w:szCs w:val="22"/>
              </w:rPr>
            </w:pPr>
            <w:r w:rsidRPr="00D96A11">
              <w:rPr>
                <w:sz w:val="22"/>
                <w:szCs w:val="22"/>
              </w:rPr>
              <w:t xml:space="preserve"> </w:t>
            </w:r>
          </w:p>
          <w:p w14:paraId="2EF59D6C" w14:textId="77777777" w:rsidR="00657321" w:rsidRPr="00D96A11" w:rsidRDefault="00657321" w:rsidP="0009720A">
            <w:pPr>
              <w:spacing w:after="1" w:line="275" w:lineRule="auto"/>
              <w:ind w:right="51"/>
              <w:rPr>
                <w:sz w:val="22"/>
                <w:szCs w:val="22"/>
              </w:rPr>
            </w:pPr>
            <w:proofErr w:type="spellStart"/>
            <w:r w:rsidRPr="00D96A11">
              <w:rPr>
                <w:sz w:val="22"/>
                <w:szCs w:val="22"/>
              </w:rPr>
              <w:t>Uluslararasılaşma</w:t>
            </w:r>
            <w:proofErr w:type="spellEnd"/>
            <w:r w:rsidRPr="00D96A11">
              <w:rPr>
                <w:sz w:val="22"/>
                <w:szCs w:val="22"/>
              </w:rPr>
              <w:t xml:space="preserve"> performansı izlenmektedir. İzlenme mekanizma ve süreçleri yerleşiktir, sürdürülebilirdir, iyileştirme adımlarının kanıtları vardır.  </w:t>
            </w:r>
          </w:p>
          <w:p w14:paraId="1FA50DBB" w14:textId="77777777" w:rsidR="00657321" w:rsidRPr="00D96A11" w:rsidRDefault="00657321" w:rsidP="0009720A">
            <w:pPr>
              <w:spacing w:after="19" w:line="259" w:lineRule="auto"/>
              <w:rPr>
                <w:sz w:val="22"/>
                <w:szCs w:val="22"/>
              </w:rPr>
            </w:pPr>
            <w:r w:rsidRPr="00D96A11">
              <w:rPr>
                <w:sz w:val="22"/>
                <w:szCs w:val="22"/>
              </w:rPr>
              <w:t xml:space="preserve"> </w:t>
            </w:r>
          </w:p>
          <w:p w14:paraId="1A0C7C14" w14:textId="77777777" w:rsidR="00657321" w:rsidRPr="00D96A11" w:rsidRDefault="00657321" w:rsidP="0009720A">
            <w:pPr>
              <w:spacing w:after="16" w:line="259" w:lineRule="auto"/>
              <w:rPr>
                <w:sz w:val="22"/>
                <w:szCs w:val="22"/>
              </w:rPr>
            </w:pPr>
            <w:r w:rsidRPr="00D96A11">
              <w:rPr>
                <w:sz w:val="22"/>
                <w:szCs w:val="22"/>
              </w:rPr>
              <w:t xml:space="preserve"> </w:t>
            </w:r>
          </w:p>
          <w:p w14:paraId="6C00C722" w14:textId="77777777" w:rsidR="00657321" w:rsidRPr="00D96A11" w:rsidRDefault="00657321" w:rsidP="0009720A">
            <w:pPr>
              <w:spacing w:after="19" w:line="259" w:lineRule="auto"/>
              <w:rPr>
                <w:sz w:val="22"/>
                <w:szCs w:val="22"/>
              </w:rPr>
            </w:pPr>
            <w:r w:rsidRPr="00D96A11">
              <w:rPr>
                <w:sz w:val="22"/>
                <w:szCs w:val="22"/>
              </w:rPr>
              <w:t xml:space="preserve"> </w:t>
            </w:r>
          </w:p>
          <w:p w14:paraId="74E44235" w14:textId="77777777" w:rsidR="00657321" w:rsidRPr="00D96A11" w:rsidRDefault="00657321" w:rsidP="0009720A">
            <w:pPr>
              <w:spacing w:after="19" w:line="259" w:lineRule="auto"/>
              <w:rPr>
                <w:sz w:val="22"/>
                <w:szCs w:val="22"/>
              </w:rPr>
            </w:pPr>
            <w:r w:rsidRPr="00D96A11">
              <w:rPr>
                <w:sz w:val="22"/>
                <w:szCs w:val="22"/>
              </w:rPr>
              <w:t xml:space="preserve"> </w:t>
            </w:r>
          </w:p>
          <w:p w14:paraId="73CCE9F4" w14:textId="77777777" w:rsidR="00657321" w:rsidRPr="00D96A11" w:rsidRDefault="00657321" w:rsidP="0009720A">
            <w:pPr>
              <w:spacing w:after="16" w:line="259" w:lineRule="auto"/>
              <w:rPr>
                <w:sz w:val="22"/>
                <w:szCs w:val="22"/>
              </w:rPr>
            </w:pPr>
            <w:r w:rsidRPr="00D96A11">
              <w:rPr>
                <w:sz w:val="22"/>
                <w:szCs w:val="22"/>
              </w:rPr>
              <w:t xml:space="preserve"> </w:t>
            </w:r>
          </w:p>
          <w:p w14:paraId="17383BD7" w14:textId="77777777" w:rsidR="00657321" w:rsidRPr="00D96A11" w:rsidRDefault="00657321" w:rsidP="0009720A">
            <w:pPr>
              <w:spacing w:after="19" w:line="259" w:lineRule="auto"/>
              <w:rPr>
                <w:sz w:val="22"/>
                <w:szCs w:val="22"/>
              </w:rPr>
            </w:pPr>
            <w:r w:rsidRPr="00D96A11">
              <w:rPr>
                <w:sz w:val="22"/>
                <w:szCs w:val="22"/>
              </w:rPr>
              <w:t xml:space="preserve"> </w:t>
            </w:r>
          </w:p>
          <w:p w14:paraId="635C66DE" w14:textId="77777777" w:rsidR="00657321" w:rsidRPr="00D96A11" w:rsidRDefault="00657321" w:rsidP="0009720A">
            <w:pPr>
              <w:spacing w:after="19" w:line="259" w:lineRule="auto"/>
              <w:rPr>
                <w:sz w:val="22"/>
                <w:szCs w:val="22"/>
              </w:rPr>
            </w:pPr>
            <w:r w:rsidRPr="00D96A11">
              <w:rPr>
                <w:sz w:val="22"/>
                <w:szCs w:val="22"/>
              </w:rPr>
              <w:t xml:space="preserve"> </w:t>
            </w:r>
          </w:p>
          <w:p w14:paraId="6AE34297" w14:textId="77777777" w:rsidR="00657321" w:rsidRPr="00D96A11" w:rsidRDefault="00657321" w:rsidP="0009720A">
            <w:pPr>
              <w:spacing w:after="19" w:line="259" w:lineRule="auto"/>
              <w:rPr>
                <w:sz w:val="22"/>
                <w:szCs w:val="22"/>
              </w:rPr>
            </w:pPr>
            <w:r w:rsidRPr="00D96A11">
              <w:rPr>
                <w:sz w:val="22"/>
                <w:szCs w:val="22"/>
              </w:rPr>
              <w:t xml:space="preserve"> </w:t>
            </w:r>
          </w:p>
          <w:p w14:paraId="2B7E82EF" w14:textId="77777777" w:rsidR="00657321" w:rsidRPr="00D96A11" w:rsidRDefault="00657321" w:rsidP="0009720A">
            <w:pPr>
              <w:spacing w:after="16" w:line="259" w:lineRule="auto"/>
              <w:rPr>
                <w:sz w:val="22"/>
                <w:szCs w:val="22"/>
              </w:rPr>
            </w:pPr>
            <w:r w:rsidRPr="00D96A11">
              <w:rPr>
                <w:sz w:val="22"/>
                <w:szCs w:val="22"/>
              </w:rPr>
              <w:t xml:space="preserve"> </w:t>
            </w:r>
          </w:p>
          <w:p w14:paraId="2F71C9D7" w14:textId="77777777" w:rsidR="00657321" w:rsidRPr="00D96A11" w:rsidRDefault="00657321" w:rsidP="0009720A">
            <w:pPr>
              <w:spacing w:after="19" w:line="259" w:lineRule="auto"/>
              <w:rPr>
                <w:sz w:val="22"/>
                <w:szCs w:val="22"/>
              </w:rPr>
            </w:pPr>
            <w:r w:rsidRPr="00D96A11">
              <w:rPr>
                <w:sz w:val="22"/>
                <w:szCs w:val="22"/>
              </w:rPr>
              <w:t xml:space="preserve"> </w:t>
            </w:r>
          </w:p>
          <w:p w14:paraId="3B590DBB" w14:textId="77777777" w:rsidR="00657321" w:rsidRPr="00D96A11" w:rsidRDefault="00657321" w:rsidP="0009720A">
            <w:pPr>
              <w:spacing w:after="19" w:line="259" w:lineRule="auto"/>
              <w:rPr>
                <w:sz w:val="22"/>
                <w:szCs w:val="22"/>
              </w:rPr>
            </w:pPr>
            <w:r w:rsidRPr="00D96A11">
              <w:rPr>
                <w:sz w:val="22"/>
                <w:szCs w:val="22"/>
              </w:rPr>
              <w:t xml:space="preserve"> </w:t>
            </w:r>
          </w:p>
          <w:p w14:paraId="6270837E" w14:textId="77777777" w:rsidR="00657321" w:rsidRPr="00D96A11" w:rsidRDefault="00657321" w:rsidP="0009720A">
            <w:pPr>
              <w:spacing w:after="16" w:line="259" w:lineRule="auto"/>
              <w:rPr>
                <w:sz w:val="22"/>
                <w:szCs w:val="22"/>
              </w:rPr>
            </w:pPr>
            <w:r w:rsidRPr="00D96A11">
              <w:rPr>
                <w:sz w:val="22"/>
                <w:szCs w:val="22"/>
              </w:rPr>
              <w:t xml:space="preserve"> </w:t>
            </w:r>
          </w:p>
          <w:p w14:paraId="11715A55" w14:textId="77777777" w:rsidR="00657321" w:rsidRPr="00D96A11" w:rsidRDefault="00657321" w:rsidP="0009720A">
            <w:pPr>
              <w:spacing w:after="19" w:line="259" w:lineRule="auto"/>
              <w:rPr>
                <w:sz w:val="22"/>
                <w:szCs w:val="22"/>
              </w:rPr>
            </w:pPr>
            <w:r w:rsidRPr="00D96A11">
              <w:rPr>
                <w:sz w:val="22"/>
                <w:szCs w:val="22"/>
              </w:rPr>
              <w:t xml:space="preserve"> </w:t>
            </w:r>
          </w:p>
          <w:p w14:paraId="44A33563" w14:textId="77777777" w:rsidR="00657321" w:rsidRPr="00D96A11" w:rsidRDefault="00657321" w:rsidP="0009720A">
            <w:pPr>
              <w:spacing w:after="19" w:line="259" w:lineRule="auto"/>
              <w:rPr>
                <w:sz w:val="22"/>
                <w:szCs w:val="22"/>
              </w:rPr>
            </w:pPr>
            <w:r w:rsidRPr="00D96A11">
              <w:rPr>
                <w:sz w:val="22"/>
                <w:szCs w:val="22"/>
              </w:rPr>
              <w:t xml:space="preserve"> </w:t>
            </w:r>
          </w:p>
          <w:p w14:paraId="4443EDE2" w14:textId="77777777" w:rsidR="00657321" w:rsidRPr="00D96A11" w:rsidRDefault="00657321" w:rsidP="0009720A">
            <w:pPr>
              <w:spacing w:line="259" w:lineRule="auto"/>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DDFE8"/>
          </w:tcPr>
          <w:p w14:paraId="7D09C58C" w14:textId="77777777" w:rsidR="00657321" w:rsidRPr="00D96A11" w:rsidRDefault="00657321" w:rsidP="0009720A">
            <w:pPr>
              <w:spacing w:after="19" w:line="259" w:lineRule="auto"/>
              <w:ind w:left="2"/>
              <w:rPr>
                <w:sz w:val="22"/>
                <w:szCs w:val="22"/>
              </w:rPr>
            </w:pPr>
            <w:r w:rsidRPr="00D96A11">
              <w:rPr>
                <w:sz w:val="22"/>
                <w:szCs w:val="22"/>
              </w:rPr>
              <w:t xml:space="preserve">Birimde </w:t>
            </w:r>
          </w:p>
          <w:p w14:paraId="7AEC92E0" w14:textId="77777777" w:rsidR="00657321" w:rsidRPr="00D96A11" w:rsidRDefault="00657321" w:rsidP="0009720A">
            <w:pPr>
              <w:spacing w:line="259" w:lineRule="auto"/>
              <w:ind w:left="2"/>
              <w:rPr>
                <w:sz w:val="22"/>
                <w:szCs w:val="22"/>
              </w:rPr>
            </w:pPr>
            <w:proofErr w:type="spellStart"/>
            <w:r w:rsidRPr="00D96A11">
              <w:rPr>
                <w:sz w:val="22"/>
                <w:szCs w:val="22"/>
              </w:rPr>
              <w:t>uluslararasılaşma</w:t>
            </w:r>
            <w:proofErr w:type="spellEnd"/>
            <w:r w:rsidRPr="00D96A11">
              <w:rPr>
                <w:sz w:val="22"/>
                <w:szCs w:val="22"/>
              </w:rPr>
              <w:t xml:space="preserve"> faaliyeti bulunmamaktadır.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FECEDD"/>
          </w:tcPr>
          <w:p w14:paraId="60CBA7DD" w14:textId="77777777" w:rsidR="00657321" w:rsidRPr="00D96A11" w:rsidRDefault="00657321" w:rsidP="0009720A">
            <w:pPr>
              <w:spacing w:after="19" w:line="259" w:lineRule="auto"/>
              <w:ind w:left="1"/>
              <w:rPr>
                <w:sz w:val="22"/>
                <w:szCs w:val="22"/>
              </w:rPr>
            </w:pPr>
            <w:r w:rsidRPr="00D96A11">
              <w:rPr>
                <w:sz w:val="22"/>
                <w:szCs w:val="22"/>
              </w:rPr>
              <w:t xml:space="preserve">Birimde </w:t>
            </w:r>
          </w:p>
          <w:p w14:paraId="7FF3B94D" w14:textId="77777777" w:rsidR="00657321" w:rsidRPr="00D96A11" w:rsidRDefault="00657321" w:rsidP="0009720A">
            <w:pPr>
              <w:spacing w:line="259" w:lineRule="auto"/>
              <w:ind w:left="1" w:right="35"/>
              <w:rPr>
                <w:sz w:val="22"/>
                <w:szCs w:val="22"/>
              </w:rPr>
            </w:pPr>
            <w:proofErr w:type="spellStart"/>
            <w:r w:rsidRPr="00D96A11">
              <w:rPr>
                <w:sz w:val="22"/>
                <w:szCs w:val="22"/>
              </w:rPr>
              <w:t>uluslararasılaşma</w:t>
            </w:r>
            <w:proofErr w:type="spellEnd"/>
            <w:r w:rsidRPr="00D96A11">
              <w:rPr>
                <w:sz w:val="22"/>
                <w:szCs w:val="22"/>
              </w:rPr>
              <w:t xml:space="preserve"> politikasıyla uyumlu faaliyetlere yönelik planlamalar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4418AE04" w14:textId="77777777" w:rsidR="00657321" w:rsidRPr="00D96A11" w:rsidRDefault="00657321" w:rsidP="0009720A">
            <w:pPr>
              <w:spacing w:line="259" w:lineRule="auto"/>
              <w:ind w:left="1"/>
              <w:rPr>
                <w:sz w:val="22"/>
                <w:szCs w:val="22"/>
              </w:rPr>
            </w:pPr>
            <w:r w:rsidRPr="00D96A11">
              <w:rPr>
                <w:sz w:val="22"/>
                <w:szCs w:val="22"/>
              </w:rPr>
              <w:t xml:space="preserve">Birimin geneline yayılmış </w:t>
            </w:r>
            <w:proofErr w:type="spellStart"/>
            <w:r w:rsidRPr="00D96A11">
              <w:rPr>
                <w:sz w:val="22"/>
                <w:szCs w:val="22"/>
              </w:rPr>
              <w:t>uluslararasılaşma</w:t>
            </w:r>
            <w:proofErr w:type="spellEnd"/>
            <w:r w:rsidRPr="00D96A11">
              <w:rPr>
                <w:sz w:val="22"/>
                <w:szCs w:val="22"/>
              </w:rPr>
              <w:t xml:space="preserve"> faaliyetleri bulunmaktadır. </w:t>
            </w:r>
          </w:p>
        </w:tc>
        <w:tc>
          <w:tcPr>
            <w:tcW w:w="637" w:type="pct"/>
            <w:tcBorders>
              <w:top w:val="single" w:sz="4" w:space="0" w:color="000000"/>
              <w:left w:val="single" w:sz="4" w:space="0" w:color="000000"/>
              <w:bottom w:val="single" w:sz="4" w:space="0" w:color="000000"/>
              <w:right w:val="single" w:sz="4" w:space="0" w:color="000000"/>
            </w:tcBorders>
            <w:shd w:val="clear" w:color="auto" w:fill="DE829E"/>
          </w:tcPr>
          <w:p w14:paraId="01D8B0CA" w14:textId="77777777" w:rsidR="00657321" w:rsidRPr="00D96A11" w:rsidRDefault="00657321" w:rsidP="0009720A">
            <w:pPr>
              <w:spacing w:line="259" w:lineRule="auto"/>
              <w:rPr>
                <w:sz w:val="22"/>
                <w:szCs w:val="22"/>
              </w:rPr>
            </w:pPr>
            <w:r w:rsidRPr="00D96A11">
              <w:rPr>
                <w:sz w:val="22"/>
                <w:szCs w:val="22"/>
              </w:rPr>
              <w:t xml:space="preserve">Birimde </w:t>
            </w:r>
            <w:proofErr w:type="spellStart"/>
            <w:r w:rsidRPr="00D96A11">
              <w:rPr>
                <w:sz w:val="22"/>
                <w:szCs w:val="22"/>
              </w:rPr>
              <w:t>uluslararasılaşma</w:t>
            </w:r>
            <w:proofErr w:type="spellEnd"/>
            <w:r w:rsidRPr="00D96A11">
              <w:rPr>
                <w:sz w:val="22"/>
                <w:szCs w:val="22"/>
              </w:rPr>
              <w:t xml:space="preserve"> faaliyetleri izlenmekte ve iyileştirilmektedir. </w:t>
            </w:r>
          </w:p>
        </w:tc>
        <w:tc>
          <w:tcPr>
            <w:tcW w:w="609" w:type="pct"/>
            <w:tcBorders>
              <w:top w:val="single" w:sz="4" w:space="0" w:color="000000"/>
              <w:left w:val="single" w:sz="4" w:space="0" w:color="000000"/>
              <w:bottom w:val="single" w:sz="4" w:space="0" w:color="000000"/>
              <w:right w:val="single" w:sz="4" w:space="0" w:color="000000"/>
            </w:tcBorders>
            <w:shd w:val="clear" w:color="auto" w:fill="D87292"/>
          </w:tcPr>
          <w:p w14:paraId="7102E6FC" w14:textId="77777777" w:rsidR="00657321" w:rsidRPr="00D96A11" w:rsidRDefault="00657321" w:rsidP="0009720A">
            <w:pPr>
              <w:spacing w:line="259" w:lineRule="auto"/>
              <w:ind w:left="1"/>
              <w:rPr>
                <w:sz w:val="22"/>
                <w:szCs w:val="22"/>
              </w:rPr>
            </w:pPr>
            <w:r w:rsidRPr="00D96A11">
              <w:rPr>
                <w:sz w:val="22"/>
                <w:szCs w:val="22"/>
              </w:rPr>
              <w:t xml:space="preserve">İçselleştirilmiş, sistematik, sürdürülebilir ve örnek gösterilebilir uygulamalar bulunmaktadır. </w:t>
            </w:r>
          </w:p>
        </w:tc>
      </w:tr>
      <w:tr w:rsidR="00657321" w:rsidRPr="00D96A11" w14:paraId="5A0B0429" w14:textId="77777777" w:rsidTr="0009720A">
        <w:trPr>
          <w:trHeight w:val="4242"/>
        </w:trPr>
        <w:tc>
          <w:tcPr>
            <w:tcW w:w="1901" w:type="pct"/>
            <w:vMerge/>
            <w:tcBorders>
              <w:top w:val="nil"/>
              <w:left w:val="single" w:sz="4" w:space="0" w:color="000000"/>
              <w:bottom w:val="single" w:sz="4" w:space="0" w:color="000000"/>
              <w:right w:val="single" w:sz="4" w:space="0" w:color="000000"/>
            </w:tcBorders>
          </w:tcPr>
          <w:p w14:paraId="7A4B8D57" w14:textId="77777777" w:rsidR="00657321" w:rsidRPr="00D96A11" w:rsidRDefault="00657321" w:rsidP="0009720A">
            <w:pPr>
              <w:spacing w:after="160" w:line="259" w:lineRule="auto"/>
              <w:rPr>
                <w:sz w:val="22"/>
                <w:szCs w:val="22"/>
              </w:rPr>
            </w:pPr>
          </w:p>
        </w:tc>
        <w:tc>
          <w:tcPr>
            <w:tcW w:w="3099" w:type="pct"/>
            <w:gridSpan w:val="5"/>
            <w:tcBorders>
              <w:top w:val="single" w:sz="4" w:space="0" w:color="000000"/>
              <w:left w:val="single" w:sz="4" w:space="0" w:color="000000"/>
              <w:bottom w:val="single" w:sz="4" w:space="0" w:color="000000"/>
              <w:right w:val="single" w:sz="4" w:space="0" w:color="000000"/>
            </w:tcBorders>
            <w:shd w:val="clear" w:color="auto" w:fill="E5AEC0"/>
          </w:tcPr>
          <w:p w14:paraId="3F7A4B20" w14:textId="77777777" w:rsidR="00657321" w:rsidRPr="00D96A11" w:rsidRDefault="00657321" w:rsidP="0009720A">
            <w:pPr>
              <w:spacing w:after="19" w:line="259" w:lineRule="auto"/>
              <w:ind w:left="120"/>
              <w:rPr>
                <w:sz w:val="22"/>
                <w:szCs w:val="22"/>
              </w:rPr>
            </w:pPr>
            <w:r w:rsidRPr="00D96A11">
              <w:rPr>
                <w:sz w:val="22"/>
                <w:szCs w:val="22"/>
              </w:rPr>
              <w:t xml:space="preserve"> </w:t>
            </w:r>
          </w:p>
          <w:p w14:paraId="51A0E2AA" w14:textId="77777777" w:rsidR="00657321" w:rsidRPr="00D96A11" w:rsidRDefault="00657321" w:rsidP="0009720A">
            <w:pPr>
              <w:spacing w:after="46" w:line="259" w:lineRule="auto"/>
              <w:ind w:left="120"/>
              <w:rPr>
                <w:sz w:val="22"/>
                <w:szCs w:val="22"/>
              </w:rPr>
            </w:pPr>
            <w:r w:rsidRPr="00D96A11">
              <w:rPr>
                <w:b/>
                <w:i/>
                <w:sz w:val="22"/>
                <w:szCs w:val="22"/>
              </w:rPr>
              <w:t xml:space="preserve">Örnek Kanıtlar </w:t>
            </w:r>
          </w:p>
          <w:p w14:paraId="24247E02" w14:textId="77777777" w:rsidR="00657321" w:rsidRPr="00D96A11" w:rsidRDefault="00657321" w:rsidP="00AA3225">
            <w:pPr>
              <w:numPr>
                <w:ilvl w:val="0"/>
                <w:numId w:val="18"/>
              </w:numPr>
              <w:spacing w:after="17" w:line="259" w:lineRule="auto"/>
              <w:ind w:hanging="360"/>
              <w:rPr>
                <w:sz w:val="22"/>
                <w:szCs w:val="22"/>
              </w:rPr>
            </w:pPr>
            <w:proofErr w:type="spellStart"/>
            <w:r w:rsidRPr="00D96A11">
              <w:rPr>
                <w:i/>
                <w:sz w:val="22"/>
                <w:szCs w:val="22"/>
              </w:rPr>
              <w:t>Uluslararasılaşma</w:t>
            </w:r>
            <w:proofErr w:type="spellEnd"/>
            <w:r w:rsidRPr="00D96A11">
              <w:rPr>
                <w:i/>
                <w:sz w:val="22"/>
                <w:szCs w:val="22"/>
              </w:rPr>
              <w:t xml:space="preserve"> faaliyetleri </w:t>
            </w:r>
          </w:p>
          <w:p w14:paraId="2702DBEF" w14:textId="77777777" w:rsidR="00657321" w:rsidRPr="00D96A11" w:rsidRDefault="00657321" w:rsidP="00AA3225">
            <w:pPr>
              <w:numPr>
                <w:ilvl w:val="0"/>
                <w:numId w:val="18"/>
              </w:numPr>
              <w:spacing w:after="19" w:line="259" w:lineRule="auto"/>
              <w:ind w:hanging="360"/>
              <w:rPr>
                <w:sz w:val="22"/>
                <w:szCs w:val="22"/>
              </w:rPr>
            </w:pPr>
            <w:r w:rsidRPr="00D96A11">
              <w:rPr>
                <w:i/>
                <w:sz w:val="22"/>
                <w:szCs w:val="22"/>
              </w:rPr>
              <w:t xml:space="preserve">Kurumun </w:t>
            </w:r>
            <w:proofErr w:type="spellStart"/>
            <w:r w:rsidRPr="00D96A11">
              <w:rPr>
                <w:i/>
                <w:sz w:val="22"/>
                <w:szCs w:val="22"/>
              </w:rPr>
              <w:t>uluslararasılaşma</w:t>
            </w:r>
            <w:proofErr w:type="spellEnd"/>
            <w:r w:rsidRPr="00D96A11">
              <w:rPr>
                <w:i/>
                <w:sz w:val="22"/>
                <w:szCs w:val="22"/>
              </w:rPr>
              <w:t xml:space="preserve"> performansını izlemek üzere kullandığı göstergeler </w:t>
            </w:r>
          </w:p>
          <w:p w14:paraId="33BC250F" w14:textId="77777777" w:rsidR="00657321" w:rsidRPr="00D96A11" w:rsidRDefault="00657321" w:rsidP="00AA3225">
            <w:pPr>
              <w:numPr>
                <w:ilvl w:val="0"/>
                <w:numId w:val="18"/>
              </w:numPr>
              <w:spacing w:after="17" w:line="259" w:lineRule="auto"/>
              <w:ind w:hanging="360"/>
              <w:rPr>
                <w:sz w:val="22"/>
                <w:szCs w:val="22"/>
              </w:rPr>
            </w:pPr>
            <w:proofErr w:type="spellStart"/>
            <w:r w:rsidRPr="00D96A11">
              <w:rPr>
                <w:i/>
                <w:sz w:val="22"/>
                <w:szCs w:val="22"/>
              </w:rPr>
              <w:t>Uluslararasılaşma</w:t>
            </w:r>
            <w:proofErr w:type="spellEnd"/>
            <w:r w:rsidRPr="00D96A11">
              <w:rPr>
                <w:i/>
                <w:sz w:val="22"/>
                <w:szCs w:val="22"/>
              </w:rPr>
              <w:t xml:space="preserve"> hedeflerine ulaşılıp ulaşılmadığını izlemek üzere oluşturulan mekanizmalar </w:t>
            </w:r>
          </w:p>
          <w:p w14:paraId="53E683FE" w14:textId="77777777" w:rsidR="00657321" w:rsidRPr="00D96A11" w:rsidRDefault="00657321" w:rsidP="00AA3225">
            <w:pPr>
              <w:numPr>
                <w:ilvl w:val="0"/>
                <w:numId w:val="18"/>
              </w:numPr>
              <w:spacing w:after="5" w:line="259" w:lineRule="auto"/>
              <w:ind w:hanging="360"/>
              <w:rPr>
                <w:sz w:val="22"/>
                <w:szCs w:val="22"/>
              </w:rPr>
            </w:pPr>
            <w:proofErr w:type="spellStart"/>
            <w:r w:rsidRPr="00D96A11">
              <w:rPr>
                <w:i/>
                <w:sz w:val="22"/>
                <w:szCs w:val="22"/>
              </w:rPr>
              <w:t>Uluslararasılaşma</w:t>
            </w:r>
            <w:proofErr w:type="spellEnd"/>
            <w:r w:rsidRPr="00D96A11">
              <w:rPr>
                <w:i/>
                <w:sz w:val="22"/>
                <w:szCs w:val="22"/>
              </w:rPr>
              <w:t xml:space="preserve"> süreçlerine ilişkin yıllık öz değerlendirme raporları ve iyileştirme çalışmaları </w:t>
            </w:r>
          </w:p>
          <w:p w14:paraId="4D62956B" w14:textId="77777777" w:rsidR="00657321" w:rsidRPr="00D96A11" w:rsidRDefault="00657321" w:rsidP="00AA3225">
            <w:pPr>
              <w:numPr>
                <w:ilvl w:val="0"/>
                <w:numId w:val="18"/>
              </w:numPr>
              <w:spacing w:line="259" w:lineRule="auto"/>
              <w:ind w:hanging="360"/>
              <w:rPr>
                <w:sz w:val="22"/>
                <w:szCs w:val="22"/>
              </w:rPr>
            </w:pPr>
            <w:r w:rsidRPr="00D96A11">
              <w:rPr>
                <w:i/>
                <w:sz w:val="22"/>
                <w:szCs w:val="22"/>
              </w:rPr>
              <w:t>Standart uygulamalar ve mevzuatın yanı sıra; birimin ihtiyaçları doğrultusunda geliştirdiği özgün yaklaşım ve uygulamalarına ilişkin kanıtlar</w:t>
            </w:r>
            <w:r w:rsidRPr="00D96A11">
              <w:rPr>
                <w:b/>
                <w:i/>
                <w:sz w:val="22"/>
                <w:szCs w:val="22"/>
              </w:rPr>
              <w:t xml:space="preserve"> </w:t>
            </w:r>
          </w:p>
        </w:tc>
      </w:tr>
    </w:tbl>
    <w:p w14:paraId="73AB6E03" w14:textId="77777777" w:rsidR="00657321" w:rsidRPr="00D96A11" w:rsidRDefault="00657321" w:rsidP="00657321">
      <w:pPr>
        <w:spacing w:line="259" w:lineRule="auto"/>
        <w:rPr>
          <w:sz w:val="22"/>
          <w:szCs w:val="22"/>
        </w:rPr>
      </w:pPr>
      <w:r w:rsidRPr="00D96A11">
        <w:rPr>
          <w:sz w:val="22"/>
          <w:szCs w:val="22"/>
        </w:rPr>
        <w:t xml:space="preserve"> </w:t>
      </w:r>
    </w:p>
    <w:p w14:paraId="770BA312" w14:textId="6CAFE02F" w:rsidR="00657321" w:rsidRPr="00D96A11" w:rsidRDefault="00657321" w:rsidP="00B902BF">
      <w:pPr>
        <w:spacing w:after="160" w:line="259" w:lineRule="auto"/>
        <w:rPr>
          <w:sz w:val="22"/>
          <w:szCs w:val="22"/>
        </w:rPr>
      </w:pPr>
      <w:r w:rsidRPr="00D96A11">
        <w:rPr>
          <w:sz w:val="22"/>
          <w:szCs w:val="22"/>
        </w:rPr>
        <w:br w:type="page"/>
      </w:r>
    </w:p>
    <w:p w14:paraId="266C6682" w14:textId="77777777" w:rsidR="00657321" w:rsidRPr="00D96A11" w:rsidRDefault="00657321" w:rsidP="00657321">
      <w:pPr>
        <w:spacing w:line="259" w:lineRule="auto"/>
        <w:rPr>
          <w:sz w:val="22"/>
          <w:szCs w:val="22"/>
        </w:rPr>
      </w:pPr>
      <w:r w:rsidRPr="00D96A11">
        <w:rPr>
          <w:sz w:val="22"/>
          <w:szCs w:val="22"/>
        </w:rPr>
        <w:lastRenderedPageBreak/>
        <w:t xml:space="preserve"> </w:t>
      </w:r>
    </w:p>
    <w:p w14:paraId="27A552E2"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tab/>
        <w:t xml:space="preserve"> </w:t>
      </w:r>
    </w:p>
    <w:tbl>
      <w:tblPr>
        <w:tblStyle w:val="TableGrid"/>
        <w:tblW w:w="5000" w:type="pct"/>
        <w:tblInd w:w="0" w:type="dxa"/>
        <w:tblCellMar>
          <w:top w:w="48" w:type="dxa"/>
          <w:left w:w="107" w:type="dxa"/>
          <w:right w:w="58" w:type="dxa"/>
        </w:tblCellMar>
        <w:tblLook w:val="04A0" w:firstRow="1" w:lastRow="0" w:firstColumn="1" w:lastColumn="0" w:noHBand="0" w:noVBand="1"/>
      </w:tblPr>
      <w:tblGrid>
        <w:gridCol w:w="5616"/>
        <w:gridCol w:w="1773"/>
        <w:gridCol w:w="2155"/>
        <w:gridCol w:w="1946"/>
        <w:gridCol w:w="2066"/>
        <w:gridCol w:w="1789"/>
      </w:tblGrid>
      <w:tr w:rsidR="00657321" w:rsidRPr="00D96A11" w14:paraId="441889D7" w14:textId="77777777" w:rsidTr="0009720A">
        <w:trPr>
          <w:trHeight w:val="51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0C6970C9" w14:textId="77777777" w:rsidR="00657321" w:rsidRPr="00D96A11" w:rsidRDefault="00657321" w:rsidP="0009720A">
            <w:pPr>
              <w:tabs>
                <w:tab w:val="center" w:pos="199"/>
                <w:tab w:val="center" w:pos="4896"/>
                <w:tab w:val="center" w:pos="9588"/>
                <w:tab w:val="right" w:pos="15847"/>
              </w:tabs>
              <w:spacing w:line="259" w:lineRule="auto"/>
              <w:rPr>
                <w:b/>
                <w:sz w:val="22"/>
                <w:szCs w:val="22"/>
              </w:rPr>
            </w:pPr>
            <w:r w:rsidRPr="00D96A11">
              <w:rPr>
                <w:sz w:val="22"/>
                <w:szCs w:val="22"/>
              </w:rPr>
              <w:tab/>
            </w:r>
            <w:r w:rsidRPr="00D96A11">
              <w:rPr>
                <w:color w:val="4472C4"/>
                <w:sz w:val="22"/>
                <w:szCs w:val="22"/>
                <w:vertAlign w:val="superscript"/>
              </w:rPr>
              <w:t xml:space="preserve"> </w:t>
            </w:r>
            <w:r w:rsidRPr="00D96A11">
              <w:rPr>
                <w:color w:val="4472C4"/>
                <w:sz w:val="22"/>
                <w:szCs w:val="22"/>
                <w:vertAlign w:val="superscript"/>
              </w:rPr>
              <w:tab/>
              <w:t xml:space="preserve"> </w:t>
            </w:r>
            <w:r w:rsidRPr="00D96A11">
              <w:rPr>
                <w:color w:val="4472C4"/>
                <w:sz w:val="22"/>
                <w:szCs w:val="22"/>
                <w:vertAlign w:val="superscript"/>
              </w:rPr>
              <w:tab/>
            </w:r>
            <w:r w:rsidRPr="00D96A11">
              <w:rPr>
                <w:sz w:val="22"/>
                <w:szCs w:val="22"/>
                <w:vertAlign w:val="superscript"/>
              </w:rPr>
              <w:t xml:space="preserve"> </w:t>
            </w:r>
            <w:r w:rsidRPr="00D96A11">
              <w:rPr>
                <w:sz w:val="22"/>
                <w:szCs w:val="22"/>
                <w:vertAlign w:val="superscript"/>
              </w:rPr>
              <w:tab/>
            </w:r>
            <w:r w:rsidRPr="00D96A11">
              <w:rPr>
                <w:b/>
                <w:color w:val="BF8F00"/>
                <w:sz w:val="22"/>
                <w:szCs w:val="22"/>
              </w:rPr>
              <w:t>C.ARAŞTIRMA VE GELİŞTİRME</w:t>
            </w:r>
            <w:r w:rsidRPr="00D96A11">
              <w:rPr>
                <w:b/>
                <w:color w:val="966F00"/>
                <w:sz w:val="22"/>
                <w:szCs w:val="22"/>
              </w:rPr>
              <w:t xml:space="preserve"> </w:t>
            </w:r>
          </w:p>
        </w:tc>
      </w:tr>
      <w:tr w:rsidR="00657321" w:rsidRPr="00D96A11" w14:paraId="167EB408"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7C6CC722" w14:textId="77777777" w:rsidR="00657321" w:rsidRPr="00D96A11" w:rsidRDefault="00657321" w:rsidP="0009720A">
            <w:pPr>
              <w:tabs>
                <w:tab w:val="center" w:pos="5114"/>
              </w:tabs>
              <w:spacing w:after="21" w:line="259" w:lineRule="auto"/>
              <w:rPr>
                <w:sz w:val="22"/>
                <w:szCs w:val="22"/>
              </w:rPr>
            </w:pPr>
            <w:r w:rsidRPr="00D96A11">
              <w:rPr>
                <w:b/>
                <w:sz w:val="22"/>
                <w:szCs w:val="22"/>
              </w:rPr>
              <w:t xml:space="preserve">C.1.  Araştırma Süreçlerinin Yönetimi ve Araştırma </w:t>
            </w:r>
            <w:r w:rsidRPr="00D96A11">
              <w:rPr>
                <w:sz w:val="22"/>
                <w:szCs w:val="22"/>
              </w:rPr>
              <w:t xml:space="preserve"> </w:t>
            </w:r>
            <w:r w:rsidRPr="00D96A11">
              <w:rPr>
                <w:sz w:val="22"/>
                <w:szCs w:val="22"/>
              </w:rPr>
              <w:tab/>
            </w:r>
            <w:r w:rsidRPr="00D96A11">
              <w:rPr>
                <w:b/>
                <w:sz w:val="22"/>
                <w:szCs w:val="22"/>
              </w:rPr>
              <w:t xml:space="preserve">Kaynakları </w:t>
            </w:r>
          </w:p>
          <w:p w14:paraId="74204EDF" w14:textId="77777777" w:rsidR="00657321" w:rsidRPr="00D96A11" w:rsidRDefault="00657321" w:rsidP="0009720A">
            <w:pPr>
              <w:spacing w:line="259" w:lineRule="auto"/>
              <w:rPr>
                <w:sz w:val="22"/>
                <w:szCs w:val="22"/>
              </w:rPr>
            </w:pPr>
            <w:r w:rsidRPr="00D96A11">
              <w:rPr>
                <w:sz w:val="22"/>
                <w:szCs w:val="22"/>
              </w:rPr>
              <w:t xml:space="preserve">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 </w:t>
            </w:r>
          </w:p>
        </w:tc>
      </w:tr>
      <w:tr w:rsidR="00657321" w:rsidRPr="00D96A11" w14:paraId="1E102DD0" w14:textId="77777777" w:rsidTr="0009720A">
        <w:trPr>
          <w:trHeight w:val="338"/>
        </w:trPr>
        <w:tc>
          <w:tcPr>
            <w:tcW w:w="1832"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5CD437E" w14:textId="77777777" w:rsidR="00657321" w:rsidRPr="00D96A11" w:rsidRDefault="00657321" w:rsidP="0009720A">
            <w:pPr>
              <w:spacing w:line="259" w:lineRule="auto"/>
              <w:rPr>
                <w:sz w:val="22"/>
                <w:szCs w:val="22"/>
              </w:rPr>
            </w:pPr>
            <w:r w:rsidRPr="00D96A11">
              <w:rPr>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EA2EF2B" w14:textId="77777777" w:rsidR="00657321" w:rsidRPr="00D96A11" w:rsidRDefault="00657321" w:rsidP="0009720A">
            <w:pPr>
              <w:spacing w:line="259" w:lineRule="auto"/>
              <w:ind w:right="50"/>
              <w:jc w:val="center"/>
              <w:rPr>
                <w:sz w:val="22"/>
                <w:szCs w:val="22"/>
              </w:rPr>
            </w:pPr>
            <w:r w:rsidRPr="00D96A11">
              <w:rPr>
                <w:sz w:val="22"/>
                <w:szCs w:val="22"/>
              </w:rPr>
              <w:t xml:space="preserve">1 </w:t>
            </w:r>
          </w:p>
        </w:tc>
        <w:tc>
          <w:tcPr>
            <w:tcW w:w="70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BBE3FE1" w14:textId="77777777" w:rsidR="00657321" w:rsidRPr="00D96A11" w:rsidRDefault="00657321" w:rsidP="0009720A">
            <w:pPr>
              <w:spacing w:line="259" w:lineRule="auto"/>
              <w:ind w:right="50"/>
              <w:jc w:val="center"/>
              <w:rPr>
                <w:sz w:val="22"/>
                <w:szCs w:val="22"/>
              </w:rPr>
            </w:pPr>
            <w:r w:rsidRPr="00D96A11">
              <w:rPr>
                <w:sz w:val="22"/>
                <w:szCs w:val="22"/>
              </w:rPr>
              <w:t xml:space="preserve">2 </w:t>
            </w:r>
          </w:p>
        </w:tc>
        <w:tc>
          <w:tcPr>
            <w:tcW w:w="63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CA56CEF" w14:textId="77777777" w:rsidR="00657321" w:rsidRPr="00D96A11" w:rsidRDefault="00657321" w:rsidP="0009720A">
            <w:pPr>
              <w:spacing w:line="259" w:lineRule="auto"/>
              <w:ind w:right="50"/>
              <w:jc w:val="center"/>
              <w:rPr>
                <w:sz w:val="22"/>
                <w:szCs w:val="22"/>
              </w:rPr>
            </w:pPr>
            <w:r w:rsidRPr="00D96A11">
              <w:rPr>
                <w:sz w:val="22"/>
                <w:szCs w:val="22"/>
              </w:rPr>
              <w:t xml:space="preserve">3 </w:t>
            </w:r>
          </w:p>
        </w:tc>
        <w:tc>
          <w:tcPr>
            <w:tcW w:w="67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150F0A1" w14:textId="77777777" w:rsidR="00657321" w:rsidRPr="00D96A11" w:rsidRDefault="00657321" w:rsidP="0009720A">
            <w:pPr>
              <w:spacing w:line="259" w:lineRule="auto"/>
              <w:ind w:right="47"/>
              <w:jc w:val="center"/>
              <w:rPr>
                <w:sz w:val="22"/>
                <w:szCs w:val="22"/>
              </w:rPr>
            </w:pPr>
            <w:r w:rsidRPr="00D96A11">
              <w:rPr>
                <w:sz w:val="22"/>
                <w:szCs w:val="22"/>
              </w:rPr>
              <w:t xml:space="preserve">4 </w:t>
            </w:r>
          </w:p>
        </w:tc>
        <w:tc>
          <w:tcPr>
            <w:tcW w:w="58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92C283B" w14:textId="77777777" w:rsidR="00657321" w:rsidRPr="00D96A11" w:rsidRDefault="00657321" w:rsidP="0009720A">
            <w:pPr>
              <w:spacing w:line="259" w:lineRule="auto"/>
              <w:ind w:right="50"/>
              <w:jc w:val="center"/>
              <w:rPr>
                <w:sz w:val="22"/>
                <w:szCs w:val="22"/>
              </w:rPr>
            </w:pPr>
            <w:r w:rsidRPr="00D96A11">
              <w:rPr>
                <w:sz w:val="22"/>
                <w:szCs w:val="22"/>
              </w:rPr>
              <w:t xml:space="preserve">5 </w:t>
            </w:r>
          </w:p>
        </w:tc>
      </w:tr>
      <w:tr w:rsidR="00657321" w:rsidRPr="00D96A11" w14:paraId="369ABFBE" w14:textId="77777777" w:rsidTr="0009720A">
        <w:trPr>
          <w:trHeight w:val="3214"/>
        </w:trPr>
        <w:tc>
          <w:tcPr>
            <w:tcW w:w="1832" w:type="pct"/>
            <w:vMerge w:val="restart"/>
            <w:tcBorders>
              <w:top w:val="single" w:sz="4" w:space="0" w:color="000000"/>
              <w:left w:val="single" w:sz="4" w:space="0" w:color="000000"/>
              <w:bottom w:val="single" w:sz="4" w:space="0" w:color="000000"/>
              <w:right w:val="single" w:sz="4" w:space="0" w:color="000000"/>
            </w:tcBorders>
          </w:tcPr>
          <w:p w14:paraId="6DBA37E3" w14:textId="77777777" w:rsidR="00657321" w:rsidRPr="00D96A11" w:rsidRDefault="00657321" w:rsidP="0009720A">
            <w:pPr>
              <w:spacing w:after="16" w:line="259" w:lineRule="auto"/>
              <w:rPr>
                <w:sz w:val="22"/>
                <w:szCs w:val="22"/>
              </w:rPr>
            </w:pPr>
            <w:r w:rsidRPr="00D96A11">
              <w:rPr>
                <w:sz w:val="22"/>
                <w:szCs w:val="22"/>
              </w:rPr>
              <w:t xml:space="preserve"> </w:t>
            </w:r>
          </w:p>
          <w:p w14:paraId="1BFEE991" w14:textId="77777777" w:rsidR="00657321" w:rsidRPr="00D96A11" w:rsidRDefault="00657321" w:rsidP="0009720A">
            <w:pPr>
              <w:spacing w:after="19" w:line="259" w:lineRule="auto"/>
              <w:rPr>
                <w:b/>
                <w:sz w:val="22"/>
                <w:szCs w:val="22"/>
              </w:rPr>
            </w:pPr>
            <w:r w:rsidRPr="00D96A11">
              <w:rPr>
                <w:b/>
                <w:sz w:val="22"/>
                <w:szCs w:val="22"/>
                <w:u w:val="single" w:color="000000"/>
              </w:rPr>
              <w:t>C.1.1. Araştırma süreçlerinin yönetimi</w:t>
            </w:r>
            <w:r w:rsidRPr="00D96A11">
              <w:rPr>
                <w:b/>
                <w:sz w:val="22"/>
                <w:szCs w:val="22"/>
              </w:rPr>
              <w:t xml:space="preserve"> </w:t>
            </w:r>
          </w:p>
          <w:p w14:paraId="1D531AF2" w14:textId="77777777" w:rsidR="00657321" w:rsidRPr="00D96A11" w:rsidRDefault="00657321" w:rsidP="0009720A">
            <w:pPr>
              <w:spacing w:after="1" w:line="275" w:lineRule="auto"/>
              <w:rPr>
                <w:sz w:val="22"/>
                <w:szCs w:val="22"/>
              </w:rPr>
            </w:pPr>
            <w:r w:rsidRPr="00D96A11">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183D8365" w14:textId="77777777" w:rsidR="00657321" w:rsidRPr="00D96A11" w:rsidRDefault="00657321" w:rsidP="0009720A">
            <w:pPr>
              <w:spacing w:after="19" w:line="259" w:lineRule="auto"/>
              <w:rPr>
                <w:sz w:val="22"/>
                <w:szCs w:val="22"/>
              </w:rPr>
            </w:pPr>
            <w:r w:rsidRPr="00D96A11">
              <w:rPr>
                <w:sz w:val="22"/>
                <w:szCs w:val="22"/>
              </w:rPr>
              <w:t xml:space="preserve"> </w:t>
            </w:r>
          </w:p>
          <w:p w14:paraId="0AE66621" w14:textId="77777777" w:rsidR="00657321" w:rsidRPr="00D96A11" w:rsidRDefault="00657321" w:rsidP="0009720A">
            <w:pPr>
              <w:spacing w:after="16" w:line="259" w:lineRule="auto"/>
              <w:rPr>
                <w:sz w:val="22"/>
                <w:szCs w:val="22"/>
              </w:rPr>
            </w:pPr>
            <w:r w:rsidRPr="00D96A11">
              <w:rPr>
                <w:sz w:val="22"/>
                <w:szCs w:val="22"/>
              </w:rPr>
              <w:t xml:space="preserve"> </w:t>
            </w:r>
          </w:p>
          <w:p w14:paraId="43E8A873" w14:textId="77777777" w:rsidR="00657321" w:rsidRPr="00D96A11" w:rsidRDefault="00657321" w:rsidP="0009720A">
            <w:pPr>
              <w:spacing w:after="19" w:line="259" w:lineRule="auto"/>
              <w:rPr>
                <w:sz w:val="22"/>
                <w:szCs w:val="22"/>
              </w:rPr>
            </w:pPr>
            <w:r w:rsidRPr="00D96A11">
              <w:rPr>
                <w:sz w:val="22"/>
                <w:szCs w:val="22"/>
              </w:rPr>
              <w:t xml:space="preserve"> </w:t>
            </w:r>
          </w:p>
          <w:p w14:paraId="4F9320EA" w14:textId="77777777" w:rsidR="00657321" w:rsidRPr="00D96A11" w:rsidRDefault="00657321" w:rsidP="0009720A">
            <w:pPr>
              <w:spacing w:after="19" w:line="259" w:lineRule="auto"/>
              <w:rPr>
                <w:sz w:val="22"/>
                <w:szCs w:val="22"/>
              </w:rPr>
            </w:pPr>
            <w:r w:rsidRPr="00D96A11">
              <w:rPr>
                <w:sz w:val="22"/>
                <w:szCs w:val="22"/>
              </w:rPr>
              <w:t xml:space="preserve"> </w:t>
            </w:r>
          </w:p>
          <w:p w14:paraId="5A628261" w14:textId="77777777" w:rsidR="00657321" w:rsidRPr="00D96A11" w:rsidRDefault="00657321" w:rsidP="0009720A">
            <w:pPr>
              <w:spacing w:line="259" w:lineRule="auto"/>
              <w:rPr>
                <w:sz w:val="22"/>
                <w:szCs w:val="22"/>
              </w:rPr>
            </w:pPr>
            <w:r w:rsidRPr="00D96A11">
              <w:rPr>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FFF2CC"/>
          </w:tcPr>
          <w:p w14:paraId="1030A71F" w14:textId="77777777" w:rsidR="00657321" w:rsidRPr="00D96A11" w:rsidRDefault="00657321" w:rsidP="0009720A">
            <w:pPr>
              <w:spacing w:line="239" w:lineRule="auto"/>
              <w:ind w:left="1"/>
              <w:rPr>
                <w:sz w:val="22"/>
                <w:szCs w:val="22"/>
              </w:rPr>
            </w:pPr>
            <w:r w:rsidRPr="00D96A11">
              <w:rPr>
                <w:sz w:val="22"/>
                <w:szCs w:val="22"/>
              </w:rPr>
              <w:t xml:space="preserve">Birimde araştırma süreçlerinin yönetimi ve </w:t>
            </w:r>
            <w:proofErr w:type="spellStart"/>
            <w:r w:rsidRPr="00D96A11">
              <w:rPr>
                <w:sz w:val="22"/>
                <w:szCs w:val="22"/>
              </w:rPr>
              <w:t>organizasyonel</w:t>
            </w:r>
            <w:proofErr w:type="spellEnd"/>
            <w:r w:rsidRPr="00D96A11">
              <w:rPr>
                <w:sz w:val="22"/>
                <w:szCs w:val="22"/>
              </w:rPr>
              <w:t xml:space="preserve"> yapısına ilişkin bir planlama bulunmamaktadır.</w:t>
            </w:r>
            <w:r w:rsidRPr="00D96A11">
              <w:rPr>
                <w:i/>
                <w:sz w:val="22"/>
                <w:szCs w:val="22"/>
              </w:rPr>
              <w:t xml:space="preserve"> </w:t>
            </w:r>
          </w:p>
        </w:tc>
        <w:tc>
          <w:tcPr>
            <w:tcW w:w="704" w:type="pct"/>
            <w:tcBorders>
              <w:top w:val="single" w:sz="4" w:space="0" w:color="000000"/>
              <w:left w:val="single" w:sz="4" w:space="0" w:color="000000"/>
              <w:bottom w:val="single" w:sz="4" w:space="0" w:color="000000"/>
              <w:right w:val="single" w:sz="4" w:space="0" w:color="000000"/>
            </w:tcBorders>
            <w:shd w:val="clear" w:color="auto" w:fill="FFE599"/>
          </w:tcPr>
          <w:p w14:paraId="3588089C" w14:textId="77777777" w:rsidR="00657321" w:rsidRPr="00D96A11" w:rsidRDefault="00657321" w:rsidP="0009720A">
            <w:pPr>
              <w:spacing w:line="259" w:lineRule="auto"/>
              <w:ind w:left="1" w:right="32"/>
              <w:rPr>
                <w:sz w:val="22"/>
                <w:szCs w:val="22"/>
              </w:rPr>
            </w:pPr>
            <w:r w:rsidRPr="00D96A11">
              <w:rPr>
                <w:sz w:val="22"/>
                <w:szCs w:val="22"/>
              </w:rPr>
              <w:t xml:space="preserve">Birimin araştırma süreçlerinin yönetimi ve </w:t>
            </w:r>
            <w:proofErr w:type="spellStart"/>
            <w:r w:rsidRPr="00D96A11">
              <w:rPr>
                <w:sz w:val="22"/>
                <w:szCs w:val="22"/>
              </w:rPr>
              <w:t>organizasyonel</w:t>
            </w:r>
            <w:proofErr w:type="spellEnd"/>
            <w:r w:rsidRPr="00D96A11">
              <w:rPr>
                <w:sz w:val="22"/>
                <w:szCs w:val="22"/>
              </w:rPr>
              <w:t xml:space="preserve"> yapısına ilişkin yönlendirme ve motive etme gibi hususları dikkate alan planlamaları bulunmaktadır.   </w:t>
            </w:r>
          </w:p>
        </w:tc>
        <w:tc>
          <w:tcPr>
            <w:tcW w:w="636" w:type="pct"/>
            <w:tcBorders>
              <w:top w:val="single" w:sz="4" w:space="0" w:color="000000"/>
              <w:left w:val="single" w:sz="4" w:space="0" w:color="000000"/>
              <w:bottom w:val="single" w:sz="4" w:space="0" w:color="000000"/>
              <w:right w:val="single" w:sz="4" w:space="0" w:color="000000"/>
            </w:tcBorders>
            <w:shd w:val="clear" w:color="auto" w:fill="FFD966"/>
          </w:tcPr>
          <w:p w14:paraId="3EBF12ED" w14:textId="77777777" w:rsidR="00657321" w:rsidRPr="00D96A11" w:rsidRDefault="00657321" w:rsidP="0009720A">
            <w:pPr>
              <w:spacing w:line="259" w:lineRule="auto"/>
              <w:ind w:left="1"/>
              <w:rPr>
                <w:sz w:val="22"/>
                <w:szCs w:val="22"/>
              </w:rPr>
            </w:pPr>
            <w:r w:rsidRPr="00D96A11">
              <w:rPr>
                <w:sz w:val="22"/>
                <w:szCs w:val="22"/>
              </w:rPr>
              <w:t xml:space="preserve">Birimin genelinde araştırma süreçlerin yönetimi ve </w:t>
            </w:r>
            <w:proofErr w:type="spellStart"/>
            <w:r w:rsidRPr="00D96A11">
              <w:rPr>
                <w:sz w:val="22"/>
                <w:szCs w:val="22"/>
              </w:rPr>
              <w:t>organizasyonel</w:t>
            </w:r>
            <w:proofErr w:type="spellEnd"/>
            <w:r w:rsidRPr="00D96A11">
              <w:rPr>
                <w:sz w:val="22"/>
                <w:szCs w:val="22"/>
              </w:rPr>
              <w:t xml:space="preserve"> yapısı kurumsal tercihler yönünde uygulanmaktadır.</w:t>
            </w:r>
            <w:r w:rsidRPr="00D96A11">
              <w:rPr>
                <w:i/>
                <w:sz w:val="22"/>
                <w:szCs w:val="22"/>
              </w:rPr>
              <w:t xml:space="preserve"> </w:t>
            </w:r>
          </w:p>
        </w:tc>
        <w:tc>
          <w:tcPr>
            <w:tcW w:w="675" w:type="pct"/>
            <w:tcBorders>
              <w:top w:val="single" w:sz="4" w:space="0" w:color="000000"/>
              <w:left w:val="single" w:sz="4" w:space="0" w:color="000000"/>
              <w:bottom w:val="single" w:sz="4" w:space="0" w:color="000000"/>
              <w:right w:val="single" w:sz="4" w:space="0" w:color="000000"/>
            </w:tcBorders>
            <w:shd w:val="clear" w:color="auto" w:fill="FFC102"/>
          </w:tcPr>
          <w:p w14:paraId="4345E829" w14:textId="77777777" w:rsidR="00657321" w:rsidRPr="00D96A11" w:rsidRDefault="00657321" w:rsidP="0009720A">
            <w:pPr>
              <w:spacing w:after="1" w:line="238" w:lineRule="auto"/>
              <w:ind w:left="1"/>
              <w:rPr>
                <w:sz w:val="22"/>
                <w:szCs w:val="22"/>
              </w:rPr>
            </w:pPr>
            <w:r w:rsidRPr="00D96A11">
              <w:rPr>
                <w:sz w:val="22"/>
                <w:szCs w:val="22"/>
              </w:rPr>
              <w:t xml:space="preserve">Birimde araştırma süreçlerinin yönetimi ve </w:t>
            </w:r>
            <w:proofErr w:type="spellStart"/>
            <w:r w:rsidRPr="00D96A11">
              <w:rPr>
                <w:sz w:val="22"/>
                <w:szCs w:val="22"/>
              </w:rPr>
              <w:t>organizasyonel</w:t>
            </w:r>
            <w:proofErr w:type="spellEnd"/>
            <w:r w:rsidRPr="00D96A11">
              <w:rPr>
                <w:sz w:val="22"/>
                <w:szCs w:val="22"/>
              </w:rPr>
              <w:t xml:space="preserve"> yapısının işlerliği ile ilişkili sonuçlar izlenmekte ve önlemler alınmaktadır.  </w:t>
            </w:r>
          </w:p>
          <w:p w14:paraId="6BE85378" w14:textId="77777777" w:rsidR="00657321" w:rsidRPr="00D96A11" w:rsidRDefault="00657321" w:rsidP="0009720A">
            <w:pPr>
              <w:spacing w:line="259" w:lineRule="auto"/>
              <w:ind w:left="1"/>
              <w:rPr>
                <w:sz w:val="22"/>
                <w:szCs w:val="22"/>
              </w:rPr>
            </w:pPr>
            <w:r w:rsidRPr="00D96A11">
              <w:rPr>
                <w:i/>
                <w:sz w:val="22"/>
                <w:szCs w:val="22"/>
              </w:rPr>
              <w:t xml:space="preserve"> </w:t>
            </w:r>
          </w:p>
        </w:tc>
        <w:tc>
          <w:tcPr>
            <w:tcW w:w="585" w:type="pct"/>
            <w:tcBorders>
              <w:top w:val="single" w:sz="4" w:space="0" w:color="000000"/>
              <w:left w:val="single" w:sz="4" w:space="0" w:color="000000"/>
              <w:bottom w:val="single" w:sz="4" w:space="0" w:color="000000"/>
              <w:right w:val="single" w:sz="4" w:space="0" w:color="000000"/>
            </w:tcBorders>
            <w:shd w:val="clear" w:color="auto" w:fill="EEB000"/>
          </w:tcPr>
          <w:p w14:paraId="4AD715FC" w14:textId="77777777" w:rsidR="00657321" w:rsidRPr="00D96A11" w:rsidRDefault="00657321" w:rsidP="0009720A">
            <w:pPr>
              <w:spacing w:after="1" w:line="239" w:lineRule="auto"/>
              <w:ind w:left="1"/>
              <w:rPr>
                <w:sz w:val="22"/>
                <w:szCs w:val="22"/>
              </w:rPr>
            </w:pPr>
            <w:r w:rsidRPr="00D96A11">
              <w:rPr>
                <w:sz w:val="22"/>
                <w:szCs w:val="22"/>
              </w:rPr>
              <w:t xml:space="preserve">İçselleştirilmiş, sistematik, sürdürülebilir ve örnek gösterilebilir uygulamalar bulunmaktadır. </w:t>
            </w:r>
          </w:p>
          <w:p w14:paraId="387333E6" w14:textId="77777777" w:rsidR="00657321" w:rsidRPr="00D96A11" w:rsidRDefault="00657321" w:rsidP="0009720A">
            <w:pPr>
              <w:spacing w:line="259" w:lineRule="auto"/>
              <w:ind w:left="1"/>
              <w:rPr>
                <w:sz w:val="22"/>
                <w:szCs w:val="22"/>
              </w:rPr>
            </w:pPr>
            <w:r w:rsidRPr="00D96A11">
              <w:rPr>
                <w:i/>
                <w:sz w:val="22"/>
                <w:szCs w:val="22"/>
              </w:rPr>
              <w:t xml:space="preserve"> </w:t>
            </w:r>
          </w:p>
        </w:tc>
      </w:tr>
      <w:tr w:rsidR="00657321" w:rsidRPr="00D96A11" w14:paraId="47D32D95" w14:textId="77777777" w:rsidTr="0009720A">
        <w:trPr>
          <w:trHeight w:val="2284"/>
        </w:trPr>
        <w:tc>
          <w:tcPr>
            <w:tcW w:w="1832" w:type="pct"/>
            <w:vMerge/>
            <w:tcBorders>
              <w:top w:val="nil"/>
              <w:left w:val="single" w:sz="4" w:space="0" w:color="000000"/>
              <w:bottom w:val="single" w:sz="4" w:space="0" w:color="000000"/>
              <w:right w:val="single" w:sz="4" w:space="0" w:color="000000"/>
            </w:tcBorders>
          </w:tcPr>
          <w:p w14:paraId="69BAB6E9" w14:textId="77777777" w:rsidR="00657321" w:rsidRPr="00D96A11" w:rsidRDefault="00657321" w:rsidP="0009720A">
            <w:pPr>
              <w:spacing w:after="160" w:line="259" w:lineRule="auto"/>
              <w:rPr>
                <w:sz w:val="22"/>
                <w:szCs w:val="22"/>
              </w:rPr>
            </w:pPr>
          </w:p>
        </w:tc>
        <w:tc>
          <w:tcPr>
            <w:tcW w:w="3168" w:type="pct"/>
            <w:gridSpan w:val="5"/>
            <w:tcBorders>
              <w:top w:val="single" w:sz="4" w:space="0" w:color="000000"/>
              <w:left w:val="single" w:sz="4" w:space="0" w:color="000000"/>
              <w:bottom w:val="single" w:sz="4" w:space="0" w:color="000000"/>
              <w:right w:val="single" w:sz="4" w:space="0" w:color="000000"/>
            </w:tcBorders>
            <w:shd w:val="clear" w:color="auto" w:fill="FFEB9F"/>
          </w:tcPr>
          <w:p w14:paraId="3B07EF26"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3A6E4ADD" w14:textId="77777777" w:rsidR="00657321" w:rsidRPr="00D96A11" w:rsidRDefault="00657321" w:rsidP="0009720A">
            <w:pPr>
              <w:spacing w:after="43" w:line="259" w:lineRule="auto"/>
              <w:ind w:left="119"/>
              <w:rPr>
                <w:sz w:val="22"/>
                <w:szCs w:val="22"/>
              </w:rPr>
            </w:pPr>
            <w:r w:rsidRPr="00D96A11">
              <w:rPr>
                <w:b/>
                <w:i/>
                <w:sz w:val="22"/>
                <w:szCs w:val="22"/>
              </w:rPr>
              <w:t xml:space="preserve"> Örnek Kanıtlar </w:t>
            </w:r>
          </w:p>
          <w:p w14:paraId="343AD3C2" w14:textId="77777777" w:rsidR="00657321" w:rsidRPr="00D96A11" w:rsidRDefault="00657321" w:rsidP="00AA3225">
            <w:pPr>
              <w:numPr>
                <w:ilvl w:val="0"/>
                <w:numId w:val="19"/>
              </w:numPr>
              <w:spacing w:line="259" w:lineRule="auto"/>
              <w:ind w:hanging="360"/>
              <w:rPr>
                <w:sz w:val="22"/>
                <w:szCs w:val="22"/>
              </w:rPr>
            </w:pPr>
            <w:r w:rsidRPr="00D96A11">
              <w:rPr>
                <w:i/>
                <w:sz w:val="22"/>
                <w:szCs w:val="22"/>
              </w:rPr>
              <w:t xml:space="preserve">Araştırma süreçlerin yönetimi ve organizasyon yapısı </w:t>
            </w:r>
          </w:p>
          <w:p w14:paraId="4FDA7A4A" w14:textId="77777777" w:rsidR="00657321" w:rsidRPr="00D96A11" w:rsidRDefault="00657321" w:rsidP="00AA3225">
            <w:pPr>
              <w:numPr>
                <w:ilvl w:val="0"/>
                <w:numId w:val="19"/>
              </w:numPr>
              <w:spacing w:line="259" w:lineRule="auto"/>
              <w:ind w:hanging="360"/>
              <w:rPr>
                <w:sz w:val="22"/>
                <w:szCs w:val="22"/>
              </w:rPr>
            </w:pPr>
            <w:r w:rsidRPr="00D96A11">
              <w:rPr>
                <w:i/>
                <w:sz w:val="22"/>
                <w:szCs w:val="22"/>
              </w:rPr>
              <w:t xml:space="preserve">Araştırma yönetişim modeli ve uygulamaları </w:t>
            </w:r>
          </w:p>
          <w:p w14:paraId="0B92474C" w14:textId="77777777" w:rsidR="00657321" w:rsidRPr="00D96A11" w:rsidRDefault="00657321" w:rsidP="00AA3225">
            <w:pPr>
              <w:numPr>
                <w:ilvl w:val="0"/>
                <w:numId w:val="19"/>
              </w:numPr>
              <w:spacing w:line="259" w:lineRule="auto"/>
              <w:ind w:hanging="360"/>
              <w:rPr>
                <w:sz w:val="22"/>
                <w:szCs w:val="22"/>
              </w:rPr>
            </w:pPr>
            <w:r w:rsidRPr="00D96A11">
              <w:rPr>
                <w:i/>
                <w:sz w:val="22"/>
                <w:szCs w:val="22"/>
              </w:rPr>
              <w:t xml:space="preserve">Araştırma yönetimi ve </w:t>
            </w:r>
            <w:proofErr w:type="spellStart"/>
            <w:r w:rsidRPr="00D96A11">
              <w:rPr>
                <w:i/>
                <w:sz w:val="22"/>
                <w:szCs w:val="22"/>
              </w:rPr>
              <w:t>organizasyonel</w:t>
            </w:r>
            <w:proofErr w:type="spellEnd"/>
            <w:r w:rsidRPr="00D96A11">
              <w:rPr>
                <w:i/>
                <w:sz w:val="22"/>
                <w:szCs w:val="22"/>
              </w:rPr>
              <w:t xml:space="preserve"> yapının işlerliğinin izlendiği ve iyileştirildiğine ilişkin kanıtlar </w:t>
            </w:r>
          </w:p>
          <w:p w14:paraId="05C5DCFE" w14:textId="77777777" w:rsidR="00657321" w:rsidRPr="00D96A11" w:rsidRDefault="00657321" w:rsidP="00AA3225">
            <w:pPr>
              <w:numPr>
                <w:ilvl w:val="0"/>
                <w:numId w:val="19"/>
              </w:numPr>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12BBC076" w14:textId="77777777" w:rsidR="00657321" w:rsidRPr="00D96A11" w:rsidRDefault="00657321" w:rsidP="0009720A">
            <w:pPr>
              <w:spacing w:line="259" w:lineRule="auto"/>
              <w:ind w:left="786"/>
              <w:rPr>
                <w:sz w:val="22"/>
                <w:szCs w:val="22"/>
              </w:rPr>
            </w:pPr>
            <w:r w:rsidRPr="00D96A11">
              <w:rPr>
                <w:i/>
                <w:sz w:val="22"/>
                <w:szCs w:val="22"/>
              </w:rPr>
              <w:t xml:space="preserve"> </w:t>
            </w:r>
          </w:p>
        </w:tc>
      </w:tr>
    </w:tbl>
    <w:p w14:paraId="0B88883F" w14:textId="77777777" w:rsidR="00657321" w:rsidRPr="00D96A11" w:rsidRDefault="00657321" w:rsidP="00657321">
      <w:pPr>
        <w:spacing w:line="259" w:lineRule="auto"/>
        <w:rPr>
          <w:sz w:val="22"/>
          <w:szCs w:val="22"/>
        </w:rPr>
      </w:pPr>
      <w:r w:rsidRPr="00D96A11">
        <w:rPr>
          <w:sz w:val="22"/>
          <w:szCs w:val="22"/>
        </w:rPr>
        <w:t xml:space="preserve"> </w:t>
      </w:r>
    </w:p>
    <w:p w14:paraId="0FDF8792" w14:textId="77777777" w:rsidR="00657321" w:rsidRPr="00D96A11" w:rsidRDefault="00657321" w:rsidP="00657321">
      <w:pPr>
        <w:spacing w:line="259" w:lineRule="auto"/>
        <w:rPr>
          <w:sz w:val="22"/>
          <w:szCs w:val="22"/>
        </w:rPr>
      </w:pPr>
      <w:r w:rsidRPr="00D96A11">
        <w:rPr>
          <w:sz w:val="22"/>
          <w:szCs w:val="22"/>
        </w:rPr>
        <w:t xml:space="preserve"> </w:t>
      </w:r>
    </w:p>
    <w:p w14:paraId="0D60A5BD"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left w:w="107" w:type="dxa"/>
          <w:right w:w="45" w:type="dxa"/>
        </w:tblCellMar>
        <w:tblLook w:val="04A0" w:firstRow="1" w:lastRow="0" w:firstColumn="1" w:lastColumn="0" w:noHBand="0" w:noVBand="1"/>
      </w:tblPr>
      <w:tblGrid>
        <w:gridCol w:w="5688"/>
        <w:gridCol w:w="2027"/>
        <w:gridCol w:w="2162"/>
        <w:gridCol w:w="1892"/>
        <w:gridCol w:w="1785"/>
        <w:gridCol w:w="1791"/>
      </w:tblGrid>
      <w:tr w:rsidR="00657321" w:rsidRPr="00D96A11" w14:paraId="51397A02"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4FC2F1E4" w14:textId="77777777" w:rsidR="00657321" w:rsidRPr="00D96A11" w:rsidRDefault="00657321" w:rsidP="0009720A">
            <w:pPr>
              <w:spacing w:line="259" w:lineRule="auto"/>
              <w:ind w:left="199"/>
              <w:rPr>
                <w:sz w:val="22"/>
                <w:szCs w:val="22"/>
              </w:rPr>
            </w:pPr>
            <w:r w:rsidRPr="00D96A11">
              <w:rPr>
                <w:color w:val="4472C4"/>
                <w:sz w:val="22"/>
                <w:szCs w:val="22"/>
              </w:rPr>
              <w:lastRenderedPageBreak/>
              <w:t xml:space="preserve"> </w:t>
            </w:r>
            <w:r w:rsidRPr="00D96A11">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04C69472" w14:textId="77777777" w:rsidR="00657321" w:rsidRPr="00D96A11" w:rsidRDefault="00657321" w:rsidP="0009720A">
            <w:pPr>
              <w:tabs>
                <w:tab w:val="center" w:pos="3642"/>
                <w:tab w:val="right" w:pos="9914"/>
              </w:tabs>
              <w:spacing w:line="259" w:lineRule="auto"/>
              <w:rPr>
                <w:sz w:val="22"/>
                <w:szCs w:val="22"/>
              </w:rPr>
            </w:pPr>
            <w:r w:rsidRPr="00D96A11">
              <w:rPr>
                <w:sz w:val="22"/>
                <w:szCs w:val="22"/>
              </w:rPr>
              <w:tab/>
            </w:r>
            <w:r w:rsidRPr="00D96A11">
              <w:rPr>
                <w:sz w:val="22"/>
                <w:szCs w:val="22"/>
                <w:vertAlign w:val="superscript"/>
              </w:rPr>
              <w:t xml:space="preserve"> </w:t>
            </w:r>
            <w:r w:rsidRPr="00D96A11">
              <w:rPr>
                <w:sz w:val="22"/>
                <w:szCs w:val="22"/>
                <w:vertAlign w:val="superscript"/>
              </w:rPr>
              <w:tab/>
            </w:r>
            <w:r w:rsidRPr="00D96A11">
              <w:rPr>
                <w:b/>
                <w:color w:val="BF8F00"/>
                <w:sz w:val="22"/>
                <w:szCs w:val="22"/>
              </w:rPr>
              <w:t>C.ARAŞTIRMA VE GELİŞTİRME</w:t>
            </w:r>
          </w:p>
        </w:tc>
      </w:tr>
      <w:tr w:rsidR="00657321" w:rsidRPr="00D96A11" w14:paraId="732C28F4" w14:textId="77777777" w:rsidTr="0009720A">
        <w:trPr>
          <w:trHeight w:val="370"/>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250A7918" w14:textId="77777777" w:rsidR="00657321" w:rsidRPr="00D96A11" w:rsidRDefault="00657321" w:rsidP="0009720A">
            <w:pPr>
              <w:spacing w:line="259" w:lineRule="auto"/>
              <w:rPr>
                <w:sz w:val="22"/>
                <w:szCs w:val="22"/>
              </w:rPr>
            </w:pPr>
            <w:r w:rsidRPr="00D96A11">
              <w:rPr>
                <w:b/>
                <w:sz w:val="22"/>
                <w:szCs w:val="22"/>
              </w:rPr>
              <w:t xml:space="preserve">C.1. Araştırma Süreçlerinin Yönetimi ve Araştırma Kaynakları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1DD44372" w14:textId="77777777" w:rsidR="00657321" w:rsidRPr="00D96A11" w:rsidRDefault="00657321" w:rsidP="0009720A">
            <w:pPr>
              <w:spacing w:line="259" w:lineRule="auto"/>
              <w:ind w:left="3344"/>
              <w:rPr>
                <w:sz w:val="22"/>
                <w:szCs w:val="22"/>
              </w:rPr>
            </w:pPr>
            <w:r w:rsidRPr="00D96A11">
              <w:rPr>
                <w:sz w:val="22"/>
                <w:szCs w:val="22"/>
              </w:rPr>
              <w:t xml:space="preserve"> </w:t>
            </w:r>
          </w:p>
        </w:tc>
      </w:tr>
      <w:tr w:rsidR="00657321" w:rsidRPr="00D96A11" w14:paraId="1C714CA5" w14:textId="77777777" w:rsidTr="0009720A">
        <w:trPr>
          <w:trHeight w:val="367"/>
        </w:trPr>
        <w:tc>
          <w:tcPr>
            <w:tcW w:w="18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02C0FDB" w14:textId="77777777" w:rsidR="00657321" w:rsidRPr="00D96A11" w:rsidRDefault="00657321" w:rsidP="0009720A">
            <w:pPr>
              <w:spacing w:line="259" w:lineRule="auto"/>
              <w:rPr>
                <w:sz w:val="22"/>
                <w:szCs w:val="22"/>
              </w:rPr>
            </w:pPr>
            <w:r w:rsidRPr="00D96A11">
              <w:rPr>
                <w:b/>
                <w:sz w:val="22"/>
                <w:szCs w:val="22"/>
              </w:rPr>
              <w:t xml:space="preserve"> </w:t>
            </w:r>
            <w:r w:rsidRPr="00D96A11">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568F7BC" w14:textId="77777777" w:rsidR="00657321" w:rsidRPr="00D96A11" w:rsidRDefault="00657321" w:rsidP="0009720A">
            <w:pPr>
              <w:spacing w:line="259" w:lineRule="auto"/>
              <w:ind w:right="61"/>
              <w:jc w:val="center"/>
              <w:rPr>
                <w:sz w:val="22"/>
                <w:szCs w:val="22"/>
              </w:rPr>
            </w:pPr>
            <w:r w:rsidRPr="00D96A11">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6F4C377" w14:textId="77777777" w:rsidR="00657321" w:rsidRPr="00D96A11" w:rsidRDefault="00657321" w:rsidP="0009720A">
            <w:pPr>
              <w:spacing w:line="259" w:lineRule="auto"/>
              <w:ind w:right="63"/>
              <w:jc w:val="center"/>
              <w:rPr>
                <w:sz w:val="22"/>
                <w:szCs w:val="22"/>
              </w:rPr>
            </w:pPr>
            <w:r w:rsidRPr="00D96A11">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6FB57C4" w14:textId="77777777" w:rsidR="00657321" w:rsidRPr="00D96A11" w:rsidRDefault="00657321" w:rsidP="0009720A">
            <w:pPr>
              <w:spacing w:line="259" w:lineRule="auto"/>
              <w:ind w:right="63"/>
              <w:jc w:val="center"/>
              <w:rPr>
                <w:sz w:val="22"/>
                <w:szCs w:val="22"/>
              </w:rPr>
            </w:pPr>
            <w:r w:rsidRPr="00D96A11">
              <w:rPr>
                <w:sz w:val="22"/>
                <w:szCs w:val="22"/>
              </w:rPr>
              <w:t xml:space="preserve">3 </w:t>
            </w:r>
          </w:p>
        </w:tc>
        <w:tc>
          <w:tcPr>
            <w:tcW w:w="5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362C223" w14:textId="77777777" w:rsidR="00657321" w:rsidRPr="00D96A11" w:rsidRDefault="00657321" w:rsidP="0009720A">
            <w:pPr>
              <w:spacing w:line="259" w:lineRule="auto"/>
              <w:ind w:right="63"/>
              <w:jc w:val="center"/>
              <w:rPr>
                <w:sz w:val="22"/>
                <w:szCs w:val="22"/>
              </w:rPr>
            </w:pPr>
            <w:r w:rsidRPr="00D96A11">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EBE7A93" w14:textId="77777777" w:rsidR="00657321" w:rsidRPr="00D96A11" w:rsidRDefault="00657321" w:rsidP="0009720A">
            <w:pPr>
              <w:spacing w:line="259" w:lineRule="auto"/>
              <w:ind w:right="63"/>
              <w:jc w:val="center"/>
              <w:rPr>
                <w:sz w:val="22"/>
                <w:szCs w:val="22"/>
              </w:rPr>
            </w:pPr>
            <w:r w:rsidRPr="00D96A11">
              <w:rPr>
                <w:sz w:val="22"/>
                <w:szCs w:val="22"/>
              </w:rPr>
              <w:t xml:space="preserve">5 </w:t>
            </w:r>
          </w:p>
        </w:tc>
      </w:tr>
      <w:tr w:rsidR="00657321" w:rsidRPr="00D96A11" w14:paraId="1BCCA097" w14:textId="77777777" w:rsidTr="0009720A">
        <w:trPr>
          <w:trHeight w:val="2950"/>
        </w:trPr>
        <w:tc>
          <w:tcPr>
            <w:tcW w:w="1857" w:type="pct"/>
            <w:vMerge w:val="restart"/>
            <w:tcBorders>
              <w:top w:val="single" w:sz="4" w:space="0" w:color="000000"/>
              <w:left w:val="single" w:sz="4" w:space="0" w:color="000000"/>
              <w:bottom w:val="single" w:sz="4" w:space="0" w:color="000000"/>
              <w:right w:val="single" w:sz="4" w:space="0" w:color="000000"/>
            </w:tcBorders>
          </w:tcPr>
          <w:p w14:paraId="41961781" w14:textId="77777777" w:rsidR="00657321" w:rsidRPr="00D96A11" w:rsidRDefault="00657321" w:rsidP="0009720A">
            <w:pPr>
              <w:spacing w:after="19" w:line="259" w:lineRule="auto"/>
              <w:rPr>
                <w:sz w:val="22"/>
                <w:szCs w:val="22"/>
              </w:rPr>
            </w:pPr>
            <w:r w:rsidRPr="00D96A11">
              <w:rPr>
                <w:sz w:val="22"/>
                <w:szCs w:val="22"/>
              </w:rPr>
              <w:t xml:space="preserve"> </w:t>
            </w:r>
          </w:p>
          <w:p w14:paraId="3610873B" w14:textId="77777777" w:rsidR="00657321" w:rsidRPr="00D96A11" w:rsidRDefault="00657321" w:rsidP="0009720A">
            <w:pPr>
              <w:spacing w:after="19" w:line="259" w:lineRule="auto"/>
              <w:rPr>
                <w:b/>
                <w:sz w:val="22"/>
                <w:szCs w:val="22"/>
              </w:rPr>
            </w:pPr>
            <w:r w:rsidRPr="00D96A11">
              <w:rPr>
                <w:b/>
                <w:sz w:val="22"/>
                <w:szCs w:val="22"/>
                <w:u w:val="single" w:color="000000"/>
              </w:rPr>
              <w:t>C.1.2. İç ve dış kaynaklar</w:t>
            </w:r>
            <w:r w:rsidRPr="00D96A11">
              <w:rPr>
                <w:b/>
                <w:sz w:val="22"/>
                <w:szCs w:val="22"/>
              </w:rPr>
              <w:t xml:space="preserve"> </w:t>
            </w:r>
          </w:p>
          <w:p w14:paraId="3320B455" w14:textId="77777777" w:rsidR="00657321" w:rsidRPr="00D96A11" w:rsidRDefault="00657321" w:rsidP="0009720A">
            <w:pPr>
              <w:spacing w:after="16" w:line="259" w:lineRule="auto"/>
              <w:rPr>
                <w:sz w:val="22"/>
                <w:szCs w:val="22"/>
              </w:rPr>
            </w:pPr>
            <w:r w:rsidRPr="00D96A11">
              <w:rPr>
                <w:sz w:val="22"/>
                <w:szCs w:val="22"/>
              </w:rPr>
              <w:t xml:space="preserve"> </w:t>
            </w:r>
          </w:p>
          <w:p w14:paraId="08B2E8D0" w14:textId="77777777" w:rsidR="00657321" w:rsidRPr="00D96A11" w:rsidRDefault="00657321" w:rsidP="0009720A">
            <w:pPr>
              <w:spacing w:line="276" w:lineRule="auto"/>
              <w:ind w:right="59"/>
              <w:rPr>
                <w:sz w:val="22"/>
                <w:szCs w:val="22"/>
              </w:rPr>
            </w:pPr>
            <w:r w:rsidRPr="00D96A11">
              <w:rPr>
                <w:sz w:val="22"/>
                <w:szCs w:val="22"/>
              </w:rPr>
              <w:t xml:space="preserve">Birimin fiziki, teknik ve mali araştırma kaynakları misyon, hedef ve stratejileriyle uyumlu ve yeterlidir. Kaynakların çeşitliliği ve yeterliliği izlenmekte ve iyileştirilmektedir.  </w:t>
            </w:r>
          </w:p>
          <w:p w14:paraId="529A356C" w14:textId="77777777" w:rsidR="00657321" w:rsidRPr="00D96A11" w:rsidRDefault="00657321" w:rsidP="0009720A">
            <w:pPr>
              <w:spacing w:line="275" w:lineRule="auto"/>
              <w:ind w:right="59"/>
              <w:rPr>
                <w:sz w:val="22"/>
                <w:szCs w:val="22"/>
              </w:rPr>
            </w:pPr>
            <w:r w:rsidRPr="00D96A11">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0100637A" w14:textId="77777777" w:rsidR="00657321" w:rsidRPr="00D96A11" w:rsidRDefault="00657321" w:rsidP="0009720A">
            <w:pPr>
              <w:spacing w:line="276" w:lineRule="auto"/>
              <w:ind w:right="57"/>
              <w:rPr>
                <w:sz w:val="22"/>
                <w:szCs w:val="22"/>
              </w:rPr>
            </w:pPr>
            <w:r w:rsidRPr="00D96A11">
              <w:rPr>
                <w:sz w:val="22"/>
                <w:szCs w:val="22"/>
              </w:rPr>
              <w:t xml:space="preserve">Misyon ve hedeflerle uyumlu olarak üniversite dışı kaynaklara yönelme desteklenmektedir. Bu amaçla çalışan destek birimleri ve yöntemleri tanımlıdır ve araştırmacılarca iyi bilinir.  </w:t>
            </w:r>
          </w:p>
          <w:p w14:paraId="06F500BD" w14:textId="77777777" w:rsidR="00657321" w:rsidRPr="00D96A11" w:rsidRDefault="00657321" w:rsidP="0009720A">
            <w:pPr>
              <w:spacing w:line="259" w:lineRule="auto"/>
              <w:rPr>
                <w:sz w:val="22"/>
                <w:szCs w:val="22"/>
              </w:rPr>
            </w:pPr>
            <w:r w:rsidRPr="00D96A11">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F2CC"/>
          </w:tcPr>
          <w:p w14:paraId="0029F5BB" w14:textId="77777777" w:rsidR="00657321" w:rsidRPr="00D96A11" w:rsidRDefault="00657321" w:rsidP="0009720A">
            <w:pPr>
              <w:spacing w:line="259" w:lineRule="auto"/>
              <w:ind w:left="1"/>
              <w:rPr>
                <w:sz w:val="22"/>
                <w:szCs w:val="22"/>
              </w:rPr>
            </w:pPr>
            <w:r w:rsidRPr="00D96A11">
              <w:rPr>
                <w:sz w:val="22"/>
                <w:szCs w:val="22"/>
              </w:rPr>
              <w:t>Birimin araştırma ve geliştirme faaliyetlerini sürdürebilmesi için yeterli kaynağı bulunmamaktadır.</w:t>
            </w:r>
            <w:r w:rsidRPr="00D96A11">
              <w:rPr>
                <w:i/>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E599"/>
          </w:tcPr>
          <w:p w14:paraId="64C4C635" w14:textId="77777777" w:rsidR="00657321" w:rsidRPr="00D96A11" w:rsidRDefault="00657321" w:rsidP="0009720A">
            <w:pPr>
              <w:spacing w:line="259" w:lineRule="auto"/>
              <w:ind w:left="1"/>
              <w:rPr>
                <w:sz w:val="22"/>
                <w:szCs w:val="22"/>
              </w:rPr>
            </w:pPr>
            <w:r w:rsidRPr="00D96A11">
              <w:rPr>
                <w:sz w:val="22"/>
                <w:szCs w:val="22"/>
              </w:rPr>
              <w:t xml:space="preserve">Birimin araştırma ve geliştirme faaliyetlerini sürdürebilmek için uygun nitelik ve nicelikte fiziki, teknik ve mali kaynakların oluşturulmasına yönelik planları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6BF4DB72" w14:textId="77777777" w:rsidR="00657321" w:rsidRPr="00D96A11" w:rsidRDefault="00657321" w:rsidP="0009720A">
            <w:pPr>
              <w:spacing w:after="38" w:line="239" w:lineRule="auto"/>
              <w:ind w:left="1" w:right="67"/>
              <w:rPr>
                <w:sz w:val="22"/>
                <w:szCs w:val="22"/>
              </w:rPr>
            </w:pPr>
            <w:r w:rsidRPr="00D96A11">
              <w:rPr>
                <w:sz w:val="22"/>
                <w:szCs w:val="22"/>
              </w:rPr>
              <w:t xml:space="preserve">Birim araştırma ve geliştirme kaynaklarını araştırma stratejisi ve birimler arası dengeyi gözeterek yönetmektedir.  </w:t>
            </w:r>
          </w:p>
          <w:p w14:paraId="2B93A272"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564" w:type="pct"/>
            <w:tcBorders>
              <w:top w:val="single" w:sz="4" w:space="0" w:color="000000"/>
              <w:left w:val="single" w:sz="4" w:space="0" w:color="000000"/>
              <w:bottom w:val="single" w:sz="4" w:space="0" w:color="000000"/>
              <w:right w:val="single" w:sz="4" w:space="0" w:color="000000"/>
            </w:tcBorders>
            <w:shd w:val="clear" w:color="auto" w:fill="FFC102"/>
          </w:tcPr>
          <w:p w14:paraId="59CBB6F8" w14:textId="77777777" w:rsidR="00657321" w:rsidRPr="00D96A11" w:rsidRDefault="00657321" w:rsidP="0009720A">
            <w:pPr>
              <w:spacing w:line="239" w:lineRule="auto"/>
              <w:ind w:left="1"/>
              <w:rPr>
                <w:sz w:val="22"/>
                <w:szCs w:val="22"/>
              </w:rPr>
            </w:pPr>
            <w:r w:rsidRPr="00D96A11">
              <w:rPr>
                <w:sz w:val="22"/>
                <w:szCs w:val="22"/>
              </w:rPr>
              <w:t>Birimde araştırma kaynaklarının yeterliliği ve çeşitliliği izlenmekte ve iyileştirilmektedir.</w:t>
            </w:r>
            <w:r w:rsidRPr="00D96A11">
              <w:rPr>
                <w:i/>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773733D6" w14:textId="77777777" w:rsidR="00657321" w:rsidRPr="00D96A11" w:rsidRDefault="00657321" w:rsidP="0009720A">
            <w:pPr>
              <w:spacing w:line="239" w:lineRule="auto"/>
              <w:ind w:left="1"/>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r w:rsidR="00657321" w:rsidRPr="00D96A11" w14:paraId="15F3C9A3" w14:textId="77777777" w:rsidTr="0009720A">
        <w:trPr>
          <w:trHeight w:val="4235"/>
        </w:trPr>
        <w:tc>
          <w:tcPr>
            <w:tcW w:w="1857" w:type="pct"/>
            <w:vMerge/>
            <w:tcBorders>
              <w:top w:val="nil"/>
              <w:left w:val="single" w:sz="4" w:space="0" w:color="000000"/>
              <w:bottom w:val="single" w:sz="4" w:space="0" w:color="000000"/>
              <w:right w:val="single" w:sz="4" w:space="0" w:color="000000"/>
            </w:tcBorders>
          </w:tcPr>
          <w:p w14:paraId="14398079"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FEB9F"/>
          </w:tcPr>
          <w:p w14:paraId="7D025D99"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5ECDA6E6" w14:textId="77777777" w:rsidR="00657321" w:rsidRPr="00D96A11" w:rsidRDefault="00657321" w:rsidP="0009720A">
            <w:pPr>
              <w:spacing w:after="43" w:line="259" w:lineRule="auto"/>
              <w:ind w:left="119"/>
              <w:rPr>
                <w:sz w:val="22"/>
                <w:szCs w:val="22"/>
              </w:rPr>
            </w:pPr>
            <w:r w:rsidRPr="00D96A11">
              <w:rPr>
                <w:b/>
                <w:i/>
                <w:sz w:val="22"/>
                <w:szCs w:val="22"/>
              </w:rPr>
              <w:t xml:space="preserve"> Örnek Kanıtlar </w:t>
            </w:r>
          </w:p>
          <w:p w14:paraId="1288AA30" w14:textId="77777777" w:rsidR="00657321" w:rsidRPr="00D96A11" w:rsidRDefault="00657321" w:rsidP="00AA3225">
            <w:pPr>
              <w:numPr>
                <w:ilvl w:val="0"/>
                <w:numId w:val="20"/>
              </w:numPr>
              <w:spacing w:line="259" w:lineRule="auto"/>
              <w:ind w:hanging="360"/>
              <w:rPr>
                <w:sz w:val="22"/>
                <w:szCs w:val="22"/>
              </w:rPr>
            </w:pPr>
            <w:r w:rsidRPr="00D96A11">
              <w:rPr>
                <w:i/>
                <w:sz w:val="22"/>
                <w:szCs w:val="22"/>
              </w:rPr>
              <w:t xml:space="preserve">Araştırma-geliştirme bütçesi ve dağılımı </w:t>
            </w:r>
          </w:p>
          <w:p w14:paraId="1FF5A4BE" w14:textId="77777777" w:rsidR="00657321" w:rsidRPr="00D96A11" w:rsidRDefault="00657321" w:rsidP="00AA3225">
            <w:pPr>
              <w:numPr>
                <w:ilvl w:val="0"/>
                <w:numId w:val="20"/>
              </w:numPr>
              <w:spacing w:line="259" w:lineRule="auto"/>
              <w:ind w:hanging="360"/>
              <w:rPr>
                <w:sz w:val="22"/>
                <w:szCs w:val="22"/>
              </w:rPr>
            </w:pPr>
            <w:r w:rsidRPr="00D96A11">
              <w:rPr>
                <w:i/>
                <w:sz w:val="22"/>
                <w:szCs w:val="22"/>
              </w:rPr>
              <w:t xml:space="preserve">Araştırma çerçevesinde yapılan stratejik ortaklıklar (Kamu veya özel) </w:t>
            </w:r>
          </w:p>
          <w:p w14:paraId="2DBDD46E" w14:textId="77777777" w:rsidR="00657321" w:rsidRPr="00D96A11" w:rsidRDefault="00657321" w:rsidP="00AA3225">
            <w:pPr>
              <w:numPr>
                <w:ilvl w:val="0"/>
                <w:numId w:val="20"/>
              </w:numPr>
              <w:spacing w:line="259" w:lineRule="auto"/>
              <w:ind w:hanging="360"/>
              <w:rPr>
                <w:sz w:val="22"/>
                <w:szCs w:val="22"/>
              </w:rPr>
            </w:pPr>
            <w:r w:rsidRPr="00D96A11">
              <w:rPr>
                <w:i/>
                <w:sz w:val="22"/>
                <w:szCs w:val="22"/>
              </w:rPr>
              <w:t xml:space="preserve">Araştırma-geliştirme kaynaklarının araştırma stratejisi doğrultusunda yönetildiğini gösteren kanıtlar </w:t>
            </w:r>
          </w:p>
          <w:p w14:paraId="668B5DC5" w14:textId="77777777" w:rsidR="00657321" w:rsidRPr="00D96A11" w:rsidRDefault="00657321" w:rsidP="00AA3225">
            <w:pPr>
              <w:numPr>
                <w:ilvl w:val="0"/>
                <w:numId w:val="20"/>
              </w:numPr>
              <w:spacing w:line="259" w:lineRule="auto"/>
              <w:ind w:hanging="360"/>
              <w:rPr>
                <w:sz w:val="22"/>
                <w:szCs w:val="22"/>
              </w:rPr>
            </w:pPr>
            <w:r w:rsidRPr="00D96A11">
              <w:rPr>
                <w:i/>
                <w:sz w:val="22"/>
                <w:szCs w:val="22"/>
              </w:rPr>
              <w:t xml:space="preserve">Araştırma kaynaklarının çeşitliliği ve yeterliliğinin izlendiğine ve iyileştirildiğine ilişkin kanıtlar  </w:t>
            </w:r>
          </w:p>
          <w:p w14:paraId="0B99384B" w14:textId="77777777" w:rsidR="00657321" w:rsidRPr="00D96A11" w:rsidRDefault="00657321" w:rsidP="00AA3225">
            <w:pPr>
              <w:numPr>
                <w:ilvl w:val="0"/>
                <w:numId w:val="20"/>
              </w:numPr>
              <w:spacing w:line="242" w:lineRule="auto"/>
              <w:ind w:hanging="360"/>
              <w:rPr>
                <w:sz w:val="22"/>
                <w:szCs w:val="22"/>
              </w:rPr>
            </w:pPr>
            <w:r w:rsidRPr="00D96A11">
              <w:rPr>
                <w:i/>
                <w:sz w:val="22"/>
                <w:szCs w:val="22"/>
              </w:rPr>
              <w:t xml:space="preserve">İç kaynaklar ve kullanımına ilişkin tanımlı süreçler (BAP Yönergesi, İç Kaynak Kullanım Yönergesi vb.) </w:t>
            </w:r>
            <w:r w:rsidRPr="00D96A11">
              <w:rPr>
                <w:rFonts w:eastAsia="Segoe UI Symbol"/>
                <w:sz w:val="22"/>
                <w:szCs w:val="22"/>
              </w:rPr>
              <w:t>•</w:t>
            </w:r>
            <w:r w:rsidRPr="00D96A11">
              <w:rPr>
                <w:rFonts w:eastAsia="Arial"/>
                <w:sz w:val="22"/>
                <w:szCs w:val="22"/>
              </w:rPr>
              <w:t xml:space="preserve"> </w:t>
            </w:r>
            <w:r w:rsidRPr="00D96A11">
              <w:rPr>
                <w:rFonts w:eastAsia="Arial"/>
                <w:sz w:val="22"/>
                <w:szCs w:val="22"/>
              </w:rPr>
              <w:tab/>
            </w:r>
            <w:r w:rsidRPr="00D96A11">
              <w:rPr>
                <w:i/>
                <w:sz w:val="22"/>
                <w:szCs w:val="22"/>
              </w:rPr>
              <w:t xml:space="preserve">İç kaynakların birimler arası dağılımı </w:t>
            </w:r>
          </w:p>
          <w:p w14:paraId="1011540A" w14:textId="77777777" w:rsidR="00657321" w:rsidRPr="00D96A11" w:rsidRDefault="00657321" w:rsidP="00AA3225">
            <w:pPr>
              <w:numPr>
                <w:ilvl w:val="0"/>
                <w:numId w:val="20"/>
              </w:numPr>
              <w:spacing w:line="259" w:lineRule="auto"/>
              <w:ind w:hanging="360"/>
              <w:rPr>
                <w:sz w:val="22"/>
                <w:szCs w:val="22"/>
              </w:rPr>
            </w:pPr>
            <w:r w:rsidRPr="00D96A11">
              <w:rPr>
                <w:i/>
                <w:sz w:val="22"/>
                <w:szCs w:val="22"/>
              </w:rPr>
              <w:t xml:space="preserve">Dış kaynakların kullanımını desteklemek üzere oluşturulmuş yöntem ve birimler </w:t>
            </w:r>
          </w:p>
          <w:p w14:paraId="03D1BF5B" w14:textId="77777777" w:rsidR="00657321" w:rsidRPr="00D96A11" w:rsidRDefault="00657321" w:rsidP="00AA3225">
            <w:pPr>
              <w:numPr>
                <w:ilvl w:val="0"/>
                <w:numId w:val="20"/>
              </w:numPr>
              <w:spacing w:line="259" w:lineRule="auto"/>
              <w:ind w:hanging="360"/>
              <w:rPr>
                <w:sz w:val="22"/>
                <w:szCs w:val="22"/>
              </w:rPr>
            </w:pPr>
            <w:r w:rsidRPr="00D96A11">
              <w:rPr>
                <w:i/>
                <w:sz w:val="22"/>
                <w:szCs w:val="22"/>
              </w:rPr>
              <w:t xml:space="preserve">Dış kaynakların dağılımını gösteren kanıtlar </w:t>
            </w:r>
          </w:p>
          <w:p w14:paraId="20A6B09F" w14:textId="77777777" w:rsidR="00657321" w:rsidRPr="00D96A11" w:rsidRDefault="00657321" w:rsidP="00AA3225">
            <w:pPr>
              <w:numPr>
                <w:ilvl w:val="0"/>
                <w:numId w:val="20"/>
              </w:numPr>
              <w:spacing w:line="259" w:lineRule="auto"/>
              <w:ind w:hanging="360"/>
              <w:rPr>
                <w:sz w:val="22"/>
                <w:szCs w:val="22"/>
              </w:rPr>
            </w:pPr>
            <w:r w:rsidRPr="00D96A11">
              <w:rPr>
                <w:i/>
                <w:sz w:val="22"/>
                <w:szCs w:val="22"/>
              </w:rPr>
              <w:t xml:space="preserve">Dış kaynaklarda yıllar itibarıyla gerçekleşen değişimler </w:t>
            </w:r>
          </w:p>
          <w:p w14:paraId="35D27DD5" w14:textId="77777777" w:rsidR="00657321" w:rsidRPr="00D96A11" w:rsidRDefault="00657321" w:rsidP="00AA3225">
            <w:pPr>
              <w:numPr>
                <w:ilvl w:val="0"/>
                <w:numId w:val="20"/>
              </w:numPr>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p w14:paraId="67322573" w14:textId="77777777" w:rsidR="00657321" w:rsidRPr="00D96A11" w:rsidRDefault="00657321" w:rsidP="0009720A">
            <w:pPr>
              <w:spacing w:line="259" w:lineRule="auto"/>
              <w:ind w:left="1"/>
              <w:rPr>
                <w:sz w:val="22"/>
                <w:szCs w:val="22"/>
              </w:rPr>
            </w:pPr>
            <w:r w:rsidRPr="00D96A11">
              <w:rPr>
                <w:i/>
                <w:sz w:val="22"/>
                <w:szCs w:val="22"/>
              </w:rPr>
              <w:t xml:space="preserve"> </w:t>
            </w:r>
          </w:p>
          <w:p w14:paraId="09D39B26" w14:textId="77777777" w:rsidR="00657321" w:rsidRPr="00D96A11" w:rsidRDefault="00657321" w:rsidP="0009720A">
            <w:pPr>
              <w:spacing w:line="259" w:lineRule="auto"/>
              <w:ind w:left="1"/>
              <w:rPr>
                <w:sz w:val="22"/>
                <w:szCs w:val="22"/>
              </w:rPr>
            </w:pPr>
            <w:r w:rsidRPr="00D96A11">
              <w:rPr>
                <w:i/>
                <w:sz w:val="22"/>
                <w:szCs w:val="22"/>
              </w:rPr>
              <w:t xml:space="preserve"> </w:t>
            </w:r>
          </w:p>
        </w:tc>
      </w:tr>
    </w:tbl>
    <w:p w14:paraId="448B3AF8" w14:textId="77777777" w:rsidR="00657321" w:rsidRPr="00D96A11" w:rsidRDefault="00657321" w:rsidP="00657321">
      <w:pPr>
        <w:spacing w:line="259" w:lineRule="auto"/>
        <w:rPr>
          <w:sz w:val="22"/>
          <w:szCs w:val="22"/>
        </w:rPr>
      </w:pPr>
      <w:r w:rsidRPr="00D96A11">
        <w:rPr>
          <w:sz w:val="22"/>
          <w:szCs w:val="22"/>
        </w:rPr>
        <w:t xml:space="preserve"> </w:t>
      </w:r>
    </w:p>
    <w:p w14:paraId="2C62243F"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br w:type="page"/>
      </w:r>
    </w:p>
    <w:tbl>
      <w:tblPr>
        <w:tblStyle w:val="TableGrid"/>
        <w:tblW w:w="5000" w:type="pct"/>
        <w:tblInd w:w="0" w:type="dxa"/>
        <w:tblCellMar>
          <w:left w:w="106" w:type="dxa"/>
          <w:right w:w="43" w:type="dxa"/>
        </w:tblCellMar>
        <w:tblLook w:val="04A0" w:firstRow="1" w:lastRow="0" w:firstColumn="1" w:lastColumn="0" w:noHBand="0" w:noVBand="1"/>
      </w:tblPr>
      <w:tblGrid>
        <w:gridCol w:w="5698"/>
        <w:gridCol w:w="2038"/>
        <w:gridCol w:w="1900"/>
        <w:gridCol w:w="1820"/>
        <w:gridCol w:w="2084"/>
        <w:gridCol w:w="1805"/>
      </w:tblGrid>
      <w:tr w:rsidR="00657321" w:rsidRPr="00D96A11" w14:paraId="13273800" w14:textId="77777777" w:rsidTr="0009720A">
        <w:trPr>
          <w:trHeight w:val="413"/>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4C154ACB" w14:textId="77777777" w:rsidR="00657321" w:rsidRPr="00D96A11" w:rsidRDefault="00657321" w:rsidP="0009720A">
            <w:pPr>
              <w:spacing w:line="259" w:lineRule="auto"/>
              <w:ind w:left="43"/>
              <w:rPr>
                <w:sz w:val="22"/>
                <w:szCs w:val="22"/>
              </w:rPr>
            </w:pPr>
            <w:r w:rsidRPr="00D96A11">
              <w:rPr>
                <w:color w:val="4472C4"/>
                <w:sz w:val="22"/>
                <w:szCs w:val="22"/>
              </w:rPr>
              <w:lastRenderedPageBreak/>
              <w:t xml:space="preserve"> </w:t>
            </w:r>
            <w:r w:rsidRPr="00D96A11">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67E339A4" w14:textId="77777777" w:rsidR="00657321" w:rsidRPr="00D96A11" w:rsidRDefault="00657321" w:rsidP="0009720A">
            <w:pPr>
              <w:tabs>
                <w:tab w:val="center" w:pos="3602"/>
                <w:tab w:val="right" w:pos="9716"/>
              </w:tabs>
              <w:spacing w:line="259" w:lineRule="auto"/>
              <w:rPr>
                <w:sz w:val="22"/>
                <w:szCs w:val="22"/>
              </w:rPr>
            </w:pPr>
            <w:r w:rsidRPr="00D96A11">
              <w:rPr>
                <w:sz w:val="22"/>
                <w:szCs w:val="22"/>
              </w:rPr>
              <w:tab/>
            </w:r>
            <w:r w:rsidRPr="00D96A11">
              <w:rPr>
                <w:sz w:val="22"/>
                <w:szCs w:val="22"/>
                <w:vertAlign w:val="superscript"/>
              </w:rPr>
              <w:t xml:space="preserve"> </w:t>
            </w:r>
            <w:r w:rsidRPr="00D96A11">
              <w:rPr>
                <w:sz w:val="22"/>
                <w:szCs w:val="22"/>
                <w:vertAlign w:val="superscript"/>
              </w:rPr>
              <w:tab/>
            </w:r>
            <w:r w:rsidRPr="00D96A11">
              <w:rPr>
                <w:sz w:val="22"/>
                <w:szCs w:val="22"/>
              </w:rPr>
              <w:t xml:space="preserve"> </w:t>
            </w:r>
            <w:r w:rsidRPr="00D96A11">
              <w:rPr>
                <w:b/>
                <w:color w:val="BF8F00"/>
                <w:sz w:val="22"/>
                <w:szCs w:val="22"/>
              </w:rPr>
              <w:t>C.ARAŞTIRMA VE GELİŞTİRME</w:t>
            </w:r>
          </w:p>
        </w:tc>
      </w:tr>
      <w:tr w:rsidR="00657321" w:rsidRPr="00D96A11" w14:paraId="60DFBA16" w14:textId="77777777" w:rsidTr="0009720A">
        <w:trPr>
          <w:trHeight w:val="362"/>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629C0F4C" w14:textId="77777777" w:rsidR="00657321" w:rsidRPr="00D96A11" w:rsidRDefault="00657321" w:rsidP="0009720A">
            <w:pPr>
              <w:spacing w:line="259" w:lineRule="auto"/>
              <w:rPr>
                <w:sz w:val="22"/>
                <w:szCs w:val="22"/>
              </w:rPr>
            </w:pPr>
            <w:r w:rsidRPr="00D96A11">
              <w:rPr>
                <w:b/>
                <w:sz w:val="22"/>
                <w:szCs w:val="22"/>
              </w:rPr>
              <w:t xml:space="preserve">C.1.  Araştırma Süreçlerinin Yönetimi ve Araştırma Kaynakları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1803B266" w14:textId="77777777" w:rsidR="00657321" w:rsidRPr="00D96A11" w:rsidRDefault="00657321" w:rsidP="0009720A">
            <w:pPr>
              <w:spacing w:line="259" w:lineRule="auto"/>
              <w:ind w:left="3305"/>
              <w:rPr>
                <w:sz w:val="22"/>
                <w:szCs w:val="22"/>
              </w:rPr>
            </w:pPr>
          </w:p>
        </w:tc>
      </w:tr>
      <w:tr w:rsidR="00657321" w:rsidRPr="00D96A11" w14:paraId="4672B3A2" w14:textId="77777777" w:rsidTr="0009720A">
        <w:trPr>
          <w:trHeight w:val="360"/>
        </w:trPr>
        <w:tc>
          <w:tcPr>
            <w:tcW w:w="18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1F2BF54" w14:textId="77777777" w:rsidR="00657321" w:rsidRPr="00D96A11" w:rsidRDefault="00657321" w:rsidP="0009720A">
            <w:pPr>
              <w:spacing w:line="259" w:lineRule="auto"/>
              <w:rPr>
                <w:sz w:val="22"/>
                <w:szCs w:val="22"/>
              </w:rPr>
            </w:pPr>
            <w:r w:rsidRPr="00D96A11">
              <w:rPr>
                <w:b/>
                <w:sz w:val="22"/>
                <w:szCs w:val="22"/>
              </w:rPr>
              <w:t xml:space="preserve"> </w:t>
            </w:r>
            <w:r w:rsidRPr="00D96A11">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8A2AB1E" w14:textId="77777777" w:rsidR="00657321" w:rsidRPr="00D96A11" w:rsidRDefault="00657321" w:rsidP="0009720A">
            <w:pPr>
              <w:spacing w:line="259" w:lineRule="auto"/>
              <w:ind w:right="61"/>
              <w:jc w:val="center"/>
              <w:rPr>
                <w:sz w:val="22"/>
                <w:szCs w:val="22"/>
              </w:rPr>
            </w:pPr>
            <w:r w:rsidRPr="00D96A11">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38B812E" w14:textId="77777777" w:rsidR="00657321" w:rsidRPr="00D96A11" w:rsidRDefault="00657321" w:rsidP="0009720A">
            <w:pPr>
              <w:spacing w:line="259" w:lineRule="auto"/>
              <w:ind w:right="61"/>
              <w:jc w:val="center"/>
              <w:rPr>
                <w:sz w:val="22"/>
                <w:szCs w:val="22"/>
              </w:rPr>
            </w:pPr>
            <w:r w:rsidRPr="00D96A11">
              <w:rPr>
                <w:sz w:val="22"/>
                <w:szCs w:val="22"/>
              </w:rPr>
              <w:t xml:space="preserve">2 </w:t>
            </w:r>
          </w:p>
        </w:tc>
        <w:tc>
          <w:tcPr>
            <w:tcW w:w="59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9E7A60A" w14:textId="77777777" w:rsidR="00657321" w:rsidRPr="00D96A11" w:rsidRDefault="00657321" w:rsidP="0009720A">
            <w:pPr>
              <w:spacing w:line="259" w:lineRule="auto"/>
              <w:ind w:right="61"/>
              <w:jc w:val="center"/>
              <w:rPr>
                <w:sz w:val="22"/>
                <w:szCs w:val="22"/>
              </w:rPr>
            </w:pPr>
            <w:r w:rsidRPr="00D96A11">
              <w:rPr>
                <w:sz w:val="22"/>
                <w:szCs w:val="22"/>
              </w:rPr>
              <w:t xml:space="preserve">3 </w:t>
            </w:r>
          </w:p>
        </w:tc>
        <w:tc>
          <w:tcPr>
            <w:tcW w:w="67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6D9AFDD" w14:textId="77777777" w:rsidR="00657321" w:rsidRPr="00D96A11" w:rsidRDefault="00657321" w:rsidP="0009720A">
            <w:pPr>
              <w:spacing w:line="259" w:lineRule="auto"/>
              <w:ind w:right="61"/>
              <w:jc w:val="center"/>
              <w:rPr>
                <w:sz w:val="22"/>
                <w:szCs w:val="22"/>
              </w:rPr>
            </w:pPr>
            <w:r w:rsidRPr="00D96A11">
              <w:rPr>
                <w:sz w:val="22"/>
                <w:szCs w:val="22"/>
              </w:rPr>
              <w:t xml:space="preserve">4 </w:t>
            </w:r>
          </w:p>
        </w:tc>
        <w:tc>
          <w:tcPr>
            <w:tcW w:w="58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83C9024" w14:textId="77777777" w:rsidR="00657321" w:rsidRPr="00D96A11" w:rsidRDefault="00657321" w:rsidP="0009720A">
            <w:pPr>
              <w:spacing w:line="259" w:lineRule="auto"/>
              <w:ind w:right="62"/>
              <w:jc w:val="center"/>
              <w:rPr>
                <w:sz w:val="22"/>
                <w:szCs w:val="22"/>
              </w:rPr>
            </w:pPr>
            <w:r w:rsidRPr="00D96A11">
              <w:rPr>
                <w:sz w:val="22"/>
                <w:szCs w:val="22"/>
              </w:rPr>
              <w:t xml:space="preserve">5 </w:t>
            </w:r>
          </w:p>
        </w:tc>
      </w:tr>
      <w:tr w:rsidR="00657321" w:rsidRPr="00D96A11" w14:paraId="0ABEC111" w14:textId="77777777" w:rsidTr="0009720A">
        <w:trPr>
          <w:trHeight w:val="3456"/>
        </w:trPr>
        <w:tc>
          <w:tcPr>
            <w:tcW w:w="1857" w:type="pct"/>
            <w:vMerge w:val="restart"/>
            <w:tcBorders>
              <w:top w:val="single" w:sz="4" w:space="0" w:color="000000"/>
              <w:left w:val="single" w:sz="4" w:space="0" w:color="000000"/>
              <w:bottom w:val="single" w:sz="4" w:space="0" w:color="000000"/>
              <w:right w:val="single" w:sz="4" w:space="0" w:color="000000"/>
            </w:tcBorders>
          </w:tcPr>
          <w:p w14:paraId="39621FC0" w14:textId="77777777" w:rsidR="00657321" w:rsidRPr="00D96A11" w:rsidRDefault="00657321" w:rsidP="0009720A">
            <w:pPr>
              <w:spacing w:after="19" w:line="259" w:lineRule="auto"/>
              <w:rPr>
                <w:sz w:val="22"/>
                <w:szCs w:val="22"/>
              </w:rPr>
            </w:pPr>
            <w:r w:rsidRPr="00D96A11">
              <w:rPr>
                <w:sz w:val="22"/>
                <w:szCs w:val="22"/>
              </w:rPr>
              <w:t xml:space="preserve"> </w:t>
            </w:r>
          </w:p>
          <w:p w14:paraId="0468D0AF" w14:textId="77777777" w:rsidR="00657321" w:rsidRPr="00D96A11" w:rsidRDefault="00657321" w:rsidP="0009720A">
            <w:pPr>
              <w:spacing w:after="297" w:line="259" w:lineRule="auto"/>
              <w:rPr>
                <w:b/>
                <w:sz w:val="22"/>
                <w:szCs w:val="22"/>
              </w:rPr>
            </w:pPr>
            <w:r w:rsidRPr="00D96A11">
              <w:rPr>
                <w:b/>
                <w:sz w:val="22"/>
                <w:szCs w:val="22"/>
                <w:u w:val="single" w:color="000000"/>
              </w:rPr>
              <w:t>C.1.3. Doktora programları ve doktora sonrası imkanlar</w:t>
            </w:r>
            <w:r w:rsidRPr="00D96A11">
              <w:rPr>
                <w:b/>
                <w:sz w:val="22"/>
                <w:szCs w:val="22"/>
              </w:rPr>
              <w:t xml:space="preserve"> </w:t>
            </w:r>
          </w:p>
          <w:p w14:paraId="441A8B70" w14:textId="77777777" w:rsidR="00657321" w:rsidRPr="00D96A11" w:rsidRDefault="00657321" w:rsidP="0009720A">
            <w:pPr>
              <w:spacing w:after="281" w:line="239" w:lineRule="auto"/>
              <w:ind w:right="62"/>
              <w:rPr>
                <w:sz w:val="22"/>
                <w:szCs w:val="22"/>
              </w:rPr>
            </w:pPr>
            <w:r w:rsidRPr="00D96A11">
              <w:rPr>
                <w:sz w:val="22"/>
                <w:szCs w:val="22"/>
              </w:rPr>
              <w:t>Doktora programlarının başvuru süreçleri, kayıtlı öğrencileri ve mezun sayıları ile gelişme eğilimleri izlenmektedir. Birimde doktora sonrası (post-</w:t>
            </w:r>
            <w:proofErr w:type="spellStart"/>
            <w:r w:rsidRPr="00D96A11">
              <w:rPr>
                <w:sz w:val="22"/>
                <w:szCs w:val="22"/>
              </w:rPr>
              <w:t>doc</w:t>
            </w:r>
            <w:proofErr w:type="spellEnd"/>
            <w:r w:rsidRPr="00D96A11">
              <w:rPr>
                <w:sz w:val="22"/>
                <w:szCs w:val="22"/>
              </w:rPr>
              <w:t>) imkanları bulunmaktadır ve birimin kendi mezunlarını işe alma (</w:t>
            </w:r>
            <w:proofErr w:type="spellStart"/>
            <w:r w:rsidRPr="00D96A11">
              <w:rPr>
                <w:sz w:val="22"/>
                <w:szCs w:val="22"/>
              </w:rPr>
              <w:t>inbreeding</w:t>
            </w:r>
            <w:proofErr w:type="spellEnd"/>
            <w:r w:rsidRPr="00D96A11">
              <w:rPr>
                <w:sz w:val="22"/>
                <w:szCs w:val="22"/>
              </w:rPr>
              <w:t xml:space="preserve">) politikası açıktır.   </w:t>
            </w:r>
          </w:p>
          <w:p w14:paraId="49641490" w14:textId="77777777" w:rsidR="00657321" w:rsidRPr="00D96A11" w:rsidRDefault="00657321" w:rsidP="0009720A">
            <w:pPr>
              <w:spacing w:line="259" w:lineRule="auto"/>
              <w:rPr>
                <w:sz w:val="22"/>
                <w:szCs w:val="22"/>
              </w:rPr>
            </w:pPr>
            <w:r w:rsidRPr="00D96A11">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F2CC"/>
          </w:tcPr>
          <w:p w14:paraId="1F75C017" w14:textId="77777777" w:rsidR="00657321" w:rsidRPr="00D96A11" w:rsidRDefault="00657321" w:rsidP="0009720A">
            <w:pPr>
              <w:spacing w:after="38" w:line="239" w:lineRule="auto"/>
              <w:ind w:left="2" w:right="96"/>
              <w:rPr>
                <w:sz w:val="22"/>
                <w:szCs w:val="22"/>
              </w:rPr>
            </w:pPr>
            <w:r w:rsidRPr="00D96A11">
              <w:rPr>
                <w:sz w:val="22"/>
                <w:szCs w:val="22"/>
              </w:rPr>
              <w:t xml:space="preserve">Birimin doktora programı ve doktora sonrası imkanları bulunmamaktadır. </w:t>
            </w:r>
          </w:p>
          <w:p w14:paraId="0356FBCA" w14:textId="77777777" w:rsidR="00657321" w:rsidRPr="00D96A11" w:rsidRDefault="00657321" w:rsidP="0009720A">
            <w:pPr>
              <w:spacing w:line="259" w:lineRule="auto"/>
              <w:ind w:left="2"/>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3B062829" w14:textId="77777777" w:rsidR="00657321" w:rsidRPr="00D96A11" w:rsidRDefault="00657321" w:rsidP="0009720A">
            <w:pPr>
              <w:spacing w:line="239" w:lineRule="auto"/>
              <w:ind w:left="2" w:right="55"/>
              <w:rPr>
                <w:sz w:val="22"/>
                <w:szCs w:val="22"/>
              </w:rPr>
            </w:pPr>
            <w:r w:rsidRPr="00D96A11">
              <w:rPr>
                <w:sz w:val="22"/>
                <w:szCs w:val="22"/>
              </w:rPr>
              <w:t xml:space="preserve">Birimin araştırma politikası, hedefleri </w:t>
            </w:r>
          </w:p>
          <w:p w14:paraId="763F7413" w14:textId="77777777" w:rsidR="00657321" w:rsidRPr="00D96A11" w:rsidRDefault="00657321" w:rsidP="0009720A">
            <w:pPr>
              <w:spacing w:line="259" w:lineRule="auto"/>
              <w:ind w:left="2"/>
              <w:rPr>
                <w:sz w:val="22"/>
                <w:szCs w:val="22"/>
              </w:rPr>
            </w:pPr>
            <w:proofErr w:type="gramStart"/>
            <w:r w:rsidRPr="00D96A11">
              <w:rPr>
                <w:sz w:val="22"/>
                <w:szCs w:val="22"/>
              </w:rPr>
              <w:t>ve</w:t>
            </w:r>
            <w:proofErr w:type="gramEnd"/>
            <w:r w:rsidRPr="00D96A11">
              <w:rPr>
                <w:sz w:val="22"/>
                <w:szCs w:val="22"/>
              </w:rPr>
              <w:t xml:space="preserve"> stratejileri ile uyumlu doktora programı ve doktora sonrası imkanlarına ilişkin planlamalar bulunmaktadır.  </w:t>
            </w:r>
          </w:p>
        </w:tc>
        <w:tc>
          <w:tcPr>
            <w:tcW w:w="593" w:type="pct"/>
            <w:tcBorders>
              <w:top w:val="single" w:sz="4" w:space="0" w:color="000000"/>
              <w:left w:val="single" w:sz="4" w:space="0" w:color="000000"/>
              <w:bottom w:val="single" w:sz="4" w:space="0" w:color="000000"/>
              <w:right w:val="single" w:sz="4" w:space="0" w:color="000000"/>
            </w:tcBorders>
            <w:shd w:val="clear" w:color="auto" w:fill="FFD966"/>
          </w:tcPr>
          <w:p w14:paraId="7B54EC2B" w14:textId="77777777" w:rsidR="00657321" w:rsidRPr="00D96A11" w:rsidRDefault="00657321" w:rsidP="0009720A">
            <w:pPr>
              <w:spacing w:after="1" w:line="239" w:lineRule="auto"/>
              <w:ind w:left="2" w:right="1"/>
              <w:rPr>
                <w:sz w:val="22"/>
                <w:szCs w:val="22"/>
              </w:rPr>
            </w:pPr>
            <w:r w:rsidRPr="00D96A11">
              <w:rPr>
                <w:sz w:val="22"/>
                <w:szCs w:val="22"/>
              </w:rPr>
              <w:t xml:space="preserve">Birimde araştırma politikası, hedefleri ve stratejileri ile uyumlu ve destekleyen doktora programları ve doktora sonrası imkanlar yürütülmektedir. </w:t>
            </w:r>
            <w:r w:rsidRPr="00D96A11">
              <w:rPr>
                <w:i/>
                <w:sz w:val="22"/>
                <w:szCs w:val="22"/>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FFC102"/>
          </w:tcPr>
          <w:p w14:paraId="03F523C9" w14:textId="77777777" w:rsidR="00657321" w:rsidRPr="00D96A11" w:rsidRDefault="00657321" w:rsidP="0009720A">
            <w:pPr>
              <w:spacing w:line="259" w:lineRule="auto"/>
              <w:ind w:left="2"/>
              <w:rPr>
                <w:sz w:val="22"/>
                <w:szCs w:val="22"/>
              </w:rPr>
            </w:pPr>
            <w:r w:rsidRPr="00D96A11">
              <w:rPr>
                <w:sz w:val="22"/>
                <w:szCs w:val="22"/>
              </w:rPr>
              <w:t>Birimde doktora programları ve doktora sonrası imkanlarının çıktıları düzenli olarak izlenmekte ve iyileştirilmektedir.</w:t>
            </w:r>
            <w:r w:rsidRPr="00D96A11">
              <w:rPr>
                <w:i/>
                <w:sz w:val="22"/>
                <w:szCs w:val="22"/>
              </w:rPr>
              <w:t xml:space="preserve"> </w:t>
            </w:r>
          </w:p>
        </w:tc>
        <w:tc>
          <w:tcPr>
            <w:tcW w:w="588" w:type="pct"/>
            <w:tcBorders>
              <w:top w:val="single" w:sz="4" w:space="0" w:color="000000"/>
              <w:left w:val="single" w:sz="4" w:space="0" w:color="000000"/>
              <w:bottom w:val="single" w:sz="4" w:space="0" w:color="000000"/>
              <w:right w:val="single" w:sz="4" w:space="0" w:color="000000"/>
            </w:tcBorders>
            <w:shd w:val="clear" w:color="auto" w:fill="EEB000"/>
          </w:tcPr>
          <w:p w14:paraId="6E6A9ABA" w14:textId="77777777" w:rsidR="00657321" w:rsidRPr="00D96A11" w:rsidRDefault="00657321" w:rsidP="0009720A">
            <w:pPr>
              <w:spacing w:line="239" w:lineRule="auto"/>
              <w:ind w:left="2"/>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r w:rsidR="00657321" w:rsidRPr="00D96A11" w14:paraId="69E2BC9A" w14:textId="77777777" w:rsidTr="0009720A">
        <w:trPr>
          <w:trHeight w:val="4151"/>
        </w:trPr>
        <w:tc>
          <w:tcPr>
            <w:tcW w:w="1857" w:type="pct"/>
            <w:vMerge/>
            <w:tcBorders>
              <w:top w:val="nil"/>
              <w:left w:val="single" w:sz="4" w:space="0" w:color="000000"/>
              <w:bottom w:val="single" w:sz="4" w:space="0" w:color="000000"/>
              <w:right w:val="single" w:sz="4" w:space="0" w:color="000000"/>
            </w:tcBorders>
          </w:tcPr>
          <w:p w14:paraId="53016771"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FEB9F"/>
          </w:tcPr>
          <w:p w14:paraId="77EA31B7" w14:textId="77777777" w:rsidR="00657321" w:rsidRPr="00D96A11" w:rsidRDefault="00657321" w:rsidP="0009720A">
            <w:pPr>
              <w:spacing w:after="19" w:line="259" w:lineRule="auto"/>
              <w:ind w:left="120"/>
              <w:rPr>
                <w:sz w:val="22"/>
                <w:szCs w:val="22"/>
              </w:rPr>
            </w:pPr>
            <w:r w:rsidRPr="00D96A11">
              <w:rPr>
                <w:sz w:val="22"/>
                <w:szCs w:val="22"/>
              </w:rPr>
              <w:t xml:space="preserve"> </w:t>
            </w:r>
          </w:p>
          <w:p w14:paraId="6E82273F" w14:textId="77777777" w:rsidR="00657321" w:rsidRPr="00D96A11" w:rsidRDefault="00657321" w:rsidP="0009720A">
            <w:pPr>
              <w:spacing w:after="43" w:line="259" w:lineRule="auto"/>
              <w:ind w:left="120"/>
              <w:rPr>
                <w:sz w:val="22"/>
                <w:szCs w:val="22"/>
              </w:rPr>
            </w:pPr>
            <w:r w:rsidRPr="00D96A11">
              <w:rPr>
                <w:i/>
                <w:sz w:val="22"/>
                <w:szCs w:val="22"/>
              </w:rPr>
              <w:t xml:space="preserve"> </w:t>
            </w:r>
            <w:r w:rsidRPr="00D96A11">
              <w:rPr>
                <w:b/>
                <w:i/>
                <w:sz w:val="22"/>
                <w:szCs w:val="22"/>
              </w:rPr>
              <w:t xml:space="preserve">Örnek Kanıtlar </w:t>
            </w:r>
          </w:p>
          <w:p w14:paraId="1228A023" w14:textId="77777777" w:rsidR="00657321" w:rsidRPr="00D96A11" w:rsidRDefault="00657321" w:rsidP="00AA3225">
            <w:pPr>
              <w:numPr>
                <w:ilvl w:val="0"/>
                <w:numId w:val="21"/>
              </w:numPr>
              <w:spacing w:line="259" w:lineRule="auto"/>
              <w:ind w:hanging="360"/>
              <w:rPr>
                <w:sz w:val="22"/>
                <w:szCs w:val="22"/>
              </w:rPr>
            </w:pPr>
            <w:r w:rsidRPr="00D96A11">
              <w:rPr>
                <w:i/>
                <w:sz w:val="22"/>
                <w:szCs w:val="22"/>
              </w:rPr>
              <w:t xml:space="preserve">Doktora programları ve doktora sonrası imkanlara ilişkin kanıtlar </w:t>
            </w:r>
          </w:p>
          <w:p w14:paraId="3B94291F" w14:textId="77777777" w:rsidR="00657321" w:rsidRPr="00D96A11" w:rsidRDefault="00657321" w:rsidP="00AA3225">
            <w:pPr>
              <w:numPr>
                <w:ilvl w:val="0"/>
                <w:numId w:val="21"/>
              </w:numPr>
              <w:spacing w:after="27"/>
              <w:ind w:hanging="360"/>
              <w:rPr>
                <w:sz w:val="22"/>
                <w:szCs w:val="22"/>
              </w:rPr>
            </w:pPr>
            <w:r w:rsidRPr="00D96A11">
              <w:rPr>
                <w:i/>
                <w:sz w:val="22"/>
                <w:szCs w:val="22"/>
              </w:rPr>
              <w:t xml:space="preserve">Bu programlar ve imkanlardan yararlanan öğrenci/araştırmacı sayıları ve bunların birimlere göre dağılımı </w:t>
            </w:r>
          </w:p>
          <w:p w14:paraId="3DFA4BE6" w14:textId="77777777" w:rsidR="00657321" w:rsidRPr="00D96A11" w:rsidRDefault="00657321" w:rsidP="00AA3225">
            <w:pPr>
              <w:numPr>
                <w:ilvl w:val="0"/>
                <w:numId w:val="21"/>
              </w:numPr>
              <w:spacing w:line="259" w:lineRule="auto"/>
              <w:ind w:hanging="360"/>
              <w:rPr>
                <w:sz w:val="22"/>
                <w:szCs w:val="22"/>
              </w:rPr>
            </w:pPr>
            <w:r w:rsidRPr="00D96A11">
              <w:rPr>
                <w:i/>
                <w:sz w:val="22"/>
                <w:szCs w:val="22"/>
              </w:rPr>
              <w:t xml:space="preserve">Doktora programları ve doktora sonrası imkanlara yönelik izleme ve iyileştirme kanıtları </w:t>
            </w:r>
          </w:p>
          <w:p w14:paraId="463E94E4" w14:textId="77777777" w:rsidR="00657321" w:rsidRPr="00D96A11" w:rsidRDefault="00657321" w:rsidP="00AA3225">
            <w:pPr>
              <w:numPr>
                <w:ilvl w:val="0"/>
                <w:numId w:val="21"/>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3A6A4E9D" w14:textId="77777777" w:rsidR="00657321" w:rsidRPr="00D96A11" w:rsidRDefault="00657321" w:rsidP="00657321">
      <w:pPr>
        <w:spacing w:line="259" w:lineRule="auto"/>
        <w:rPr>
          <w:sz w:val="22"/>
          <w:szCs w:val="22"/>
        </w:rPr>
      </w:pPr>
      <w:r w:rsidRPr="00D96A11">
        <w:rPr>
          <w:sz w:val="22"/>
          <w:szCs w:val="22"/>
        </w:rPr>
        <w:t xml:space="preserve"> </w:t>
      </w:r>
    </w:p>
    <w:p w14:paraId="1B56C1BE"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tab/>
        <w:t xml:space="preserve"> </w:t>
      </w:r>
    </w:p>
    <w:tbl>
      <w:tblPr>
        <w:tblStyle w:val="TableGrid"/>
        <w:tblW w:w="5000" w:type="pct"/>
        <w:tblInd w:w="0" w:type="dxa"/>
        <w:tblCellMar>
          <w:left w:w="106" w:type="dxa"/>
          <w:right w:w="57" w:type="dxa"/>
        </w:tblCellMar>
        <w:tblLook w:val="04A0" w:firstRow="1" w:lastRow="0" w:firstColumn="1" w:lastColumn="0" w:noHBand="0" w:noVBand="1"/>
      </w:tblPr>
      <w:tblGrid>
        <w:gridCol w:w="5899"/>
        <w:gridCol w:w="1937"/>
        <w:gridCol w:w="1709"/>
        <w:gridCol w:w="1697"/>
        <w:gridCol w:w="2314"/>
        <w:gridCol w:w="1789"/>
      </w:tblGrid>
      <w:tr w:rsidR="00657321" w:rsidRPr="00D96A11" w14:paraId="18EF7CE6"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6A534E4B" w14:textId="77777777" w:rsidR="00657321" w:rsidRPr="00D96A11" w:rsidRDefault="00657321" w:rsidP="0009720A">
            <w:pPr>
              <w:tabs>
                <w:tab w:val="center" w:pos="4706"/>
                <w:tab w:val="center" w:pos="9398"/>
                <w:tab w:val="right" w:pos="15465"/>
              </w:tabs>
              <w:spacing w:line="259" w:lineRule="auto"/>
              <w:rPr>
                <w:sz w:val="22"/>
                <w:szCs w:val="22"/>
              </w:rPr>
            </w:pPr>
            <w:r w:rsidRPr="00D96A11">
              <w:rPr>
                <w:color w:val="4472C4"/>
                <w:sz w:val="22"/>
                <w:szCs w:val="22"/>
                <w:vertAlign w:val="superscript"/>
              </w:rPr>
              <w:lastRenderedPageBreak/>
              <w:t xml:space="preserve"> </w:t>
            </w:r>
            <w:r w:rsidRPr="00D96A11">
              <w:rPr>
                <w:color w:val="4472C4"/>
                <w:sz w:val="22"/>
                <w:szCs w:val="22"/>
                <w:vertAlign w:val="superscript"/>
              </w:rPr>
              <w:tab/>
              <w:t xml:space="preserve"> </w:t>
            </w:r>
            <w:r w:rsidRPr="00D96A11">
              <w:rPr>
                <w:color w:val="4472C4"/>
                <w:sz w:val="22"/>
                <w:szCs w:val="22"/>
                <w:vertAlign w:val="superscript"/>
              </w:rPr>
              <w:tab/>
            </w:r>
            <w:r w:rsidRPr="00D96A11">
              <w:rPr>
                <w:sz w:val="22"/>
                <w:szCs w:val="22"/>
                <w:vertAlign w:val="superscript"/>
              </w:rPr>
              <w:t xml:space="preserve"> </w:t>
            </w:r>
            <w:r w:rsidRPr="00D96A11">
              <w:rPr>
                <w:sz w:val="22"/>
                <w:szCs w:val="22"/>
                <w:vertAlign w:val="superscript"/>
              </w:rPr>
              <w:tab/>
            </w:r>
            <w:r w:rsidRPr="00D96A11">
              <w:rPr>
                <w:b/>
                <w:color w:val="BF8F00"/>
                <w:sz w:val="22"/>
                <w:szCs w:val="22"/>
              </w:rPr>
              <w:t>C.ARAŞTIRMA VE GELİŞTİRME</w:t>
            </w:r>
          </w:p>
        </w:tc>
      </w:tr>
      <w:tr w:rsidR="00657321" w:rsidRPr="00D96A11" w14:paraId="2E5D3FA2"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36973B61" w14:textId="77777777" w:rsidR="00657321" w:rsidRPr="00D96A11" w:rsidRDefault="00657321" w:rsidP="0009720A">
            <w:pPr>
              <w:spacing w:line="259" w:lineRule="auto"/>
              <w:ind w:left="3386"/>
              <w:jc w:val="center"/>
              <w:rPr>
                <w:sz w:val="22"/>
                <w:szCs w:val="22"/>
              </w:rPr>
            </w:pPr>
            <w:r w:rsidRPr="00D96A11">
              <w:rPr>
                <w:sz w:val="22"/>
                <w:szCs w:val="22"/>
              </w:rPr>
              <w:t xml:space="preserve"> </w:t>
            </w:r>
          </w:p>
          <w:p w14:paraId="62CDB813" w14:textId="77777777" w:rsidR="00657321" w:rsidRPr="00D96A11" w:rsidRDefault="00657321" w:rsidP="0009720A">
            <w:pPr>
              <w:spacing w:line="259" w:lineRule="auto"/>
              <w:rPr>
                <w:sz w:val="22"/>
                <w:szCs w:val="22"/>
              </w:rPr>
            </w:pPr>
            <w:r w:rsidRPr="00D96A11">
              <w:rPr>
                <w:b/>
                <w:sz w:val="22"/>
                <w:szCs w:val="22"/>
              </w:rPr>
              <w:t xml:space="preserve">C.2.   Araştırma Yetkinliği, İş birlikleri ve Destekler </w:t>
            </w:r>
          </w:p>
          <w:p w14:paraId="091BA7D1" w14:textId="77777777" w:rsidR="00657321" w:rsidRPr="00D96A11" w:rsidRDefault="00657321" w:rsidP="0009720A">
            <w:pPr>
              <w:spacing w:line="259" w:lineRule="auto"/>
              <w:rPr>
                <w:sz w:val="22"/>
                <w:szCs w:val="22"/>
              </w:rPr>
            </w:pPr>
            <w:r w:rsidRPr="00D96A11">
              <w:rPr>
                <w:sz w:val="22"/>
                <w:szCs w:val="22"/>
              </w:rPr>
              <w:t xml:space="preserve">Birim, öğretim elemanları ve araştırmacıların bilimsel araştırma ve sanat yetkinliğini sürdürmek ve iyileştirmek için olanaklar (eğitim, iş birlikleri, destekler vb.) sunmalıdır. </w:t>
            </w:r>
          </w:p>
          <w:p w14:paraId="0501BA85" w14:textId="77777777" w:rsidR="00657321" w:rsidRPr="00D96A11" w:rsidRDefault="00657321" w:rsidP="0009720A">
            <w:pPr>
              <w:spacing w:line="259" w:lineRule="auto"/>
              <w:rPr>
                <w:sz w:val="22"/>
                <w:szCs w:val="22"/>
              </w:rPr>
            </w:pPr>
            <w:r w:rsidRPr="00D96A11">
              <w:rPr>
                <w:sz w:val="22"/>
                <w:szCs w:val="22"/>
              </w:rPr>
              <w:t xml:space="preserve"> </w:t>
            </w:r>
          </w:p>
        </w:tc>
      </w:tr>
      <w:tr w:rsidR="00657321" w:rsidRPr="00D96A11" w14:paraId="26BDCBE9" w14:textId="77777777" w:rsidTr="0009720A">
        <w:trPr>
          <w:trHeight w:val="359"/>
        </w:trPr>
        <w:tc>
          <w:tcPr>
            <w:tcW w:w="1922"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A5EEFFC" w14:textId="77777777" w:rsidR="00657321" w:rsidRPr="00D96A11" w:rsidRDefault="00657321" w:rsidP="0009720A">
            <w:pPr>
              <w:spacing w:line="259" w:lineRule="auto"/>
              <w:rPr>
                <w:sz w:val="22"/>
                <w:szCs w:val="22"/>
              </w:rPr>
            </w:pPr>
            <w:r w:rsidRPr="00D96A11">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72970FC" w14:textId="77777777" w:rsidR="00657321" w:rsidRPr="00D96A11" w:rsidRDefault="00657321" w:rsidP="0009720A">
            <w:pPr>
              <w:spacing w:line="259" w:lineRule="auto"/>
              <w:ind w:right="50"/>
              <w:jc w:val="center"/>
              <w:rPr>
                <w:sz w:val="22"/>
                <w:szCs w:val="22"/>
              </w:rPr>
            </w:pPr>
            <w:r w:rsidRPr="00D96A11">
              <w:rPr>
                <w:sz w:val="22"/>
                <w:szCs w:val="22"/>
              </w:rPr>
              <w:t xml:space="preserve">1 </w:t>
            </w:r>
          </w:p>
        </w:tc>
        <w:tc>
          <w:tcPr>
            <w:tcW w:w="5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BE0569A" w14:textId="77777777" w:rsidR="00657321" w:rsidRPr="00D96A11" w:rsidRDefault="00657321" w:rsidP="0009720A">
            <w:pPr>
              <w:spacing w:line="259" w:lineRule="auto"/>
              <w:ind w:right="48"/>
              <w:jc w:val="center"/>
              <w:rPr>
                <w:sz w:val="22"/>
                <w:szCs w:val="22"/>
              </w:rPr>
            </w:pPr>
            <w:r w:rsidRPr="00D96A11">
              <w:rPr>
                <w:sz w:val="22"/>
                <w:szCs w:val="22"/>
              </w:rPr>
              <w:t xml:space="preserve">2 </w:t>
            </w:r>
          </w:p>
        </w:tc>
        <w:tc>
          <w:tcPr>
            <w:tcW w:w="55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86730BA" w14:textId="77777777" w:rsidR="00657321" w:rsidRPr="00D96A11" w:rsidRDefault="00657321" w:rsidP="0009720A">
            <w:pPr>
              <w:spacing w:line="259" w:lineRule="auto"/>
              <w:ind w:right="46"/>
              <w:jc w:val="center"/>
              <w:rPr>
                <w:sz w:val="22"/>
                <w:szCs w:val="22"/>
              </w:rPr>
            </w:pPr>
            <w:r w:rsidRPr="00D96A11">
              <w:rPr>
                <w:sz w:val="22"/>
                <w:szCs w:val="22"/>
              </w:rPr>
              <w:t xml:space="preserve">3 </w:t>
            </w:r>
          </w:p>
        </w:tc>
        <w:tc>
          <w:tcPr>
            <w:tcW w:w="75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9C54728" w14:textId="77777777" w:rsidR="00657321" w:rsidRPr="00D96A11" w:rsidRDefault="00657321" w:rsidP="0009720A">
            <w:pPr>
              <w:spacing w:line="259" w:lineRule="auto"/>
              <w:ind w:right="50"/>
              <w:jc w:val="center"/>
              <w:rPr>
                <w:sz w:val="22"/>
                <w:szCs w:val="22"/>
              </w:rPr>
            </w:pPr>
            <w:r w:rsidRPr="00D96A11">
              <w:rPr>
                <w:sz w:val="22"/>
                <w:szCs w:val="22"/>
              </w:rPr>
              <w:t xml:space="preserve">4 </w:t>
            </w:r>
          </w:p>
        </w:tc>
        <w:tc>
          <w:tcPr>
            <w:tcW w:w="58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0479F7A" w14:textId="77777777" w:rsidR="00657321" w:rsidRPr="00D96A11" w:rsidRDefault="00657321" w:rsidP="0009720A">
            <w:pPr>
              <w:spacing w:line="259" w:lineRule="auto"/>
              <w:ind w:right="46"/>
              <w:jc w:val="center"/>
              <w:rPr>
                <w:sz w:val="22"/>
                <w:szCs w:val="22"/>
              </w:rPr>
            </w:pPr>
            <w:r w:rsidRPr="00D96A11">
              <w:rPr>
                <w:sz w:val="22"/>
                <w:szCs w:val="22"/>
              </w:rPr>
              <w:t xml:space="preserve">5 </w:t>
            </w:r>
          </w:p>
        </w:tc>
      </w:tr>
      <w:tr w:rsidR="00657321" w:rsidRPr="00D96A11" w14:paraId="6C1C26B1" w14:textId="77777777" w:rsidTr="0009720A">
        <w:trPr>
          <w:trHeight w:val="3437"/>
        </w:trPr>
        <w:tc>
          <w:tcPr>
            <w:tcW w:w="1922" w:type="pct"/>
            <w:vMerge w:val="restart"/>
            <w:tcBorders>
              <w:top w:val="single" w:sz="4" w:space="0" w:color="000000"/>
              <w:left w:val="single" w:sz="4" w:space="0" w:color="000000"/>
              <w:bottom w:val="single" w:sz="4" w:space="0" w:color="000000"/>
              <w:right w:val="single" w:sz="4" w:space="0" w:color="000000"/>
            </w:tcBorders>
          </w:tcPr>
          <w:p w14:paraId="5A447326" w14:textId="77777777" w:rsidR="00657321" w:rsidRPr="00D96A11" w:rsidRDefault="00657321" w:rsidP="0009720A">
            <w:pPr>
              <w:spacing w:after="19" w:line="259" w:lineRule="auto"/>
              <w:rPr>
                <w:sz w:val="22"/>
                <w:szCs w:val="22"/>
              </w:rPr>
            </w:pPr>
            <w:r w:rsidRPr="00D96A11">
              <w:rPr>
                <w:sz w:val="22"/>
                <w:szCs w:val="22"/>
              </w:rPr>
              <w:t xml:space="preserve"> </w:t>
            </w:r>
          </w:p>
          <w:p w14:paraId="0F0259EA" w14:textId="77777777" w:rsidR="00657321" w:rsidRPr="00D96A11" w:rsidRDefault="00657321" w:rsidP="0009720A">
            <w:pPr>
              <w:spacing w:after="297" w:line="259" w:lineRule="auto"/>
              <w:rPr>
                <w:b/>
                <w:sz w:val="22"/>
                <w:szCs w:val="22"/>
              </w:rPr>
            </w:pPr>
            <w:r w:rsidRPr="00D96A11">
              <w:rPr>
                <w:b/>
                <w:sz w:val="22"/>
                <w:szCs w:val="22"/>
                <w:u w:val="single" w:color="000000"/>
              </w:rPr>
              <w:t>C.2.1. Araştırma yetkinlikleri ve gelişimi</w:t>
            </w:r>
            <w:r w:rsidRPr="00D96A11">
              <w:rPr>
                <w:b/>
                <w:sz w:val="22"/>
                <w:szCs w:val="22"/>
              </w:rPr>
              <w:t xml:space="preserve"> </w:t>
            </w:r>
          </w:p>
          <w:p w14:paraId="68402911" w14:textId="77777777" w:rsidR="00657321" w:rsidRPr="00D96A11" w:rsidRDefault="00657321" w:rsidP="0009720A">
            <w:pPr>
              <w:spacing w:after="278" w:line="239" w:lineRule="auto"/>
              <w:ind w:right="49"/>
              <w:rPr>
                <w:sz w:val="22"/>
                <w:szCs w:val="22"/>
              </w:rPr>
            </w:pPr>
            <w:r w:rsidRPr="00D96A11">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Pr="00D96A11">
              <w:rPr>
                <w:sz w:val="22"/>
                <w:szCs w:val="22"/>
              </w:rPr>
              <w:t>çalıştay</w:t>
            </w:r>
            <w:proofErr w:type="spellEnd"/>
            <w:r w:rsidRPr="00D96A11">
              <w:rPr>
                <w:sz w:val="22"/>
                <w:szCs w:val="22"/>
              </w:rPr>
              <w:t xml:space="preserve">, proje pazarları vb. gibi sistematik faaliyetler gerçekleştirilmektedir.  </w:t>
            </w:r>
          </w:p>
          <w:p w14:paraId="007460D3" w14:textId="77777777" w:rsidR="00657321" w:rsidRPr="00D96A11" w:rsidRDefault="00657321" w:rsidP="0009720A">
            <w:pPr>
              <w:spacing w:after="259" w:line="259" w:lineRule="auto"/>
              <w:rPr>
                <w:sz w:val="22"/>
                <w:szCs w:val="22"/>
              </w:rPr>
            </w:pPr>
            <w:r w:rsidRPr="00D96A11">
              <w:rPr>
                <w:sz w:val="22"/>
                <w:szCs w:val="22"/>
              </w:rPr>
              <w:t xml:space="preserve"> </w:t>
            </w:r>
          </w:p>
          <w:p w14:paraId="0BB3247F" w14:textId="77777777" w:rsidR="00657321" w:rsidRPr="00D96A11" w:rsidRDefault="00657321" w:rsidP="0009720A">
            <w:pPr>
              <w:spacing w:line="259" w:lineRule="auto"/>
              <w:rPr>
                <w:sz w:val="22"/>
                <w:szCs w:val="22"/>
              </w:rPr>
            </w:pPr>
            <w:r w:rsidRPr="00D96A11">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FF2CC"/>
          </w:tcPr>
          <w:p w14:paraId="728BC532" w14:textId="77777777" w:rsidR="00657321" w:rsidRPr="00D96A11" w:rsidRDefault="00657321" w:rsidP="0009720A">
            <w:pPr>
              <w:spacing w:line="259" w:lineRule="auto"/>
              <w:ind w:left="2"/>
              <w:rPr>
                <w:sz w:val="22"/>
                <w:szCs w:val="22"/>
              </w:rPr>
            </w:pPr>
            <w:r w:rsidRPr="00D96A11">
              <w:rPr>
                <w:sz w:val="22"/>
                <w:szCs w:val="22"/>
              </w:rPr>
              <w:t>Birimde, öğretim elemanlarının araştırma yetkinliğinin geliştirilmesine yönelik mekanizmalar bulunmamaktadır.</w:t>
            </w:r>
            <w:r w:rsidRPr="00D96A11">
              <w:rPr>
                <w:i/>
                <w:sz w:val="22"/>
                <w:szCs w:val="22"/>
              </w:rPr>
              <w:t xml:space="preserve"> </w:t>
            </w:r>
          </w:p>
        </w:tc>
        <w:tc>
          <w:tcPr>
            <w:tcW w:w="557" w:type="pct"/>
            <w:tcBorders>
              <w:top w:val="single" w:sz="4" w:space="0" w:color="000000"/>
              <w:left w:val="single" w:sz="4" w:space="0" w:color="000000"/>
              <w:bottom w:val="single" w:sz="4" w:space="0" w:color="000000"/>
              <w:right w:val="single" w:sz="4" w:space="0" w:color="000000"/>
            </w:tcBorders>
            <w:shd w:val="clear" w:color="auto" w:fill="FFE599"/>
          </w:tcPr>
          <w:p w14:paraId="7719092F" w14:textId="77777777" w:rsidR="00657321" w:rsidRPr="00D96A11" w:rsidRDefault="00657321" w:rsidP="0009720A">
            <w:pPr>
              <w:spacing w:line="259" w:lineRule="auto"/>
              <w:ind w:left="2"/>
              <w:rPr>
                <w:sz w:val="22"/>
                <w:szCs w:val="22"/>
              </w:rPr>
            </w:pPr>
            <w:r w:rsidRPr="00D96A11">
              <w:rPr>
                <w:sz w:val="22"/>
                <w:szCs w:val="22"/>
              </w:rPr>
              <w:t xml:space="preserve">Birimde, öğretim elemanlarının araştırma yetkinliğinin geliştirilmesine yönelik planlar bulunmaktadır. </w:t>
            </w:r>
          </w:p>
        </w:tc>
        <w:tc>
          <w:tcPr>
            <w:tcW w:w="553" w:type="pct"/>
            <w:tcBorders>
              <w:top w:val="single" w:sz="4" w:space="0" w:color="000000"/>
              <w:left w:val="single" w:sz="4" w:space="0" w:color="000000"/>
              <w:bottom w:val="single" w:sz="4" w:space="0" w:color="000000"/>
              <w:right w:val="single" w:sz="4" w:space="0" w:color="000000"/>
            </w:tcBorders>
            <w:shd w:val="clear" w:color="auto" w:fill="FFD966"/>
          </w:tcPr>
          <w:p w14:paraId="1682359B" w14:textId="77777777" w:rsidR="00657321" w:rsidRPr="00D96A11" w:rsidRDefault="00657321" w:rsidP="0009720A">
            <w:pPr>
              <w:spacing w:line="259" w:lineRule="auto"/>
              <w:ind w:left="4" w:right="48"/>
              <w:rPr>
                <w:sz w:val="22"/>
                <w:szCs w:val="22"/>
              </w:rPr>
            </w:pPr>
            <w:r w:rsidRPr="00D96A11">
              <w:rPr>
                <w:sz w:val="22"/>
                <w:szCs w:val="22"/>
              </w:rPr>
              <w:t xml:space="preserve">Birimin genelinde öğretim elemanlarını n araştırma yetkinliğinin geliştirilmesi ne yönelik uygulamalar yürütülmektedir. </w:t>
            </w:r>
            <w:r w:rsidRPr="00D96A11">
              <w:rPr>
                <w:i/>
                <w:sz w:val="22"/>
                <w:szCs w:val="22"/>
              </w:rPr>
              <w:t xml:space="preserve"> </w:t>
            </w:r>
          </w:p>
        </w:tc>
        <w:tc>
          <w:tcPr>
            <w:tcW w:w="754" w:type="pct"/>
            <w:tcBorders>
              <w:top w:val="single" w:sz="4" w:space="0" w:color="000000"/>
              <w:left w:val="single" w:sz="4" w:space="0" w:color="000000"/>
              <w:bottom w:val="single" w:sz="4" w:space="0" w:color="000000"/>
              <w:right w:val="single" w:sz="4" w:space="0" w:color="000000"/>
            </w:tcBorders>
            <w:shd w:val="clear" w:color="auto" w:fill="FFC102"/>
          </w:tcPr>
          <w:p w14:paraId="1C4F3395" w14:textId="77777777" w:rsidR="00657321" w:rsidRPr="00D96A11" w:rsidRDefault="00657321" w:rsidP="0009720A">
            <w:pPr>
              <w:spacing w:line="239" w:lineRule="auto"/>
              <w:ind w:left="2"/>
              <w:rPr>
                <w:sz w:val="22"/>
                <w:szCs w:val="22"/>
              </w:rPr>
            </w:pPr>
            <w:r w:rsidRPr="00D96A11">
              <w:rPr>
                <w:sz w:val="22"/>
                <w:szCs w:val="22"/>
              </w:rPr>
              <w:t>Birimde, öğretim elemanlarının araştırma yetkinliğinin geliştirilmesine yönelik uygulamalar izlenmekte ve izlem sonuçları öğretim elemanları ile birlikte değerlendirilerek önlemler alınmaktadır.</w:t>
            </w:r>
            <w:r w:rsidRPr="00D96A11">
              <w:rPr>
                <w:i/>
                <w:sz w:val="22"/>
                <w:szCs w:val="22"/>
              </w:rPr>
              <w:t xml:space="preserve"> </w:t>
            </w:r>
          </w:p>
        </w:tc>
        <w:tc>
          <w:tcPr>
            <w:tcW w:w="583" w:type="pct"/>
            <w:tcBorders>
              <w:top w:val="single" w:sz="4" w:space="0" w:color="000000"/>
              <w:left w:val="single" w:sz="4" w:space="0" w:color="000000"/>
              <w:bottom w:val="single" w:sz="4" w:space="0" w:color="000000"/>
              <w:right w:val="single" w:sz="4" w:space="0" w:color="000000"/>
            </w:tcBorders>
            <w:shd w:val="clear" w:color="auto" w:fill="EEB000"/>
          </w:tcPr>
          <w:p w14:paraId="257A9E6B" w14:textId="77777777" w:rsidR="00657321" w:rsidRPr="00D96A11" w:rsidRDefault="00657321" w:rsidP="0009720A">
            <w:pPr>
              <w:spacing w:after="1" w:line="239" w:lineRule="auto"/>
              <w:ind w:left="2"/>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r w:rsidR="00657321" w:rsidRPr="00D96A11" w14:paraId="65B7668A" w14:textId="77777777" w:rsidTr="0009720A">
        <w:trPr>
          <w:trHeight w:val="3690"/>
        </w:trPr>
        <w:tc>
          <w:tcPr>
            <w:tcW w:w="1922" w:type="pct"/>
            <w:vMerge/>
            <w:tcBorders>
              <w:top w:val="nil"/>
              <w:left w:val="single" w:sz="4" w:space="0" w:color="000000"/>
              <w:bottom w:val="single" w:sz="4" w:space="0" w:color="000000"/>
              <w:right w:val="single" w:sz="4" w:space="0" w:color="000000"/>
            </w:tcBorders>
          </w:tcPr>
          <w:p w14:paraId="0F053A82" w14:textId="77777777" w:rsidR="00657321" w:rsidRPr="00D96A11" w:rsidRDefault="00657321" w:rsidP="0009720A">
            <w:pPr>
              <w:spacing w:after="160" w:line="259" w:lineRule="auto"/>
              <w:rPr>
                <w:sz w:val="22"/>
                <w:szCs w:val="22"/>
              </w:rPr>
            </w:pPr>
          </w:p>
        </w:tc>
        <w:tc>
          <w:tcPr>
            <w:tcW w:w="3078" w:type="pct"/>
            <w:gridSpan w:val="5"/>
            <w:tcBorders>
              <w:top w:val="single" w:sz="4" w:space="0" w:color="000000"/>
              <w:left w:val="single" w:sz="4" w:space="0" w:color="000000"/>
              <w:bottom w:val="single" w:sz="4" w:space="0" w:color="000000"/>
              <w:right w:val="single" w:sz="4" w:space="0" w:color="000000"/>
            </w:tcBorders>
            <w:shd w:val="clear" w:color="auto" w:fill="FFEB9F"/>
          </w:tcPr>
          <w:p w14:paraId="56A23769" w14:textId="77777777" w:rsidR="00657321" w:rsidRPr="00D96A11" w:rsidRDefault="00657321" w:rsidP="0009720A">
            <w:pPr>
              <w:spacing w:after="19" w:line="259" w:lineRule="auto"/>
              <w:ind w:left="120"/>
              <w:rPr>
                <w:sz w:val="22"/>
                <w:szCs w:val="22"/>
              </w:rPr>
            </w:pPr>
            <w:r w:rsidRPr="00D96A11">
              <w:rPr>
                <w:sz w:val="22"/>
                <w:szCs w:val="22"/>
              </w:rPr>
              <w:t xml:space="preserve"> </w:t>
            </w:r>
          </w:p>
          <w:p w14:paraId="28349B1A" w14:textId="77777777" w:rsidR="00657321" w:rsidRPr="00D96A11" w:rsidRDefault="00657321" w:rsidP="0009720A">
            <w:pPr>
              <w:spacing w:after="43" w:line="259" w:lineRule="auto"/>
              <w:ind w:left="120"/>
              <w:rPr>
                <w:sz w:val="22"/>
                <w:szCs w:val="22"/>
              </w:rPr>
            </w:pPr>
            <w:r w:rsidRPr="00D96A11">
              <w:rPr>
                <w:b/>
                <w:i/>
                <w:sz w:val="22"/>
                <w:szCs w:val="22"/>
              </w:rPr>
              <w:t xml:space="preserve"> Örnek Kanıtlar </w:t>
            </w:r>
          </w:p>
          <w:p w14:paraId="052EF3C3" w14:textId="77777777" w:rsidR="00657321" w:rsidRPr="00D96A11" w:rsidRDefault="00657321" w:rsidP="00AA3225">
            <w:pPr>
              <w:numPr>
                <w:ilvl w:val="0"/>
                <w:numId w:val="22"/>
              </w:numPr>
              <w:spacing w:line="259" w:lineRule="auto"/>
              <w:ind w:hanging="360"/>
              <w:jc w:val="both"/>
              <w:rPr>
                <w:sz w:val="22"/>
                <w:szCs w:val="22"/>
              </w:rPr>
            </w:pPr>
            <w:r w:rsidRPr="00D96A11">
              <w:rPr>
                <w:i/>
                <w:sz w:val="22"/>
                <w:szCs w:val="22"/>
              </w:rPr>
              <w:t xml:space="preserve">Öğretim </w:t>
            </w:r>
            <w:r w:rsidRPr="00D96A11">
              <w:rPr>
                <w:i/>
                <w:sz w:val="22"/>
                <w:szCs w:val="22"/>
              </w:rPr>
              <w:tab/>
              <w:t xml:space="preserve">elemanlarının </w:t>
            </w:r>
            <w:r w:rsidRPr="00D96A11">
              <w:rPr>
                <w:i/>
                <w:sz w:val="22"/>
                <w:szCs w:val="22"/>
              </w:rPr>
              <w:tab/>
              <w:t xml:space="preserve">araştırma </w:t>
            </w:r>
            <w:r w:rsidRPr="00D96A11">
              <w:rPr>
                <w:i/>
                <w:sz w:val="22"/>
                <w:szCs w:val="22"/>
              </w:rPr>
              <w:tab/>
              <w:t xml:space="preserve">yetkinliğinin </w:t>
            </w:r>
            <w:r w:rsidRPr="00D96A11">
              <w:rPr>
                <w:i/>
                <w:sz w:val="22"/>
                <w:szCs w:val="22"/>
              </w:rPr>
              <w:tab/>
              <w:t xml:space="preserve">geliştirilmesine </w:t>
            </w:r>
            <w:r w:rsidRPr="00D96A11">
              <w:rPr>
                <w:i/>
                <w:sz w:val="22"/>
                <w:szCs w:val="22"/>
              </w:rPr>
              <w:tab/>
              <w:t xml:space="preserve">yönelik </w:t>
            </w:r>
            <w:r w:rsidRPr="00D96A11">
              <w:rPr>
                <w:i/>
                <w:sz w:val="22"/>
                <w:szCs w:val="22"/>
              </w:rPr>
              <w:tab/>
              <w:t xml:space="preserve">planlama ve uygulamalar (destekleyici eğitimler, uluslararası fırsatlar, proje iş birliği çalışmaları vb.)  </w:t>
            </w:r>
          </w:p>
          <w:p w14:paraId="754A45F8" w14:textId="77777777" w:rsidR="00657321" w:rsidRPr="00D96A11" w:rsidRDefault="00657321" w:rsidP="00AA3225">
            <w:pPr>
              <w:numPr>
                <w:ilvl w:val="0"/>
                <w:numId w:val="22"/>
              </w:numPr>
              <w:spacing w:line="259" w:lineRule="auto"/>
              <w:ind w:hanging="360"/>
              <w:jc w:val="both"/>
              <w:rPr>
                <w:sz w:val="22"/>
                <w:szCs w:val="22"/>
              </w:rPr>
            </w:pPr>
            <w:r w:rsidRPr="00D96A11">
              <w:rPr>
                <w:i/>
                <w:sz w:val="22"/>
                <w:szCs w:val="22"/>
              </w:rPr>
              <w:t xml:space="preserve">Öğretim elemanlarının geri bildirimleri </w:t>
            </w:r>
          </w:p>
          <w:p w14:paraId="3D6B3BE5" w14:textId="77777777" w:rsidR="00657321" w:rsidRPr="00D96A11" w:rsidRDefault="00657321" w:rsidP="00AA3225">
            <w:pPr>
              <w:numPr>
                <w:ilvl w:val="0"/>
                <w:numId w:val="22"/>
              </w:numPr>
              <w:spacing w:line="259" w:lineRule="auto"/>
              <w:ind w:hanging="360"/>
              <w:jc w:val="both"/>
              <w:rPr>
                <w:sz w:val="22"/>
                <w:szCs w:val="22"/>
              </w:rPr>
            </w:pPr>
            <w:r w:rsidRPr="00D96A11">
              <w:rPr>
                <w:i/>
                <w:sz w:val="22"/>
                <w:szCs w:val="22"/>
              </w:rPr>
              <w:t xml:space="preserve">Öğretim elemanlarının araştırma yetkinliğinin izlenmesi ve iyileştirilmesine ilişkin kanıtlar  </w:t>
            </w:r>
          </w:p>
          <w:p w14:paraId="55E5A352" w14:textId="77777777" w:rsidR="00657321" w:rsidRPr="00D96A11" w:rsidRDefault="00657321" w:rsidP="00AA3225">
            <w:pPr>
              <w:numPr>
                <w:ilvl w:val="0"/>
                <w:numId w:val="22"/>
              </w:numPr>
              <w:spacing w:line="259" w:lineRule="auto"/>
              <w:ind w:hanging="360"/>
              <w:jc w:val="both"/>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47E5AF99" w14:textId="77777777" w:rsidR="00657321" w:rsidRPr="00D96A11" w:rsidRDefault="00657321" w:rsidP="00657321">
      <w:pPr>
        <w:spacing w:line="259" w:lineRule="auto"/>
        <w:rPr>
          <w:sz w:val="22"/>
          <w:szCs w:val="22"/>
        </w:rPr>
      </w:pPr>
      <w:r w:rsidRPr="00D96A11">
        <w:rPr>
          <w:sz w:val="22"/>
          <w:szCs w:val="22"/>
        </w:rPr>
        <w:t xml:space="preserve"> </w:t>
      </w:r>
    </w:p>
    <w:p w14:paraId="518E56E6" w14:textId="77777777" w:rsidR="00657321" w:rsidRPr="00D96A11" w:rsidRDefault="00657321" w:rsidP="00657321">
      <w:pPr>
        <w:spacing w:line="259" w:lineRule="auto"/>
        <w:rPr>
          <w:sz w:val="22"/>
          <w:szCs w:val="22"/>
        </w:rPr>
      </w:pPr>
      <w:r w:rsidRPr="00D96A11">
        <w:rPr>
          <w:sz w:val="22"/>
          <w:szCs w:val="22"/>
        </w:rPr>
        <w:lastRenderedPageBreak/>
        <w:t xml:space="preserve"> </w:t>
      </w:r>
      <w:r w:rsidRPr="00D96A11">
        <w:rPr>
          <w:sz w:val="22"/>
          <w:szCs w:val="22"/>
        </w:rPr>
        <w:tab/>
        <w:t xml:space="preserve"> </w:t>
      </w:r>
    </w:p>
    <w:tbl>
      <w:tblPr>
        <w:tblStyle w:val="TableGrid"/>
        <w:tblW w:w="5000" w:type="pct"/>
        <w:tblInd w:w="0" w:type="dxa"/>
        <w:tblCellMar>
          <w:left w:w="107" w:type="dxa"/>
          <w:right w:w="45" w:type="dxa"/>
        </w:tblCellMar>
        <w:tblLook w:val="04A0" w:firstRow="1" w:lastRow="0" w:firstColumn="1" w:lastColumn="0" w:noHBand="0" w:noVBand="1"/>
      </w:tblPr>
      <w:tblGrid>
        <w:gridCol w:w="5564"/>
        <w:gridCol w:w="2173"/>
        <w:gridCol w:w="1768"/>
        <w:gridCol w:w="1958"/>
        <w:gridCol w:w="2084"/>
        <w:gridCol w:w="1798"/>
      </w:tblGrid>
      <w:tr w:rsidR="00657321" w:rsidRPr="00D96A11" w14:paraId="209AA62F"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FFEB9F"/>
            <w:vAlign w:val="center"/>
          </w:tcPr>
          <w:p w14:paraId="5CA898FC" w14:textId="77777777" w:rsidR="00657321" w:rsidRPr="00D96A11" w:rsidRDefault="00657321" w:rsidP="0009720A">
            <w:pPr>
              <w:spacing w:line="259" w:lineRule="auto"/>
              <w:ind w:left="199"/>
              <w:rPr>
                <w:sz w:val="22"/>
                <w:szCs w:val="22"/>
              </w:rPr>
            </w:pPr>
            <w:r w:rsidRPr="00D96A11">
              <w:rPr>
                <w:color w:val="4472C4"/>
                <w:sz w:val="22"/>
                <w:szCs w:val="22"/>
              </w:rPr>
              <w:t xml:space="preserve"> </w:t>
            </w:r>
            <w:r w:rsidRPr="00D96A11">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FFEB9F"/>
            <w:vAlign w:val="center"/>
          </w:tcPr>
          <w:p w14:paraId="4B01D6CF" w14:textId="77777777" w:rsidR="00657321" w:rsidRPr="00D96A11" w:rsidRDefault="00657321" w:rsidP="0009720A">
            <w:pPr>
              <w:tabs>
                <w:tab w:val="center" w:pos="3784"/>
                <w:tab w:val="right" w:pos="10056"/>
              </w:tabs>
              <w:spacing w:line="259" w:lineRule="auto"/>
              <w:jc w:val="right"/>
              <w:rPr>
                <w:sz w:val="22"/>
                <w:szCs w:val="22"/>
              </w:rPr>
            </w:pPr>
            <w:r w:rsidRPr="00D96A11">
              <w:rPr>
                <w:b/>
                <w:color w:val="BF8F00"/>
                <w:sz w:val="22"/>
                <w:szCs w:val="22"/>
              </w:rPr>
              <w:t>C.ARAŞTIRMA VE GELİŞTİRME</w:t>
            </w:r>
          </w:p>
        </w:tc>
      </w:tr>
      <w:tr w:rsidR="00657321" w:rsidRPr="00D96A11" w14:paraId="3D7E5589" w14:textId="77777777" w:rsidTr="0009720A">
        <w:trPr>
          <w:trHeight w:val="343"/>
        </w:trPr>
        <w:tc>
          <w:tcPr>
            <w:tcW w:w="1813" w:type="pct"/>
            <w:tcBorders>
              <w:top w:val="single" w:sz="4" w:space="0" w:color="000000"/>
              <w:left w:val="single" w:sz="4" w:space="0" w:color="000000"/>
              <w:bottom w:val="single" w:sz="4" w:space="0" w:color="000000"/>
              <w:right w:val="nil"/>
            </w:tcBorders>
            <w:shd w:val="clear" w:color="auto" w:fill="FFEB9F"/>
            <w:vAlign w:val="center"/>
          </w:tcPr>
          <w:p w14:paraId="67E60A86" w14:textId="77777777" w:rsidR="00657321" w:rsidRPr="00D96A11" w:rsidRDefault="00657321" w:rsidP="0009720A">
            <w:pPr>
              <w:spacing w:line="259" w:lineRule="auto"/>
              <w:rPr>
                <w:sz w:val="22"/>
                <w:szCs w:val="22"/>
              </w:rPr>
            </w:pPr>
            <w:r w:rsidRPr="00D96A11">
              <w:rPr>
                <w:b/>
                <w:sz w:val="22"/>
                <w:szCs w:val="22"/>
              </w:rPr>
              <w:t xml:space="preserve">C.2.   Araştırma Yetkinliği, İş birlikleri ve Destekler </w:t>
            </w:r>
          </w:p>
        </w:tc>
        <w:tc>
          <w:tcPr>
            <w:tcW w:w="3187" w:type="pct"/>
            <w:gridSpan w:val="5"/>
            <w:tcBorders>
              <w:top w:val="single" w:sz="4" w:space="0" w:color="000000"/>
              <w:left w:val="nil"/>
              <w:bottom w:val="single" w:sz="4" w:space="0" w:color="000000"/>
              <w:right w:val="single" w:sz="4" w:space="0" w:color="000000"/>
            </w:tcBorders>
            <w:shd w:val="clear" w:color="auto" w:fill="FFEB9F"/>
            <w:vAlign w:val="center"/>
          </w:tcPr>
          <w:p w14:paraId="7F2EB262" w14:textId="77777777" w:rsidR="00657321" w:rsidRPr="00D96A11" w:rsidRDefault="00657321" w:rsidP="0009720A">
            <w:pPr>
              <w:spacing w:line="259" w:lineRule="auto"/>
              <w:ind w:left="3784"/>
              <w:rPr>
                <w:sz w:val="22"/>
                <w:szCs w:val="22"/>
              </w:rPr>
            </w:pPr>
            <w:r w:rsidRPr="00D96A11">
              <w:rPr>
                <w:sz w:val="22"/>
                <w:szCs w:val="22"/>
              </w:rPr>
              <w:t xml:space="preserve"> </w:t>
            </w:r>
          </w:p>
        </w:tc>
      </w:tr>
      <w:tr w:rsidR="00657321" w:rsidRPr="00D96A11" w14:paraId="07B01D00" w14:textId="77777777" w:rsidTr="0009720A">
        <w:trPr>
          <w:trHeight w:val="346"/>
        </w:trPr>
        <w:tc>
          <w:tcPr>
            <w:tcW w:w="181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2A42D08" w14:textId="77777777" w:rsidR="00657321" w:rsidRPr="00D96A11" w:rsidRDefault="00657321" w:rsidP="0009720A">
            <w:pPr>
              <w:spacing w:line="259" w:lineRule="auto"/>
              <w:rPr>
                <w:sz w:val="22"/>
                <w:szCs w:val="22"/>
              </w:rPr>
            </w:pPr>
            <w:r w:rsidRPr="00D96A11">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F605197" w14:textId="77777777" w:rsidR="00657321" w:rsidRPr="00D96A11" w:rsidRDefault="00657321" w:rsidP="0009720A">
            <w:pPr>
              <w:spacing w:line="259" w:lineRule="auto"/>
              <w:ind w:right="63"/>
              <w:jc w:val="center"/>
              <w:rPr>
                <w:sz w:val="22"/>
                <w:szCs w:val="22"/>
              </w:rPr>
            </w:pPr>
            <w:r w:rsidRPr="00D96A11">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D26E4DA" w14:textId="77777777" w:rsidR="00657321" w:rsidRPr="00D96A11" w:rsidRDefault="00657321" w:rsidP="0009720A">
            <w:pPr>
              <w:spacing w:line="259" w:lineRule="auto"/>
              <w:ind w:right="61"/>
              <w:jc w:val="center"/>
              <w:rPr>
                <w:sz w:val="22"/>
                <w:szCs w:val="22"/>
              </w:rPr>
            </w:pPr>
            <w:r w:rsidRPr="00D96A11">
              <w:rPr>
                <w:sz w:val="22"/>
                <w:szCs w:val="22"/>
              </w:rPr>
              <w:t xml:space="preserve">2 </w:t>
            </w:r>
          </w:p>
        </w:tc>
        <w:tc>
          <w:tcPr>
            <w:tcW w:w="63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8262E41" w14:textId="77777777" w:rsidR="00657321" w:rsidRPr="00D96A11" w:rsidRDefault="00657321" w:rsidP="0009720A">
            <w:pPr>
              <w:spacing w:line="259" w:lineRule="auto"/>
              <w:ind w:right="63"/>
              <w:jc w:val="center"/>
              <w:rPr>
                <w:sz w:val="22"/>
                <w:szCs w:val="22"/>
              </w:rPr>
            </w:pPr>
            <w:r w:rsidRPr="00D96A11">
              <w:rPr>
                <w:sz w:val="22"/>
                <w:szCs w:val="22"/>
              </w:rPr>
              <w:t xml:space="preserve">3 </w:t>
            </w:r>
          </w:p>
        </w:tc>
        <w:tc>
          <w:tcPr>
            <w:tcW w:w="67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BC929C9" w14:textId="77777777" w:rsidR="00657321" w:rsidRPr="00D96A11" w:rsidRDefault="00657321" w:rsidP="0009720A">
            <w:pPr>
              <w:spacing w:line="259" w:lineRule="auto"/>
              <w:ind w:right="61"/>
              <w:jc w:val="center"/>
              <w:rPr>
                <w:sz w:val="22"/>
                <w:szCs w:val="22"/>
              </w:rPr>
            </w:pPr>
            <w:r w:rsidRPr="00D96A11">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F54EA5F" w14:textId="77777777" w:rsidR="00657321" w:rsidRPr="00D96A11" w:rsidRDefault="00657321" w:rsidP="0009720A">
            <w:pPr>
              <w:spacing w:line="259" w:lineRule="auto"/>
              <w:ind w:right="63"/>
              <w:jc w:val="center"/>
              <w:rPr>
                <w:sz w:val="22"/>
                <w:szCs w:val="22"/>
              </w:rPr>
            </w:pPr>
            <w:r w:rsidRPr="00D96A11">
              <w:rPr>
                <w:sz w:val="22"/>
                <w:szCs w:val="22"/>
              </w:rPr>
              <w:t xml:space="preserve">5 </w:t>
            </w:r>
          </w:p>
        </w:tc>
      </w:tr>
      <w:tr w:rsidR="00657321" w:rsidRPr="00D96A11" w14:paraId="01A470BB" w14:textId="77777777" w:rsidTr="0009720A">
        <w:trPr>
          <w:trHeight w:val="4346"/>
        </w:trPr>
        <w:tc>
          <w:tcPr>
            <w:tcW w:w="1813" w:type="pct"/>
            <w:vMerge w:val="restart"/>
            <w:tcBorders>
              <w:top w:val="single" w:sz="4" w:space="0" w:color="000000"/>
              <w:left w:val="single" w:sz="4" w:space="0" w:color="000000"/>
              <w:bottom w:val="single" w:sz="4" w:space="0" w:color="000000"/>
              <w:right w:val="single" w:sz="4" w:space="0" w:color="000000"/>
            </w:tcBorders>
          </w:tcPr>
          <w:p w14:paraId="0A553E5A" w14:textId="77777777" w:rsidR="00657321" w:rsidRPr="00D96A11" w:rsidRDefault="00657321" w:rsidP="0009720A">
            <w:pPr>
              <w:spacing w:after="16" w:line="259" w:lineRule="auto"/>
              <w:rPr>
                <w:sz w:val="22"/>
                <w:szCs w:val="22"/>
              </w:rPr>
            </w:pPr>
            <w:r w:rsidRPr="00D96A11">
              <w:rPr>
                <w:i/>
                <w:sz w:val="22"/>
                <w:szCs w:val="22"/>
              </w:rPr>
              <w:t xml:space="preserve"> </w:t>
            </w:r>
          </w:p>
          <w:p w14:paraId="0345C2C3" w14:textId="77777777" w:rsidR="00657321" w:rsidRPr="00D96A11" w:rsidRDefault="00657321" w:rsidP="0009720A">
            <w:pPr>
              <w:spacing w:after="278" w:line="276" w:lineRule="auto"/>
              <w:rPr>
                <w:b/>
                <w:sz w:val="22"/>
                <w:szCs w:val="22"/>
              </w:rPr>
            </w:pPr>
            <w:r w:rsidRPr="00D96A11">
              <w:rPr>
                <w:b/>
                <w:sz w:val="22"/>
                <w:szCs w:val="22"/>
                <w:u w:val="single" w:color="000000"/>
              </w:rPr>
              <w:t>C.2.2. Ulusal ve uluslararası ortak programlar ve ortak</w:t>
            </w:r>
            <w:r w:rsidRPr="00D96A11">
              <w:rPr>
                <w:b/>
                <w:sz w:val="22"/>
                <w:szCs w:val="22"/>
              </w:rPr>
              <w:t xml:space="preserve"> </w:t>
            </w:r>
            <w:r w:rsidRPr="00D96A11">
              <w:rPr>
                <w:b/>
                <w:sz w:val="22"/>
                <w:szCs w:val="22"/>
                <w:u w:val="single" w:color="000000"/>
              </w:rPr>
              <w:t>araştırma birimleri</w:t>
            </w:r>
            <w:r w:rsidRPr="00D96A11">
              <w:rPr>
                <w:b/>
                <w:sz w:val="22"/>
                <w:szCs w:val="22"/>
              </w:rPr>
              <w:t xml:space="preserve"> </w:t>
            </w:r>
          </w:p>
          <w:p w14:paraId="264D71EE" w14:textId="77777777" w:rsidR="00657321" w:rsidRPr="00D96A11" w:rsidRDefault="00657321" w:rsidP="0009720A">
            <w:pPr>
              <w:spacing w:after="278" w:line="239" w:lineRule="auto"/>
              <w:ind w:right="58"/>
              <w:rPr>
                <w:sz w:val="22"/>
                <w:szCs w:val="22"/>
              </w:rPr>
            </w:pPr>
            <w:proofErr w:type="spellStart"/>
            <w:r w:rsidRPr="00D96A11">
              <w:rPr>
                <w:sz w:val="22"/>
                <w:szCs w:val="22"/>
              </w:rPr>
              <w:t>Kurumlararası</w:t>
            </w:r>
            <w:proofErr w:type="spellEnd"/>
            <w:r w:rsidRPr="00D96A11">
              <w:rPr>
                <w:sz w:val="22"/>
                <w:szCs w:val="22"/>
              </w:rPr>
              <w:t xml:space="preserve"> işbirliklerini, </w:t>
            </w:r>
            <w:proofErr w:type="spellStart"/>
            <w:r w:rsidRPr="00D96A11">
              <w:rPr>
                <w:sz w:val="22"/>
                <w:szCs w:val="22"/>
              </w:rPr>
              <w:t>disiplinlerarası</w:t>
            </w:r>
            <w:proofErr w:type="spellEnd"/>
            <w:r w:rsidRPr="00D96A11">
              <w:rPr>
                <w:sz w:val="22"/>
                <w:szCs w:val="22"/>
              </w:rPr>
              <w:t xml:space="preserve"> girişimleri, </w:t>
            </w:r>
            <w:proofErr w:type="gramStart"/>
            <w:r w:rsidRPr="00D96A11">
              <w:rPr>
                <w:sz w:val="22"/>
                <w:szCs w:val="22"/>
              </w:rPr>
              <w:t>sinerji</w:t>
            </w:r>
            <w:proofErr w:type="gramEnd"/>
            <w:r w:rsidRPr="00D96A11">
              <w:rPr>
                <w:sz w:val="22"/>
                <w:szCs w:val="22"/>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04188F0F" w14:textId="77777777" w:rsidR="00657321" w:rsidRPr="00D96A11" w:rsidRDefault="00657321" w:rsidP="0009720A">
            <w:pPr>
              <w:spacing w:after="259" w:line="259" w:lineRule="auto"/>
              <w:rPr>
                <w:sz w:val="22"/>
                <w:szCs w:val="22"/>
              </w:rPr>
            </w:pPr>
            <w:r w:rsidRPr="00D96A11">
              <w:rPr>
                <w:sz w:val="22"/>
                <w:szCs w:val="22"/>
              </w:rPr>
              <w:t xml:space="preserve"> </w:t>
            </w:r>
          </w:p>
          <w:p w14:paraId="3D34E387" w14:textId="77777777" w:rsidR="00657321" w:rsidRPr="00D96A11" w:rsidRDefault="00657321" w:rsidP="0009720A">
            <w:pPr>
              <w:spacing w:line="259" w:lineRule="auto"/>
              <w:rPr>
                <w:sz w:val="22"/>
                <w:szCs w:val="22"/>
              </w:rPr>
            </w:pPr>
            <w:r w:rsidRPr="00D96A11">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2CC"/>
          </w:tcPr>
          <w:p w14:paraId="31098AE9" w14:textId="77777777" w:rsidR="00657321" w:rsidRPr="00D96A11" w:rsidRDefault="00657321" w:rsidP="0009720A">
            <w:pPr>
              <w:spacing w:after="1" w:line="239" w:lineRule="auto"/>
              <w:ind w:left="1"/>
              <w:rPr>
                <w:sz w:val="22"/>
                <w:szCs w:val="22"/>
              </w:rPr>
            </w:pPr>
            <w:r w:rsidRPr="00D96A11">
              <w:rPr>
                <w:sz w:val="22"/>
                <w:szCs w:val="22"/>
              </w:rPr>
              <w:t xml:space="preserve">Birimde ulusal ve uluslararası düzeyde ortak programlar ve ortak araştırma birimleri oluşturma yönünde mekanizmalar bulunmamaktadır. </w:t>
            </w:r>
          </w:p>
          <w:p w14:paraId="5622D074" w14:textId="77777777" w:rsidR="00657321" w:rsidRPr="00D96A11" w:rsidRDefault="00657321" w:rsidP="0009720A">
            <w:pPr>
              <w:spacing w:after="16" w:line="259" w:lineRule="auto"/>
              <w:ind w:left="1"/>
              <w:rPr>
                <w:sz w:val="22"/>
                <w:szCs w:val="22"/>
              </w:rPr>
            </w:pPr>
            <w:r w:rsidRPr="00D96A11">
              <w:rPr>
                <w:sz w:val="22"/>
                <w:szCs w:val="22"/>
              </w:rPr>
              <w:t xml:space="preserve"> </w:t>
            </w:r>
          </w:p>
          <w:p w14:paraId="10A3DABE"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FFE599"/>
          </w:tcPr>
          <w:p w14:paraId="790B7460" w14:textId="77777777" w:rsidR="00657321" w:rsidRPr="00D96A11" w:rsidRDefault="00657321" w:rsidP="0009720A">
            <w:pPr>
              <w:spacing w:line="259" w:lineRule="auto"/>
              <w:ind w:left="1" w:right="36"/>
              <w:rPr>
                <w:sz w:val="22"/>
                <w:szCs w:val="22"/>
              </w:rPr>
            </w:pPr>
            <w:r w:rsidRPr="00D96A11">
              <w:rPr>
                <w:sz w:val="22"/>
                <w:szCs w:val="22"/>
              </w:rPr>
              <w:t xml:space="preserve">Birimde ulusal ve uluslararası düzeyde ortak programlar ve ortak araştırma birimleri ile araştırma ağlarına katılım ve iş birlikleri kurma gibi çoklu araştırma faaliyetlerine yönelik planlamalar ve mekanizmalar bulunmaktadır.  </w:t>
            </w:r>
          </w:p>
        </w:tc>
        <w:tc>
          <w:tcPr>
            <w:tcW w:w="638" w:type="pct"/>
            <w:tcBorders>
              <w:top w:val="single" w:sz="4" w:space="0" w:color="000000"/>
              <w:left w:val="single" w:sz="4" w:space="0" w:color="000000"/>
              <w:bottom w:val="single" w:sz="4" w:space="0" w:color="000000"/>
              <w:right w:val="single" w:sz="4" w:space="0" w:color="000000"/>
            </w:tcBorders>
            <w:shd w:val="clear" w:color="auto" w:fill="FFD966"/>
          </w:tcPr>
          <w:p w14:paraId="477C8069" w14:textId="77777777" w:rsidR="00657321" w:rsidRPr="00D96A11" w:rsidRDefault="00657321" w:rsidP="0009720A">
            <w:pPr>
              <w:spacing w:line="259" w:lineRule="auto"/>
              <w:ind w:left="1"/>
              <w:rPr>
                <w:sz w:val="22"/>
                <w:szCs w:val="22"/>
              </w:rPr>
            </w:pPr>
            <w:r w:rsidRPr="00D96A11">
              <w:rPr>
                <w:sz w:val="22"/>
                <w:szCs w:val="22"/>
              </w:rPr>
              <w:t>Birimin genelinde ulusal ve uluslararası düzeyde ortak programlar ve ortak araştırma faaliyetleri yürütülmektedir.</w:t>
            </w:r>
            <w:r w:rsidRPr="00D96A11">
              <w:rPr>
                <w:i/>
                <w:sz w:val="22"/>
                <w:szCs w:val="22"/>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FFC102"/>
          </w:tcPr>
          <w:p w14:paraId="0E57079A" w14:textId="77777777" w:rsidR="00657321" w:rsidRPr="00D96A11" w:rsidRDefault="00657321" w:rsidP="0009720A">
            <w:pPr>
              <w:spacing w:line="259" w:lineRule="auto"/>
              <w:ind w:left="1" w:right="18"/>
              <w:rPr>
                <w:sz w:val="22"/>
                <w:szCs w:val="22"/>
              </w:rPr>
            </w:pPr>
            <w:r w:rsidRPr="00D96A11">
              <w:rPr>
                <w:sz w:val="22"/>
                <w:szCs w:val="22"/>
              </w:rPr>
              <w:t xml:space="preserve">Birimde ulusal ve uluslararası düzeyde kurum içi ve kurumlar arası ortak programlar ve ortak araştırma faaliyetleri izlenmekte ve ilgili paydaşlarla değerlendirilerek iyileştirilmektedir. </w:t>
            </w:r>
            <w:r w:rsidRPr="00D96A11">
              <w:rPr>
                <w:i/>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3BCB4F0D" w14:textId="77777777" w:rsidR="00657321" w:rsidRPr="00D96A11" w:rsidRDefault="00657321" w:rsidP="0009720A">
            <w:pPr>
              <w:spacing w:line="239" w:lineRule="auto"/>
              <w:ind w:left="1"/>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r w:rsidR="00657321" w:rsidRPr="00D96A11" w14:paraId="4B1C0E1D" w14:textId="77777777" w:rsidTr="0009720A">
        <w:trPr>
          <w:trHeight w:val="3530"/>
        </w:trPr>
        <w:tc>
          <w:tcPr>
            <w:tcW w:w="1813" w:type="pct"/>
            <w:vMerge/>
            <w:tcBorders>
              <w:top w:val="nil"/>
              <w:left w:val="single" w:sz="4" w:space="0" w:color="000000"/>
              <w:bottom w:val="single" w:sz="4" w:space="0" w:color="000000"/>
              <w:right w:val="single" w:sz="4" w:space="0" w:color="000000"/>
            </w:tcBorders>
          </w:tcPr>
          <w:p w14:paraId="1C856298" w14:textId="77777777" w:rsidR="00657321" w:rsidRPr="00D96A11" w:rsidRDefault="00657321" w:rsidP="0009720A">
            <w:pPr>
              <w:spacing w:after="160" w:line="259" w:lineRule="auto"/>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FFEB9F"/>
          </w:tcPr>
          <w:p w14:paraId="44241E96"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38B63CC4" w14:textId="77777777" w:rsidR="00657321" w:rsidRPr="00D96A11" w:rsidRDefault="00657321" w:rsidP="0009720A">
            <w:pPr>
              <w:spacing w:after="43" w:line="259" w:lineRule="auto"/>
              <w:ind w:left="119"/>
              <w:rPr>
                <w:sz w:val="22"/>
                <w:szCs w:val="22"/>
              </w:rPr>
            </w:pPr>
            <w:r w:rsidRPr="00D96A11">
              <w:rPr>
                <w:i/>
                <w:sz w:val="22"/>
                <w:szCs w:val="22"/>
              </w:rPr>
              <w:t xml:space="preserve"> </w:t>
            </w:r>
            <w:r w:rsidRPr="00D96A11">
              <w:rPr>
                <w:b/>
                <w:i/>
                <w:sz w:val="22"/>
                <w:szCs w:val="22"/>
              </w:rPr>
              <w:t xml:space="preserve">Örnek Kanıtlar </w:t>
            </w:r>
          </w:p>
          <w:p w14:paraId="42460C4F" w14:textId="77777777" w:rsidR="00657321" w:rsidRPr="00D96A11" w:rsidRDefault="00657321" w:rsidP="00AA3225">
            <w:pPr>
              <w:numPr>
                <w:ilvl w:val="0"/>
                <w:numId w:val="23"/>
              </w:numPr>
              <w:spacing w:after="12"/>
              <w:ind w:hanging="360"/>
              <w:rPr>
                <w:sz w:val="22"/>
                <w:szCs w:val="22"/>
              </w:rPr>
            </w:pPr>
            <w:r w:rsidRPr="00D96A11">
              <w:rPr>
                <w:i/>
                <w:sz w:val="22"/>
                <w:szCs w:val="22"/>
              </w:rPr>
              <w:t xml:space="preserve">Ulusal ve uluslararası düzeyde ortak programlar ve ortak araştırma birimleri oluşturulmasına yönelik mekanizmalar  </w:t>
            </w:r>
          </w:p>
          <w:p w14:paraId="14531C20" w14:textId="77777777" w:rsidR="00657321" w:rsidRPr="00D96A11" w:rsidRDefault="00657321" w:rsidP="00AA3225">
            <w:pPr>
              <w:numPr>
                <w:ilvl w:val="0"/>
                <w:numId w:val="23"/>
              </w:numPr>
              <w:spacing w:after="25"/>
              <w:ind w:hanging="360"/>
              <w:rPr>
                <w:sz w:val="22"/>
                <w:szCs w:val="22"/>
              </w:rPr>
            </w:pPr>
            <w:r w:rsidRPr="00D96A11">
              <w:rPr>
                <w:i/>
                <w:sz w:val="22"/>
                <w:szCs w:val="22"/>
              </w:rPr>
              <w:t xml:space="preserve">Birimin dahil olduğu araştırma ağları, birimin ortak programları ve araştırma birimleri, ortak araştırmalardan üretilen çalışmalar </w:t>
            </w:r>
          </w:p>
          <w:p w14:paraId="536AC0E7" w14:textId="77777777" w:rsidR="00657321" w:rsidRPr="00D96A11" w:rsidRDefault="00657321" w:rsidP="00AA3225">
            <w:pPr>
              <w:numPr>
                <w:ilvl w:val="0"/>
                <w:numId w:val="23"/>
              </w:numPr>
              <w:spacing w:line="259" w:lineRule="auto"/>
              <w:ind w:hanging="360"/>
              <w:rPr>
                <w:sz w:val="22"/>
                <w:szCs w:val="22"/>
              </w:rPr>
            </w:pPr>
            <w:r w:rsidRPr="00D96A11">
              <w:rPr>
                <w:i/>
                <w:sz w:val="22"/>
                <w:szCs w:val="22"/>
              </w:rPr>
              <w:t xml:space="preserve">Paydaş geri bildirimleri </w:t>
            </w:r>
          </w:p>
          <w:p w14:paraId="4177507C" w14:textId="77777777" w:rsidR="00657321" w:rsidRPr="00D96A11" w:rsidRDefault="00657321" w:rsidP="00AA3225">
            <w:pPr>
              <w:numPr>
                <w:ilvl w:val="0"/>
                <w:numId w:val="23"/>
              </w:numPr>
              <w:spacing w:line="259" w:lineRule="auto"/>
              <w:ind w:hanging="360"/>
              <w:rPr>
                <w:sz w:val="22"/>
                <w:szCs w:val="22"/>
              </w:rPr>
            </w:pPr>
            <w:r w:rsidRPr="00D96A11">
              <w:rPr>
                <w:i/>
                <w:sz w:val="22"/>
                <w:szCs w:val="22"/>
              </w:rPr>
              <w:t xml:space="preserve">Ortak programlar ve ortak araştırma faaliyetlerinin izlenmesine ve iyileştirilmesine yönelik kanıtlar </w:t>
            </w:r>
          </w:p>
          <w:p w14:paraId="19577479" w14:textId="77777777" w:rsidR="00657321" w:rsidRPr="00D96A11" w:rsidRDefault="00657321" w:rsidP="00AA3225">
            <w:pPr>
              <w:numPr>
                <w:ilvl w:val="0"/>
                <w:numId w:val="23"/>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0E56454E"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tab/>
        <w:t xml:space="preserve"> </w:t>
      </w:r>
    </w:p>
    <w:p w14:paraId="1EAD81DA" w14:textId="77777777" w:rsidR="0009720A" w:rsidRPr="00D96A11" w:rsidRDefault="0009720A">
      <w:pPr>
        <w:rPr>
          <w:sz w:val="22"/>
          <w:szCs w:val="22"/>
        </w:rPr>
      </w:pPr>
    </w:p>
    <w:tbl>
      <w:tblPr>
        <w:tblStyle w:val="TableGrid"/>
        <w:tblW w:w="5000" w:type="pct"/>
        <w:tblInd w:w="0" w:type="dxa"/>
        <w:tblCellMar>
          <w:left w:w="107" w:type="dxa"/>
          <w:right w:w="42" w:type="dxa"/>
        </w:tblCellMar>
        <w:tblLook w:val="04A0" w:firstRow="1" w:lastRow="0" w:firstColumn="1" w:lastColumn="0" w:noHBand="0" w:noVBand="1"/>
      </w:tblPr>
      <w:tblGrid>
        <w:gridCol w:w="5968"/>
        <w:gridCol w:w="1900"/>
        <w:gridCol w:w="1900"/>
        <w:gridCol w:w="1903"/>
        <w:gridCol w:w="1866"/>
        <w:gridCol w:w="1808"/>
      </w:tblGrid>
      <w:tr w:rsidR="00657321" w:rsidRPr="00D96A11" w14:paraId="264ECD2A"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015B4ABC" w14:textId="77777777" w:rsidR="00657321" w:rsidRPr="00D96A11" w:rsidRDefault="00657321" w:rsidP="0009720A">
            <w:pPr>
              <w:tabs>
                <w:tab w:val="center" w:pos="3784"/>
                <w:tab w:val="right" w:pos="10056"/>
              </w:tabs>
              <w:spacing w:line="259" w:lineRule="auto"/>
              <w:jc w:val="right"/>
              <w:rPr>
                <w:sz w:val="22"/>
                <w:szCs w:val="22"/>
              </w:rPr>
            </w:pPr>
            <w:r w:rsidRPr="00D96A11">
              <w:rPr>
                <w:b/>
                <w:color w:val="BF8F00"/>
                <w:sz w:val="22"/>
                <w:szCs w:val="22"/>
              </w:rPr>
              <w:t>C.ARAŞTIRMA VE GELİŞTİRME</w:t>
            </w:r>
          </w:p>
        </w:tc>
      </w:tr>
      <w:tr w:rsidR="00657321" w:rsidRPr="00D96A11" w14:paraId="5110F996"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382186F2" w14:textId="77777777" w:rsidR="00657321" w:rsidRPr="00D96A11" w:rsidRDefault="00657321" w:rsidP="0009720A">
            <w:pPr>
              <w:spacing w:line="259" w:lineRule="auto"/>
              <w:ind w:left="3368"/>
              <w:jc w:val="center"/>
              <w:rPr>
                <w:sz w:val="22"/>
                <w:szCs w:val="22"/>
              </w:rPr>
            </w:pPr>
            <w:r w:rsidRPr="00D96A11">
              <w:rPr>
                <w:sz w:val="22"/>
                <w:szCs w:val="22"/>
              </w:rPr>
              <w:t xml:space="preserve"> </w:t>
            </w:r>
          </w:p>
          <w:p w14:paraId="7942CA37" w14:textId="77777777" w:rsidR="00657321" w:rsidRPr="00D96A11" w:rsidRDefault="00657321" w:rsidP="0009720A">
            <w:pPr>
              <w:spacing w:line="259" w:lineRule="auto"/>
              <w:rPr>
                <w:sz w:val="22"/>
                <w:szCs w:val="22"/>
              </w:rPr>
            </w:pPr>
            <w:r w:rsidRPr="00D96A11">
              <w:rPr>
                <w:b/>
                <w:sz w:val="22"/>
                <w:szCs w:val="22"/>
              </w:rPr>
              <w:t xml:space="preserve">C.3. Araştırma Performansı </w:t>
            </w:r>
          </w:p>
          <w:p w14:paraId="12548F7A" w14:textId="77777777" w:rsidR="00657321" w:rsidRPr="00D96A11" w:rsidRDefault="00657321" w:rsidP="0009720A">
            <w:pPr>
              <w:spacing w:line="259" w:lineRule="auto"/>
              <w:rPr>
                <w:sz w:val="22"/>
                <w:szCs w:val="22"/>
              </w:rPr>
            </w:pPr>
            <w:r w:rsidRPr="00D96A11">
              <w:rPr>
                <w:sz w:val="22"/>
                <w:szCs w:val="22"/>
              </w:rPr>
              <w:t xml:space="preserve">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 </w:t>
            </w:r>
          </w:p>
        </w:tc>
      </w:tr>
      <w:tr w:rsidR="00657321" w:rsidRPr="00D96A11" w14:paraId="04D5FD12" w14:textId="77777777" w:rsidTr="0009720A">
        <w:trPr>
          <w:trHeight w:val="350"/>
        </w:trPr>
        <w:tc>
          <w:tcPr>
            <w:tcW w:w="194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343C729" w14:textId="77777777" w:rsidR="00657321" w:rsidRPr="00D96A11" w:rsidRDefault="00657321" w:rsidP="0009720A">
            <w:pPr>
              <w:spacing w:line="259" w:lineRule="auto"/>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A3C374E" w14:textId="77777777" w:rsidR="00657321" w:rsidRPr="00D96A11" w:rsidRDefault="00657321" w:rsidP="0009720A">
            <w:pPr>
              <w:spacing w:line="259" w:lineRule="auto"/>
              <w:ind w:right="66"/>
              <w:jc w:val="center"/>
              <w:rPr>
                <w:sz w:val="22"/>
                <w:szCs w:val="22"/>
              </w:rPr>
            </w:pPr>
            <w:r w:rsidRPr="00D96A11">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32262C8" w14:textId="77777777" w:rsidR="00657321" w:rsidRPr="00D96A11" w:rsidRDefault="00657321" w:rsidP="0009720A">
            <w:pPr>
              <w:spacing w:line="259" w:lineRule="auto"/>
              <w:ind w:right="66"/>
              <w:jc w:val="center"/>
              <w:rPr>
                <w:sz w:val="22"/>
                <w:szCs w:val="22"/>
              </w:rPr>
            </w:pPr>
            <w:r w:rsidRPr="00D96A11">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9347C61" w14:textId="77777777" w:rsidR="00657321" w:rsidRPr="00D96A11" w:rsidRDefault="00657321" w:rsidP="0009720A">
            <w:pPr>
              <w:spacing w:line="259" w:lineRule="auto"/>
              <w:ind w:right="68"/>
              <w:jc w:val="center"/>
              <w:rPr>
                <w:sz w:val="22"/>
                <w:szCs w:val="22"/>
              </w:rPr>
            </w:pPr>
            <w:r w:rsidRPr="00D96A11">
              <w:rPr>
                <w:sz w:val="22"/>
                <w:szCs w:val="22"/>
              </w:rPr>
              <w:t xml:space="preserve">3 </w:t>
            </w:r>
          </w:p>
        </w:tc>
        <w:tc>
          <w:tcPr>
            <w:tcW w:w="6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D947A65" w14:textId="77777777" w:rsidR="00657321" w:rsidRPr="00D96A11" w:rsidRDefault="00657321" w:rsidP="0009720A">
            <w:pPr>
              <w:spacing w:line="259" w:lineRule="auto"/>
              <w:ind w:right="63"/>
              <w:jc w:val="center"/>
              <w:rPr>
                <w:sz w:val="22"/>
                <w:szCs w:val="22"/>
              </w:rPr>
            </w:pPr>
            <w:r w:rsidRPr="00D96A11">
              <w:rPr>
                <w:sz w:val="22"/>
                <w:szCs w:val="22"/>
              </w:rPr>
              <w:t xml:space="preserve">4 </w:t>
            </w:r>
          </w:p>
        </w:tc>
        <w:tc>
          <w:tcPr>
            <w:tcW w:w="58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4283069" w14:textId="77777777" w:rsidR="00657321" w:rsidRPr="00D96A11" w:rsidRDefault="00657321" w:rsidP="0009720A">
            <w:pPr>
              <w:spacing w:line="259" w:lineRule="auto"/>
              <w:ind w:right="66"/>
              <w:jc w:val="center"/>
              <w:rPr>
                <w:sz w:val="22"/>
                <w:szCs w:val="22"/>
              </w:rPr>
            </w:pPr>
            <w:r w:rsidRPr="00D96A11">
              <w:rPr>
                <w:sz w:val="22"/>
                <w:szCs w:val="22"/>
              </w:rPr>
              <w:t xml:space="preserve">5 </w:t>
            </w:r>
          </w:p>
        </w:tc>
      </w:tr>
      <w:tr w:rsidR="00657321" w:rsidRPr="00D96A11" w14:paraId="2B7BFF28" w14:textId="77777777" w:rsidTr="0009720A">
        <w:trPr>
          <w:trHeight w:val="3346"/>
        </w:trPr>
        <w:tc>
          <w:tcPr>
            <w:tcW w:w="1945" w:type="pct"/>
            <w:vMerge w:val="restart"/>
            <w:tcBorders>
              <w:top w:val="single" w:sz="4" w:space="0" w:color="000000"/>
              <w:left w:val="single" w:sz="4" w:space="0" w:color="000000"/>
              <w:bottom w:val="single" w:sz="4" w:space="0" w:color="000000"/>
              <w:right w:val="single" w:sz="4" w:space="0" w:color="000000"/>
            </w:tcBorders>
          </w:tcPr>
          <w:p w14:paraId="205A559C" w14:textId="77777777" w:rsidR="00657321" w:rsidRPr="00D96A11" w:rsidRDefault="00657321" w:rsidP="0009720A">
            <w:pPr>
              <w:spacing w:after="19" w:line="259" w:lineRule="auto"/>
              <w:rPr>
                <w:sz w:val="22"/>
                <w:szCs w:val="22"/>
              </w:rPr>
            </w:pPr>
            <w:r w:rsidRPr="00D96A11">
              <w:rPr>
                <w:sz w:val="22"/>
                <w:szCs w:val="22"/>
              </w:rPr>
              <w:t xml:space="preserve"> </w:t>
            </w:r>
          </w:p>
          <w:p w14:paraId="449312BF" w14:textId="77777777" w:rsidR="00657321" w:rsidRPr="00D96A11" w:rsidRDefault="00657321" w:rsidP="0009720A">
            <w:pPr>
              <w:spacing w:after="297" w:line="259" w:lineRule="auto"/>
              <w:rPr>
                <w:b/>
                <w:sz w:val="22"/>
                <w:szCs w:val="22"/>
              </w:rPr>
            </w:pPr>
            <w:r w:rsidRPr="00D96A11">
              <w:rPr>
                <w:b/>
                <w:sz w:val="22"/>
                <w:szCs w:val="22"/>
                <w:u w:val="single" w:color="000000"/>
              </w:rPr>
              <w:t>C.3.1. Araştırma performansının izlenmesi ve değerlendirilmesi</w:t>
            </w:r>
            <w:r w:rsidRPr="00D96A11">
              <w:rPr>
                <w:b/>
                <w:sz w:val="22"/>
                <w:szCs w:val="22"/>
              </w:rPr>
              <w:t xml:space="preserve"> </w:t>
            </w:r>
          </w:p>
          <w:p w14:paraId="5942F164" w14:textId="77777777" w:rsidR="00657321" w:rsidRPr="00D96A11" w:rsidRDefault="00657321" w:rsidP="0009720A">
            <w:pPr>
              <w:spacing w:after="281" w:line="239" w:lineRule="auto"/>
              <w:ind w:right="61"/>
              <w:rPr>
                <w:sz w:val="22"/>
                <w:szCs w:val="22"/>
              </w:rPr>
            </w:pPr>
            <w:r w:rsidRPr="00D96A11">
              <w:rPr>
                <w:sz w:val="22"/>
                <w:szCs w:val="22"/>
              </w:rPr>
              <w:t xml:space="preserve">Birim araştırma faaliyetleri yıllık bazda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78337885" w14:textId="77777777" w:rsidR="00657321" w:rsidRPr="00D96A11" w:rsidRDefault="00657321" w:rsidP="0009720A">
            <w:pPr>
              <w:spacing w:after="256" w:line="259" w:lineRule="auto"/>
              <w:rPr>
                <w:sz w:val="22"/>
                <w:szCs w:val="22"/>
              </w:rPr>
            </w:pPr>
            <w:r w:rsidRPr="00D96A11">
              <w:rPr>
                <w:sz w:val="22"/>
                <w:szCs w:val="22"/>
              </w:rPr>
              <w:t xml:space="preserve"> </w:t>
            </w:r>
          </w:p>
          <w:p w14:paraId="69A3756F" w14:textId="77777777" w:rsidR="00657321" w:rsidRPr="00D96A11" w:rsidRDefault="00657321" w:rsidP="0009720A">
            <w:pPr>
              <w:spacing w:line="259" w:lineRule="auto"/>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2CC"/>
          </w:tcPr>
          <w:p w14:paraId="3EDD0B8D" w14:textId="77777777" w:rsidR="00657321" w:rsidRPr="00D96A11" w:rsidRDefault="00657321" w:rsidP="0009720A">
            <w:pPr>
              <w:spacing w:after="1" w:line="239" w:lineRule="auto"/>
              <w:ind w:left="1"/>
              <w:rPr>
                <w:sz w:val="22"/>
                <w:szCs w:val="22"/>
              </w:rPr>
            </w:pPr>
            <w:r w:rsidRPr="00D96A11">
              <w:rPr>
                <w:sz w:val="22"/>
                <w:szCs w:val="22"/>
              </w:rPr>
              <w:t>Birimde araştırma performansının izlenmesine ve değerlendirmesine yönelik mekanizmalar bulunmamaktadır.</w:t>
            </w:r>
            <w:r w:rsidRPr="00D96A11">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4110ED19" w14:textId="77777777" w:rsidR="00657321" w:rsidRPr="00D96A11" w:rsidRDefault="00657321" w:rsidP="0009720A">
            <w:pPr>
              <w:spacing w:line="259" w:lineRule="auto"/>
              <w:ind w:left="1" w:right="7"/>
              <w:rPr>
                <w:sz w:val="22"/>
                <w:szCs w:val="22"/>
              </w:rPr>
            </w:pPr>
            <w:r w:rsidRPr="00D96A11">
              <w:rPr>
                <w:sz w:val="22"/>
                <w:szCs w:val="22"/>
              </w:rPr>
              <w:t xml:space="preserve">Birimde araştırma performansının izlenmesine ve değerlendirmesine yönelik ilke, kural ve göstergeler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4164BFDC" w14:textId="77777777" w:rsidR="00657321" w:rsidRPr="00D96A11" w:rsidRDefault="00657321" w:rsidP="0009720A">
            <w:pPr>
              <w:spacing w:line="259" w:lineRule="auto"/>
              <w:ind w:left="1"/>
              <w:rPr>
                <w:sz w:val="22"/>
                <w:szCs w:val="22"/>
              </w:rPr>
            </w:pPr>
            <w:r w:rsidRPr="00D96A11">
              <w:rPr>
                <w:sz w:val="22"/>
                <w:szCs w:val="22"/>
              </w:rPr>
              <w:t xml:space="preserve">Birimin genelinde araştırma performansını izlenmek ve değerlendirmek üzere oluşturulan mekanizmalar kullanılmaktadır. </w:t>
            </w:r>
            <w:r w:rsidRPr="00D96A11">
              <w:rPr>
                <w:i/>
                <w:sz w:val="22"/>
                <w:szCs w:val="22"/>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FFC102"/>
          </w:tcPr>
          <w:p w14:paraId="5121245A" w14:textId="77777777" w:rsidR="00657321" w:rsidRPr="00D96A11" w:rsidRDefault="00657321" w:rsidP="0009720A">
            <w:pPr>
              <w:spacing w:line="259" w:lineRule="auto"/>
              <w:ind w:left="1" w:right="61"/>
              <w:rPr>
                <w:sz w:val="22"/>
                <w:szCs w:val="22"/>
              </w:rPr>
            </w:pPr>
            <w:r w:rsidRPr="00D96A11">
              <w:rPr>
                <w:sz w:val="22"/>
                <w:szCs w:val="22"/>
              </w:rPr>
              <w:t xml:space="preserve">Birimde araştırma performansı izlenmekte ve ilgili paydaşlarla değerlendirilerek iyileştirilmektedir.  </w:t>
            </w:r>
          </w:p>
        </w:tc>
        <w:tc>
          <w:tcPr>
            <w:tcW w:w="589" w:type="pct"/>
            <w:tcBorders>
              <w:top w:val="single" w:sz="4" w:space="0" w:color="000000"/>
              <w:left w:val="single" w:sz="4" w:space="0" w:color="000000"/>
              <w:bottom w:val="single" w:sz="4" w:space="0" w:color="000000"/>
              <w:right w:val="single" w:sz="4" w:space="0" w:color="000000"/>
            </w:tcBorders>
            <w:shd w:val="clear" w:color="auto" w:fill="EEB000"/>
          </w:tcPr>
          <w:p w14:paraId="7F7C6AD5" w14:textId="77777777" w:rsidR="00657321" w:rsidRPr="00D96A11" w:rsidRDefault="00657321" w:rsidP="0009720A">
            <w:pPr>
              <w:spacing w:after="1" w:line="239" w:lineRule="auto"/>
              <w:ind w:left="1"/>
              <w:rPr>
                <w:sz w:val="22"/>
                <w:szCs w:val="22"/>
              </w:rPr>
            </w:pPr>
            <w:r w:rsidRPr="00D96A11">
              <w:rPr>
                <w:sz w:val="22"/>
                <w:szCs w:val="22"/>
              </w:rPr>
              <w:t xml:space="preserve">İçselleştirilmiş, sistematik, sürdürülebilir ve örnek </w:t>
            </w:r>
          </w:p>
          <w:p w14:paraId="631B5AEC" w14:textId="77777777" w:rsidR="00657321" w:rsidRPr="00D96A11" w:rsidRDefault="00657321" w:rsidP="0009720A">
            <w:pPr>
              <w:spacing w:line="259" w:lineRule="auto"/>
              <w:ind w:left="1"/>
              <w:rPr>
                <w:sz w:val="22"/>
                <w:szCs w:val="22"/>
              </w:rPr>
            </w:pPr>
            <w:proofErr w:type="gramStart"/>
            <w:r w:rsidRPr="00D96A11">
              <w:rPr>
                <w:sz w:val="22"/>
                <w:szCs w:val="22"/>
              </w:rPr>
              <w:t>gösterilebilir</w:t>
            </w:r>
            <w:proofErr w:type="gramEnd"/>
            <w:r w:rsidRPr="00D96A11">
              <w:rPr>
                <w:sz w:val="22"/>
                <w:szCs w:val="22"/>
              </w:rPr>
              <w:t xml:space="preserve"> uygulamalar bulunmaktadır.</w:t>
            </w:r>
            <w:r w:rsidRPr="00D96A11">
              <w:rPr>
                <w:i/>
                <w:sz w:val="22"/>
                <w:szCs w:val="22"/>
              </w:rPr>
              <w:t xml:space="preserve"> </w:t>
            </w:r>
          </w:p>
        </w:tc>
      </w:tr>
      <w:tr w:rsidR="00657321" w:rsidRPr="00D96A11" w14:paraId="4625B272" w14:textId="77777777" w:rsidTr="0009720A">
        <w:trPr>
          <w:trHeight w:val="3589"/>
        </w:trPr>
        <w:tc>
          <w:tcPr>
            <w:tcW w:w="1945" w:type="pct"/>
            <w:vMerge/>
            <w:tcBorders>
              <w:top w:val="nil"/>
              <w:left w:val="single" w:sz="4" w:space="0" w:color="000000"/>
              <w:bottom w:val="single" w:sz="4" w:space="0" w:color="000000"/>
              <w:right w:val="single" w:sz="4" w:space="0" w:color="000000"/>
            </w:tcBorders>
          </w:tcPr>
          <w:p w14:paraId="4EF858D4" w14:textId="77777777" w:rsidR="00657321" w:rsidRPr="00D96A11" w:rsidRDefault="00657321" w:rsidP="0009720A">
            <w:pPr>
              <w:spacing w:after="160" w:line="259" w:lineRule="auto"/>
              <w:rPr>
                <w:sz w:val="22"/>
                <w:szCs w:val="22"/>
              </w:rPr>
            </w:pPr>
          </w:p>
        </w:tc>
        <w:tc>
          <w:tcPr>
            <w:tcW w:w="3055" w:type="pct"/>
            <w:gridSpan w:val="5"/>
            <w:tcBorders>
              <w:top w:val="single" w:sz="4" w:space="0" w:color="000000"/>
              <w:left w:val="single" w:sz="4" w:space="0" w:color="000000"/>
              <w:bottom w:val="single" w:sz="4" w:space="0" w:color="000000"/>
              <w:right w:val="single" w:sz="4" w:space="0" w:color="000000"/>
            </w:tcBorders>
            <w:shd w:val="clear" w:color="auto" w:fill="FFEB9F"/>
          </w:tcPr>
          <w:p w14:paraId="287498CE"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1C16DDDF" w14:textId="77777777" w:rsidR="00657321" w:rsidRPr="00D96A11" w:rsidRDefault="00657321" w:rsidP="0009720A">
            <w:pPr>
              <w:spacing w:after="43" w:line="259" w:lineRule="auto"/>
              <w:ind w:left="119"/>
              <w:rPr>
                <w:sz w:val="22"/>
                <w:szCs w:val="22"/>
              </w:rPr>
            </w:pPr>
            <w:r w:rsidRPr="00D96A11">
              <w:rPr>
                <w:i/>
                <w:sz w:val="22"/>
                <w:szCs w:val="22"/>
              </w:rPr>
              <w:t xml:space="preserve"> </w:t>
            </w:r>
            <w:r w:rsidRPr="00D96A11">
              <w:rPr>
                <w:b/>
                <w:i/>
                <w:sz w:val="22"/>
                <w:szCs w:val="22"/>
              </w:rPr>
              <w:t xml:space="preserve">Örnek Kanıtlar </w:t>
            </w:r>
          </w:p>
          <w:p w14:paraId="344A6EFB" w14:textId="77777777" w:rsidR="00657321" w:rsidRPr="00D96A11" w:rsidRDefault="00657321" w:rsidP="00AA3225">
            <w:pPr>
              <w:numPr>
                <w:ilvl w:val="0"/>
                <w:numId w:val="24"/>
              </w:numPr>
              <w:spacing w:line="259" w:lineRule="auto"/>
              <w:ind w:hanging="360"/>
              <w:rPr>
                <w:sz w:val="22"/>
                <w:szCs w:val="22"/>
              </w:rPr>
            </w:pPr>
            <w:r w:rsidRPr="00D96A11">
              <w:rPr>
                <w:i/>
                <w:sz w:val="22"/>
                <w:szCs w:val="22"/>
              </w:rPr>
              <w:t xml:space="preserve">Araştırma performansını izlemek üzere geçerli olan tanımlı süreçler </w:t>
            </w:r>
          </w:p>
          <w:p w14:paraId="26906B27" w14:textId="77777777" w:rsidR="00657321" w:rsidRPr="00D96A11" w:rsidRDefault="00657321" w:rsidP="00AA3225">
            <w:pPr>
              <w:numPr>
                <w:ilvl w:val="0"/>
                <w:numId w:val="24"/>
              </w:numPr>
              <w:spacing w:line="242" w:lineRule="auto"/>
              <w:ind w:hanging="360"/>
              <w:rPr>
                <w:sz w:val="22"/>
                <w:szCs w:val="22"/>
              </w:rPr>
            </w:pPr>
            <w:r w:rsidRPr="00D96A11">
              <w:rPr>
                <w:i/>
                <w:sz w:val="22"/>
                <w:szCs w:val="22"/>
              </w:rPr>
              <w:t xml:space="preserve">Araştırma hedeflerine ulaşılıp ulaşılmadığını izlemek üzere oluşturulan mekanizmalar </w:t>
            </w:r>
          </w:p>
          <w:p w14:paraId="0D6B7417" w14:textId="77777777" w:rsidR="00657321" w:rsidRPr="00D96A11" w:rsidRDefault="00657321" w:rsidP="00AA3225">
            <w:pPr>
              <w:numPr>
                <w:ilvl w:val="0"/>
                <w:numId w:val="24"/>
              </w:numPr>
              <w:spacing w:line="242" w:lineRule="auto"/>
              <w:ind w:hanging="360"/>
              <w:rPr>
                <w:sz w:val="22"/>
                <w:szCs w:val="22"/>
              </w:rPr>
            </w:pPr>
            <w:r w:rsidRPr="00D96A11">
              <w:rPr>
                <w:i/>
                <w:sz w:val="22"/>
                <w:szCs w:val="22"/>
              </w:rPr>
              <w:t xml:space="preserve">Paydaş geri bildirimleri </w:t>
            </w:r>
          </w:p>
          <w:p w14:paraId="6E513D51" w14:textId="77777777" w:rsidR="00657321" w:rsidRPr="00D96A11" w:rsidRDefault="00657321" w:rsidP="00AA3225">
            <w:pPr>
              <w:numPr>
                <w:ilvl w:val="0"/>
                <w:numId w:val="24"/>
              </w:numPr>
              <w:spacing w:line="259" w:lineRule="auto"/>
              <w:ind w:hanging="360"/>
              <w:rPr>
                <w:sz w:val="22"/>
                <w:szCs w:val="22"/>
              </w:rPr>
            </w:pPr>
            <w:r w:rsidRPr="00D96A11">
              <w:rPr>
                <w:i/>
                <w:sz w:val="22"/>
                <w:szCs w:val="22"/>
              </w:rPr>
              <w:t xml:space="preserve">Araştırma performansının izlenmesine ve iyileştirilmesine ilişkin kanıtlar </w:t>
            </w:r>
          </w:p>
          <w:p w14:paraId="3DAA37A6" w14:textId="77777777" w:rsidR="00657321" w:rsidRPr="00D96A11" w:rsidRDefault="00657321" w:rsidP="00AA3225">
            <w:pPr>
              <w:numPr>
                <w:ilvl w:val="0"/>
                <w:numId w:val="24"/>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2F3BA2C5" w14:textId="77777777" w:rsidR="00657321" w:rsidRPr="00D96A11" w:rsidRDefault="00657321" w:rsidP="00657321">
      <w:pPr>
        <w:spacing w:line="259" w:lineRule="auto"/>
        <w:rPr>
          <w:sz w:val="22"/>
          <w:szCs w:val="22"/>
        </w:rPr>
      </w:pPr>
      <w:r w:rsidRPr="00D96A11">
        <w:rPr>
          <w:sz w:val="22"/>
          <w:szCs w:val="22"/>
        </w:rPr>
        <w:t xml:space="preserve"> </w:t>
      </w:r>
    </w:p>
    <w:p w14:paraId="1DE033DD" w14:textId="77777777" w:rsidR="00657321" w:rsidRPr="00D96A11" w:rsidRDefault="00657321" w:rsidP="00657321">
      <w:pPr>
        <w:spacing w:line="259" w:lineRule="auto"/>
        <w:rPr>
          <w:sz w:val="22"/>
          <w:szCs w:val="22"/>
        </w:rPr>
      </w:pPr>
      <w:r w:rsidRPr="00D96A11">
        <w:rPr>
          <w:sz w:val="22"/>
          <w:szCs w:val="22"/>
        </w:rPr>
        <w:t xml:space="preserve"> </w:t>
      </w:r>
    </w:p>
    <w:p w14:paraId="3D326606" w14:textId="77777777" w:rsidR="00657321" w:rsidRPr="00D96A11" w:rsidRDefault="00657321" w:rsidP="00657321">
      <w:pPr>
        <w:spacing w:line="259" w:lineRule="auto"/>
        <w:rPr>
          <w:sz w:val="22"/>
          <w:szCs w:val="22"/>
        </w:rPr>
      </w:pPr>
      <w:r w:rsidRPr="00D96A11">
        <w:rPr>
          <w:sz w:val="22"/>
          <w:szCs w:val="22"/>
        </w:rPr>
        <w:lastRenderedPageBreak/>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941"/>
        <w:gridCol w:w="1899"/>
        <w:gridCol w:w="1900"/>
        <w:gridCol w:w="1903"/>
        <w:gridCol w:w="1900"/>
        <w:gridCol w:w="1802"/>
      </w:tblGrid>
      <w:tr w:rsidR="00657321" w:rsidRPr="00D96A11" w14:paraId="71FDC34C" w14:textId="77777777" w:rsidTr="0009720A">
        <w:trPr>
          <w:trHeight w:val="402"/>
        </w:trPr>
        <w:tc>
          <w:tcPr>
            <w:tcW w:w="1936" w:type="pct"/>
            <w:tcBorders>
              <w:top w:val="single" w:sz="4" w:space="0" w:color="000000"/>
              <w:left w:val="single" w:sz="4" w:space="0" w:color="000000"/>
              <w:bottom w:val="single" w:sz="4" w:space="0" w:color="000000"/>
              <w:right w:val="nil"/>
            </w:tcBorders>
            <w:shd w:val="clear" w:color="auto" w:fill="FFEB9F"/>
            <w:vAlign w:val="center"/>
          </w:tcPr>
          <w:p w14:paraId="5180CB9F" w14:textId="77777777" w:rsidR="00657321" w:rsidRPr="00D96A11" w:rsidRDefault="00657321" w:rsidP="0009720A">
            <w:pPr>
              <w:spacing w:line="259" w:lineRule="auto"/>
              <w:ind w:left="166"/>
              <w:rPr>
                <w:sz w:val="22"/>
                <w:szCs w:val="22"/>
              </w:rPr>
            </w:pPr>
            <w:r w:rsidRPr="00D96A11">
              <w:rPr>
                <w:color w:val="4472C4"/>
                <w:sz w:val="22"/>
                <w:szCs w:val="22"/>
              </w:rPr>
              <w:t xml:space="preserve"> </w:t>
            </w:r>
            <w:r w:rsidRPr="00D96A11">
              <w:rPr>
                <w:color w:val="4472C4"/>
                <w:sz w:val="22"/>
                <w:szCs w:val="22"/>
              </w:rPr>
              <w:tab/>
              <w:t xml:space="preserve"> </w:t>
            </w:r>
          </w:p>
        </w:tc>
        <w:tc>
          <w:tcPr>
            <w:tcW w:w="3064" w:type="pct"/>
            <w:gridSpan w:val="5"/>
            <w:tcBorders>
              <w:top w:val="single" w:sz="4" w:space="0" w:color="000000"/>
              <w:left w:val="nil"/>
              <w:bottom w:val="single" w:sz="4" w:space="0" w:color="000000"/>
              <w:right w:val="single" w:sz="4" w:space="0" w:color="000000"/>
            </w:tcBorders>
            <w:shd w:val="clear" w:color="auto" w:fill="FFEB9F"/>
            <w:vAlign w:val="center"/>
          </w:tcPr>
          <w:p w14:paraId="55106BA0" w14:textId="77777777" w:rsidR="00657321" w:rsidRPr="00D96A11" w:rsidRDefault="00657321" w:rsidP="0009720A">
            <w:pPr>
              <w:tabs>
                <w:tab w:val="center" w:pos="3784"/>
                <w:tab w:val="right" w:pos="10056"/>
              </w:tabs>
              <w:spacing w:line="259" w:lineRule="auto"/>
              <w:jc w:val="right"/>
              <w:rPr>
                <w:sz w:val="22"/>
                <w:szCs w:val="22"/>
              </w:rPr>
            </w:pPr>
            <w:r w:rsidRPr="00D96A11">
              <w:rPr>
                <w:b/>
                <w:color w:val="BF8F00"/>
                <w:sz w:val="22"/>
                <w:szCs w:val="22"/>
              </w:rPr>
              <w:t>C.ARAŞTIRMA VE GELİŞTİRME</w:t>
            </w:r>
          </w:p>
        </w:tc>
      </w:tr>
      <w:tr w:rsidR="00657321" w:rsidRPr="00D96A11" w14:paraId="2883FEA1" w14:textId="77777777" w:rsidTr="0009720A">
        <w:trPr>
          <w:trHeight w:val="319"/>
        </w:trPr>
        <w:tc>
          <w:tcPr>
            <w:tcW w:w="1936" w:type="pct"/>
            <w:tcBorders>
              <w:top w:val="single" w:sz="4" w:space="0" w:color="000000"/>
              <w:left w:val="single" w:sz="4" w:space="0" w:color="000000"/>
              <w:bottom w:val="single" w:sz="4" w:space="0" w:color="000000"/>
              <w:right w:val="nil"/>
            </w:tcBorders>
            <w:shd w:val="clear" w:color="auto" w:fill="FFEB9F"/>
            <w:vAlign w:val="center"/>
          </w:tcPr>
          <w:p w14:paraId="2F3A2336" w14:textId="77777777" w:rsidR="00657321" w:rsidRPr="00D96A11" w:rsidRDefault="00657321" w:rsidP="0009720A">
            <w:pPr>
              <w:spacing w:line="259" w:lineRule="auto"/>
              <w:rPr>
                <w:sz w:val="22"/>
                <w:szCs w:val="22"/>
              </w:rPr>
            </w:pPr>
            <w:r w:rsidRPr="00D96A11">
              <w:rPr>
                <w:b/>
                <w:sz w:val="22"/>
                <w:szCs w:val="22"/>
              </w:rPr>
              <w:t xml:space="preserve">C.3. Araştırma Performansı </w:t>
            </w:r>
          </w:p>
        </w:tc>
        <w:tc>
          <w:tcPr>
            <w:tcW w:w="3064" w:type="pct"/>
            <w:gridSpan w:val="5"/>
            <w:tcBorders>
              <w:top w:val="single" w:sz="4" w:space="0" w:color="000000"/>
              <w:left w:val="nil"/>
              <w:bottom w:val="single" w:sz="4" w:space="0" w:color="000000"/>
              <w:right w:val="single" w:sz="4" w:space="0" w:color="000000"/>
            </w:tcBorders>
            <w:shd w:val="clear" w:color="auto" w:fill="FFEB9F"/>
            <w:vAlign w:val="center"/>
          </w:tcPr>
          <w:p w14:paraId="646597F8" w14:textId="77777777" w:rsidR="00657321" w:rsidRPr="00D96A11" w:rsidRDefault="00657321" w:rsidP="0009720A">
            <w:pPr>
              <w:spacing w:line="259" w:lineRule="auto"/>
              <w:ind w:left="3352"/>
              <w:rPr>
                <w:sz w:val="22"/>
                <w:szCs w:val="22"/>
              </w:rPr>
            </w:pPr>
            <w:r w:rsidRPr="00D96A11">
              <w:rPr>
                <w:sz w:val="22"/>
                <w:szCs w:val="22"/>
              </w:rPr>
              <w:t xml:space="preserve"> </w:t>
            </w:r>
          </w:p>
        </w:tc>
      </w:tr>
      <w:tr w:rsidR="00657321" w:rsidRPr="00D96A11" w14:paraId="23F6D25B" w14:textId="77777777" w:rsidTr="0009720A">
        <w:trPr>
          <w:trHeight w:val="350"/>
        </w:trPr>
        <w:tc>
          <w:tcPr>
            <w:tcW w:w="193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ACC31CA" w14:textId="77777777" w:rsidR="00657321" w:rsidRPr="00D96A11" w:rsidRDefault="00657321" w:rsidP="0009720A">
            <w:pPr>
              <w:spacing w:line="259" w:lineRule="auto"/>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69F0147" w14:textId="77777777" w:rsidR="00657321" w:rsidRPr="00D96A11" w:rsidRDefault="00657321" w:rsidP="0009720A">
            <w:pPr>
              <w:spacing w:line="259" w:lineRule="auto"/>
              <w:ind w:right="52"/>
              <w:jc w:val="center"/>
              <w:rPr>
                <w:sz w:val="22"/>
                <w:szCs w:val="22"/>
              </w:rPr>
            </w:pPr>
            <w:r w:rsidRPr="00D96A11">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D00D40B" w14:textId="77777777" w:rsidR="00657321" w:rsidRPr="00D96A11" w:rsidRDefault="00657321" w:rsidP="0009720A">
            <w:pPr>
              <w:spacing w:line="259" w:lineRule="auto"/>
              <w:ind w:right="52"/>
              <w:jc w:val="center"/>
              <w:rPr>
                <w:sz w:val="22"/>
                <w:szCs w:val="22"/>
              </w:rPr>
            </w:pPr>
            <w:r w:rsidRPr="00D96A11">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3D355E7" w14:textId="77777777" w:rsidR="00657321" w:rsidRPr="00D96A11" w:rsidRDefault="00657321" w:rsidP="0009720A">
            <w:pPr>
              <w:spacing w:line="259" w:lineRule="auto"/>
              <w:ind w:right="54"/>
              <w:jc w:val="center"/>
              <w:rPr>
                <w:sz w:val="22"/>
                <w:szCs w:val="22"/>
              </w:rPr>
            </w:pPr>
            <w:r w:rsidRPr="00D96A11">
              <w:rPr>
                <w:sz w:val="22"/>
                <w:szCs w:val="22"/>
              </w:rPr>
              <w:t xml:space="preserve">3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D9369B2" w14:textId="77777777" w:rsidR="00657321" w:rsidRPr="00D96A11" w:rsidRDefault="00657321" w:rsidP="0009720A">
            <w:pPr>
              <w:spacing w:line="259" w:lineRule="auto"/>
              <w:ind w:right="50"/>
              <w:jc w:val="center"/>
              <w:rPr>
                <w:sz w:val="22"/>
                <w:szCs w:val="22"/>
              </w:rPr>
            </w:pPr>
            <w:r w:rsidRPr="00D96A11">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B4A7EFE" w14:textId="77777777" w:rsidR="00657321" w:rsidRPr="00D96A11" w:rsidRDefault="00657321" w:rsidP="0009720A">
            <w:pPr>
              <w:spacing w:line="259" w:lineRule="auto"/>
              <w:ind w:right="52"/>
              <w:jc w:val="center"/>
              <w:rPr>
                <w:sz w:val="22"/>
                <w:szCs w:val="22"/>
              </w:rPr>
            </w:pPr>
            <w:r w:rsidRPr="00D96A11">
              <w:rPr>
                <w:sz w:val="22"/>
                <w:szCs w:val="22"/>
              </w:rPr>
              <w:t xml:space="preserve">5 </w:t>
            </w:r>
          </w:p>
        </w:tc>
      </w:tr>
      <w:tr w:rsidR="00657321" w:rsidRPr="00D96A11" w14:paraId="5769BEE4" w14:textId="77777777" w:rsidTr="0009720A">
        <w:trPr>
          <w:trHeight w:val="3540"/>
        </w:trPr>
        <w:tc>
          <w:tcPr>
            <w:tcW w:w="1936" w:type="pct"/>
            <w:vMerge w:val="restart"/>
            <w:tcBorders>
              <w:top w:val="single" w:sz="4" w:space="0" w:color="000000"/>
              <w:left w:val="single" w:sz="4" w:space="0" w:color="000000"/>
              <w:bottom w:val="single" w:sz="4" w:space="0" w:color="000000"/>
              <w:right w:val="single" w:sz="4" w:space="0" w:color="000000"/>
            </w:tcBorders>
          </w:tcPr>
          <w:p w14:paraId="4EF0BF1B" w14:textId="77777777" w:rsidR="00657321" w:rsidRPr="00D96A11" w:rsidRDefault="00657321" w:rsidP="0009720A">
            <w:pPr>
              <w:spacing w:after="31" w:line="259" w:lineRule="auto"/>
              <w:rPr>
                <w:sz w:val="22"/>
                <w:szCs w:val="22"/>
              </w:rPr>
            </w:pPr>
            <w:r w:rsidRPr="00D96A11">
              <w:rPr>
                <w:sz w:val="22"/>
                <w:szCs w:val="22"/>
              </w:rPr>
              <w:t xml:space="preserve"> </w:t>
            </w:r>
          </w:p>
          <w:p w14:paraId="04E044AE" w14:textId="77777777" w:rsidR="00657321" w:rsidRPr="00D96A11" w:rsidRDefault="00657321" w:rsidP="0009720A">
            <w:pPr>
              <w:tabs>
                <w:tab w:val="center" w:pos="1400"/>
                <w:tab w:val="center" w:pos="3191"/>
                <w:tab w:val="right" w:pos="6040"/>
              </w:tabs>
              <w:spacing w:after="19" w:line="259" w:lineRule="auto"/>
              <w:rPr>
                <w:b/>
                <w:sz w:val="22"/>
                <w:szCs w:val="22"/>
              </w:rPr>
            </w:pPr>
            <w:r w:rsidRPr="00D96A11">
              <w:rPr>
                <w:b/>
                <w:sz w:val="22"/>
                <w:szCs w:val="22"/>
                <w:u w:val="single" w:color="000000"/>
              </w:rPr>
              <w:t xml:space="preserve">C.3.2. </w:t>
            </w:r>
            <w:r w:rsidRPr="00D96A11">
              <w:rPr>
                <w:b/>
                <w:sz w:val="22"/>
                <w:szCs w:val="22"/>
                <w:u w:val="single" w:color="000000"/>
              </w:rPr>
              <w:tab/>
              <w:t xml:space="preserve">Öğretim </w:t>
            </w:r>
            <w:r w:rsidRPr="00D96A11">
              <w:rPr>
                <w:b/>
                <w:sz w:val="22"/>
                <w:szCs w:val="22"/>
                <w:u w:val="single" w:color="000000"/>
              </w:rPr>
              <w:tab/>
              <w:t xml:space="preserve">elemanı/araştırmacı </w:t>
            </w:r>
            <w:r w:rsidRPr="00D96A11">
              <w:rPr>
                <w:b/>
                <w:sz w:val="22"/>
                <w:szCs w:val="22"/>
                <w:u w:val="single" w:color="000000"/>
              </w:rPr>
              <w:tab/>
              <w:t>performansının</w:t>
            </w:r>
            <w:r w:rsidRPr="00D96A11">
              <w:rPr>
                <w:b/>
                <w:sz w:val="22"/>
                <w:szCs w:val="22"/>
              </w:rPr>
              <w:t xml:space="preserve"> </w:t>
            </w:r>
            <w:r w:rsidRPr="00D96A11">
              <w:rPr>
                <w:b/>
                <w:sz w:val="22"/>
                <w:szCs w:val="22"/>
                <w:u w:val="single" w:color="000000"/>
              </w:rPr>
              <w:t>değerlendirilmesi</w:t>
            </w:r>
            <w:r w:rsidRPr="00D96A11">
              <w:rPr>
                <w:b/>
                <w:sz w:val="22"/>
                <w:szCs w:val="22"/>
              </w:rPr>
              <w:t xml:space="preserve"> </w:t>
            </w:r>
          </w:p>
          <w:p w14:paraId="2AB780D5" w14:textId="77777777" w:rsidR="00657321" w:rsidRPr="00D96A11" w:rsidRDefault="00657321" w:rsidP="0009720A">
            <w:pPr>
              <w:tabs>
                <w:tab w:val="center" w:pos="1400"/>
                <w:tab w:val="center" w:pos="3191"/>
                <w:tab w:val="right" w:pos="6040"/>
              </w:tabs>
              <w:spacing w:after="19" w:line="259" w:lineRule="auto"/>
              <w:rPr>
                <w:b/>
                <w:sz w:val="22"/>
                <w:szCs w:val="22"/>
              </w:rPr>
            </w:pPr>
          </w:p>
          <w:p w14:paraId="5CD63901" w14:textId="77777777" w:rsidR="00657321" w:rsidRPr="00D96A11" w:rsidRDefault="00657321" w:rsidP="0009720A">
            <w:pPr>
              <w:spacing w:after="278" w:line="239" w:lineRule="auto"/>
              <w:ind w:right="48"/>
              <w:rPr>
                <w:sz w:val="22"/>
                <w:szCs w:val="22"/>
              </w:rPr>
            </w:pPr>
            <w:r w:rsidRPr="00D96A11">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Pr="00D96A11">
              <w:rPr>
                <w:sz w:val="22"/>
                <w:szCs w:val="22"/>
              </w:rPr>
              <w:t>saçılım</w:t>
            </w:r>
            <w:proofErr w:type="spellEnd"/>
            <w:r w:rsidRPr="00D96A11">
              <w:rPr>
                <w:sz w:val="22"/>
                <w:szCs w:val="22"/>
              </w:rPr>
              <w:t xml:space="preserve"> şeffaf olarak paylaşılır. Performans değerlendirmelerinin sistematik ve kalıcı olması sağlanmıştır. </w:t>
            </w:r>
          </w:p>
          <w:p w14:paraId="2155BC19" w14:textId="77777777" w:rsidR="00657321" w:rsidRPr="00D96A11" w:rsidRDefault="00657321" w:rsidP="0009720A">
            <w:pPr>
              <w:spacing w:after="259" w:line="259" w:lineRule="auto"/>
              <w:rPr>
                <w:sz w:val="22"/>
                <w:szCs w:val="22"/>
              </w:rPr>
            </w:pPr>
            <w:r w:rsidRPr="00D96A11">
              <w:rPr>
                <w:sz w:val="22"/>
                <w:szCs w:val="22"/>
              </w:rPr>
              <w:t xml:space="preserve"> </w:t>
            </w:r>
          </w:p>
          <w:p w14:paraId="711DD1A9" w14:textId="77777777" w:rsidR="00657321" w:rsidRPr="00D96A11" w:rsidRDefault="00657321" w:rsidP="0009720A">
            <w:pPr>
              <w:spacing w:line="259" w:lineRule="auto"/>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2CC"/>
          </w:tcPr>
          <w:p w14:paraId="200144A5" w14:textId="77777777" w:rsidR="00657321" w:rsidRPr="00D96A11" w:rsidRDefault="00657321" w:rsidP="0009720A">
            <w:pPr>
              <w:spacing w:line="239" w:lineRule="auto"/>
              <w:ind w:left="1"/>
              <w:rPr>
                <w:sz w:val="22"/>
                <w:szCs w:val="22"/>
              </w:rPr>
            </w:pPr>
            <w:r w:rsidRPr="00D96A11">
              <w:rPr>
                <w:sz w:val="22"/>
                <w:szCs w:val="22"/>
              </w:rPr>
              <w:t>Birimde öğretim elemanlarının araştırma performansının izlenmesine ve değerlendirmesine yönelik mekanizmalar bulunmamaktadır.</w:t>
            </w:r>
            <w:r w:rsidRPr="00D96A11">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6BB33858" w14:textId="77777777" w:rsidR="00657321" w:rsidRPr="00D96A11" w:rsidRDefault="00657321" w:rsidP="0009720A">
            <w:pPr>
              <w:spacing w:line="259" w:lineRule="auto"/>
              <w:ind w:left="1"/>
              <w:rPr>
                <w:sz w:val="22"/>
                <w:szCs w:val="22"/>
              </w:rPr>
            </w:pPr>
            <w:r w:rsidRPr="00D96A11">
              <w:rPr>
                <w:sz w:val="22"/>
                <w:szCs w:val="22"/>
              </w:rPr>
              <w:t xml:space="preserve">Birimde öğretim elemanlarının araştırma performansının izlenmesine ve değerlendirmesine yönelik ilke, kural ve göstergeler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55856FF8" w14:textId="77777777" w:rsidR="00657321" w:rsidRPr="00D96A11" w:rsidRDefault="00657321" w:rsidP="0009720A">
            <w:pPr>
              <w:spacing w:line="259" w:lineRule="auto"/>
              <w:ind w:left="1" w:right="2"/>
              <w:rPr>
                <w:sz w:val="22"/>
                <w:szCs w:val="22"/>
              </w:rPr>
            </w:pPr>
            <w:r w:rsidRPr="00D96A11">
              <w:rPr>
                <w:sz w:val="22"/>
                <w:szCs w:val="22"/>
              </w:rPr>
              <w:t xml:space="preserve">Birimin genelinde öğretim elemanlarının araştırma geliştirme performansını izlemek ve değerlendirmek üzere oluşturulan mekanizmalar kullanılmaktadır. </w:t>
            </w:r>
            <w:r w:rsidRPr="00D96A11">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C102"/>
          </w:tcPr>
          <w:p w14:paraId="7B255B6D" w14:textId="77777777" w:rsidR="00657321" w:rsidRPr="00D96A11" w:rsidRDefault="00657321" w:rsidP="0009720A">
            <w:pPr>
              <w:spacing w:line="239" w:lineRule="auto"/>
              <w:ind w:left="1" w:right="67"/>
              <w:rPr>
                <w:sz w:val="22"/>
                <w:szCs w:val="22"/>
              </w:rPr>
            </w:pPr>
            <w:r w:rsidRPr="00D96A11">
              <w:rPr>
                <w:sz w:val="22"/>
                <w:szCs w:val="22"/>
              </w:rPr>
              <w:t xml:space="preserve">Öğretim elemanlarının araştırma geliştirme performansı izlenmekte ve öğretim elemanları ile birlikte değerlendirilerek iyileştirilmektedir.  </w:t>
            </w:r>
          </w:p>
          <w:p w14:paraId="633158BC" w14:textId="77777777" w:rsidR="00657321" w:rsidRPr="00D96A11" w:rsidRDefault="00657321" w:rsidP="0009720A">
            <w:pPr>
              <w:spacing w:after="16" w:line="259" w:lineRule="auto"/>
              <w:ind w:left="1"/>
              <w:rPr>
                <w:sz w:val="22"/>
                <w:szCs w:val="22"/>
              </w:rPr>
            </w:pPr>
            <w:r w:rsidRPr="00D96A11">
              <w:rPr>
                <w:sz w:val="22"/>
                <w:szCs w:val="22"/>
              </w:rPr>
              <w:t xml:space="preserve"> </w:t>
            </w:r>
          </w:p>
          <w:p w14:paraId="7726131D"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0AB8322E" w14:textId="77777777" w:rsidR="00657321" w:rsidRPr="00D96A11" w:rsidRDefault="00657321" w:rsidP="0009720A">
            <w:pPr>
              <w:spacing w:line="239" w:lineRule="auto"/>
              <w:ind w:left="1"/>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r w:rsidR="00657321" w:rsidRPr="00D96A11" w14:paraId="2A578132" w14:textId="77777777" w:rsidTr="0009720A">
        <w:trPr>
          <w:trHeight w:val="3590"/>
        </w:trPr>
        <w:tc>
          <w:tcPr>
            <w:tcW w:w="1936" w:type="pct"/>
            <w:vMerge/>
            <w:tcBorders>
              <w:top w:val="nil"/>
              <w:left w:val="single" w:sz="4" w:space="0" w:color="000000"/>
              <w:bottom w:val="single" w:sz="4" w:space="0" w:color="000000"/>
              <w:right w:val="single" w:sz="4" w:space="0" w:color="000000"/>
            </w:tcBorders>
          </w:tcPr>
          <w:p w14:paraId="0ECD02CE" w14:textId="77777777" w:rsidR="00657321" w:rsidRPr="00D96A11" w:rsidRDefault="00657321" w:rsidP="0009720A">
            <w:pPr>
              <w:spacing w:after="160" w:line="259" w:lineRule="auto"/>
              <w:rPr>
                <w:sz w:val="22"/>
                <w:szCs w:val="22"/>
              </w:rPr>
            </w:pPr>
          </w:p>
        </w:tc>
        <w:tc>
          <w:tcPr>
            <w:tcW w:w="3064" w:type="pct"/>
            <w:gridSpan w:val="5"/>
            <w:tcBorders>
              <w:top w:val="single" w:sz="4" w:space="0" w:color="000000"/>
              <w:left w:val="single" w:sz="4" w:space="0" w:color="000000"/>
              <w:bottom w:val="single" w:sz="4" w:space="0" w:color="000000"/>
              <w:right w:val="single" w:sz="4" w:space="0" w:color="000000"/>
            </w:tcBorders>
            <w:shd w:val="clear" w:color="auto" w:fill="FFEB9F"/>
          </w:tcPr>
          <w:p w14:paraId="69F1415F"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6765BD9D" w14:textId="77777777" w:rsidR="00657321" w:rsidRPr="00D96A11" w:rsidRDefault="00657321" w:rsidP="0009720A">
            <w:pPr>
              <w:spacing w:after="28" w:line="259" w:lineRule="auto"/>
              <w:ind w:left="119"/>
              <w:rPr>
                <w:sz w:val="22"/>
                <w:szCs w:val="22"/>
              </w:rPr>
            </w:pPr>
            <w:r w:rsidRPr="00D96A11">
              <w:rPr>
                <w:i/>
                <w:sz w:val="22"/>
                <w:szCs w:val="22"/>
              </w:rPr>
              <w:t xml:space="preserve"> </w:t>
            </w:r>
            <w:r w:rsidRPr="00D96A11">
              <w:rPr>
                <w:b/>
                <w:i/>
                <w:sz w:val="22"/>
                <w:szCs w:val="22"/>
              </w:rPr>
              <w:t xml:space="preserve">Örnek Kanıtlar </w:t>
            </w:r>
          </w:p>
          <w:p w14:paraId="452823A6" w14:textId="77777777" w:rsidR="00657321" w:rsidRPr="00D96A11" w:rsidRDefault="00657321" w:rsidP="00AA3225">
            <w:pPr>
              <w:numPr>
                <w:ilvl w:val="0"/>
                <w:numId w:val="25"/>
              </w:numPr>
              <w:spacing w:after="27" w:line="239" w:lineRule="auto"/>
              <w:ind w:hanging="360"/>
              <w:rPr>
                <w:sz w:val="22"/>
                <w:szCs w:val="22"/>
              </w:rPr>
            </w:pPr>
            <w:r w:rsidRPr="00D96A11">
              <w:rPr>
                <w:i/>
                <w:sz w:val="22"/>
                <w:szCs w:val="22"/>
              </w:rPr>
              <w:t xml:space="preserve">Akademik personelin araştırma-geliştirme performansını izlemek üzere geçerli olan tanımlı süreçler (Yönetmelik, yönerge, süreç tanımı, ölçme araçları, rehber, kılavuz, takdir-tanıma sistemi, teşvik mekanizmaları vb.) </w:t>
            </w:r>
          </w:p>
          <w:p w14:paraId="2FEC7B8F" w14:textId="77777777" w:rsidR="00657321" w:rsidRPr="00D96A11" w:rsidRDefault="00657321" w:rsidP="00AA3225">
            <w:pPr>
              <w:numPr>
                <w:ilvl w:val="0"/>
                <w:numId w:val="25"/>
              </w:numPr>
              <w:spacing w:line="259" w:lineRule="auto"/>
              <w:ind w:hanging="360"/>
              <w:rPr>
                <w:sz w:val="22"/>
                <w:szCs w:val="22"/>
              </w:rPr>
            </w:pPr>
            <w:r w:rsidRPr="00D96A11">
              <w:rPr>
                <w:i/>
                <w:sz w:val="22"/>
                <w:szCs w:val="22"/>
              </w:rPr>
              <w:t xml:space="preserve">Öğretim elemanlarının araştırma performansına yönelik analiz raporları </w:t>
            </w:r>
          </w:p>
          <w:p w14:paraId="1E4CF824" w14:textId="77777777" w:rsidR="00657321" w:rsidRPr="00D96A11" w:rsidRDefault="00657321" w:rsidP="00AA3225">
            <w:pPr>
              <w:numPr>
                <w:ilvl w:val="0"/>
                <w:numId w:val="25"/>
              </w:numPr>
              <w:spacing w:line="259" w:lineRule="auto"/>
              <w:ind w:hanging="360"/>
              <w:rPr>
                <w:sz w:val="22"/>
                <w:szCs w:val="22"/>
              </w:rPr>
            </w:pPr>
            <w:r w:rsidRPr="00D96A11">
              <w:rPr>
                <w:i/>
                <w:sz w:val="22"/>
                <w:szCs w:val="22"/>
              </w:rPr>
              <w:t xml:space="preserve">Öğretim elemanlarının geri bildirimleri </w:t>
            </w:r>
          </w:p>
          <w:p w14:paraId="09D832BB" w14:textId="77777777" w:rsidR="00657321" w:rsidRPr="00D96A11" w:rsidRDefault="00657321" w:rsidP="00AA3225">
            <w:pPr>
              <w:numPr>
                <w:ilvl w:val="0"/>
                <w:numId w:val="25"/>
              </w:numPr>
              <w:spacing w:line="259" w:lineRule="auto"/>
              <w:ind w:hanging="360"/>
              <w:rPr>
                <w:sz w:val="22"/>
                <w:szCs w:val="22"/>
              </w:rPr>
            </w:pPr>
            <w:r w:rsidRPr="00D96A11">
              <w:rPr>
                <w:i/>
                <w:sz w:val="22"/>
                <w:szCs w:val="22"/>
              </w:rPr>
              <w:t xml:space="preserve">Araştırma geliştirme performansına ilişkin izleme ve iyileştirme kanıtları </w:t>
            </w:r>
          </w:p>
          <w:p w14:paraId="461EE582" w14:textId="77777777" w:rsidR="00657321" w:rsidRPr="00D96A11" w:rsidRDefault="00657321" w:rsidP="00AA3225">
            <w:pPr>
              <w:numPr>
                <w:ilvl w:val="0"/>
                <w:numId w:val="25"/>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7A043440" w14:textId="77777777" w:rsidR="00657321" w:rsidRPr="00D96A11" w:rsidRDefault="00657321" w:rsidP="00657321">
      <w:pPr>
        <w:spacing w:line="259" w:lineRule="auto"/>
        <w:rPr>
          <w:sz w:val="22"/>
          <w:szCs w:val="22"/>
        </w:rPr>
      </w:pPr>
      <w:r w:rsidRPr="00D96A11">
        <w:rPr>
          <w:sz w:val="22"/>
          <w:szCs w:val="22"/>
        </w:rPr>
        <w:t xml:space="preserve"> </w:t>
      </w:r>
    </w:p>
    <w:p w14:paraId="0E557A55" w14:textId="77777777" w:rsidR="00657321" w:rsidRPr="00D96A11" w:rsidRDefault="00657321" w:rsidP="00657321">
      <w:pPr>
        <w:spacing w:after="160" w:line="259" w:lineRule="auto"/>
        <w:rPr>
          <w:sz w:val="22"/>
          <w:szCs w:val="22"/>
        </w:rPr>
      </w:pPr>
      <w:r w:rsidRPr="00D96A11">
        <w:rPr>
          <w:sz w:val="22"/>
          <w:szCs w:val="22"/>
        </w:rPr>
        <w:br w:type="page"/>
      </w:r>
    </w:p>
    <w:tbl>
      <w:tblPr>
        <w:tblStyle w:val="TableGrid"/>
        <w:tblW w:w="5000" w:type="pct"/>
        <w:tblInd w:w="0" w:type="dxa"/>
        <w:tblCellMar>
          <w:left w:w="107" w:type="dxa"/>
          <w:right w:w="55" w:type="dxa"/>
        </w:tblCellMar>
        <w:tblLook w:val="04A0" w:firstRow="1" w:lastRow="0" w:firstColumn="1" w:lastColumn="0" w:noHBand="0" w:noVBand="1"/>
      </w:tblPr>
      <w:tblGrid>
        <w:gridCol w:w="5699"/>
        <w:gridCol w:w="1900"/>
        <w:gridCol w:w="1983"/>
        <w:gridCol w:w="1927"/>
        <w:gridCol w:w="2056"/>
        <w:gridCol w:w="1780"/>
      </w:tblGrid>
      <w:tr w:rsidR="00657321" w:rsidRPr="00D96A11" w14:paraId="1C82EA98"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0042C4C2" w14:textId="77777777" w:rsidR="00657321" w:rsidRPr="00D96A11" w:rsidRDefault="00657321" w:rsidP="0009720A">
            <w:pPr>
              <w:tabs>
                <w:tab w:val="center" w:pos="133"/>
                <w:tab w:val="center" w:pos="4830"/>
                <w:tab w:val="center" w:pos="9522"/>
                <w:tab w:val="right" w:pos="15716"/>
              </w:tabs>
              <w:spacing w:line="259" w:lineRule="auto"/>
              <w:rPr>
                <w:b/>
                <w:sz w:val="22"/>
                <w:szCs w:val="22"/>
              </w:rPr>
            </w:pPr>
            <w:r w:rsidRPr="00D96A11">
              <w:rPr>
                <w:sz w:val="22"/>
                <w:szCs w:val="22"/>
              </w:rPr>
              <w:lastRenderedPageBreak/>
              <w:tab/>
            </w:r>
            <w:r w:rsidRPr="00D96A11">
              <w:rPr>
                <w:color w:val="4472C4"/>
                <w:sz w:val="22"/>
                <w:szCs w:val="22"/>
                <w:vertAlign w:val="superscript"/>
              </w:rPr>
              <w:t xml:space="preserve"> </w:t>
            </w:r>
            <w:r w:rsidRPr="00D96A11">
              <w:rPr>
                <w:color w:val="4472C4"/>
                <w:sz w:val="22"/>
                <w:szCs w:val="22"/>
                <w:vertAlign w:val="superscript"/>
              </w:rPr>
              <w:tab/>
              <w:t xml:space="preserve"> </w:t>
            </w:r>
            <w:r w:rsidRPr="00D96A11">
              <w:rPr>
                <w:color w:val="4472C4"/>
                <w:sz w:val="22"/>
                <w:szCs w:val="22"/>
                <w:vertAlign w:val="superscript"/>
              </w:rPr>
              <w:tab/>
            </w:r>
            <w:r w:rsidRPr="00D96A11">
              <w:rPr>
                <w:sz w:val="22"/>
                <w:szCs w:val="22"/>
                <w:vertAlign w:val="superscript"/>
              </w:rPr>
              <w:t xml:space="preserve"> </w:t>
            </w:r>
            <w:r w:rsidRPr="00D96A11">
              <w:rPr>
                <w:sz w:val="22"/>
                <w:szCs w:val="22"/>
                <w:vertAlign w:val="superscript"/>
              </w:rPr>
              <w:tab/>
            </w:r>
            <w:r w:rsidRPr="00D96A11">
              <w:rPr>
                <w:b/>
                <w:color w:val="C45911"/>
                <w:sz w:val="22"/>
                <w:szCs w:val="22"/>
              </w:rPr>
              <w:t>D.TOPLUMSAL KATKI</w:t>
            </w:r>
            <w:r w:rsidRPr="00D96A11">
              <w:rPr>
                <w:b/>
                <w:sz w:val="22"/>
                <w:szCs w:val="22"/>
              </w:rPr>
              <w:t xml:space="preserve"> </w:t>
            </w:r>
          </w:p>
        </w:tc>
      </w:tr>
      <w:tr w:rsidR="00657321" w:rsidRPr="00D96A11" w14:paraId="18567F44"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656E91D3" w14:textId="77777777" w:rsidR="00657321" w:rsidRPr="00D96A11" w:rsidRDefault="00657321" w:rsidP="0009720A">
            <w:pPr>
              <w:spacing w:line="259" w:lineRule="auto"/>
              <w:ind w:left="3382"/>
              <w:jc w:val="center"/>
              <w:rPr>
                <w:sz w:val="22"/>
                <w:szCs w:val="22"/>
              </w:rPr>
            </w:pPr>
            <w:r w:rsidRPr="00D96A11">
              <w:rPr>
                <w:sz w:val="22"/>
                <w:szCs w:val="22"/>
              </w:rPr>
              <w:t xml:space="preserve"> </w:t>
            </w:r>
          </w:p>
          <w:p w14:paraId="5DDD3440" w14:textId="77777777" w:rsidR="00657321" w:rsidRPr="00D96A11" w:rsidRDefault="00657321" w:rsidP="0009720A">
            <w:pPr>
              <w:spacing w:line="259" w:lineRule="auto"/>
              <w:ind w:left="1"/>
              <w:rPr>
                <w:sz w:val="22"/>
                <w:szCs w:val="22"/>
              </w:rPr>
            </w:pPr>
            <w:r w:rsidRPr="00D96A11">
              <w:rPr>
                <w:b/>
                <w:sz w:val="22"/>
                <w:szCs w:val="22"/>
              </w:rPr>
              <w:t xml:space="preserve">D.1.  Toplumsal Katkı Süreçlerinin Yönetimi ve Toplumsal Katkı Kaynakları </w:t>
            </w:r>
          </w:p>
          <w:p w14:paraId="0A2A6AF9" w14:textId="77777777" w:rsidR="00657321" w:rsidRPr="00D96A11" w:rsidRDefault="00657321" w:rsidP="0009720A">
            <w:pPr>
              <w:spacing w:line="259" w:lineRule="auto"/>
              <w:ind w:left="1"/>
              <w:rPr>
                <w:sz w:val="22"/>
                <w:szCs w:val="22"/>
              </w:rPr>
            </w:pPr>
            <w:r w:rsidRPr="00D96A11">
              <w:rPr>
                <w:sz w:val="22"/>
                <w:szCs w:val="22"/>
              </w:rPr>
              <w:t xml:space="preserve">Birim, toplumsal katkı faaliyetlerini stratejik amaçları ve hedefleri doğrultusunda yönetmelidir. Bu faaliyetler için uygun fiziki altyapı ve mali kaynaklar oluşturmalı ve bunların etkin şekilde kullanımını sağlamalıdır. </w:t>
            </w:r>
          </w:p>
        </w:tc>
      </w:tr>
      <w:tr w:rsidR="00657321" w:rsidRPr="00D96A11" w14:paraId="326ACCDB"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495D1F01"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47B5843" w14:textId="77777777" w:rsidR="00657321" w:rsidRPr="00D96A11" w:rsidRDefault="00657321" w:rsidP="0009720A">
            <w:pPr>
              <w:spacing w:line="259" w:lineRule="auto"/>
              <w:ind w:right="52"/>
              <w:jc w:val="center"/>
              <w:rPr>
                <w:sz w:val="22"/>
                <w:szCs w:val="22"/>
              </w:rPr>
            </w:pPr>
            <w:r w:rsidRPr="00D96A11">
              <w:rPr>
                <w:sz w:val="22"/>
                <w:szCs w:val="22"/>
              </w:rPr>
              <w:t xml:space="preserve">1 </w:t>
            </w:r>
          </w:p>
        </w:tc>
        <w:tc>
          <w:tcPr>
            <w:tcW w:w="646"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AF5AF38" w14:textId="77777777" w:rsidR="00657321" w:rsidRPr="00D96A11" w:rsidRDefault="00657321" w:rsidP="0009720A">
            <w:pPr>
              <w:spacing w:line="259" w:lineRule="auto"/>
              <w:ind w:right="53"/>
              <w:jc w:val="center"/>
              <w:rPr>
                <w:sz w:val="22"/>
                <w:szCs w:val="22"/>
              </w:rPr>
            </w:pPr>
            <w:r w:rsidRPr="00D96A11">
              <w:rPr>
                <w:sz w:val="22"/>
                <w:szCs w:val="22"/>
              </w:rPr>
              <w:t xml:space="preserve">2 </w:t>
            </w:r>
          </w:p>
        </w:tc>
        <w:tc>
          <w:tcPr>
            <w:tcW w:w="628"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E4FEFFB" w14:textId="77777777" w:rsidR="00657321" w:rsidRPr="00D96A11" w:rsidRDefault="00657321" w:rsidP="0009720A">
            <w:pPr>
              <w:spacing w:line="259" w:lineRule="auto"/>
              <w:ind w:right="53"/>
              <w:jc w:val="center"/>
              <w:rPr>
                <w:sz w:val="22"/>
                <w:szCs w:val="22"/>
              </w:rPr>
            </w:pPr>
            <w:r w:rsidRPr="00D96A11">
              <w:rPr>
                <w:sz w:val="22"/>
                <w:szCs w:val="22"/>
              </w:rPr>
              <w:t xml:space="preserve">3 </w:t>
            </w:r>
          </w:p>
        </w:tc>
        <w:tc>
          <w:tcPr>
            <w:tcW w:w="67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7BB63497" w14:textId="77777777" w:rsidR="00657321" w:rsidRPr="00D96A11" w:rsidRDefault="00657321" w:rsidP="0009720A">
            <w:pPr>
              <w:spacing w:line="259" w:lineRule="auto"/>
              <w:ind w:right="51"/>
              <w:jc w:val="center"/>
              <w:rPr>
                <w:sz w:val="22"/>
                <w:szCs w:val="22"/>
              </w:rPr>
            </w:pPr>
            <w:r w:rsidRPr="00D96A11">
              <w:rPr>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80C7ED7" w14:textId="77777777" w:rsidR="00657321" w:rsidRPr="00D96A11" w:rsidRDefault="00657321" w:rsidP="0009720A">
            <w:pPr>
              <w:spacing w:line="259" w:lineRule="auto"/>
              <w:ind w:right="52"/>
              <w:jc w:val="center"/>
              <w:rPr>
                <w:sz w:val="22"/>
                <w:szCs w:val="22"/>
              </w:rPr>
            </w:pPr>
            <w:r w:rsidRPr="00D96A11">
              <w:rPr>
                <w:sz w:val="22"/>
                <w:szCs w:val="22"/>
              </w:rPr>
              <w:t xml:space="preserve">5 </w:t>
            </w:r>
          </w:p>
        </w:tc>
      </w:tr>
      <w:tr w:rsidR="00657321" w:rsidRPr="00D96A11" w14:paraId="7FE38D71" w14:textId="77777777" w:rsidTr="0009720A">
        <w:trPr>
          <w:trHeight w:val="2736"/>
        </w:trPr>
        <w:tc>
          <w:tcPr>
            <w:tcW w:w="1857" w:type="pct"/>
            <w:vMerge w:val="restart"/>
            <w:tcBorders>
              <w:top w:val="single" w:sz="4" w:space="0" w:color="000000"/>
              <w:left w:val="single" w:sz="4" w:space="0" w:color="000000"/>
              <w:bottom w:val="single" w:sz="4" w:space="0" w:color="000000"/>
              <w:right w:val="single" w:sz="4" w:space="0" w:color="000000"/>
            </w:tcBorders>
          </w:tcPr>
          <w:p w14:paraId="4641C3BA" w14:textId="77777777" w:rsidR="00657321" w:rsidRPr="00D96A11" w:rsidRDefault="00657321" w:rsidP="0009720A">
            <w:pPr>
              <w:spacing w:after="19" w:line="259" w:lineRule="auto"/>
              <w:ind w:left="1"/>
              <w:rPr>
                <w:sz w:val="22"/>
                <w:szCs w:val="22"/>
              </w:rPr>
            </w:pPr>
            <w:r w:rsidRPr="00D96A11">
              <w:rPr>
                <w:sz w:val="22"/>
                <w:szCs w:val="22"/>
              </w:rPr>
              <w:t xml:space="preserve"> </w:t>
            </w:r>
          </w:p>
          <w:p w14:paraId="63FE8C10" w14:textId="77777777" w:rsidR="00657321" w:rsidRPr="00D96A11" w:rsidRDefault="00657321" w:rsidP="0009720A">
            <w:pPr>
              <w:spacing w:after="19" w:line="259" w:lineRule="auto"/>
              <w:ind w:left="1"/>
              <w:rPr>
                <w:b/>
                <w:sz w:val="22"/>
                <w:szCs w:val="22"/>
              </w:rPr>
            </w:pPr>
            <w:r w:rsidRPr="00D96A11">
              <w:rPr>
                <w:b/>
                <w:sz w:val="22"/>
                <w:szCs w:val="22"/>
                <w:u w:val="single" w:color="000000"/>
              </w:rPr>
              <w:t>D.1.1. Toplumsal katkı süreçlerinin yönetimi</w:t>
            </w:r>
            <w:r w:rsidRPr="00D96A11">
              <w:rPr>
                <w:b/>
                <w:sz w:val="22"/>
                <w:szCs w:val="22"/>
              </w:rPr>
              <w:t xml:space="preserve"> </w:t>
            </w:r>
          </w:p>
          <w:p w14:paraId="37502551" w14:textId="77777777" w:rsidR="00657321" w:rsidRPr="00D96A11" w:rsidRDefault="00657321" w:rsidP="0009720A">
            <w:pPr>
              <w:spacing w:after="16" w:line="259" w:lineRule="auto"/>
              <w:ind w:left="1"/>
              <w:rPr>
                <w:sz w:val="22"/>
                <w:szCs w:val="22"/>
              </w:rPr>
            </w:pPr>
            <w:r w:rsidRPr="00D96A11">
              <w:rPr>
                <w:sz w:val="22"/>
                <w:szCs w:val="22"/>
              </w:rPr>
              <w:t xml:space="preserve"> </w:t>
            </w:r>
          </w:p>
          <w:p w14:paraId="18B476A9" w14:textId="77777777" w:rsidR="00657321" w:rsidRPr="00D96A11" w:rsidRDefault="00657321" w:rsidP="0009720A">
            <w:pPr>
              <w:spacing w:line="275" w:lineRule="auto"/>
              <w:ind w:left="1" w:right="50"/>
              <w:rPr>
                <w:sz w:val="22"/>
                <w:szCs w:val="22"/>
              </w:rPr>
            </w:pPr>
            <w:r w:rsidRPr="00D96A11">
              <w:rPr>
                <w:sz w:val="22"/>
                <w:szCs w:val="22"/>
              </w:rPr>
              <w:t xml:space="preserve">Birimin toplumsal katkı politikası birimin toplumsal katkı süreçlerinin yönetimi ve </w:t>
            </w:r>
            <w:proofErr w:type="spellStart"/>
            <w:r w:rsidRPr="00D96A11">
              <w:rPr>
                <w:sz w:val="22"/>
                <w:szCs w:val="22"/>
              </w:rPr>
              <w:t>organizasyonel</w:t>
            </w:r>
            <w:proofErr w:type="spellEnd"/>
            <w:r w:rsidRPr="00D96A11">
              <w:rPr>
                <w:sz w:val="22"/>
                <w:szCs w:val="22"/>
              </w:rPr>
              <w:t xml:space="preserve"> yapısı kurumsallaşmıştır. Toplumsal katkı süreçlerinin yönetim ve </w:t>
            </w:r>
            <w:proofErr w:type="spellStart"/>
            <w:r w:rsidRPr="00D96A11">
              <w:rPr>
                <w:sz w:val="22"/>
                <w:szCs w:val="22"/>
              </w:rPr>
              <w:t>organizasyonel</w:t>
            </w:r>
            <w:proofErr w:type="spellEnd"/>
            <w:r w:rsidRPr="00D96A11">
              <w:rPr>
                <w:sz w:val="22"/>
                <w:szCs w:val="22"/>
              </w:rPr>
              <w:t xml:space="preserve"> yapısı kurumun toplumsal katkı politikası ile uyumludur, görev tanımları belirlenmiştir. Yapının işlerliği izlenmekte ve bağlı iyileştirmeler gerçekleştirilmektedir. </w:t>
            </w:r>
          </w:p>
          <w:p w14:paraId="5E38E9E4" w14:textId="77777777" w:rsidR="00657321" w:rsidRPr="00D96A11" w:rsidRDefault="00657321" w:rsidP="0009720A">
            <w:pPr>
              <w:spacing w:line="259" w:lineRule="auto"/>
              <w:ind w:left="1"/>
              <w:rPr>
                <w:sz w:val="22"/>
                <w:szCs w:val="22"/>
              </w:rPr>
            </w:pPr>
            <w:r w:rsidRPr="00D96A11">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9D6BF"/>
          </w:tcPr>
          <w:p w14:paraId="4871A805" w14:textId="77777777" w:rsidR="00657321" w:rsidRPr="00D96A11" w:rsidRDefault="00657321" w:rsidP="0009720A">
            <w:pPr>
              <w:spacing w:line="259" w:lineRule="auto"/>
              <w:rPr>
                <w:sz w:val="22"/>
                <w:szCs w:val="22"/>
              </w:rPr>
            </w:pPr>
            <w:r w:rsidRPr="00D96A11">
              <w:rPr>
                <w:sz w:val="22"/>
                <w:szCs w:val="22"/>
              </w:rPr>
              <w:t xml:space="preserve">Birimde toplumsal katkı süreçlerinin yönetimi ve </w:t>
            </w:r>
            <w:proofErr w:type="spellStart"/>
            <w:r w:rsidRPr="00D96A11">
              <w:rPr>
                <w:sz w:val="22"/>
                <w:szCs w:val="22"/>
              </w:rPr>
              <w:t>organizasyonel</w:t>
            </w:r>
            <w:proofErr w:type="spellEnd"/>
            <w:r w:rsidRPr="00D96A11">
              <w:rPr>
                <w:sz w:val="22"/>
                <w:szCs w:val="22"/>
              </w:rPr>
              <w:t xml:space="preserve"> yapısına ilişkin bir planlama bulunmamaktadır.</w:t>
            </w:r>
            <w:r w:rsidRPr="00D96A11">
              <w:rPr>
                <w:i/>
                <w:sz w:val="22"/>
                <w:szCs w:val="22"/>
              </w:rPr>
              <w:t xml:space="preserve"> </w:t>
            </w:r>
          </w:p>
        </w:tc>
        <w:tc>
          <w:tcPr>
            <w:tcW w:w="646" w:type="pct"/>
            <w:tcBorders>
              <w:top w:val="single" w:sz="4" w:space="0" w:color="000000"/>
              <w:left w:val="single" w:sz="4" w:space="0" w:color="000000"/>
              <w:bottom w:val="single" w:sz="4" w:space="0" w:color="000000"/>
              <w:right w:val="single" w:sz="4" w:space="0" w:color="000000"/>
            </w:tcBorders>
            <w:shd w:val="clear" w:color="auto" w:fill="F7CAAC"/>
          </w:tcPr>
          <w:p w14:paraId="4B4799A3" w14:textId="77777777" w:rsidR="00657321" w:rsidRPr="00D96A11" w:rsidRDefault="00657321" w:rsidP="0009720A">
            <w:pPr>
              <w:spacing w:line="259" w:lineRule="auto"/>
              <w:ind w:left="1"/>
              <w:rPr>
                <w:sz w:val="22"/>
                <w:szCs w:val="22"/>
              </w:rPr>
            </w:pPr>
            <w:r w:rsidRPr="00D96A11">
              <w:rPr>
                <w:sz w:val="22"/>
                <w:szCs w:val="22"/>
              </w:rPr>
              <w:t xml:space="preserve">Birimin toplumsal katkı süreçlerinin yönetimi ve </w:t>
            </w:r>
            <w:proofErr w:type="spellStart"/>
            <w:r w:rsidRPr="00D96A11">
              <w:rPr>
                <w:sz w:val="22"/>
                <w:szCs w:val="22"/>
              </w:rPr>
              <w:t>organizasyonel</w:t>
            </w:r>
            <w:proofErr w:type="spellEnd"/>
            <w:r w:rsidRPr="00D96A11">
              <w:rPr>
                <w:sz w:val="22"/>
                <w:szCs w:val="22"/>
              </w:rPr>
              <w:t xml:space="preserve"> yapısına ilişkin planlamaları bulunmaktadır.   </w:t>
            </w:r>
          </w:p>
        </w:tc>
        <w:tc>
          <w:tcPr>
            <w:tcW w:w="628" w:type="pct"/>
            <w:tcBorders>
              <w:top w:val="single" w:sz="4" w:space="0" w:color="000000"/>
              <w:left w:val="single" w:sz="4" w:space="0" w:color="000000"/>
              <w:bottom w:val="single" w:sz="4" w:space="0" w:color="000000"/>
              <w:right w:val="single" w:sz="4" w:space="0" w:color="000000"/>
            </w:tcBorders>
            <w:shd w:val="clear" w:color="auto" w:fill="F4B083"/>
          </w:tcPr>
          <w:p w14:paraId="14DDE98B" w14:textId="77777777" w:rsidR="00657321" w:rsidRPr="00D96A11" w:rsidRDefault="00657321" w:rsidP="0009720A">
            <w:pPr>
              <w:spacing w:line="259" w:lineRule="auto"/>
              <w:ind w:left="1"/>
              <w:rPr>
                <w:sz w:val="22"/>
                <w:szCs w:val="22"/>
              </w:rPr>
            </w:pPr>
            <w:r w:rsidRPr="00D96A11">
              <w:rPr>
                <w:sz w:val="22"/>
                <w:szCs w:val="22"/>
              </w:rPr>
              <w:t xml:space="preserve">Birimin genelinde toplumsal katkı süreçlerinin yönetimi ve </w:t>
            </w:r>
            <w:proofErr w:type="spellStart"/>
            <w:r w:rsidRPr="00D96A11">
              <w:rPr>
                <w:sz w:val="22"/>
                <w:szCs w:val="22"/>
              </w:rPr>
              <w:t>organizasyonel</w:t>
            </w:r>
            <w:proofErr w:type="spellEnd"/>
            <w:r w:rsidRPr="00D96A11">
              <w:rPr>
                <w:sz w:val="22"/>
                <w:szCs w:val="22"/>
              </w:rPr>
              <w:t xml:space="preserve"> yapısı kurumsal tercihler yönünde uygulanmaktadır.</w:t>
            </w:r>
            <w:r w:rsidRPr="00D96A11">
              <w:rPr>
                <w:i/>
                <w:sz w:val="22"/>
                <w:szCs w:val="22"/>
              </w:rPr>
              <w:t xml:space="preserve"> </w:t>
            </w:r>
          </w:p>
        </w:tc>
        <w:tc>
          <w:tcPr>
            <w:tcW w:w="670" w:type="pct"/>
            <w:tcBorders>
              <w:top w:val="single" w:sz="4" w:space="0" w:color="000000"/>
              <w:left w:val="single" w:sz="4" w:space="0" w:color="000000"/>
              <w:bottom w:val="single" w:sz="4" w:space="0" w:color="000000"/>
              <w:right w:val="single" w:sz="4" w:space="0" w:color="000000"/>
            </w:tcBorders>
            <w:shd w:val="clear" w:color="auto" w:fill="E6A77D"/>
          </w:tcPr>
          <w:p w14:paraId="20553F7B" w14:textId="77777777" w:rsidR="00657321" w:rsidRPr="00D96A11" w:rsidRDefault="00657321" w:rsidP="0009720A">
            <w:pPr>
              <w:spacing w:line="239" w:lineRule="auto"/>
              <w:ind w:left="1"/>
              <w:rPr>
                <w:sz w:val="22"/>
                <w:szCs w:val="22"/>
              </w:rPr>
            </w:pPr>
            <w:r w:rsidRPr="00D96A11">
              <w:rPr>
                <w:sz w:val="22"/>
                <w:szCs w:val="22"/>
              </w:rPr>
              <w:t xml:space="preserve">Birimde toplumsal katkı süreçlerinin yönetimi ve </w:t>
            </w:r>
          </w:p>
          <w:p w14:paraId="01711E31" w14:textId="77777777" w:rsidR="00657321" w:rsidRPr="00D96A11" w:rsidRDefault="00657321" w:rsidP="0009720A">
            <w:pPr>
              <w:spacing w:line="259" w:lineRule="auto"/>
              <w:ind w:left="1"/>
              <w:rPr>
                <w:sz w:val="22"/>
                <w:szCs w:val="22"/>
              </w:rPr>
            </w:pPr>
            <w:proofErr w:type="spellStart"/>
            <w:r w:rsidRPr="00D96A11">
              <w:rPr>
                <w:sz w:val="22"/>
                <w:szCs w:val="22"/>
              </w:rPr>
              <w:t>organizasyonel</w:t>
            </w:r>
            <w:proofErr w:type="spellEnd"/>
            <w:r w:rsidRPr="00D96A11">
              <w:rPr>
                <w:sz w:val="22"/>
                <w:szCs w:val="22"/>
              </w:rPr>
              <w:t xml:space="preserve"> yapısının işlerliği ile ilişkili sonuçlar izlenmekte ve önlemler alınmaktadır.  </w:t>
            </w:r>
          </w:p>
          <w:p w14:paraId="6B9FDC5F" w14:textId="77777777" w:rsidR="00657321" w:rsidRPr="00D96A11" w:rsidRDefault="00657321" w:rsidP="0009720A">
            <w:pPr>
              <w:spacing w:line="259" w:lineRule="auto"/>
              <w:ind w:left="1"/>
              <w:rPr>
                <w:sz w:val="22"/>
                <w:szCs w:val="22"/>
              </w:rPr>
            </w:pPr>
            <w:r w:rsidRPr="00D96A11">
              <w:rPr>
                <w:i/>
                <w:sz w:val="22"/>
                <w:szCs w:val="22"/>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D9A581"/>
          </w:tcPr>
          <w:p w14:paraId="6ED6068C" w14:textId="77777777" w:rsidR="00657321" w:rsidRPr="00D96A11" w:rsidRDefault="00657321" w:rsidP="0009720A">
            <w:pPr>
              <w:spacing w:line="239" w:lineRule="auto"/>
              <w:ind w:left="1"/>
              <w:rPr>
                <w:sz w:val="22"/>
                <w:szCs w:val="22"/>
              </w:rPr>
            </w:pPr>
            <w:r w:rsidRPr="00D96A11">
              <w:rPr>
                <w:sz w:val="22"/>
                <w:szCs w:val="22"/>
              </w:rPr>
              <w:t xml:space="preserve">İçselleştirilmiş, sistematik, sürdürülebilir ve örnek gösterilebilir uygulamalar bulunmaktadır. </w:t>
            </w:r>
          </w:p>
          <w:p w14:paraId="23C60CBE" w14:textId="77777777" w:rsidR="00657321" w:rsidRPr="00D96A11" w:rsidRDefault="00657321" w:rsidP="0009720A">
            <w:pPr>
              <w:spacing w:line="259" w:lineRule="auto"/>
              <w:ind w:left="1"/>
              <w:rPr>
                <w:sz w:val="22"/>
                <w:szCs w:val="22"/>
              </w:rPr>
            </w:pPr>
            <w:r w:rsidRPr="00D96A11">
              <w:rPr>
                <w:i/>
                <w:sz w:val="22"/>
                <w:szCs w:val="22"/>
              </w:rPr>
              <w:t xml:space="preserve"> </w:t>
            </w:r>
          </w:p>
        </w:tc>
      </w:tr>
      <w:tr w:rsidR="00657321" w:rsidRPr="00D96A11" w14:paraId="38D118BF" w14:textId="77777777" w:rsidTr="0009720A">
        <w:trPr>
          <w:trHeight w:val="4091"/>
        </w:trPr>
        <w:tc>
          <w:tcPr>
            <w:tcW w:w="1857" w:type="pct"/>
            <w:vMerge/>
            <w:tcBorders>
              <w:top w:val="nil"/>
              <w:left w:val="single" w:sz="4" w:space="0" w:color="000000"/>
              <w:bottom w:val="single" w:sz="4" w:space="0" w:color="000000"/>
              <w:right w:val="single" w:sz="4" w:space="0" w:color="000000"/>
            </w:tcBorders>
          </w:tcPr>
          <w:p w14:paraId="57B61FA3" w14:textId="77777777" w:rsidR="00657321" w:rsidRPr="00D96A11"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BE7D9"/>
          </w:tcPr>
          <w:p w14:paraId="00E88629" w14:textId="77777777" w:rsidR="00657321" w:rsidRPr="00D96A11" w:rsidRDefault="00657321" w:rsidP="0009720A">
            <w:pPr>
              <w:spacing w:after="19" w:line="259" w:lineRule="auto"/>
              <w:ind w:left="118"/>
              <w:rPr>
                <w:sz w:val="22"/>
                <w:szCs w:val="22"/>
              </w:rPr>
            </w:pPr>
            <w:r w:rsidRPr="00D96A11">
              <w:rPr>
                <w:sz w:val="22"/>
                <w:szCs w:val="22"/>
              </w:rPr>
              <w:t xml:space="preserve"> </w:t>
            </w:r>
          </w:p>
          <w:p w14:paraId="736F937B" w14:textId="77777777" w:rsidR="00657321" w:rsidRPr="00D96A11" w:rsidRDefault="00657321" w:rsidP="0009720A">
            <w:pPr>
              <w:spacing w:after="43" w:line="259" w:lineRule="auto"/>
              <w:ind w:left="118"/>
              <w:rPr>
                <w:sz w:val="22"/>
                <w:szCs w:val="22"/>
              </w:rPr>
            </w:pPr>
            <w:r w:rsidRPr="00D96A11">
              <w:rPr>
                <w:i/>
                <w:sz w:val="22"/>
                <w:szCs w:val="22"/>
              </w:rPr>
              <w:t xml:space="preserve"> </w:t>
            </w:r>
            <w:r w:rsidRPr="00D96A11">
              <w:rPr>
                <w:b/>
                <w:i/>
                <w:sz w:val="22"/>
                <w:szCs w:val="22"/>
              </w:rPr>
              <w:t xml:space="preserve">Örnek Kanıtlar </w:t>
            </w:r>
          </w:p>
          <w:p w14:paraId="1A79C58E" w14:textId="77777777" w:rsidR="00657321" w:rsidRPr="00D96A11" w:rsidRDefault="00657321" w:rsidP="00AA3225">
            <w:pPr>
              <w:numPr>
                <w:ilvl w:val="0"/>
                <w:numId w:val="26"/>
              </w:numPr>
              <w:spacing w:line="259" w:lineRule="auto"/>
              <w:ind w:hanging="360"/>
              <w:rPr>
                <w:sz w:val="22"/>
                <w:szCs w:val="22"/>
              </w:rPr>
            </w:pPr>
            <w:r w:rsidRPr="00D96A11">
              <w:rPr>
                <w:i/>
                <w:sz w:val="22"/>
                <w:szCs w:val="22"/>
              </w:rPr>
              <w:t xml:space="preserve">Toplumsal katkı süreçlerinin yönetimi ve organizasyon yapısı </w:t>
            </w:r>
          </w:p>
          <w:p w14:paraId="4C9C9EF1" w14:textId="77777777" w:rsidR="00657321" w:rsidRPr="00D96A11" w:rsidRDefault="00657321" w:rsidP="00AA3225">
            <w:pPr>
              <w:numPr>
                <w:ilvl w:val="0"/>
                <w:numId w:val="26"/>
              </w:numPr>
              <w:spacing w:line="259" w:lineRule="auto"/>
              <w:ind w:hanging="360"/>
              <w:rPr>
                <w:sz w:val="22"/>
                <w:szCs w:val="22"/>
              </w:rPr>
            </w:pPr>
            <w:r w:rsidRPr="00D96A11">
              <w:rPr>
                <w:i/>
                <w:sz w:val="22"/>
                <w:szCs w:val="22"/>
              </w:rPr>
              <w:t xml:space="preserve">Toplumsal katkı yönetişim modeli </w:t>
            </w:r>
          </w:p>
          <w:p w14:paraId="2F8A72E5" w14:textId="77777777" w:rsidR="00657321" w:rsidRPr="00D96A11" w:rsidRDefault="00657321" w:rsidP="00AA3225">
            <w:pPr>
              <w:numPr>
                <w:ilvl w:val="0"/>
                <w:numId w:val="26"/>
              </w:numPr>
              <w:spacing w:line="259" w:lineRule="auto"/>
              <w:ind w:hanging="360"/>
              <w:rPr>
                <w:sz w:val="22"/>
                <w:szCs w:val="22"/>
              </w:rPr>
            </w:pPr>
            <w:r w:rsidRPr="00D96A11">
              <w:rPr>
                <w:i/>
                <w:sz w:val="22"/>
                <w:szCs w:val="22"/>
              </w:rPr>
              <w:t xml:space="preserve">Toplumsal katkı faaliyetlerini yürüten birimler ve uygulama örnekleri </w:t>
            </w:r>
          </w:p>
          <w:p w14:paraId="6D6691E2" w14:textId="77777777" w:rsidR="00657321" w:rsidRPr="00D96A11" w:rsidRDefault="00657321" w:rsidP="00AA3225">
            <w:pPr>
              <w:numPr>
                <w:ilvl w:val="0"/>
                <w:numId w:val="26"/>
              </w:numPr>
              <w:spacing w:after="12"/>
              <w:ind w:hanging="360"/>
              <w:rPr>
                <w:sz w:val="22"/>
                <w:szCs w:val="22"/>
              </w:rPr>
            </w:pPr>
            <w:r w:rsidRPr="00D96A11">
              <w:rPr>
                <w:i/>
                <w:sz w:val="22"/>
                <w:szCs w:val="22"/>
              </w:rPr>
              <w:t xml:space="preserve">Toplumsal katkı süreçlerinin yönetimi ve </w:t>
            </w:r>
            <w:proofErr w:type="spellStart"/>
            <w:r w:rsidRPr="00D96A11">
              <w:rPr>
                <w:i/>
                <w:sz w:val="22"/>
                <w:szCs w:val="22"/>
              </w:rPr>
              <w:t>organizasyonel</w:t>
            </w:r>
            <w:proofErr w:type="spellEnd"/>
            <w:r w:rsidRPr="00D96A11">
              <w:rPr>
                <w:i/>
                <w:sz w:val="22"/>
                <w:szCs w:val="22"/>
              </w:rPr>
              <w:t xml:space="preserve"> yapısının işlerliğine ilişkin izleme ve iyileştirme kanıtları </w:t>
            </w:r>
          </w:p>
          <w:p w14:paraId="12F76B03" w14:textId="77777777" w:rsidR="00657321" w:rsidRPr="00D96A11" w:rsidRDefault="00657321" w:rsidP="00AA3225">
            <w:pPr>
              <w:numPr>
                <w:ilvl w:val="0"/>
                <w:numId w:val="26"/>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48AF3C3D" w14:textId="77777777" w:rsidR="00657321" w:rsidRPr="00D96A11" w:rsidRDefault="00657321" w:rsidP="00657321">
      <w:pPr>
        <w:spacing w:line="259" w:lineRule="auto"/>
        <w:rPr>
          <w:sz w:val="22"/>
          <w:szCs w:val="22"/>
        </w:rPr>
      </w:pPr>
      <w:r w:rsidRPr="00D96A11">
        <w:rPr>
          <w:sz w:val="22"/>
          <w:szCs w:val="22"/>
        </w:rPr>
        <w:t xml:space="preserve"> </w:t>
      </w:r>
    </w:p>
    <w:p w14:paraId="05A6DCBC" w14:textId="77777777" w:rsidR="00657321" w:rsidRPr="00D96A11" w:rsidRDefault="00657321" w:rsidP="00657321">
      <w:pPr>
        <w:spacing w:line="259" w:lineRule="auto"/>
        <w:rPr>
          <w:sz w:val="22"/>
          <w:szCs w:val="22"/>
        </w:rPr>
      </w:pPr>
      <w:r w:rsidRPr="00D96A11">
        <w:rPr>
          <w:sz w:val="22"/>
          <w:szCs w:val="22"/>
        </w:rPr>
        <w:t xml:space="preserve"> </w:t>
      </w:r>
      <w:r w:rsidRPr="00D96A11">
        <w:rPr>
          <w:sz w:val="22"/>
          <w:szCs w:val="22"/>
        </w:rPr>
        <w:tab/>
        <w:t xml:space="preserve"> </w:t>
      </w:r>
    </w:p>
    <w:p w14:paraId="6D6ED357" w14:textId="77777777" w:rsidR="003C6026" w:rsidRPr="00D96A11" w:rsidRDefault="003C6026">
      <w:r w:rsidRPr="00D96A11">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586"/>
        <w:gridCol w:w="2151"/>
        <w:gridCol w:w="1765"/>
        <w:gridCol w:w="2010"/>
        <w:gridCol w:w="2056"/>
        <w:gridCol w:w="1777"/>
      </w:tblGrid>
      <w:tr w:rsidR="00657321" w:rsidRPr="00D96A11" w14:paraId="76C5805D"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4FAE8F8A" w14:textId="77777777" w:rsidR="00657321" w:rsidRPr="00D96A11" w:rsidRDefault="00657321" w:rsidP="0009720A">
            <w:pPr>
              <w:tabs>
                <w:tab w:val="center" w:pos="166"/>
                <w:tab w:val="center" w:pos="4862"/>
                <w:tab w:val="center" w:pos="9554"/>
                <w:tab w:val="right" w:pos="15780"/>
              </w:tabs>
              <w:spacing w:line="259" w:lineRule="auto"/>
              <w:rPr>
                <w:sz w:val="22"/>
                <w:szCs w:val="22"/>
              </w:rPr>
            </w:pPr>
            <w:r w:rsidRPr="00D96A11">
              <w:rPr>
                <w:sz w:val="22"/>
                <w:szCs w:val="22"/>
              </w:rPr>
              <w:lastRenderedPageBreak/>
              <w:tab/>
            </w:r>
            <w:r w:rsidRPr="00D96A11">
              <w:rPr>
                <w:color w:val="4472C4"/>
                <w:sz w:val="22"/>
                <w:szCs w:val="22"/>
                <w:vertAlign w:val="superscript"/>
              </w:rPr>
              <w:t xml:space="preserve"> </w:t>
            </w:r>
            <w:r w:rsidRPr="00D96A11">
              <w:rPr>
                <w:color w:val="4472C4"/>
                <w:sz w:val="22"/>
                <w:szCs w:val="22"/>
                <w:vertAlign w:val="superscript"/>
              </w:rPr>
              <w:tab/>
              <w:t xml:space="preserve"> </w:t>
            </w:r>
            <w:r w:rsidRPr="00D96A11">
              <w:rPr>
                <w:color w:val="4472C4"/>
                <w:sz w:val="22"/>
                <w:szCs w:val="22"/>
                <w:vertAlign w:val="superscript"/>
              </w:rPr>
              <w:tab/>
            </w:r>
            <w:r w:rsidRPr="00D96A11">
              <w:rPr>
                <w:sz w:val="22"/>
                <w:szCs w:val="22"/>
                <w:vertAlign w:val="superscript"/>
              </w:rPr>
              <w:t xml:space="preserve"> </w:t>
            </w:r>
            <w:r w:rsidRPr="00D96A11">
              <w:rPr>
                <w:sz w:val="22"/>
                <w:szCs w:val="22"/>
                <w:vertAlign w:val="superscript"/>
              </w:rPr>
              <w:tab/>
            </w:r>
            <w:r w:rsidRPr="00D96A11">
              <w:rPr>
                <w:b/>
                <w:color w:val="C45911"/>
                <w:sz w:val="22"/>
                <w:szCs w:val="22"/>
              </w:rPr>
              <w:t>D.TOPLUMSAL KATKI</w:t>
            </w:r>
          </w:p>
        </w:tc>
      </w:tr>
      <w:tr w:rsidR="00657321" w:rsidRPr="00D96A11" w14:paraId="79714955"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11DA6AD2" w14:textId="77777777" w:rsidR="00657321" w:rsidRPr="00D96A11" w:rsidRDefault="00657321" w:rsidP="0009720A">
            <w:pPr>
              <w:spacing w:line="259" w:lineRule="auto"/>
              <w:ind w:left="3383"/>
              <w:jc w:val="center"/>
              <w:rPr>
                <w:sz w:val="22"/>
                <w:szCs w:val="22"/>
              </w:rPr>
            </w:pPr>
            <w:r w:rsidRPr="00D96A11">
              <w:rPr>
                <w:sz w:val="22"/>
                <w:szCs w:val="22"/>
              </w:rPr>
              <w:t xml:space="preserve"> </w:t>
            </w:r>
          </w:p>
          <w:p w14:paraId="0340B7A9" w14:textId="77777777" w:rsidR="00657321" w:rsidRPr="00D96A11" w:rsidRDefault="00657321" w:rsidP="0009720A">
            <w:pPr>
              <w:spacing w:line="259" w:lineRule="auto"/>
              <w:rPr>
                <w:sz w:val="22"/>
                <w:szCs w:val="22"/>
              </w:rPr>
            </w:pPr>
            <w:r w:rsidRPr="00D96A11">
              <w:rPr>
                <w:b/>
                <w:sz w:val="22"/>
                <w:szCs w:val="22"/>
              </w:rPr>
              <w:t xml:space="preserve">D.1.  Toplumsal Katkı Süreçlerinin Yönetimi ve Toplumsal Katkı Kaynakları </w:t>
            </w:r>
          </w:p>
          <w:p w14:paraId="64D278CD" w14:textId="77777777" w:rsidR="00657321" w:rsidRPr="00D96A11" w:rsidRDefault="00657321" w:rsidP="0009720A">
            <w:pPr>
              <w:spacing w:line="259" w:lineRule="auto"/>
              <w:ind w:left="166" w:right="7866"/>
              <w:rPr>
                <w:sz w:val="22"/>
                <w:szCs w:val="22"/>
              </w:rPr>
            </w:pPr>
            <w:r w:rsidRPr="00D96A11">
              <w:rPr>
                <w:sz w:val="22"/>
                <w:szCs w:val="22"/>
              </w:rPr>
              <w:t xml:space="preserve">  </w:t>
            </w:r>
          </w:p>
        </w:tc>
      </w:tr>
      <w:tr w:rsidR="00657321" w:rsidRPr="00D96A11" w14:paraId="79E9AE74" w14:textId="77777777" w:rsidTr="0009720A">
        <w:trPr>
          <w:trHeight w:val="374"/>
        </w:trPr>
        <w:tc>
          <w:tcPr>
            <w:tcW w:w="182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A173233" w14:textId="77777777" w:rsidR="00657321" w:rsidRPr="00D96A11" w:rsidRDefault="00657321" w:rsidP="0009720A">
            <w:pPr>
              <w:spacing w:line="259" w:lineRule="auto"/>
              <w:rPr>
                <w:sz w:val="22"/>
                <w:szCs w:val="22"/>
              </w:rPr>
            </w:pPr>
            <w:r w:rsidRPr="00D96A11">
              <w:rPr>
                <w:b/>
                <w:sz w:val="22"/>
                <w:szCs w:val="22"/>
              </w:rPr>
              <w:t xml:space="preserve"> </w:t>
            </w:r>
          </w:p>
        </w:tc>
        <w:tc>
          <w:tcPr>
            <w:tcW w:w="701"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36ED8CCB" w14:textId="77777777" w:rsidR="00657321" w:rsidRPr="00D96A11" w:rsidRDefault="00657321" w:rsidP="0009720A">
            <w:pPr>
              <w:spacing w:line="259" w:lineRule="auto"/>
              <w:ind w:right="52"/>
              <w:jc w:val="center"/>
              <w:rPr>
                <w:sz w:val="22"/>
                <w:szCs w:val="22"/>
              </w:rPr>
            </w:pPr>
            <w:r w:rsidRPr="00D96A11">
              <w:rPr>
                <w:sz w:val="22"/>
                <w:szCs w:val="22"/>
              </w:rPr>
              <w:t xml:space="preserve">1 </w:t>
            </w:r>
          </w:p>
        </w:tc>
        <w:tc>
          <w:tcPr>
            <w:tcW w:w="575"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23F1F69" w14:textId="77777777" w:rsidR="00657321" w:rsidRPr="00D96A11" w:rsidRDefault="00657321" w:rsidP="0009720A">
            <w:pPr>
              <w:spacing w:line="259" w:lineRule="auto"/>
              <w:ind w:right="49"/>
              <w:jc w:val="center"/>
              <w:rPr>
                <w:sz w:val="22"/>
                <w:szCs w:val="22"/>
              </w:rPr>
            </w:pPr>
            <w:r w:rsidRPr="00D96A11">
              <w:rPr>
                <w:sz w:val="22"/>
                <w:szCs w:val="22"/>
              </w:rPr>
              <w:t xml:space="preserve">2 </w:t>
            </w:r>
          </w:p>
        </w:tc>
        <w:tc>
          <w:tcPr>
            <w:tcW w:w="655"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AA4ECEA" w14:textId="77777777" w:rsidR="00657321" w:rsidRPr="00D96A11" w:rsidRDefault="00657321" w:rsidP="0009720A">
            <w:pPr>
              <w:spacing w:line="259" w:lineRule="auto"/>
              <w:ind w:right="49"/>
              <w:jc w:val="center"/>
              <w:rPr>
                <w:sz w:val="22"/>
                <w:szCs w:val="22"/>
              </w:rPr>
            </w:pPr>
            <w:r w:rsidRPr="00D96A11">
              <w:rPr>
                <w:sz w:val="22"/>
                <w:szCs w:val="22"/>
              </w:rPr>
              <w:t xml:space="preserve">3 </w:t>
            </w:r>
          </w:p>
        </w:tc>
        <w:tc>
          <w:tcPr>
            <w:tcW w:w="67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421AAD2" w14:textId="77777777" w:rsidR="00657321" w:rsidRPr="00D96A11" w:rsidRDefault="00657321" w:rsidP="0009720A">
            <w:pPr>
              <w:spacing w:line="259" w:lineRule="auto"/>
              <w:ind w:right="49"/>
              <w:jc w:val="center"/>
              <w:rPr>
                <w:sz w:val="22"/>
                <w:szCs w:val="22"/>
              </w:rPr>
            </w:pPr>
            <w:r w:rsidRPr="00D96A11">
              <w:rPr>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AA2FDA7" w14:textId="77777777" w:rsidR="00657321" w:rsidRPr="00D96A11" w:rsidRDefault="00657321" w:rsidP="0009720A">
            <w:pPr>
              <w:spacing w:line="259" w:lineRule="auto"/>
              <w:ind w:right="48"/>
              <w:jc w:val="center"/>
              <w:rPr>
                <w:sz w:val="22"/>
                <w:szCs w:val="22"/>
              </w:rPr>
            </w:pPr>
            <w:r w:rsidRPr="00D96A11">
              <w:rPr>
                <w:sz w:val="22"/>
                <w:szCs w:val="22"/>
              </w:rPr>
              <w:t xml:space="preserve">5 </w:t>
            </w:r>
          </w:p>
        </w:tc>
      </w:tr>
      <w:tr w:rsidR="00657321" w:rsidRPr="00D96A11" w14:paraId="205B2088" w14:textId="77777777" w:rsidTr="0009720A">
        <w:trPr>
          <w:trHeight w:val="3581"/>
        </w:trPr>
        <w:tc>
          <w:tcPr>
            <w:tcW w:w="1820" w:type="pct"/>
            <w:vMerge w:val="restart"/>
            <w:tcBorders>
              <w:top w:val="single" w:sz="4" w:space="0" w:color="000000"/>
              <w:left w:val="single" w:sz="4" w:space="0" w:color="000000"/>
              <w:bottom w:val="single" w:sz="4" w:space="0" w:color="000000"/>
              <w:right w:val="single" w:sz="4" w:space="0" w:color="000000"/>
            </w:tcBorders>
          </w:tcPr>
          <w:p w14:paraId="14D6A097" w14:textId="77777777" w:rsidR="00657321" w:rsidRPr="00D96A11" w:rsidRDefault="00657321" w:rsidP="0009720A">
            <w:pPr>
              <w:spacing w:after="19" w:line="259" w:lineRule="auto"/>
              <w:rPr>
                <w:sz w:val="22"/>
                <w:szCs w:val="22"/>
              </w:rPr>
            </w:pPr>
            <w:r w:rsidRPr="00D96A11">
              <w:rPr>
                <w:sz w:val="22"/>
                <w:szCs w:val="22"/>
              </w:rPr>
              <w:t xml:space="preserve"> </w:t>
            </w:r>
          </w:p>
          <w:p w14:paraId="08DB6B7E" w14:textId="77777777" w:rsidR="00657321" w:rsidRPr="00D96A11" w:rsidRDefault="00657321" w:rsidP="0009720A">
            <w:pPr>
              <w:spacing w:after="16" w:line="259" w:lineRule="auto"/>
              <w:rPr>
                <w:b/>
                <w:sz w:val="22"/>
                <w:szCs w:val="22"/>
              </w:rPr>
            </w:pPr>
            <w:r w:rsidRPr="00D96A11">
              <w:rPr>
                <w:b/>
                <w:sz w:val="22"/>
                <w:szCs w:val="22"/>
                <w:u w:val="single" w:color="000000"/>
              </w:rPr>
              <w:t>D.1.2. Kaynaklar</w:t>
            </w:r>
            <w:r w:rsidRPr="00D96A11">
              <w:rPr>
                <w:b/>
                <w:sz w:val="22"/>
                <w:szCs w:val="22"/>
              </w:rPr>
              <w:t xml:space="preserve"> </w:t>
            </w:r>
          </w:p>
          <w:p w14:paraId="64B781CF" w14:textId="77777777" w:rsidR="00657321" w:rsidRPr="00D96A11" w:rsidRDefault="00657321" w:rsidP="0009720A">
            <w:pPr>
              <w:spacing w:after="19" w:line="259" w:lineRule="auto"/>
              <w:rPr>
                <w:b/>
                <w:sz w:val="22"/>
                <w:szCs w:val="22"/>
              </w:rPr>
            </w:pPr>
            <w:r w:rsidRPr="00D96A11">
              <w:rPr>
                <w:b/>
                <w:sz w:val="22"/>
                <w:szCs w:val="22"/>
              </w:rPr>
              <w:t xml:space="preserve"> </w:t>
            </w:r>
          </w:p>
          <w:p w14:paraId="6EFBD583" w14:textId="77777777" w:rsidR="00657321" w:rsidRPr="00D96A11" w:rsidRDefault="00657321" w:rsidP="0009720A">
            <w:pPr>
              <w:spacing w:after="1" w:line="275" w:lineRule="auto"/>
              <w:ind w:right="48"/>
              <w:rPr>
                <w:sz w:val="22"/>
                <w:szCs w:val="22"/>
              </w:rPr>
            </w:pPr>
            <w:r w:rsidRPr="00D96A11">
              <w:rPr>
                <w:sz w:val="22"/>
                <w:szCs w:val="22"/>
              </w:rPr>
              <w:t xml:space="preserve">Toplumsal katkı etkinliklerine ayrılan kaynaklar (mali, fiziksel, insan gücü) belirlenmiş, paylaşılmış ve kurumsallaşmış olup, bunlar izlenmekte ve değerlendirilmektedir.  </w:t>
            </w:r>
          </w:p>
          <w:p w14:paraId="4E3AF155" w14:textId="77777777" w:rsidR="00657321" w:rsidRPr="00D96A11" w:rsidRDefault="00657321" w:rsidP="0009720A">
            <w:pPr>
              <w:spacing w:after="19" w:line="259" w:lineRule="auto"/>
              <w:rPr>
                <w:sz w:val="22"/>
                <w:szCs w:val="22"/>
              </w:rPr>
            </w:pPr>
            <w:r w:rsidRPr="00D96A11">
              <w:rPr>
                <w:sz w:val="22"/>
                <w:szCs w:val="22"/>
              </w:rPr>
              <w:t xml:space="preserve"> </w:t>
            </w:r>
          </w:p>
          <w:p w14:paraId="464935B3" w14:textId="77777777" w:rsidR="00657321" w:rsidRPr="00D96A11" w:rsidRDefault="00657321" w:rsidP="0009720A">
            <w:pPr>
              <w:spacing w:line="259" w:lineRule="auto"/>
              <w:rPr>
                <w:sz w:val="22"/>
                <w:szCs w:val="22"/>
              </w:rPr>
            </w:pPr>
            <w:r w:rsidRPr="00D96A11">
              <w:rPr>
                <w:sz w:val="22"/>
                <w:szCs w:val="22"/>
              </w:rPr>
              <w:t xml:space="preserve"> </w:t>
            </w:r>
          </w:p>
        </w:tc>
        <w:tc>
          <w:tcPr>
            <w:tcW w:w="701" w:type="pct"/>
            <w:tcBorders>
              <w:top w:val="single" w:sz="4" w:space="0" w:color="000000"/>
              <w:left w:val="single" w:sz="4" w:space="0" w:color="000000"/>
              <w:bottom w:val="single" w:sz="4" w:space="0" w:color="000000"/>
              <w:right w:val="single" w:sz="4" w:space="0" w:color="000000"/>
            </w:tcBorders>
            <w:shd w:val="clear" w:color="auto" w:fill="F9D6BF"/>
          </w:tcPr>
          <w:p w14:paraId="019DFC7B" w14:textId="77777777" w:rsidR="00657321" w:rsidRPr="00D96A11" w:rsidRDefault="00657321" w:rsidP="0009720A">
            <w:pPr>
              <w:spacing w:line="259" w:lineRule="auto"/>
              <w:ind w:left="1"/>
              <w:rPr>
                <w:sz w:val="22"/>
                <w:szCs w:val="22"/>
              </w:rPr>
            </w:pPr>
            <w:r w:rsidRPr="00D96A11">
              <w:rPr>
                <w:sz w:val="22"/>
                <w:szCs w:val="22"/>
              </w:rPr>
              <w:t>Birimin toplumsal katkı faaliyetlerini sürdürebilmesi için yeterli kaynağı bulunmamaktadır.</w:t>
            </w:r>
            <w:r w:rsidRPr="00D96A11">
              <w:rPr>
                <w:i/>
                <w:sz w:val="22"/>
                <w:szCs w:val="22"/>
              </w:rPr>
              <w:t xml:space="preserve"> </w:t>
            </w:r>
          </w:p>
        </w:tc>
        <w:tc>
          <w:tcPr>
            <w:tcW w:w="575" w:type="pct"/>
            <w:tcBorders>
              <w:top w:val="single" w:sz="4" w:space="0" w:color="000000"/>
              <w:left w:val="single" w:sz="4" w:space="0" w:color="000000"/>
              <w:bottom w:val="single" w:sz="4" w:space="0" w:color="000000"/>
              <w:right w:val="single" w:sz="4" w:space="0" w:color="000000"/>
            </w:tcBorders>
            <w:shd w:val="clear" w:color="auto" w:fill="F7CAAC"/>
          </w:tcPr>
          <w:p w14:paraId="24EBB61B" w14:textId="77777777" w:rsidR="00657321" w:rsidRPr="00D96A11" w:rsidRDefault="00657321" w:rsidP="0009720A">
            <w:pPr>
              <w:spacing w:line="259" w:lineRule="auto"/>
              <w:ind w:left="1"/>
              <w:rPr>
                <w:sz w:val="22"/>
                <w:szCs w:val="22"/>
              </w:rPr>
            </w:pPr>
            <w:r w:rsidRPr="00D96A11">
              <w:rPr>
                <w:sz w:val="22"/>
                <w:szCs w:val="22"/>
              </w:rPr>
              <w:t xml:space="preserve">Birimin toplumsal katkı faaliyetlerini sürdürebilmek için uygun nitelik ve nicelikte fiziki, teknik ve mali kaynakların oluşturulmasına yönelik planları bulunmaktadır.  </w:t>
            </w:r>
          </w:p>
        </w:tc>
        <w:tc>
          <w:tcPr>
            <w:tcW w:w="655" w:type="pct"/>
            <w:tcBorders>
              <w:top w:val="single" w:sz="4" w:space="0" w:color="000000"/>
              <w:left w:val="single" w:sz="4" w:space="0" w:color="000000"/>
              <w:bottom w:val="single" w:sz="4" w:space="0" w:color="000000"/>
              <w:right w:val="single" w:sz="4" w:space="0" w:color="000000"/>
            </w:tcBorders>
            <w:shd w:val="clear" w:color="auto" w:fill="F4B083"/>
          </w:tcPr>
          <w:p w14:paraId="01B5DEDD" w14:textId="77777777" w:rsidR="00657321" w:rsidRPr="00D96A11" w:rsidRDefault="00657321" w:rsidP="0009720A">
            <w:pPr>
              <w:spacing w:after="41" w:line="239" w:lineRule="auto"/>
              <w:ind w:left="1"/>
              <w:rPr>
                <w:sz w:val="22"/>
                <w:szCs w:val="22"/>
              </w:rPr>
            </w:pPr>
            <w:r w:rsidRPr="00D96A11">
              <w:rPr>
                <w:sz w:val="22"/>
                <w:szCs w:val="22"/>
              </w:rPr>
              <w:t xml:space="preserve">Birim toplumsal katkı kaynaklarını toplumsal katkı stratejisi ve birimler arası dengeyi gözeterek yönetmektedir.  </w:t>
            </w:r>
          </w:p>
          <w:p w14:paraId="393373FA" w14:textId="77777777" w:rsidR="00657321" w:rsidRPr="00D96A11" w:rsidRDefault="00657321" w:rsidP="0009720A">
            <w:pPr>
              <w:spacing w:line="259" w:lineRule="auto"/>
              <w:ind w:left="1"/>
              <w:rPr>
                <w:sz w:val="22"/>
                <w:szCs w:val="22"/>
              </w:rPr>
            </w:pPr>
            <w:r w:rsidRPr="00D96A11">
              <w:rPr>
                <w:i/>
                <w:sz w:val="22"/>
                <w:szCs w:val="22"/>
              </w:rPr>
              <w:t xml:space="preserve"> </w:t>
            </w:r>
          </w:p>
        </w:tc>
        <w:tc>
          <w:tcPr>
            <w:tcW w:w="670" w:type="pct"/>
            <w:tcBorders>
              <w:top w:val="single" w:sz="4" w:space="0" w:color="000000"/>
              <w:left w:val="single" w:sz="4" w:space="0" w:color="000000"/>
              <w:bottom w:val="single" w:sz="4" w:space="0" w:color="000000"/>
              <w:right w:val="single" w:sz="4" w:space="0" w:color="000000"/>
            </w:tcBorders>
            <w:shd w:val="clear" w:color="auto" w:fill="E6A77D"/>
          </w:tcPr>
          <w:p w14:paraId="05F51C0D" w14:textId="77777777" w:rsidR="00657321" w:rsidRPr="00D96A11" w:rsidRDefault="00657321" w:rsidP="0009720A">
            <w:pPr>
              <w:spacing w:line="239" w:lineRule="auto"/>
              <w:ind w:left="1"/>
              <w:rPr>
                <w:sz w:val="22"/>
                <w:szCs w:val="22"/>
              </w:rPr>
            </w:pPr>
            <w:r w:rsidRPr="00D96A11">
              <w:rPr>
                <w:sz w:val="22"/>
                <w:szCs w:val="22"/>
              </w:rPr>
              <w:t xml:space="preserve">Birimde toplumsal katkı kaynaklarının yeterliliği ve çeşitliliği izlenmekte ve iyileştirilmektedir.  </w:t>
            </w:r>
          </w:p>
        </w:tc>
        <w:tc>
          <w:tcPr>
            <w:tcW w:w="579" w:type="pct"/>
            <w:tcBorders>
              <w:top w:val="single" w:sz="4" w:space="0" w:color="000000"/>
              <w:left w:val="single" w:sz="4" w:space="0" w:color="000000"/>
              <w:bottom w:val="single" w:sz="4" w:space="0" w:color="000000"/>
              <w:right w:val="single" w:sz="4" w:space="0" w:color="000000"/>
            </w:tcBorders>
            <w:shd w:val="clear" w:color="auto" w:fill="D9A581"/>
          </w:tcPr>
          <w:p w14:paraId="2741BF78" w14:textId="77777777" w:rsidR="00657321" w:rsidRPr="00D96A11" w:rsidRDefault="00657321" w:rsidP="0009720A">
            <w:pPr>
              <w:spacing w:line="239" w:lineRule="auto"/>
              <w:ind w:left="1"/>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r w:rsidR="00657321" w:rsidRPr="00D96A11" w14:paraId="34B24220" w14:textId="77777777" w:rsidTr="0009720A">
        <w:trPr>
          <w:trHeight w:val="3844"/>
        </w:trPr>
        <w:tc>
          <w:tcPr>
            <w:tcW w:w="1820" w:type="pct"/>
            <w:vMerge/>
            <w:tcBorders>
              <w:top w:val="nil"/>
              <w:left w:val="single" w:sz="4" w:space="0" w:color="000000"/>
              <w:bottom w:val="single" w:sz="4" w:space="0" w:color="000000"/>
              <w:right w:val="single" w:sz="4" w:space="0" w:color="000000"/>
            </w:tcBorders>
          </w:tcPr>
          <w:p w14:paraId="62FBD540" w14:textId="77777777" w:rsidR="00657321" w:rsidRPr="00D96A11" w:rsidRDefault="00657321" w:rsidP="0009720A">
            <w:pPr>
              <w:spacing w:after="160" w:line="259" w:lineRule="auto"/>
              <w:rPr>
                <w:sz w:val="22"/>
                <w:szCs w:val="22"/>
              </w:rPr>
            </w:pPr>
          </w:p>
        </w:tc>
        <w:tc>
          <w:tcPr>
            <w:tcW w:w="3180" w:type="pct"/>
            <w:gridSpan w:val="5"/>
            <w:tcBorders>
              <w:top w:val="single" w:sz="4" w:space="0" w:color="000000"/>
              <w:left w:val="single" w:sz="4" w:space="0" w:color="000000"/>
              <w:bottom w:val="single" w:sz="4" w:space="0" w:color="000000"/>
              <w:right w:val="single" w:sz="4" w:space="0" w:color="000000"/>
            </w:tcBorders>
            <w:shd w:val="clear" w:color="auto" w:fill="FBE7D9"/>
          </w:tcPr>
          <w:p w14:paraId="7230DBE7" w14:textId="77777777" w:rsidR="00657321" w:rsidRPr="00D96A11" w:rsidRDefault="00657321" w:rsidP="0009720A">
            <w:pPr>
              <w:spacing w:after="19" w:line="259" w:lineRule="auto"/>
              <w:ind w:left="119"/>
              <w:rPr>
                <w:sz w:val="22"/>
                <w:szCs w:val="22"/>
              </w:rPr>
            </w:pPr>
            <w:r w:rsidRPr="00D96A11">
              <w:rPr>
                <w:sz w:val="22"/>
                <w:szCs w:val="22"/>
              </w:rPr>
              <w:t xml:space="preserve"> </w:t>
            </w:r>
          </w:p>
          <w:p w14:paraId="57711D16" w14:textId="77777777" w:rsidR="00657321" w:rsidRPr="00D96A11" w:rsidRDefault="00657321" w:rsidP="0009720A">
            <w:pPr>
              <w:spacing w:after="43" w:line="259" w:lineRule="auto"/>
              <w:ind w:left="119"/>
              <w:rPr>
                <w:sz w:val="22"/>
                <w:szCs w:val="22"/>
              </w:rPr>
            </w:pPr>
            <w:r w:rsidRPr="00D96A11">
              <w:rPr>
                <w:b/>
                <w:i/>
                <w:sz w:val="22"/>
                <w:szCs w:val="22"/>
              </w:rPr>
              <w:t xml:space="preserve"> Örnek Kanıtlar </w:t>
            </w:r>
          </w:p>
          <w:p w14:paraId="2975ABB0" w14:textId="77777777" w:rsidR="00657321" w:rsidRPr="00D96A11" w:rsidRDefault="00657321" w:rsidP="00AA3225">
            <w:pPr>
              <w:numPr>
                <w:ilvl w:val="0"/>
                <w:numId w:val="27"/>
              </w:numPr>
              <w:spacing w:line="259" w:lineRule="auto"/>
              <w:ind w:hanging="360"/>
              <w:rPr>
                <w:sz w:val="22"/>
                <w:szCs w:val="22"/>
              </w:rPr>
            </w:pPr>
            <w:r w:rsidRPr="00D96A11">
              <w:rPr>
                <w:i/>
                <w:sz w:val="22"/>
                <w:szCs w:val="22"/>
              </w:rPr>
              <w:t xml:space="preserve">Toplumsal katkı faaliyetlerini yürüten araştırma ve uygulama merkezleri ve diğer birimler </w:t>
            </w:r>
          </w:p>
          <w:p w14:paraId="2248387C" w14:textId="77777777" w:rsidR="00657321" w:rsidRPr="00D96A11" w:rsidRDefault="00657321" w:rsidP="00AA3225">
            <w:pPr>
              <w:numPr>
                <w:ilvl w:val="0"/>
                <w:numId w:val="27"/>
              </w:numPr>
              <w:spacing w:line="259" w:lineRule="auto"/>
              <w:ind w:hanging="360"/>
              <w:rPr>
                <w:sz w:val="22"/>
                <w:szCs w:val="22"/>
              </w:rPr>
            </w:pPr>
            <w:r w:rsidRPr="00D96A11">
              <w:rPr>
                <w:i/>
                <w:sz w:val="22"/>
                <w:szCs w:val="22"/>
              </w:rPr>
              <w:t xml:space="preserve">Toplumsal katkı çalışmalarına ayrılan bütçe ve yıllar içinde değişimi </w:t>
            </w:r>
          </w:p>
          <w:p w14:paraId="47ABB3B4" w14:textId="77777777" w:rsidR="00657321" w:rsidRPr="00D96A11" w:rsidRDefault="00657321" w:rsidP="00AA3225">
            <w:pPr>
              <w:numPr>
                <w:ilvl w:val="0"/>
                <w:numId w:val="27"/>
              </w:numPr>
              <w:spacing w:after="2" w:line="228" w:lineRule="auto"/>
              <w:ind w:hanging="360"/>
              <w:rPr>
                <w:sz w:val="22"/>
                <w:szCs w:val="22"/>
              </w:rPr>
            </w:pPr>
            <w:r w:rsidRPr="00D96A11">
              <w:rPr>
                <w:i/>
                <w:sz w:val="22"/>
                <w:szCs w:val="22"/>
              </w:rPr>
              <w:t>Toplumsal katkı kaynaklarının toplumsal katkı stratejisi doğrultusunda yönetildiğini gösteren kanıtlar</w:t>
            </w:r>
          </w:p>
          <w:p w14:paraId="2119E53F" w14:textId="77777777" w:rsidR="00657321" w:rsidRPr="00D96A11" w:rsidRDefault="00657321" w:rsidP="00AA3225">
            <w:pPr>
              <w:numPr>
                <w:ilvl w:val="0"/>
                <w:numId w:val="27"/>
              </w:numPr>
              <w:spacing w:after="2" w:line="228" w:lineRule="auto"/>
              <w:ind w:hanging="360"/>
              <w:rPr>
                <w:sz w:val="22"/>
                <w:szCs w:val="22"/>
              </w:rPr>
            </w:pPr>
            <w:r w:rsidRPr="00D96A11">
              <w:rPr>
                <w:i/>
                <w:sz w:val="22"/>
                <w:szCs w:val="22"/>
              </w:rPr>
              <w:t xml:space="preserve">Toplumsal katkı kaynaklarının çeşitliliği ve yeterliliğinin izlendiğine ve iyileştirildiğine ilişkin kanıtlar  </w:t>
            </w:r>
          </w:p>
          <w:p w14:paraId="797C6817" w14:textId="77777777" w:rsidR="00657321" w:rsidRPr="00D96A11" w:rsidRDefault="00657321" w:rsidP="00AA3225">
            <w:pPr>
              <w:numPr>
                <w:ilvl w:val="0"/>
                <w:numId w:val="27"/>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359FA48F" w14:textId="77777777" w:rsidR="00657321" w:rsidRPr="00D96A11" w:rsidRDefault="00657321" w:rsidP="00657321">
      <w:pPr>
        <w:spacing w:line="259" w:lineRule="auto"/>
        <w:rPr>
          <w:sz w:val="22"/>
          <w:szCs w:val="22"/>
        </w:rPr>
      </w:pPr>
      <w:r w:rsidRPr="00D96A11">
        <w:rPr>
          <w:sz w:val="22"/>
          <w:szCs w:val="22"/>
        </w:rPr>
        <w:t xml:space="preserve"> </w:t>
      </w:r>
    </w:p>
    <w:p w14:paraId="4878E11C" w14:textId="77777777" w:rsidR="00657321" w:rsidRPr="00D96A11" w:rsidRDefault="00657321" w:rsidP="00657321">
      <w:pPr>
        <w:rPr>
          <w:sz w:val="22"/>
          <w:szCs w:val="22"/>
        </w:rPr>
      </w:pPr>
      <w:r w:rsidRPr="00D96A11">
        <w:rPr>
          <w:sz w:val="22"/>
          <w:szCs w:val="22"/>
        </w:rPr>
        <w:br w:type="page"/>
      </w:r>
    </w:p>
    <w:tbl>
      <w:tblPr>
        <w:tblStyle w:val="TableGrid"/>
        <w:tblW w:w="5000" w:type="pct"/>
        <w:tblInd w:w="0" w:type="dxa"/>
        <w:tblCellMar>
          <w:left w:w="108" w:type="dxa"/>
          <w:right w:w="39" w:type="dxa"/>
        </w:tblCellMar>
        <w:tblLook w:val="04A0" w:firstRow="1" w:lastRow="0" w:firstColumn="1" w:lastColumn="0" w:noHBand="0" w:noVBand="1"/>
      </w:tblPr>
      <w:tblGrid>
        <w:gridCol w:w="5837"/>
        <w:gridCol w:w="2038"/>
        <w:gridCol w:w="2173"/>
        <w:gridCol w:w="1765"/>
        <w:gridCol w:w="1789"/>
        <w:gridCol w:w="1743"/>
      </w:tblGrid>
      <w:tr w:rsidR="00657321" w:rsidRPr="00D96A11" w14:paraId="7A3A9EB6"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tcPr>
          <w:p w14:paraId="6060BCDF" w14:textId="77777777" w:rsidR="00657321" w:rsidRPr="00D96A11" w:rsidRDefault="00657321" w:rsidP="0009720A">
            <w:pPr>
              <w:tabs>
                <w:tab w:val="center" w:pos="182"/>
                <w:tab w:val="center" w:pos="4879"/>
                <w:tab w:val="center" w:pos="9571"/>
                <w:tab w:val="right" w:pos="15831"/>
              </w:tabs>
              <w:spacing w:line="259" w:lineRule="auto"/>
              <w:jc w:val="right"/>
              <w:rPr>
                <w:sz w:val="22"/>
                <w:szCs w:val="22"/>
              </w:rPr>
            </w:pPr>
            <w:r w:rsidRPr="00D96A11">
              <w:rPr>
                <w:sz w:val="22"/>
                <w:szCs w:val="22"/>
              </w:rPr>
              <w:lastRenderedPageBreak/>
              <w:t xml:space="preserve"> </w:t>
            </w:r>
            <w:r w:rsidRPr="00D96A11">
              <w:rPr>
                <w:b/>
                <w:color w:val="C45911"/>
                <w:sz w:val="22"/>
                <w:szCs w:val="22"/>
              </w:rPr>
              <w:t>D.TOPLUMSAL KATKI</w:t>
            </w:r>
          </w:p>
        </w:tc>
      </w:tr>
      <w:tr w:rsidR="00657321" w:rsidRPr="00D96A11" w14:paraId="2B52D0CC"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tcPr>
          <w:p w14:paraId="35E794F1" w14:textId="77777777" w:rsidR="00657321" w:rsidRPr="00D96A11" w:rsidRDefault="00657321" w:rsidP="0009720A">
            <w:pPr>
              <w:spacing w:line="259" w:lineRule="auto"/>
              <w:ind w:left="3366"/>
              <w:jc w:val="center"/>
              <w:rPr>
                <w:sz w:val="22"/>
                <w:szCs w:val="22"/>
              </w:rPr>
            </w:pPr>
            <w:r w:rsidRPr="00D96A11">
              <w:rPr>
                <w:sz w:val="22"/>
                <w:szCs w:val="22"/>
              </w:rPr>
              <w:t xml:space="preserve"> </w:t>
            </w:r>
          </w:p>
          <w:p w14:paraId="1049BFE4" w14:textId="77777777" w:rsidR="00657321" w:rsidRPr="00D96A11" w:rsidRDefault="00657321" w:rsidP="0009720A">
            <w:pPr>
              <w:spacing w:line="259" w:lineRule="auto"/>
              <w:rPr>
                <w:sz w:val="22"/>
                <w:szCs w:val="22"/>
              </w:rPr>
            </w:pPr>
            <w:r w:rsidRPr="00D96A11">
              <w:rPr>
                <w:b/>
                <w:sz w:val="22"/>
                <w:szCs w:val="22"/>
              </w:rPr>
              <w:t xml:space="preserve">D.2. Toplumsal Katkı Performansı </w:t>
            </w:r>
          </w:p>
          <w:p w14:paraId="7853353D" w14:textId="77777777" w:rsidR="00657321" w:rsidRPr="00D96A11" w:rsidRDefault="00657321" w:rsidP="0009720A">
            <w:pPr>
              <w:spacing w:line="259" w:lineRule="auto"/>
              <w:rPr>
                <w:sz w:val="22"/>
                <w:szCs w:val="22"/>
              </w:rPr>
            </w:pPr>
            <w:r w:rsidRPr="00D96A11">
              <w:rPr>
                <w:sz w:val="22"/>
                <w:szCs w:val="22"/>
              </w:rPr>
              <w:t xml:space="preserve">Birim, toplumsal katkı stratejisi ve hedefleri doğrultusunda yürüttüğü faaliyetleri periyodik olarak izlemeli ve sürekli iyileştirmelidir. </w:t>
            </w:r>
          </w:p>
          <w:p w14:paraId="2B2E53D5" w14:textId="77777777" w:rsidR="00657321" w:rsidRPr="00D96A11" w:rsidRDefault="00657321" w:rsidP="0009720A">
            <w:pPr>
              <w:spacing w:line="259" w:lineRule="auto"/>
              <w:ind w:left="182"/>
              <w:rPr>
                <w:sz w:val="22"/>
                <w:szCs w:val="22"/>
              </w:rPr>
            </w:pPr>
            <w:r w:rsidRPr="00D96A11">
              <w:rPr>
                <w:sz w:val="22"/>
                <w:szCs w:val="22"/>
              </w:rPr>
              <w:t xml:space="preserve"> </w:t>
            </w:r>
          </w:p>
        </w:tc>
      </w:tr>
      <w:tr w:rsidR="00657321" w:rsidRPr="00D96A11" w14:paraId="42399C25" w14:textId="77777777" w:rsidTr="0009720A">
        <w:trPr>
          <w:trHeight w:val="365"/>
        </w:trPr>
        <w:tc>
          <w:tcPr>
            <w:tcW w:w="1902" w:type="pct"/>
            <w:tcBorders>
              <w:top w:val="single" w:sz="4" w:space="0" w:color="000000"/>
              <w:left w:val="single" w:sz="4" w:space="0" w:color="000000"/>
              <w:bottom w:val="single" w:sz="4" w:space="0" w:color="000000"/>
              <w:right w:val="single" w:sz="4" w:space="0" w:color="000000"/>
            </w:tcBorders>
            <w:shd w:val="clear" w:color="auto" w:fill="FBE7D9"/>
          </w:tcPr>
          <w:p w14:paraId="2320E15A" w14:textId="77777777" w:rsidR="00657321" w:rsidRPr="00D96A11" w:rsidRDefault="00657321" w:rsidP="0009720A">
            <w:pPr>
              <w:spacing w:line="259" w:lineRule="auto"/>
              <w:rPr>
                <w:sz w:val="22"/>
                <w:szCs w:val="22"/>
              </w:rPr>
            </w:pPr>
            <w:r w:rsidRPr="00D96A11">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BE7D9"/>
          </w:tcPr>
          <w:p w14:paraId="3F71F8DC" w14:textId="77777777" w:rsidR="00657321" w:rsidRPr="00D96A11" w:rsidRDefault="00657321" w:rsidP="0009720A">
            <w:pPr>
              <w:spacing w:line="259" w:lineRule="auto"/>
              <w:ind w:right="67"/>
              <w:jc w:val="center"/>
              <w:rPr>
                <w:sz w:val="22"/>
                <w:szCs w:val="22"/>
              </w:rPr>
            </w:pPr>
            <w:r w:rsidRPr="00D96A11">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FBE7D9"/>
          </w:tcPr>
          <w:p w14:paraId="1264EE7C" w14:textId="77777777" w:rsidR="00657321" w:rsidRPr="00D96A11" w:rsidRDefault="00657321" w:rsidP="0009720A">
            <w:pPr>
              <w:spacing w:line="259" w:lineRule="auto"/>
              <w:ind w:right="70"/>
              <w:jc w:val="center"/>
              <w:rPr>
                <w:sz w:val="22"/>
                <w:szCs w:val="22"/>
              </w:rPr>
            </w:pPr>
            <w:r w:rsidRPr="00D96A11">
              <w:rPr>
                <w:sz w:val="22"/>
                <w:szCs w:val="22"/>
              </w:rPr>
              <w:t xml:space="preserve">2 </w:t>
            </w:r>
          </w:p>
        </w:tc>
        <w:tc>
          <w:tcPr>
            <w:tcW w:w="575" w:type="pct"/>
            <w:tcBorders>
              <w:top w:val="single" w:sz="4" w:space="0" w:color="000000"/>
              <w:left w:val="single" w:sz="4" w:space="0" w:color="000000"/>
              <w:bottom w:val="single" w:sz="4" w:space="0" w:color="000000"/>
              <w:right w:val="single" w:sz="4" w:space="0" w:color="000000"/>
            </w:tcBorders>
            <w:shd w:val="clear" w:color="auto" w:fill="FBE7D9"/>
          </w:tcPr>
          <w:p w14:paraId="451DC75D" w14:textId="77777777" w:rsidR="00657321" w:rsidRPr="00D96A11" w:rsidRDefault="00657321" w:rsidP="0009720A">
            <w:pPr>
              <w:spacing w:line="259" w:lineRule="auto"/>
              <w:ind w:right="67"/>
              <w:jc w:val="center"/>
              <w:rPr>
                <w:sz w:val="22"/>
                <w:szCs w:val="22"/>
              </w:rPr>
            </w:pPr>
            <w:r w:rsidRPr="00D96A11">
              <w:rPr>
                <w:sz w:val="22"/>
                <w:szCs w:val="22"/>
              </w:rPr>
              <w:t xml:space="preserve">3 </w:t>
            </w:r>
          </w:p>
        </w:tc>
        <w:tc>
          <w:tcPr>
            <w:tcW w:w="583" w:type="pct"/>
            <w:tcBorders>
              <w:top w:val="single" w:sz="4" w:space="0" w:color="000000"/>
              <w:left w:val="single" w:sz="4" w:space="0" w:color="000000"/>
              <w:bottom w:val="single" w:sz="4" w:space="0" w:color="000000"/>
              <w:right w:val="single" w:sz="4" w:space="0" w:color="000000"/>
            </w:tcBorders>
            <w:shd w:val="clear" w:color="auto" w:fill="FBE7D9"/>
          </w:tcPr>
          <w:p w14:paraId="22761D18" w14:textId="77777777" w:rsidR="00657321" w:rsidRPr="00D96A11" w:rsidRDefault="00657321" w:rsidP="0009720A">
            <w:pPr>
              <w:spacing w:line="259" w:lineRule="auto"/>
              <w:ind w:right="67"/>
              <w:jc w:val="center"/>
              <w:rPr>
                <w:sz w:val="22"/>
                <w:szCs w:val="22"/>
              </w:rPr>
            </w:pPr>
            <w:r w:rsidRPr="00D96A11">
              <w:rPr>
                <w:sz w:val="22"/>
                <w:szCs w:val="22"/>
              </w:rPr>
              <w:t xml:space="preserve">4 </w:t>
            </w:r>
          </w:p>
        </w:tc>
        <w:tc>
          <w:tcPr>
            <w:tcW w:w="568" w:type="pct"/>
            <w:tcBorders>
              <w:top w:val="single" w:sz="4" w:space="0" w:color="000000"/>
              <w:left w:val="single" w:sz="4" w:space="0" w:color="000000"/>
              <w:bottom w:val="single" w:sz="4" w:space="0" w:color="000000"/>
              <w:right w:val="single" w:sz="4" w:space="0" w:color="000000"/>
            </w:tcBorders>
            <w:shd w:val="clear" w:color="auto" w:fill="FBE7D9"/>
          </w:tcPr>
          <w:p w14:paraId="2846E12F" w14:textId="77777777" w:rsidR="00657321" w:rsidRPr="00D96A11" w:rsidRDefault="00657321" w:rsidP="0009720A">
            <w:pPr>
              <w:spacing w:line="259" w:lineRule="auto"/>
              <w:ind w:right="69"/>
              <w:jc w:val="center"/>
              <w:rPr>
                <w:sz w:val="22"/>
                <w:szCs w:val="22"/>
              </w:rPr>
            </w:pPr>
            <w:r w:rsidRPr="00D96A11">
              <w:rPr>
                <w:sz w:val="22"/>
                <w:szCs w:val="22"/>
              </w:rPr>
              <w:t xml:space="preserve">5 </w:t>
            </w:r>
          </w:p>
        </w:tc>
      </w:tr>
      <w:tr w:rsidR="00657321" w:rsidRPr="00D96A11" w14:paraId="7D51220F" w14:textId="77777777" w:rsidTr="0009720A">
        <w:trPr>
          <w:trHeight w:val="3487"/>
        </w:trPr>
        <w:tc>
          <w:tcPr>
            <w:tcW w:w="1902" w:type="pct"/>
            <w:vMerge w:val="restart"/>
            <w:tcBorders>
              <w:top w:val="single" w:sz="4" w:space="0" w:color="000000"/>
              <w:left w:val="single" w:sz="4" w:space="0" w:color="000000"/>
              <w:bottom w:val="single" w:sz="4" w:space="0" w:color="000000"/>
              <w:right w:val="single" w:sz="4" w:space="0" w:color="000000"/>
            </w:tcBorders>
          </w:tcPr>
          <w:p w14:paraId="372809A3" w14:textId="77777777" w:rsidR="00657321" w:rsidRPr="00D96A11" w:rsidRDefault="00657321" w:rsidP="0009720A">
            <w:pPr>
              <w:spacing w:after="19" w:line="259" w:lineRule="auto"/>
              <w:rPr>
                <w:sz w:val="22"/>
                <w:szCs w:val="22"/>
              </w:rPr>
            </w:pPr>
            <w:r w:rsidRPr="00D96A11">
              <w:rPr>
                <w:sz w:val="22"/>
                <w:szCs w:val="22"/>
              </w:rPr>
              <w:t xml:space="preserve"> </w:t>
            </w:r>
          </w:p>
          <w:p w14:paraId="16069606" w14:textId="77777777" w:rsidR="00657321" w:rsidRPr="00D96A11" w:rsidRDefault="00657321" w:rsidP="0009720A">
            <w:pPr>
              <w:spacing w:line="276" w:lineRule="auto"/>
              <w:rPr>
                <w:b/>
                <w:sz w:val="22"/>
                <w:szCs w:val="22"/>
              </w:rPr>
            </w:pPr>
            <w:r w:rsidRPr="00D96A11">
              <w:rPr>
                <w:b/>
                <w:sz w:val="22"/>
                <w:szCs w:val="22"/>
                <w:u w:val="single" w:color="000000"/>
              </w:rPr>
              <w:t>D.2.1.Toplumsal katkı performansının izlenmesi ve</w:t>
            </w:r>
            <w:r w:rsidRPr="00D96A11">
              <w:rPr>
                <w:b/>
                <w:sz w:val="22"/>
                <w:szCs w:val="22"/>
              </w:rPr>
              <w:t xml:space="preserve"> </w:t>
            </w:r>
            <w:r w:rsidRPr="00D96A11">
              <w:rPr>
                <w:b/>
                <w:sz w:val="22"/>
                <w:szCs w:val="22"/>
                <w:u w:val="single" w:color="000000"/>
              </w:rPr>
              <w:t>değerlendirilmesi</w:t>
            </w:r>
            <w:r w:rsidRPr="00D96A11">
              <w:rPr>
                <w:b/>
                <w:sz w:val="22"/>
                <w:szCs w:val="22"/>
              </w:rPr>
              <w:t xml:space="preserve"> </w:t>
            </w:r>
          </w:p>
          <w:p w14:paraId="15B6158F" w14:textId="77777777" w:rsidR="00657321" w:rsidRPr="00D96A11" w:rsidRDefault="00657321" w:rsidP="0009720A">
            <w:pPr>
              <w:spacing w:after="19" w:line="259" w:lineRule="auto"/>
              <w:rPr>
                <w:sz w:val="22"/>
                <w:szCs w:val="22"/>
              </w:rPr>
            </w:pPr>
            <w:r w:rsidRPr="00D96A11">
              <w:rPr>
                <w:sz w:val="22"/>
                <w:szCs w:val="22"/>
              </w:rPr>
              <w:t xml:space="preserve"> </w:t>
            </w:r>
          </w:p>
          <w:p w14:paraId="0565DD54" w14:textId="77777777" w:rsidR="00657321" w:rsidRPr="00D96A11" w:rsidRDefault="00657321" w:rsidP="0009720A">
            <w:pPr>
              <w:spacing w:after="1" w:line="275" w:lineRule="auto"/>
              <w:ind w:right="64"/>
              <w:rPr>
                <w:sz w:val="22"/>
                <w:szCs w:val="22"/>
              </w:rPr>
            </w:pPr>
            <w:r w:rsidRPr="00D96A11">
              <w:rPr>
                <w:sz w:val="22"/>
                <w:szCs w:val="22"/>
              </w:rPr>
              <w:t xml:space="preserve">Birim,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2FE892D8" w14:textId="77777777" w:rsidR="00657321" w:rsidRPr="00D96A11" w:rsidRDefault="00657321" w:rsidP="0009720A">
            <w:pPr>
              <w:spacing w:line="259" w:lineRule="auto"/>
              <w:rPr>
                <w:sz w:val="22"/>
                <w:szCs w:val="22"/>
              </w:rPr>
            </w:pPr>
            <w:r w:rsidRPr="00D96A11">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9D6BF"/>
          </w:tcPr>
          <w:p w14:paraId="08562C35" w14:textId="77777777" w:rsidR="00657321" w:rsidRPr="00D96A11" w:rsidRDefault="00657321" w:rsidP="0009720A">
            <w:pPr>
              <w:spacing w:after="1" w:line="239" w:lineRule="auto"/>
              <w:rPr>
                <w:sz w:val="22"/>
                <w:szCs w:val="22"/>
              </w:rPr>
            </w:pPr>
            <w:r w:rsidRPr="00D96A11">
              <w:rPr>
                <w:sz w:val="22"/>
                <w:szCs w:val="22"/>
              </w:rPr>
              <w:t>Birimde toplumsal katkı performansının izlenmesine ve değerlendirmesine yönelik mekanizmalar bulunmamaktadır.</w:t>
            </w:r>
            <w:r w:rsidRPr="00D96A11">
              <w:rPr>
                <w:i/>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7CAAC"/>
          </w:tcPr>
          <w:p w14:paraId="6CEAA885" w14:textId="77777777" w:rsidR="00657321" w:rsidRPr="00D96A11" w:rsidRDefault="00657321" w:rsidP="0009720A">
            <w:pPr>
              <w:spacing w:after="1" w:line="239" w:lineRule="auto"/>
              <w:rPr>
                <w:sz w:val="22"/>
                <w:szCs w:val="22"/>
              </w:rPr>
            </w:pPr>
            <w:r w:rsidRPr="00D96A11">
              <w:rPr>
                <w:sz w:val="22"/>
                <w:szCs w:val="22"/>
              </w:rPr>
              <w:t xml:space="preserve">Birimde toplumsal katkı performansının izlenmesine ve değerlendirmesine yönelik ilke, kural ve göstergeler bulunmaktadır.  </w:t>
            </w:r>
          </w:p>
        </w:tc>
        <w:tc>
          <w:tcPr>
            <w:tcW w:w="575" w:type="pct"/>
            <w:tcBorders>
              <w:top w:val="single" w:sz="4" w:space="0" w:color="000000"/>
              <w:left w:val="single" w:sz="4" w:space="0" w:color="000000"/>
              <w:bottom w:val="single" w:sz="4" w:space="0" w:color="000000"/>
              <w:right w:val="single" w:sz="4" w:space="0" w:color="000000"/>
            </w:tcBorders>
            <w:shd w:val="clear" w:color="auto" w:fill="F4B083"/>
          </w:tcPr>
          <w:p w14:paraId="014FEA29" w14:textId="77777777" w:rsidR="00657321" w:rsidRPr="00D96A11" w:rsidRDefault="00657321" w:rsidP="0009720A">
            <w:pPr>
              <w:spacing w:line="259" w:lineRule="auto"/>
              <w:rPr>
                <w:sz w:val="22"/>
                <w:szCs w:val="22"/>
              </w:rPr>
            </w:pPr>
            <w:r w:rsidRPr="00D96A11">
              <w:rPr>
                <w:sz w:val="22"/>
                <w:szCs w:val="22"/>
              </w:rPr>
              <w:t xml:space="preserve">Birimin genelinde toplumsal katkı performansını izlenmek ve değerlendirmek üzere oluşturulan mekanizmalar kullanılmaktadır. </w:t>
            </w:r>
            <w:r w:rsidRPr="00D96A11">
              <w:rPr>
                <w:i/>
                <w:sz w:val="22"/>
                <w:szCs w:val="22"/>
              </w:rPr>
              <w:t xml:space="preserve"> </w:t>
            </w:r>
          </w:p>
        </w:tc>
        <w:tc>
          <w:tcPr>
            <w:tcW w:w="583" w:type="pct"/>
            <w:tcBorders>
              <w:top w:val="single" w:sz="4" w:space="0" w:color="000000"/>
              <w:left w:val="single" w:sz="4" w:space="0" w:color="000000"/>
              <w:bottom w:val="single" w:sz="4" w:space="0" w:color="000000"/>
              <w:right w:val="single" w:sz="4" w:space="0" w:color="000000"/>
            </w:tcBorders>
            <w:shd w:val="clear" w:color="auto" w:fill="E6A77D"/>
          </w:tcPr>
          <w:p w14:paraId="71D6D379" w14:textId="77777777" w:rsidR="00657321" w:rsidRPr="00D96A11" w:rsidRDefault="00657321" w:rsidP="0009720A">
            <w:pPr>
              <w:spacing w:line="259" w:lineRule="auto"/>
              <w:rPr>
                <w:sz w:val="22"/>
                <w:szCs w:val="22"/>
              </w:rPr>
            </w:pPr>
            <w:r w:rsidRPr="00D96A11">
              <w:rPr>
                <w:sz w:val="22"/>
                <w:szCs w:val="22"/>
              </w:rPr>
              <w:t xml:space="preserve">Birimde toplumsal katkı performansı izlenmekte ve ilgili paydaşlarla değerlendirilerek iyileştirilmektedir. </w:t>
            </w:r>
            <w:r w:rsidRPr="00D96A11">
              <w:rPr>
                <w:i/>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D9A581"/>
          </w:tcPr>
          <w:p w14:paraId="597BCC15" w14:textId="77777777" w:rsidR="00657321" w:rsidRPr="00D96A11" w:rsidRDefault="00657321" w:rsidP="0009720A">
            <w:pPr>
              <w:spacing w:after="1" w:line="239" w:lineRule="auto"/>
              <w:rPr>
                <w:sz w:val="22"/>
                <w:szCs w:val="22"/>
              </w:rPr>
            </w:pPr>
            <w:r w:rsidRPr="00D96A11">
              <w:rPr>
                <w:sz w:val="22"/>
                <w:szCs w:val="22"/>
              </w:rPr>
              <w:t>İçselleştirilmiş, sistematik, sürdürülebilir ve örnek gösterilebilir uygulamalar bulunmaktadır.</w:t>
            </w:r>
            <w:r w:rsidRPr="00D96A11">
              <w:rPr>
                <w:i/>
                <w:sz w:val="22"/>
                <w:szCs w:val="22"/>
              </w:rPr>
              <w:t xml:space="preserve"> </w:t>
            </w:r>
          </w:p>
        </w:tc>
      </w:tr>
      <w:tr w:rsidR="00657321" w:rsidRPr="00D96A11" w14:paraId="04ECEB24" w14:textId="77777777" w:rsidTr="0009720A">
        <w:trPr>
          <w:trHeight w:val="3742"/>
        </w:trPr>
        <w:tc>
          <w:tcPr>
            <w:tcW w:w="1902" w:type="pct"/>
            <w:vMerge/>
            <w:tcBorders>
              <w:top w:val="nil"/>
              <w:left w:val="single" w:sz="4" w:space="0" w:color="000000"/>
              <w:bottom w:val="single" w:sz="4" w:space="0" w:color="000000"/>
              <w:right w:val="single" w:sz="4" w:space="0" w:color="000000"/>
            </w:tcBorders>
          </w:tcPr>
          <w:p w14:paraId="2C9490E3" w14:textId="77777777" w:rsidR="00657321" w:rsidRPr="00D96A11" w:rsidRDefault="00657321" w:rsidP="0009720A">
            <w:pPr>
              <w:spacing w:after="160" w:line="259" w:lineRule="auto"/>
              <w:rPr>
                <w:sz w:val="22"/>
                <w:szCs w:val="22"/>
              </w:rPr>
            </w:pPr>
          </w:p>
        </w:tc>
        <w:tc>
          <w:tcPr>
            <w:tcW w:w="3098" w:type="pct"/>
            <w:gridSpan w:val="5"/>
            <w:tcBorders>
              <w:top w:val="single" w:sz="4" w:space="0" w:color="000000"/>
              <w:left w:val="single" w:sz="4" w:space="0" w:color="000000"/>
              <w:bottom w:val="single" w:sz="4" w:space="0" w:color="000000"/>
              <w:right w:val="single" w:sz="4" w:space="0" w:color="000000"/>
            </w:tcBorders>
            <w:shd w:val="clear" w:color="auto" w:fill="FBE7D9"/>
          </w:tcPr>
          <w:p w14:paraId="5A871C9F" w14:textId="77777777" w:rsidR="00657321" w:rsidRPr="00D96A11" w:rsidRDefault="00657321" w:rsidP="0009720A">
            <w:pPr>
              <w:spacing w:after="19" w:line="259" w:lineRule="auto"/>
              <w:ind w:left="118"/>
              <w:rPr>
                <w:sz w:val="22"/>
                <w:szCs w:val="22"/>
              </w:rPr>
            </w:pPr>
            <w:r w:rsidRPr="00D96A11">
              <w:rPr>
                <w:sz w:val="22"/>
                <w:szCs w:val="22"/>
              </w:rPr>
              <w:t xml:space="preserve"> </w:t>
            </w:r>
          </w:p>
          <w:p w14:paraId="0C61D688" w14:textId="77777777" w:rsidR="00657321" w:rsidRPr="00D96A11" w:rsidRDefault="00657321" w:rsidP="0009720A">
            <w:pPr>
              <w:spacing w:after="43" w:line="259" w:lineRule="auto"/>
              <w:ind w:left="118"/>
              <w:rPr>
                <w:sz w:val="22"/>
                <w:szCs w:val="22"/>
              </w:rPr>
            </w:pPr>
            <w:r w:rsidRPr="00D96A11">
              <w:rPr>
                <w:i/>
                <w:sz w:val="22"/>
                <w:szCs w:val="22"/>
              </w:rPr>
              <w:t xml:space="preserve"> </w:t>
            </w:r>
            <w:r w:rsidRPr="00D96A11">
              <w:rPr>
                <w:b/>
                <w:i/>
                <w:sz w:val="22"/>
                <w:szCs w:val="22"/>
              </w:rPr>
              <w:t xml:space="preserve">Örnek Kanıtlar </w:t>
            </w:r>
          </w:p>
          <w:p w14:paraId="206FDFEC" w14:textId="77777777" w:rsidR="00657321" w:rsidRPr="00D96A11" w:rsidRDefault="00657321" w:rsidP="00AA3225">
            <w:pPr>
              <w:numPr>
                <w:ilvl w:val="0"/>
                <w:numId w:val="28"/>
              </w:numPr>
              <w:spacing w:line="259" w:lineRule="auto"/>
              <w:ind w:hanging="360"/>
              <w:rPr>
                <w:sz w:val="22"/>
                <w:szCs w:val="22"/>
              </w:rPr>
            </w:pPr>
            <w:r w:rsidRPr="00D96A11">
              <w:rPr>
                <w:i/>
                <w:sz w:val="22"/>
                <w:szCs w:val="22"/>
              </w:rPr>
              <w:t xml:space="preserve">Kurumun hedefleriyle uyumlu toplumsal katkı faaliyetleri </w:t>
            </w:r>
          </w:p>
          <w:p w14:paraId="7EEE2344" w14:textId="77777777" w:rsidR="00657321" w:rsidRPr="00D96A11" w:rsidRDefault="00657321" w:rsidP="00AA3225">
            <w:pPr>
              <w:numPr>
                <w:ilvl w:val="0"/>
                <w:numId w:val="28"/>
              </w:numPr>
              <w:spacing w:line="259" w:lineRule="auto"/>
              <w:ind w:hanging="360"/>
              <w:rPr>
                <w:sz w:val="22"/>
                <w:szCs w:val="22"/>
              </w:rPr>
            </w:pPr>
            <w:r w:rsidRPr="00D96A11">
              <w:rPr>
                <w:i/>
                <w:sz w:val="22"/>
                <w:szCs w:val="22"/>
              </w:rPr>
              <w:t xml:space="preserve">Toplumsal katkı performansını izlemek üzere geçerli olan tanımlı süreçler </w:t>
            </w:r>
          </w:p>
          <w:p w14:paraId="10CBF34C" w14:textId="77777777" w:rsidR="00657321" w:rsidRPr="00D96A11" w:rsidRDefault="00657321" w:rsidP="00AA3225">
            <w:pPr>
              <w:numPr>
                <w:ilvl w:val="0"/>
                <w:numId w:val="28"/>
              </w:numPr>
              <w:spacing w:line="242" w:lineRule="auto"/>
              <w:ind w:hanging="360"/>
              <w:rPr>
                <w:sz w:val="22"/>
                <w:szCs w:val="22"/>
              </w:rPr>
            </w:pPr>
            <w:r w:rsidRPr="00D96A11">
              <w:rPr>
                <w:i/>
                <w:sz w:val="22"/>
                <w:szCs w:val="22"/>
              </w:rPr>
              <w:t>Toplumsal katkı hedeflerine ulaşılıp ulaşılmadığını izlemek üzere oluşturulan mekanizmalar</w:t>
            </w:r>
          </w:p>
          <w:p w14:paraId="7B416D5E" w14:textId="77777777" w:rsidR="00657321" w:rsidRPr="00D96A11" w:rsidRDefault="00657321" w:rsidP="00AA3225">
            <w:pPr>
              <w:numPr>
                <w:ilvl w:val="0"/>
                <w:numId w:val="28"/>
              </w:numPr>
              <w:spacing w:line="242" w:lineRule="auto"/>
              <w:ind w:hanging="360"/>
              <w:rPr>
                <w:sz w:val="22"/>
                <w:szCs w:val="22"/>
              </w:rPr>
            </w:pPr>
            <w:r w:rsidRPr="00D96A11">
              <w:rPr>
                <w:i/>
                <w:sz w:val="22"/>
                <w:szCs w:val="22"/>
              </w:rPr>
              <w:t xml:space="preserve">Paydaş geri bildirimleri </w:t>
            </w:r>
          </w:p>
          <w:p w14:paraId="180DA949" w14:textId="77777777" w:rsidR="00657321" w:rsidRPr="00D96A11" w:rsidRDefault="00657321" w:rsidP="00AA3225">
            <w:pPr>
              <w:numPr>
                <w:ilvl w:val="0"/>
                <w:numId w:val="28"/>
              </w:numPr>
              <w:spacing w:line="259" w:lineRule="auto"/>
              <w:ind w:hanging="360"/>
              <w:rPr>
                <w:sz w:val="22"/>
                <w:szCs w:val="22"/>
              </w:rPr>
            </w:pPr>
            <w:r w:rsidRPr="00D96A11">
              <w:rPr>
                <w:i/>
                <w:sz w:val="22"/>
                <w:szCs w:val="22"/>
              </w:rPr>
              <w:t xml:space="preserve">Toplumsal katkı performansının izlenmesine ve iyileştirilmesine ilişkin kanıtlar </w:t>
            </w:r>
          </w:p>
          <w:p w14:paraId="5F240BFE" w14:textId="77777777" w:rsidR="00657321" w:rsidRPr="00D96A11" w:rsidRDefault="00657321" w:rsidP="00AA3225">
            <w:pPr>
              <w:numPr>
                <w:ilvl w:val="0"/>
                <w:numId w:val="28"/>
              </w:numPr>
              <w:spacing w:line="259" w:lineRule="auto"/>
              <w:ind w:hanging="360"/>
              <w:rPr>
                <w:sz w:val="22"/>
                <w:szCs w:val="22"/>
              </w:rPr>
            </w:pPr>
            <w:r w:rsidRPr="00D96A11">
              <w:rPr>
                <w:i/>
                <w:sz w:val="22"/>
                <w:szCs w:val="22"/>
              </w:rPr>
              <w:t xml:space="preserve">Standart uygulamalar ve mevzuatın yanı sıra; birimin ihtiyaçları doğrultusunda geliştirdiği özgün yaklaşım ve uygulamalarına ilişkin kanıtlar </w:t>
            </w:r>
          </w:p>
        </w:tc>
      </w:tr>
    </w:tbl>
    <w:p w14:paraId="10056BB8" w14:textId="77777777" w:rsidR="00657321" w:rsidRPr="00D96A11" w:rsidRDefault="00657321" w:rsidP="00657321">
      <w:pPr>
        <w:spacing w:line="259" w:lineRule="auto"/>
        <w:rPr>
          <w:sz w:val="22"/>
          <w:szCs w:val="22"/>
        </w:rPr>
      </w:pPr>
    </w:p>
    <w:sectPr w:rsidR="00657321" w:rsidRPr="00D96A11" w:rsidSect="0009720A">
      <w:headerReference w:type="even" r:id="rId26"/>
      <w:headerReference w:type="default" r:id="rId27"/>
      <w:footerReference w:type="even" r:id="rId28"/>
      <w:footerReference w:type="default" r:id="rId29"/>
      <w:headerReference w:type="first" r:id="rId30"/>
      <w:footerReference w:type="first" r:id="rId31"/>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B81B" w14:textId="77777777" w:rsidR="00A86AD0" w:rsidRDefault="00A86AD0" w:rsidP="00770D3D">
      <w:r>
        <w:separator/>
      </w:r>
    </w:p>
  </w:endnote>
  <w:endnote w:type="continuationSeparator" w:id="0">
    <w:p w14:paraId="25936536" w14:textId="77777777" w:rsidR="00A86AD0" w:rsidRDefault="00A86AD0"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BAF4" w14:textId="77777777" w:rsidR="000B27CE" w:rsidRDefault="000B27CE" w:rsidP="00005409">
    <w:pPr>
      <w:spacing w:line="259" w:lineRule="auto"/>
      <w:ind w:left="260"/>
    </w:pPr>
    <w:r>
      <w:rPr>
        <w:sz w:val="19"/>
      </w:rPr>
      <w:t xml:space="preserve">Gazi Üniversitesi Kalite Komisyonu - Birim İç Değerlendirme Raporu Hazırlama Kılavuzu (YÖKAK KİDR Sürüm 3.0’dan uyarlanmıştır.) </w:t>
    </w:r>
  </w:p>
  <w:p w14:paraId="44B0FC2E" w14:textId="77777777" w:rsidR="000B27CE" w:rsidRDefault="000B27CE">
    <w:pPr>
      <w:spacing w:line="259" w:lineRule="auto"/>
      <w:ind w:left="2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442531"/>
      <w:docPartObj>
        <w:docPartGallery w:val="Page Numbers (Bottom of Page)"/>
        <w:docPartUnique/>
      </w:docPartObj>
    </w:sdtPr>
    <w:sdtEndPr/>
    <w:sdtContent>
      <w:p w14:paraId="7CDCF0E2" w14:textId="2819B17A" w:rsidR="000B27CE" w:rsidRDefault="000B27CE">
        <w:pPr>
          <w:pStyle w:val="AltBilgi"/>
          <w:jc w:val="right"/>
        </w:pPr>
        <w:r w:rsidRPr="00367A00">
          <w:rPr>
            <w:rFonts w:ascii="Times New Roman" w:hAnsi="Times New Roman" w:cs="Times New Roman"/>
            <w:sz w:val="20"/>
            <w:szCs w:val="20"/>
          </w:rPr>
          <w:fldChar w:fldCharType="begin"/>
        </w:r>
        <w:r w:rsidRPr="00367A00">
          <w:rPr>
            <w:rFonts w:ascii="Times New Roman" w:hAnsi="Times New Roman" w:cs="Times New Roman"/>
            <w:sz w:val="20"/>
            <w:szCs w:val="20"/>
          </w:rPr>
          <w:instrText>PAGE   \* MERGEFORMAT</w:instrText>
        </w:r>
        <w:r w:rsidRPr="00367A00">
          <w:rPr>
            <w:rFonts w:ascii="Times New Roman" w:hAnsi="Times New Roman" w:cs="Times New Roman"/>
            <w:sz w:val="20"/>
            <w:szCs w:val="20"/>
          </w:rPr>
          <w:fldChar w:fldCharType="separate"/>
        </w:r>
        <w:r w:rsidR="006432AA">
          <w:rPr>
            <w:rFonts w:ascii="Times New Roman" w:hAnsi="Times New Roman" w:cs="Times New Roman"/>
            <w:noProof/>
            <w:sz w:val="20"/>
            <w:szCs w:val="20"/>
          </w:rPr>
          <w:t>3</w:t>
        </w:r>
        <w:r w:rsidRPr="00367A00">
          <w:rPr>
            <w:rFonts w:ascii="Times New Roman" w:hAnsi="Times New Roman" w:cs="Times New Roman"/>
            <w:sz w:val="20"/>
            <w:szCs w:val="20"/>
          </w:rPr>
          <w:fldChar w:fldCharType="end"/>
        </w:r>
      </w:p>
    </w:sdtContent>
  </w:sdt>
  <w:p w14:paraId="43120131" w14:textId="77777777" w:rsidR="000B27CE" w:rsidRPr="009B2782" w:rsidRDefault="000B27CE" w:rsidP="009B278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24CD" w14:textId="77777777" w:rsidR="000B27CE" w:rsidRPr="002E6377" w:rsidRDefault="000B27CE" w:rsidP="00005409">
    <w:pPr>
      <w:spacing w:before="59"/>
      <w:ind w:right="6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14679"/>
      <w:docPartObj>
        <w:docPartGallery w:val="Page Numbers (Bottom of Page)"/>
        <w:docPartUnique/>
      </w:docPartObj>
    </w:sdtPr>
    <w:sdtEndPr/>
    <w:sdtContent>
      <w:p w14:paraId="0ABA44A4" w14:textId="5BDCF8AE" w:rsidR="000B27CE" w:rsidRDefault="000B27CE">
        <w:pPr>
          <w:pStyle w:val="AltBilgi"/>
          <w:jc w:val="right"/>
        </w:pPr>
        <w:r w:rsidRPr="00F87DCD">
          <w:rPr>
            <w:rFonts w:ascii="Times New Roman" w:hAnsi="Times New Roman" w:cs="Times New Roman"/>
            <w:sz w:val="20"/>
            <w:szCs w:val="20"/>
          </w:rPr>
          <w:fldChar w:fldCharType="begin"/>
        </w:r>
        <w:r w:rsidRPr="00F87DCD">
          <w:rPr>
            <w:rFonts w:ascii="Times New Roman" w:hAnsi="Times New Roman" w:cs="Times New Roman"/>
            <w:sz w:val="20"/>
            <w:szCs w:val="20"/>
          </w:rPr>
          <w:instrText>PAGE   \* MERGEFORMAT</w:instrText>
        </w:r>
        <w:r w:rsidRPr="00F87DCD">
          <w:rPr>
            <w:rFonts w:ascii="Times New Roman" w:hAnsi="Times New Roman" w:cs="Times New Roman"/>
            <w:sz w:val="20"/>
            <w:szCs w:val="20"/>
          </w:rPr>
          <w:fldChar w:fldCharType="separate"/>
        </w:r>
        <w:r w:rsidR="006432AA">
          <w:rPr>
            <w:rFonts w:ascii="Times New Roman" w:hAnsi="Times New Roman" w:cs="Times New Roman"/>
            <w:noProof/>
            <w:sz w:val="20"/>
            <w:szCs w:val="20"/>
          </w:rPr>
          <w:t>20</w:t>
        </w:r>
        <w:r w:rsidRPr="00F87DCD">
          <w:rPr>
            <w:rFonts w:ascii="Times New Roman" w:hAnsi="Times New Roman" w:cs="Times New Roman"/>
            <w:sz w:val="20"/>
            <w:szCs w:val="20"/>
          </w:rPr>
          <w:fldChar w:fldCharType="end"/>
        </w:r>
      </w:p>
    </w:sdtContent>
  </w:sdt>
  <w:p w14:paraId="26E80F70" w14:textId="77777777" w:rsidR="000B27CE" w:rsidRDefault="000B27CE">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16C6" w14:textId="77777777" w:rsidR="000B27CE" w:rsidRDefault="000B27CE">
    <w:pPr>
      <w:spacing w:after="160" w:line="259" w:lineRule="auto"/>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8339361"/>
      <w:docPartObj>
        <w:docPartGallery w:val="Page Numbers (Bottom of Page)"/>
        <w:docPartUnique/>
      </w:docPartObj>
    </w:sdtPr>
    <w:sdtEndPr/>
    <w:sdtContent>
      <w:p w14:paraId="5AE27505" w14:textId="0A21791D" w:rsidR="000B27CE" w:rsidRPr="003D382A" w:rsidRDefault="000B27CE">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6432AA">
          <w:rPr>
            <w:rFonts w:ascii="Times New Roman" w:hAnsi="Times New Roman" w:cs="Times New Roman"/>
            <w:noProof/>
            <w:sz w:val="20"/>
            <w:szCs w:val="20"/>
          </w:rPr>
          <w:t>50</w:t>
        </w:r>
        <w:r w:rsidRPr="003D382A">
          <w:rPr>
            <w:rFonts w:ascii="Times New Roman" w:hAnsi="Times New Roman" w:cs="Times New Roman"/>
            <w:sz w:val="20"/>
            <w:szCs w:val="20"/>
          </w:rPr>
          <w:fldChar w:fldCharType="end"/>
        </w:r>
      </w:p>
    </w:sdtContent>
  </w:sdt>
  <w:p w14:paraId="3CB01C3B" w14:textId="77777777" w:rsidR="000B27CE" w:rsidRDefault="000B27CE">
    <w:pPr>
      <w:spacing w:after="160" w:line="259" w:lineRule="auto"/>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549A" w14:textId="77777777" w:rsidR="000B27CE" w:rsidRDefault="000B27CE">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30FB9" w14:textId="77777777" w:rsidR="00A86AD0" w:rsidRDefault="00A86AD0" w:rsidP="00770D3D">
      <w:r>
        <w:separator/>
      </w:r>
    </w:p>
  </w:footnote>
  <w:footnote w:type="continuationSeparator" w:id="0">
    <w:p w14:paraId="5C3E4A5D" w14:textId="77777777" w:rsidR="00A86AD0" w:rsidRDefault="00A86AD0"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ED72" w14:textId="77777777" w:rsidR="000B27CE" w:rsidRDefault="000B27CE">
    <w:pPr>
      <w:spacing w:after="8" w:line="259" w:lineRule="auto"/>
      <w:ind w:right="-62"/>
    </w:pPr>
    <w:r>
      <w:rPr>
        <w:color w:val="4472C4"/>
        <w:sz w:val="22"/>
      </w:rPr>
      <w:t xml:space="preserve"> </w:t>
    </w:r>
    <w:r>
      <w:rPr>
        <w:color w:val="4472C4"/>
        <w:sz w:val="22"/>
      </w:rPr>
      <w:tab/>
      <w:t xml:space="preserve"> </w:t>
    </w:r>
    <w:r>
      <w:rPr>
        <w:color w:val="4472C4"/>
        <w:sz w:val="22"/>
      </w:rPr>
      <w:tab/>
    </w:r>
    <w:r>
      <w:t xml:space="preserve"> </w:t>
    </w:r>
  </w:p>
  <w:p w14:paraId="2CD0DC32" w14:textId="77777777" w:rsidR="000B27CE" w:rsidRDefault="000B27CE" w:rsidP="00005409">
    <w:pPr>
      <w:spacing w:line="259" w:lineRule="auto"/>
      <w:ind w:right="-62"/>
      <w:jc w:val="right"/>
    </w:pPr>
  </w:p>
  <w:p w14:paraId="639C4354" w14:textId="77777777" w:rsidR="000B27CE" w:rsidRDefault="000B27CE">
    <w:pPr>
      <w:spacing w:line="259" w:lineRule="auto"/>
    </w:pP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F5A5" w14:textId="77777777" w:rsidR="000B27CE" w:rsidRDefault="000B27CE">
    <w:pPr>
      <w:spacing w:after="8" w:line="259" w:lineRule="auto"/>
      <w:ind w:right="-62"/>
    </w:pPr>
    <w:r w:rsidRPr="00202EC4">
      <w:rPr>
        <w:b/>
        <w:noProof/>
        <w:lang w:eastAsia="tr-TR"/>
      </w:rPr>
      <w:drawing>
        <wp:anchor distT="0" distB="0" distL="114300" distR="114300" simplePos="0" relativeHeight="251660288" behindDoc="1" locked="0" layoutInCell="1" allowOverlap="1" wp14:anchorId="10E84472" wp14:editId="39968BBA">
          <wp:simplePos x="0" y="0"/>
          <wp:positionH relativeFrom="page">
            <wp:posOffset>-78740</wp:posOffset>
          </wp:positionH>
          <wp:positionV relativeFrom="page">
            <wp:posOffset>-177421</wp:posOffset>
          </wp:positionV>
          <wp:extent cx="7639200" cy="11232000"/>
          <wp:effectExtent l="0" t="0" r="0" b="0"/>
          <wp:wrapNone/>
          <wp:docPr id="4" name="Resim 4"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200" cy="11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472C4"/>
        <w:sz w:val="22"/>
      </w:rPr>
      <w:t xml:space="preserve"> </w:t>
    </w:r>
    <w:r>
      <w:rPr>
        <w:color w:val="4472C4"/>
        <w:sz w:val="22"/>
      </w:rPr>
      <w:tab/>
      <w:t xml:space="preserve"> </w:t>
    </w:r>
    <w:r>
      <w:rPr>
        <w:color w:val="4472C4"/>
        <w:sz w:val="22"/>
      </w:rPr>
      <w:tab/>
    </w:r>
    <w:r>
      <w:t xml:space="preserve"> </w:t>
    </w:r>
  </w:p>
  <w:p w14:paraId="587F85CB" w14:textId="77777777" w:rsidR="000B27CE" w:rsidRDefault="000B27CE" w:rsidP="00005409">
    <w:pPr>
      <w:spacing w:line="259" w:lineRule="auto"/>
      <w:ind w:right="-62"/>
      <w:jc w:val="right"/>
    </w:pPr>
    <w:r>
      <w:t xml:space="preserve"> </w:t>
    </w:r>
  </w:p>
  <w:p w14:paraId="2F3CA832" w14:textId="77777777" w:rsidR="000B27CE" w:rsidRDefault="000B27CE">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FB41" w14:textId="77777777" w:rsidR="000B27CE" w:rsidRDefault="000B27CE">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9362" w14:textId="77777777" w:rsidR="000B27CE" w:rsidRPr="00202EC4" w:rsidRDefault="000B27CE" w:rsidP="00665990">
    <w:pPr>
      <w:pStyle w:val="stBilgi"/>
      <w:tabs>
        <w:tab w:val="clear" w:pos="4536"/>
        <w:tab w:val="clear" w:pos="9072"/>
        <w:tab w:val="left" w:pos="6471"/>
      </w:tabs>
      <w:rPr>
        <w:rFonts w:ascii="Times New Roman" w:hAnsi="Times New Roman" w:cs="Times New Roman"/>
        <w:b/>
        <w:sz w:val="24"/>
        <w:szCs w:val="24"/>
      </w:rPr>
    </w:pPr>
    <w:r w:rsidRPr="00202EC4">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5F7B3A65" wp14:editId="157C125B">
          <wp:simplePos x="0" y="0"/>
          <wp:positionH relativeFrom="page">
            <wp:align>left</wp:align>
          </wp:positionH>
          <wp:positionV relativeFrom="page">
            <wp:align>center</wp:align>
          </wp:positionV>
          <wp:extent cx="7639200" cy="11232000"/>
          <wp:effectExtent l="0" t="0" r="0" b="0"/>
          <wp:wrapNone/>
          <wp:docPr id="3" name="Resim 3"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200" cy="11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4">
      <w:rPr>
        <w:rFonts w:ascii="Times New Roman" w:hAnsi="Times New Roman" w:cs="Times New Roman"/>
        <w:b/>
        <w:sz w:val="24"/>
        <w:szCs w:val="24"/>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8320" w14:textId="77777777" w:rsidR="000B27CE" w:rsidRDefault="000B27CE">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BB7E" w14:textId="77777777" w:rsidR="000B27CE" w:rsidRDefault="000B27CE">
    <w:pPr>
      <w:spacing w:after="160" w:line="259" w:lineRule="aut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327C" w14:textId="77777777" w:rsidR="000B27CE" w:rsidRDefault="000B27CE">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E60"/>
    <w:multiLevelType w:val="hybridMultilevel"/>
    <w:tmpl w:val="95928C3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BA0244B"/>
    <w:multiLevelType w:val="hybridMultilevel"/>
    <w:tmpl w:val="1A6641C4"/>
    <w:lvl w:ilvl="0" w:tplc="91804D2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6106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67FC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046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7E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4B01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07F7E">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26DE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8C4F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D406A"/>
    <w:multiLevelType w:val="hybridMultilevel"/>
    <w:tmpl w:val="CBFADA0A"/>
    <w:lvl w:ilvl="0" w:tplc="6ADA8A5E">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6F40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4236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4192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AA5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A452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EC5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043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E79F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C23C03"/>
    <w:multiLevelType w:val="hybridMultilevel"/>
    <w:tmpl w:val="A01A890A"/>
    <w:lvl w:ilvl="0" w:tplc="808C238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CAAC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875E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A7F7A">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AF5A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E9B4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2295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60BF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E68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5C3561"/>
    <w:multiLevelType w:val="hybridMultilevel"/>
    <w:tmpl w:val="2AECF06A"/>
    <w:lvl w:ilvl="0" w:tplc="DB90CA4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C141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44E0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449F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AE1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86D6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01AA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D60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2262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43520"/>
    <w:multiLevelType w:val="hybridMultilevel"/>
    <w:tmpl w:val="99782A1C"/>
    <w:lvl w:ilvl="0" w:tplc="EC28610C">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2277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A2E190">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3E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2B38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A528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71D6">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C303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94F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C117D9"/>
    <w:multiLevelType w:val="hybridMultilevel"/>
    <w:tmpl w:val="360A6F12"/>
    <w:lvl w:ilvl="0" w:tplc="87288EC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8854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0C0E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BE82E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482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AA4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6EF4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9DD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4E71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5F5366"/>
    <w:multiLevelType w:val="hybridMultilevel"/>
    <w:tmpl w:val="6C768712"/>
    <w:lvl w:ilvl="0" w:tplc="3324376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C2DB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C5F8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8C0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6D53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8474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52DC">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E7F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08DE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640B0A"/>
    <w:multiLevelType w:val="hybridMultilevel"/>
    <w:tmpl w:val="3C28406E"/>
    <w:lvl w:ilvl="0" w:tplc="4CD0219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C3478">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4CAAD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E4380">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A2EF0">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A470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0F1A8">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064B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AB2B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D2741C"/>
    <w:multiLevelType w:val="hybridMultilevel"/>
    <w:tmpl w:val="47FC10A4"/>
    <w:lvl w:ilvl="0" w:tplc="A49C7F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0588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E764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2A73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1E0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388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9C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57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8696">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07B0C"/>
    <w:multiLevelType w:val="hybridMultilevel"/>
    <w:tmpl w:val="A3045C7A"/>
    <w:lvl w:ilvl="0" w:tplc="4CF6CE2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23DD4">
      <w:start w:val="1"/>
      <w:numFmt w:val="bullet"/>
      <w:lvlText w:val="o"/>
      <w:lvlJc w:val="left"/>
      <w:pPr>
        <w:ind w:left="1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C8A9C">
      <w:start w:val="1"/>
      <w:numFmt w:val="bullet"/>
      <w:lvlText w:val="▪"/>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6F1DE">
      <w:start w:val="1"/>
      <w:numFmt w:val="bullet"/>
      <w:lvlText w:val="•"/>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6EE38">
      <w:start w:val="1"/>
      <w:numFmt w:val="bullet"/>
      <w:lvlText w:val="o"/>
      <w:lvlJc w:val="left"/>
      <w:pPr>
        <w:ind w:left="3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248FC">
      <w:start w:val="1"/>
      <w:numFmt w:val="bullet"/>
      <w:lvlText w:val="▪"/>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E8FB4">
      <w:start w:val="1"/>
      <w:numFmt w:val="bullet"/>
      <w:lvlText w:val="•"/>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AE92C">
      <w:start w:val="1"/>
      <w:numFmt w:val="bullet"/>
      <w:lvlText w:val="o"/>
      <w:lvlJc w:val="left"/>
      <w:pPr>
        <w:ind w:left="5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1A68B0">
      <w:start w:val="1"/>
      <w:numFmt w:val="bullet"/>
      <w:lvlText w:val="▪"/>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052717"/>
    <w:multiLevelType w:val="hybridMultilevel"/>
    <w:tmpl w:val="97A405D8"/>
    <w:lvl w:ilvl="0" w:tplc="9D98680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819F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CBBD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A87E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415C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EB8F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8DF6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E766">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06B7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3509BB"/>
    <w:multiLevelType w:val="hybridMultilevel"/>
    <w:tmpl w:val="F76C8834"/>
    <w:lvl w:ilvl="0" w:tplc="B8CCF36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4CCB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EA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C4194">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221D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AF3D0">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AE80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C406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4572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4" w15:restartNumberingAfterBreak="0">
    <w:nsid w:val="387B0AA1"/>
    <w:multiLevelType w:val="hybridMultilevel"/>
    <w:tmpl w:val="EAFC4F48"/>
    <w:lvl w:ilvl="0" w:tplc="DDB05BFC">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6149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E4AB3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CF00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222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BB6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C3E0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C36D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4B4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046A11"/>
    <w:multiLevelType w:val="hybridMultilevel"/>
    <w:tmpl w:val="A63A95C6"/>
    <w:lvl w:ilvl="0" w:tplc="7390E99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68AE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805C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87DD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4683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CA43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A9C8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E6C9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0B45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7" w15:restartNumberingAfterBreak="0">
    <w:nsid w:val="401A756F"/>
    <w:multiLevelType w:val="hybridMultilevel"/>
    <w:tmpl w:val="F54E579E"/>
    <w:lvl w:ilvl="0" w:tplc="D53A9C3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0603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A77B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186440">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0CBF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ACEC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CD72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ACB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E0BE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BB51C8"/>
    <w:multiLevelType w:val="hybridMultilevel"/>
    <w:tmpl w:val="2E724DD4"/>
    <w:lvl w:ilvl="0" w:tplc="8C74CDA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A0C7F30"/>
    <w:multiLevelType w:val="hybridMultilevel"/>
    <w:tmpl w:val="3EE2D8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AC1027"/>
    <w:multiLevelType w:val="hybridMultilevel"/>
    <w:tmpl w:val="D33C5772"/>
    <w:lvl w:ilvl="0" w:tplc="188CF60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4D2A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6A31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63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64A3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8A8E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447F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45F2A">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C8FD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5D4F5E"/>
    <w:multiLevelType w:val="hybridMultilevel"/>
    <w:tmpl w:val="FE887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0FB044A"/>
    <w:multiLevelType w:val="hybridMultilevel"/>
    <w:tmpl w:val="7EDC2E9C"/>
    <w:lvl w:ilvl="0" w:tplc="A10A7DC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DF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01D8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292F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C9AF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7F1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2B7D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6E1F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816E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A65F02"/>
    <w:multiLevelType w:val="hybridMultilevel"/>
    <w:tmpl w:val="39CEDCD6"/>
    <w:lvl w:ilvl="0" w:tplc="9AB23D9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CA0C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EE9F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E01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C7A5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C086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2E7C7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69D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0B7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9B0606"/>
    <w:multiLevelType w:val="hybridMultilevel"/>
    <w:tmpl w:val="D99E0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3854A4"/>
    <w:multiLevelType w:val="hybridMultilevel"/>
    <w:tmpl w:val="D4D69B5E"/>
    <w:lvl w:ilvl="0" w:tplc="EA8EC67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E962">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EE7AA">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CAC2">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D3E2">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96288C">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09FC6">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CE89E">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46C592">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D55396"/>
    <w:multiLevelType w:val="hybridMultilevel"/>
    <w:tmpl w:val="D9983E0E"/>
    <w:lvl w:ilvl="0" w:tplc="02C4917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2B7E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1675C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A093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E700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EA54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6E8D2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96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A0A22">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BF19EE"/>
    <w:multiLevelType w:val="hybridMultilevel"/>
    <w:tmpl w:val="05362726"/>
    <w:lvl w:ilvl="0" w:tplc="5A6C5CC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E131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EAF1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A50F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06A4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23EC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227F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EB13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4EE6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784211"/>
    <w:multiLevelType w:val="hybridMultilevel"/>
    <w:tmpl w:val="81EA7766"/>
    <w:lvl w:ilvl="0" w:tplc="E88244D2">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2F66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65622">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AD7D6">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A248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4F8B6">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CFA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EBF92">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AF1C6">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2E6ED9"/>
    <w:multiLevelType w:val="hybridMultilevel"/>
    <w:tmpl w:val="7CFC5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65CA9"/>
    <w:multiLevelType w:val="hybridMultilevel"/>
    <w:tmpl w:val="18083B4E"/>
    <w:lvl w:ilvl="0" w:tplc="902C84FC">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4C22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EFBA">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12BD5A">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889DA">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64B18">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A044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27580">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58A6A0">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0C13C6"/>
    <w:multiLevelType w:val="hybridMultilevel"/>
    <w:tmpl w:val="9AECE51A"/>
    <w:lvl w:ilvl="0" w:tplc="9364EE5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09D6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FC7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4536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2927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874E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4434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0E80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A7D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A52B90"/>
    <w:multiLevelType w:val="hybridMultilevel"/>
    <w:tmpl w:val="D4685404"/>
    <w:lvl w:ilvl="0" w:tplc="77C069D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805A2">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E5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AB068">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4CFE6">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A3192">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458F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0AA8">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0EE1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267A7E"/>
    <w:multiLevelType w:val="hybridMultilevel"/>
    <w:tmpl w:val="029A3C4C"/>
    <w:lvl w:ilvl="0" w:tplc="8ED89F4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0697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2BB1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C25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04B7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210B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0D9A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C0A6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60C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D62F42"/>
    <w:multiLevelType w:val="hybridMultilevel"/>
    <w:tmpl w:val="72C686C2"/>
    <w:lvl w:ilvl="0" w:tplc="62F8332C">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252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8B3A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6715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DD2E">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61EE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EBC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0A2B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AE0A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BD333D"/>
    <w:multiLevelType w:val="hybridMultilevel"/>
    <w:tmpl w:val="05BC4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AC6B82"/>
    <w:multiLevelType w:val="hybridMultilevel"/>
    <w:tmpl w:val="65A01FC6"/>
    <w:lvl w:ilvl="0" w:tplc="533461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42D5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F54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102BD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07A9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4FE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6EE1A">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6C38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2891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575D93"/>
    <w:multiLevelType w:val="hybridMultilevel"/>
    <w:tmpl w:val="3968BB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26"/>
  </w:num>
  <w:num w:numId="2">
    <w:abstractNumId w:val="9"/>
  </w:num>
  <w:num w:numId="3">
    <w:abstractNumId w:val="30"/>
  </w:num>
  <w:num w:numId="4">
    <w:abstractNumId w:val="33"/>
  </w:num>
  <w:num w:numId="5">
    <w:abstractNumId w:val="6"/>
  </w:num>
  <w:num w:numId="6">
    <w:abstractNumId w:val="3"/>
  </w:num>
  <w:num w:numId="7">
    <w:abstractNumId w:val="34"/>
  </w:num>
  <w:num w:numId="8">
    <w:abstractNumId w:val="15"/>
  </w:num>
  <w:num w:numId="9">
    <w:abstractNumId w:val="7"/>
  </w:num>
  <w:num w:numId="10">
    <w:abstractNumId w:val="8"/>
  </w:num>
  <w:num w:numId="11">
    <w:abstractNumId w:val="28"/>
  </w:num>
  <w:num w:numId="12">
    <w:abstractNumId w:val="32"/>
  </w:num>
  <w:num w:numId="13">
    <w:abstractNumId w:val="36"/>
  </w:num>
  <w:num w:numId="14">
    <w:abstractNumId w:val="14"/>
  </w:num>
  <w:num w:numId="15">
    <w:abstractNumId w:val="17"/>
  </w:num>
  <w:num w:numId="16">
    <w:abstractNumId w:val="23"/>
  </w:num>
  <w:num w:numId="17">
    <w:abstractNumId w:val="22"/>
  </w:num>
  <w:num w:numId="18">
    <w:abstractNumId w:val="10"/>
  </w:num>
  <w:num w:numId="19">
    <w:abstractNumId w:val="5"/>
  </w:num>
  <w:num w:numId="20">
    <w:abstractNumId w:val="12"/>
  </w:num>
  <w:num w:numId="21">
    <w:abstractNumId w:val="2"/>
  </w:num>
  <w:num w:numId="22">
    <w:abstractNumId w:val="11"/>
  </w:num>
  <w:num w:numId="23">
    <w:abstractNumId w:val="20"/>
  </w:num>
  <w:num w:numId="24">
    <w:abstractNumId w:val="1"/>
  </w:num>
  <w:num w:numId="25">
    <w:abstractNumId w:val="31"/>
  </w:num>
  <w:num w:numId="26">
    <w:abstractNumId w:val="25"/>
  </w:num>
  <w:num w:numId="27">
    <w:abstractNumId w:val="4"/>
  </w:num>
  <w:num w:numId="28">
    <w:abstractNumId w:val="27"/>
  </w:num>
  <w:num w:numId="29">
    <w:abstractNumId w:val="24"/>
  </w:num>
  <w:num w:numId="30">
    <w:abstractNumId w:val="16"/>
  </w:num>
  <w:num w:numId="31">
    <w:abstractNumId w:val="13"/>
  </w:num>
  <w:num w:numId="32">
    <w:abstractNumId w:val="18"/>
  </w:num>
  <w:num w:numId="33">
    <w:abstractNumId w:val="0"/>
  </w:num>
  <w:num w:numId="34">
    <w:abstractNumId w:val="19"/>
  </w:num>
  <w:num w:numId="35">
    <w:abstractNumId w:val="37"/>
  </w:num>
  <w:num w:numId="36">
    <w:abstractNumId w:val="21"/>
  </w:num>
  <w:num w:numId="37">
    <w:abstractNumId w:val="29"/>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D"/>
    <w:rsid w:val="000018DF"/>
    <w:rsid w:val="00002447"/>
    <w:rsid w:val="00005409"/>
    <w:rsid w:val="0001726B"/>
    <w:rsid w:val="00020CD2"/>
    <w:rsid w:val="0002725A"/>
    <w:rsid w:val="000330D5"/>
    <w:rsid w:val="00033AB7"/>
    <w:rsid w:val="00034415"/>
    <w:rsid w:val="00040C58"/>
    <w:rsid w:val="000420D7"/>
    <w:rsid w:val="00043EA4"/>
    <w:rsid w:val="00053844"/>
    <w:rsid w:val="00054958"/>
    <w:rsid w:val="0005698A"/>
    <w:rsid w:val="000600D9"/>
    <w:rsid w:val="00061FBC"/>
    <w:rsid w:val="00062499"/>
    <w:rsid w:val="0006273B"/>
    <w:rsid w:val="00070DF5"/>
    <w:rsid w:val="00073A76"/>
    <w:rsid w:val="000772C6"/>
    <w:rsid w:val="0008277B"/>
    <w:rsid w:val="00082D7F"/>
    <w:rsid w:val="00091D25"/>
    <w:rsid w:val="00094A0C"/>
    <w:rsid w:val="0009720A"/>
    <w:rsid w:val="000B0333"/>
    <w:rsid w:val="000B03B2"/>
    <w:rsid w:val="000B0F4F"/>
    <w:rsid w:val="000B27CE"/>
    <w:rsid w:val="000B3BB3"/>
    <w:rsid w:val="000C065C"/>
    <w:rsid w:val="000C39BB"/>
    <w:rsid w:val="000C4531"/>
    <w:rsid w:val="000D77CB"/>
    <w:rsid w:val="000E6AC4"/>
    <w:rsid w:val="000F0944"/>
    <w:rsid w:val="000F4CEB"/>
    <w:rsid w:val="001143B8"/>
    <w:rsid w:val="00114E05"/>
    <w:rsid w:val="00121439"/>
    <w:rsid w:val="00123625"/>
    <w:rsid w:val="00141BC5"/>
    <w:rsid w:val="0014632E"/>
    <w:rsid w:val="001729E8"/>
    <w:rsid w:val="00184F46"/>
    <w:rsid w:val="00186623"/>
    <w:rsid w:val="0018673C"/>
    <w:rsid w:val="00193A3B"/>
    <w:rsid w:val="001A628E"/>
    <w:rsid w:val="001B4F98"/>
    <w:rsid w:val="001C1C9B"/>
    <w:rsid w:val="001D092B"/>
    <w:rsid w:val="001D0DA8"/>
    <w:rsid w:val="001D163E"/>
    <w:rsid w:val="001D5E80"/>
    <w:rsid w:val="001E35B2"/>
    <w:rsid w:val="001E4298"/>
    <w:rsid w:val="001E6BD5"/>
    <w:rsid w:val="00202EC4"/>
    <w:rsid w:val="00206BC2"/>
    <w:rsid w:val="002070EB"/>
    <w:rsid w:val="00216552"/>
    <w:rsid w:val="00216B1E"/>
    <w:rsid w:val="00230CDC"/>
    <w:rsid w:val="0024158D"/>
    <w:rsid w:val="00245884"/>
    <w:rsid w:val="002519B7"/>
    <w:rsid w:val="002839FD"/>
    <w:rsid w:val="00290E04"/>
    <w:rsid w:val="00295EE2"/>
    <w:rsid w:val="002A19D8"/>
    <w:rsid w:val="002A2865"/>
    <w:rsid w:val="002C25AC"/>
    <w:rsid w:val="002C3821"/>
    <w:rsid w:val="002D4868"/>
    <w:rsid w:val="002E0366"/>
    <w:rsid w:val="002F6336"/>
    <w:rsid w:val="00302C3E"/>
    <w:rsid w:val="00320364"/>
    <w:rsid w:val="00334751"/>
    <w:rsid w:val="00335B78"/>
    <w:rsid w:val="00344021"/>
    <w:rsid w:val="00354902"/>
    <w:rsid w:val="00355354"/>
    <w:rsid w:val="00362180"/>
    <w:rsid w:val="00362A64"/>
    <w:rsid w:val="00367A00"/>
    <w:rsid w:val="0037070F"/>
    <w:rsid w:val="00376987"/>
    <w:rsid w:val="0038019F"/>
    <w:rsid w:val="003904C1"/>
    <w:rsid w:val="00395EA6"/>
    <w:rsid w:val="0039665E"/>
    <w:rsid w:val="00396829"/>
    <w:rsid w:val="003B7163"/>
    <w:rsid w:val="003C0529"/>
    <w:rsid w:val="003C45E0"/>
    <w:rsid w:val="003C6026"/>
    <w:rsid w:val="003D0509"/>
    <w:rsid w:val="003D0FA9"/>
    <w:rsid w:val="003D382A"/>
    <w:rsid w:val="003E049C"/>
    <w:rsid w:val="00400121"/>
    <w:rsid w:val="0040124F"/>
    <w:rsid w:val="004023E6"/>
    <w:rsid w:val="00406E6B"/>
    <w:rsid w:val="00416514"/>
    <w:rsid w:val="00416BEF"/>
    <w:rsid w:val="00421153"/>
    <w:rsid w:val="00423C27"/>
    <w:rsid w:val="00431A13"/>
    <w:rsid w:val="00450603"/>
    <w:rsid w:val="00451F0A"/>
    <w:rsid w:val="00453381"/>
    <w:rsid w:val="00460871"/>
    <w:rsid w:val="00481014"/>
    <w:rsid w:val="00482BE0"/>
    <w:rsid w:val="00485C7A"/>
    <w:rsid w:val="004957B7"/>
    <w:rsid w:val="00495AF4"/>
    <w:rsid w:val="004B027B"/>
    <w:rsid w:val="004B5D31"/>
    <w:rsid w:val="004C24E1"/>
    <w:rsid w:val="004D4F4A"/>
    <w:rsid w:val="004E21CE"/>
    <w:rsid w:val="004E424F"/>
    <w:rsid w:val="004E4E9E"/>
    <w:rsid w:val="004E5DCD"/>
    <w:rsid w:val="004F3962"/>
    <w:rsid w:val="004F470B"/>
    <w:rsid w:val="00501C68"/>
    <w:rsid w:val="00513AFD"/>
    <w:rsid w:val="00514201"/>
    <w:rsid w:val="00520E34"/>
    <w:rsid w:val="00521195"/>
    <w:rsid w:val="00521B61"/>
    <w:rsid w:val="00523D4C"/>
    <w:rsid w:val="00524ED7"/>
    <w:rsid w:val="005304AE"/>
    <w:rsid w:val="005373A1"/>
    <w:rsid w:val="005412D7"/>
    <w:rsid w:val="00546707"/>
    <w:rsid w:val="0055059E"/>
    <w:rsid w:val="00556858"/>
    <w:rsid w:val="0056317D"/>
    <w:rsid w:val="00566F44"/>
    <w:rsid w:val="00571880"/>
    <w:rsid w:val="00573D25"/>
    <w:rsid w:val="00584D49"/>
    <w:rsid w:val="005949C9"/>
    <w:rsid w:val="005A00DC"/>
    <w:rsid w:val="005A208E"/>
    <w:rsid w:val="005A53C4"/>
    <w:rsid w:val="005A6FE0"/>
    <w:rsid w:val="005B2FA4"/>
    <w:rsid w:val="005B3C89"/>
    <w:rsid w:val="005B3EEB"/>
    <w:rsid w:val="005B53C7"/>
    <w:rsid w:val="005B68FD"/>
    <w:rsid w:val="005C288C"/>
    <w:rsid w:val="005E201A"/>
    <w:rsid w:val="005E49F8"/>
    <w:rsid w:val="005F4A6B"/>
    <w:rsid w:val="00614C1E"/>
    <w:rsid w:val="00616C7B"/>
    <w:rsid w:val="0062321F"/>
    <w:rsid w:val="00624CE8"/>
    <w:rsid w:val="00626982"/>
    <w:rsid w:val="0063422B"/>
    <w:rsid w:val="00634661"/>
    <w:rsid w:val="0064122F"/>
    <w:rsid w:val="00641C0C"/>
    <w:rsid w:val="0064256C"/>
    <w:rsid w:val="006432AA"/>
    <w:rsid w:val="00645791"/>
    <w:rsid w:val="0065397F"/>
    <w:rsid w:val="0065481B"/>
    <w:rsid w:val="00654F5E"/>
    <w:rsid w:val="00657321"/>
    <w:rsid w:val="006626E8"/>
    <w:rsid w:val="00662F8F"/>
    <w:rsid w:val="00665990"/>
    <w:rsid w:val="00670596"/>
    <w:rsid w:val="00677323"/>
    <w:rsid w:val="006839F2"/>
    <w:rsid w:val="00684C3D"/>
    <w:rsid w:val="00687BD4"/>
    <w:rsid w:val="006970AC"/>
    <w:rsid w:val="006A370E"/>
    <w:rsid w:val="006A56CD"/>
    <w:rsid w:val="006B177E"/>
    <w:rsid w:val="006C0B07"/>
    <w:rsid w:val="006C1932"/>
    <w:rsid w:val="006C399F"/>
    <w:rsid w:val="006C5069"/>
    <w:rsid w:val="006C52EE"/>
    <w:rsid w:val="006C5FC0"/>
    <w:rsid w:val="006D3D3E"/>
    <w:rsid w:val="006D3FAD"/>
    <w:rsid w:val="006D6BAE"/>
    <w:rsid w:val="006D778B"/>
    <w:rsid w:val="006E15CD"/>
    <w:rsid w:val="006E57BA"/>
    <w:rsid w:val="006F55CC"/>
    <w:rsid w:val="00714D1F"/>
    <w:rsid w:val="00715DA6"/>
    <w:rsid w:val="00734011"/>
    <w:rsid w:val="00750261"/>
    <w:rsid w:val="0075225C"/>
    <w:rsid w:val="00763D06"/>
    <w:rsid w:val="00770D3D"/>
    <w:rsid w:val="00772DF3"/>
    <w:rsid w:val="00777B87"/>
    <w:rsid w:val="0078476D"/>
    <w:rsid w:val="007849D9"/>
    <w:rsid w:val="00784EF0"/>
    <w:rsid w:val="00786153"/>
    <w:rsid w:val="007A1ED7"/>
    <w:rsid w:val="007B0844"/>
    <w:rsid w:val="007B24AE"/>
    <w:rsid w:val="007B28A6"/>
    <w:rsid w:val="007B39C3"/>
    <w:rsid w:val="007B496E"/>
    <w:rsid w:val="007B7248"/>
    <w:rsid w:val="007C7F5A"/>
    <w:rsid w:val="007D1F43"/>
    <w:rsid w:val="007D4336"/>
    <w:rsid w:val="007E0851"/>
    <w:rsid w:val="007F4DAD"/>
    <w:rsid w:val="007F5C4A"/>
    <w:rsid w:val="007F7685"/>
    <w:rsid w:val="008115AC"/>
    <w:rsid w:val="00812AAB"/>
    <w:rsid w:val="00815937"/>
    <w:rsid w:val="008169A1"/>
    <w:rsid w:val="008228D9"/>
    <w:rsid w:val="0082715D"/>
    <w:rsid w:val="00827259"/>
    <w:rsid w:val="0083050F"/>
    <w:rsid w:val="008321DC"/>
    <w:rsid w:val="00837987"/>
    <w:rsid w:val="00841F12"/>
    <w:rsid w:val="00844EA6"/>
    <w:rsid w:val="008553FE"/>
    <w:rsid w:val="00856170"/>
    <w:rsid w:val="00860BF8"/>
    <w:rsid w:val="00863081"/>
    <w:rsid w:val="0087742C"/>
    <w:rsid w:val="00884F76"/>
    <w:rsid w:val="008862BE"/>
    <w:rsid w:val="0088666F"/>
    <w:rsid w:val="0088759F"/>
    <w:rsid w:val="00890515"/>
    <w:rsid w:val="00895CE5"/>
    <w:rsid w:val="008B160D"/>
    <w:rsid w:val="008B505B"/>
    <w:rsid w:val="008B538C"/>
    <w:rsid w:val="008B5AE1"/>
    <w:rsid w:val="008B621B"/>
    <w:rsid w:val="008B756C"/>
    <w:rsid w:val="008C3726"/>
    <w:rsid w:val="008C4B82"/>
    <w:rsid w:val="008C6678"/>
    <w:rsid w:val="008D3DA9"/>
    <w:rsid w:val="008D4D0F"/>
    <w:rsid w:val="008E12B3"/>
    <w:rsid w:val="008E1EBA"/>
    <w:rsid w:val="008E5463"/>
    <w:rsid w:val="008E5A0F"/>
    <w:rsid w:val="008F0B75"/>
    <w:rsid w:val="008F18BD"/>
    <w:rsid w:val="00903D34"/>
    <w:rsid w:val="00905ACD"/>
    <w:rsid w:val="00913AB6"/>
    <w:rsid w:val="00917FD1"/>
    <w:rsid w:val="00930248"/>
    <w:rsid w:val="00930437"/>
    <w:rsid w:val="00931BEE"/>
    <w:rsid w:val="00932F5D"/>
    <w:rsid w:val="00933D4D"/>
    <w:rsid w:val="0093761D"/>
    <w:rsid w:val="00952A9B"/>
    <w:rsid w:val="00954307"/>
    <w:rsid w:val="00957B87"/>
    <w:rsid w:val="00960494"/>
    <w:rsid w:val="00966FE1"/>
    <w:rsid w:val="00973CB3"/>
    <w:rsid w:val="0098534E"/>
    <w:rsid w:val="00994471"/>
    <w:rsid w:val="00996B9D"/>
    <w:rsid w:val="009B0EBB"/>
    <w:rsid w:val="009B2782"/>
    <w:rsid w:val="009C0EFE"/>
    <w:rsid w:val="009D0969"/>
    <w:rsid w:val="009E1182"/>
    <w:rsid w:val="00A0308E"/>
    <w:rsid w:val="00A106E9"/>
    <w:rsid w:val="00A1214F"/>
    <w:rsid w:val="00A164FD"/>
    <w:rsid w:val="00A21122"/>
    <w:rsid w:val="00A26E1E"/>
    <w:rsid w:val="00A307FF"/>
    <w:rsid w:val="00A35CD7"/>
    <w:rsid w:val="00A42FC4"/>
    <w:rsid w:val="00A43569"/>
    <w:rsid w:val="00A53B7A"/>
    <w:rsid w:val="00A53D99"/>
    <w:rsid w:val="00A611E3"/>
    <w:rsid w:val="00A62152"/>
    <w:rsid w:val="00A6322B"/>
    <w:rsid w:val="00A63F44"/>
    <w:rsid w:val="00A70857"/>
    <w:rsid w:val="00A77AA4"/>
    <w:rsid w:val="00A86AD0"/>
    <w:rsid w:val="00A91814"/>
    <w:rsid w:val="00A9352C"/>
    <w:rsid w:val="00AA3225"/>
    <w:rsid w:val="00AB0720"/>
    <w:rsid w:val="00AD3D44"/>
    <w:rsid w:val="00AE5F10"/>
    <w:rsid w:val="00AF2F0F"/>
    <w:rsid w:val="00AF4982"/>
    <w:rsid w:val="00B00D16"/>
    <w:rsid w:val="00B13D24"/>
    <w:rsid w:val="00B2151C"/>
    <w:rsid w:val="00B427FD"/>
    <w:rsid w:val="00B5320D"/>
    <w:rsid w:val="00B5442A"/>
    <w:rsid w:val="00B61ACE"/>
    <w:rsid w:val="00B631C5"/>
    <w:rsid w:val="00B7132D"/>
    <w:rsid w:val="00B740A4"/>
    <w:rsid w:val="00B7714E"/>
    <w:rsid w:val="00B8672D"/>
    <w:rsid w:val="00B902BF"/>
    <w:rsid w:val="00B91A71"/>
    <w:rsid w:val="00B969DF"/>
    <w:rsid w:val="00BA0367"/>
    <w:rsid w:val="00BB42EE"/>
    <w:rsid w:val="00BC06C0"/>
    <w:rsid w:val="00BC3FB3"/>
    <w:rsid w:val="00BC7730"/>
    <w:rsid w:val="00BD0BA5"/>
    <w:rsid w:val="00BD23A8"/>
    <w:rsid w:val="00BD6117"/>
    <w:rsid w:val="00BE106A"/>
    <w:rsid w:val="00BE4116"/>
    <w:rsid w:val="00BE7DF8"/>
    <w:rsid w:val="00BF07D8"/>
    <w:rsid w:val="00BF17F0"/>
    <w:rsid w:val="00BF57DD"/>
    <w:rsid w:val="00BF5C62"/>
    <w:rsid w:val="00C239EA"/>
    <w:rsid w:val="00C347A5"/>
    <w:rsid w:val="00C43A0D"/>
    <w:rsid w:val="00C45A9F"/>
    <w:rsid w:val="00C678E0"/>
    <w:rsid w:val="00C74EA3"/>
    <w:rsid w:val="00C943BF"/>
    <w:rsid w:val="00CA19A7"/>
    <w:rsid w:val="00CA3782"/>
    <w:rsid w:val="00CA6D65"/>
    <w:rsid w:val="00CC0719"/>
    <w:rsid w:val="00CC3D39"/>
    <w:rsid w:val="00CD441B"/>
    <w:rsid w:val="00CE45C7"/>
    <w:rsid w:val="00D06153"/>
    <w:rsid w:val="00D07A79"/>
    <w:rsid w:val="00D127E0"/>
    <w:rsid w:val="00D31E18"/>
    <w:rsid w:val="00D32A70"/>
    <w:rsid w:val="00D47520"/>
    <w:rsid w:val="00D512BC"/>
    <w:rsid w:val="00D52AB2"/>
    <w:rsid w:val="00D56F5E"/>
    <w:rsid w:val="00D6502D"/>
    <w:rsid w:val="00D66972"/>
    <w:rsid w:val="00D71E07"/>
    <w:rsid w:val="00D73861"/>
    <w:rsid w:val="00D73AE5"/>
    <w:rsid w:val="00D76772"/>
    <w:rsid w:val="00D95B34"/>
    <w:rsid w:val="00D96A11"/>
    <w:rsid w:val="00DA3213"/>
    <w:rsid w:val="00DB6DD5"/>
    <w:rsid w:val="00DC1072"/>
    <w:rsid w:val="00DC31F3"/>
    <w:rsid w:val="00DC487E"/>
    <w:rsid w:val="00DC4CFC"/>
    <w:rsid w:val="00DD3C79"/>
    <w:rsid w:val="00DD5880"/>
    <w:rsid w:val="00DE20E3"/>
    <w:rsid w:val="00DE33D8"/>
    <w:rsid w:val="00DE7C67"/>
    <w:rsid w:val="00DE7FBD"/>
    <w:rsid w:val="00DF15B3"/>
    <w:rsid w:val="00DF24B1"/>
    <w:rsid w:val="00DF43F9"/>
    <w:rsid w:val="00E017A1"/>
    <w:rsid w:val="00E06B42"/>
    <w:rsid w:val="00E107A6"/>
    <w:rsid w:val="00E113C9"/>
    <w:rsid w:val="00E14405"/>
    <w:rsid w:val="00E16112"/>
    <w:rsid w:val="00E2246B"/>
    <w:rsid w:val="00E22F65"/>
    <w:rsid w:val="00E30597"/>
    <w:rsid w:val="00E4178E"/>
    <w:rsid w:val="00E51E0D"/>
    <w:rsid w:val="00E538C0"/>
    <w:rsid w:val="00E541EF"/>
    <w:rsid w:val="00E56C41"/>
    <w:rsid w:val="00E718F8"/>
    <w:rsid w:val="00E869C7"/>
    <w:rsid w:val="00E93D8A"/>
    <w:rsid w:val="00E95AF2"/>
    <w:rsid w:val="00EA5191"/>
    <w:rsid w:val="00EB1490"/>
    <w:rsid w:val="00EB14E2"/>
    <w:rsid w:val="00EB32C2"/>
    <w:rsid w:val="00EC0295"/>
    <w:rsid w:val="00EC5097"/>
    <w:rsid w:val="00ED1881"/>
    <w:rsid w:val="00ED4361"/>
    <w:rsid w:val="00ED66B8"/>
    <w:rsid w:val="00EE2DFC"/>
    <w:rsid w:val="00EE3018"/>
    <w:rsid w:val="00EF2641"/>
    <w:rsid w:val="00EF45E3"/>
    <w:rsid w:val="00EF467F"/>
    <w:rsid w:val="00F02AF8"/>
    <w:rsid w:val="00F0587E"/>
    <w:rsid w:val="00F06F70"/>
    <w:rsid w:val="00F13840"/>
    <w:rsid w:val="00F1683D"/>
    <w:rsid w:val="00F205BC"/>
    <w:rsid w:val="00F22192"/>
    <w:rsid w:val="00F22263"/>
    <w:rsid w:val="00F23C7F"/>
    <w:rsid w:val="00F31A4B"/>
    <w:rsid w:val="00F469EC"/>
    <w:rsid w:val="00F47441"/>
    <w:rsid w:val="00F57C12"/>
    <w:rsid w:val="00F61BB0"/>
    <w:rsid w:val="00F655D6"/>
    <w:rsid w:val="00F72E38"/>
    <w:rsid w:val="00F83EBB"/>
    <w:rsid w:val="00F85FE2"/>
    <w:rsid w:val="00F868EF"/>
    <w:rsid w:val="00F877FD"/>
    <w:rsid w:val="00F87DCD"/>
    <w:rsid w:val="00F97C23"/>
    <w:rsid w:val="00FA10F2"/>
    <w:rsid w:val="00FB0AEC"/>
    <w:rsid w:val="00FB33BA"/>
    <w:rsid w:val="00FB414A"/>
    <w:rsid w:val="00FE5B51"/>
    <w:rsid w:val="00FF4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7614"/>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7B39C3"/>
    <w:pPr>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character" w:customStyle="1" w:styleId="UnresolvedMention">
    <w:name w:val="Unresolved Mention"/>
    <w:basedOn w:val="VarsaylanParagrafYazTipi"/>
    <w:uiPriority w:val="99"/>
    <w:semiHidden/>
    <w:unhideWhenUsed/>
    <w:rsid w:val="000F4CEB"/>
    <w:rPr>
      <w:color w:val="605E5C"/>
      <w:shd w:val="clear" w:color="auto" w:fill="E1DFDD"/>
    </w:rPr>
  </w:style>
  <w:style w:type="character" w:styleId="Gl">
    <w:name w:val="Strong"/>
    <w:basedOn w:val="VarsaylanParagrafYazTipi"/>
    <w:uiPriority w:val="22"/>
    <w:qFormat/>
    <w:rsid w:val="00AB0720"/>
    <w:rPr>
      <w:b/>
      <w:bCs/>
    </w:rPr>
  </w:style>
  <w:style w:type="character" w:styleId="Vurgu">
    <w:name w:val="Emphasis"/>
    <w:basedOn w:val="VarsaylanParagrafYazTipi"/>
    <w:uiPriority w:val="20"/>
    <w:qFormat/>
    <w:rsid w:val="00EE2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girkum.gazi.edu.tr/view/page/3406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girkum.gazi.edu.tr/view/page/159183"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girkum.gazi.edu.tr"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girkum.gazi.edu.tr/"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yperlink" Target="https://girkum.gazi.edu.tr/view/page/191257" TargetMode="Externa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216614-4249-4ED3-A3D1-2E1B7C7629D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8E3B3BF4-868D-482F-9AD7-AC9CD1EEA1B7}">
      <dgm:prSet phldrT="[Metin]" custT="1"/>
      <dgm:spPr>
        <a:solidFill>
          <a:schemeClr val="accent1">
            <a:lumMod val="40000"/>
            <a:lumOff val="60000"/>
          </a:schemeClr>
        </a:solidFill>
      </dgm:spPr>
      <dgm:t>
        <a:bodyPr/>
        <a:lstStyle/>
        <a:p>
          <a:r>
            <a:rPr lang="tr-TR" sz="1200" b="1">
              <a:solidFill>
                <a:sysClr val="windowText" lastClr="000000"/>
              </a:solidFill>
            </a:rPr>
            <a:t>Gazi Üniversitesi İyonlaştırıcı Olmayan Radyasyondan Korunma, Uygulama ve Araştırma Merkezi (GİRKUM)</a:t>
          </a:r>
        </a:p>
      </dgm:t>
    </dgm:pt>
    <dgm:pt modelId="{B7F52AC8-ADF7-422B-A88C-DEBA7FF929F2}" type="parTrans" cxnId="{F537FB94-15C1-4F5F-BE75-2A95F57FDD39}">
      <dgm:prSet/>
      <dgm:spPr/>
      <dgm:t>
        <a:bodyPr/>
        <a:lstStyle/>
        <a:p>
          <a:endParaRPr lang="tr-TR"/>
        </a:p>
      </dgm:t>
    </dgm:pt>
    <dgm:pt modelId="{9C6AF5DE-659B-4E36-9E00-603982E24FC2}" type="sibTrans" cxnId="{F537FB94-15C1-4F5F-BE75-2A95F57FDD39}">
      <dgm:prSet/>
      <dgm:spPr/>
      <dgm:t>
        <a:bodyPr/>
        <a:lstStyle/>
        <a:p>
          <a:endParaRPr lang="tr-TR"/>
        </a:p>
      </dgm:t>
    </dgm:pt>
    <dgm:pt modelId="{3DCB5367-A827-4369-9B8D-3314845826E5}">
      <dgm:prSet phldrT="[Metin]" custT="1"/>
      <dgm:spPr>
        <a:solidFill>
          <a:schemeClr val="accent1">
            <a:lumMod val="40000"/>
            <a:lumOff val="60000"/>
          </a:schemeClr>
        </a:solidFill>
      </dgm:spPr>
      <dgm:t>
        <a:bodyPr/>
        <a:lstStyle/>
        <a:p>
          <a:pPr algn="l"/>
          <a:r>
            <a:rPr lang="tr-TR" sz="1200" b="1">
              <a:solidFill>
                <a:sysClr val="windowText" lastClr="000000"/>
              </a:solidFill>
            </a:rPr>
            <a:t>Merkez Çalışanları:</a:t>
          </a:r>
        </a:p>
        <a:p>
          <a:pPr algn="l"/>
          <a:r>
            <a:rPr lang="tr-TR" sz="1000" b="1">
              <a:solidFill>
                <a:sysClr val="windowText" lastClr="000000"/>
              </a:solidFill>
            </a:rPr>
            <a:t>	Prof. Dr. Haluk KORALAY (Merkez Müdürü)</a:t>
          </a:r>
        </a:p>
        <a:p>
          <a:pPr algn="l"/>
          <a:r>
            <a:rPr lang="tr-TR" sz="1000" b="1">
              <a:solidFill>
                <a:sysClr val="windowText" lastClr="000000"/>
              </a:solidFill>
            </a:rPr>
            <a:t>	Öğr. Gör. Gaye UMURAHAN (Merkez Müdür Yardımcısı)</a:t>
          </a:r>
        </a:p>
        <a:p>
          <a:pPr algn="l"/>
          <a:r>
            <a:rPr lang="tr-TR" sz="1000" b="1">
              <a:solidFill>
                <a:sysClr val="windowText" lastClr="000000"/>
              </a:solidFill>
            </a:rPr>
            <a:t>	Öğr. Gör. Gül Bayramiye ÖZMEN</a:t>
          </a:r>
        </a:p>
      </dgm:t>
    </dgm:pt>
    <dgm:pt modelId="{A328699E-6DF7-456A-AC4D-B2F35E3EAD82}" type="parTrans" cxnId="{5879FD8C-0D11-49EA-AA09-8438BEEEE6F9}">
      <dgm:prSet/>
      <dgm:spPr/>
      <dgm:t>
        <a:bodyPr/>
        <a:lstStyle/>
        <a:p>
          <a:endParaRPr lang="tr-TR"/>
        </a:p>
      </dgm:t>
    </dgm:pt>
    <dgm:pt modelId="{C43040E8-72B1-4913-A6E9-49E76590C5FD}" type="sibTrans" cxnId="{5879FD8C-0D11-49EA-AA09-8438BEEEE6F9}">
      <dgm:prSet/>
      <dgm:spPr/>
      <dgm:t>
        <a:bodyPr/>
        <a:lstStyle/>
        <a:p>
          <a:endParaRPr lang="tr-TR"/>
        </a:p>
      </dgm:t>
    </dgm:pt>
    <dgm:pt modelId="{87218349-F332-4E87-B8D6-365C20B6523C}">
      <dgm:prSet phldrT="[Metin]" custT="1"/>
      <dgm:spPr>
        <a:solidFill>
          <a:schemeClr val="accent1">
            <a:lumMod val="40000"/>
            <a:lumOff val="60000"/>
          </a:schemeClr>
        </a:solidFill>
      </dgm:spPr>
      <dgm:t>
        <a:bodyPr/>
        <a:lstStyle/>
        <a:p>
          <a:pPr algn="l"/>
          <a:r>
            <a:rPr lang="tr-TR" sz="1200" b="1">
              <a:solidFill>
                <a:sysClr val="windowText" lastClr="000000"/>
              </a:solidFill>
            </a:rPr>
            <a:t>Merkez Yönetim Kurulu Üyeleri:</a:t>
          </a:r>
        </a:p>
        <a:p>
          <a:pPr algn="l"/>
          <a:r>
            <a:rPr lang="tr-TR" sz="1000" b="1">
              <a:solidFill>
                <a:sysClr val="windowText" lastClr="000000"/>
              </a:solidFill>
            </a:rPr>
            <a:t>	Prof. Dr. Haluk KORALAY (Merkez Müdürü)</a:t>
          </a:r>
        </a:p>
        <a:p>
          <a:pPr algn="l"/>
          <a:r>
            <a:rPr lang="tr-TR" sz="1000" b="1">
              <a:solidFill>
                <a:sysClr val="windowText" lastClr="000000"/>
              </a:solidFill>
            </a:rPr>
            <a:t>	Prof. Dr.  Şükrü ÇAVDAR</a:t>
          </a:r>
        </a:p>
        <a:p>
          <a:pPr algn="l"/>
          <a:r>
            <a:rPr lang="tr-TR" sz="1000" b="1">
              <a:solidFill>
                <a:sysClr val="windowText" lastClr="000000"/>
              </a:solidFill>
            </a:rPr>
            <a:t>	Prof. Dr. Erdal IRMAK</a:t>
          </a:r>
        </a:p>
        <a:p>
          <a:pPr algn="l"/>
          <a:r>
            <a:rPr lang="tr-TR" sz="1000" b="1">
              <a:solidFill>
                <a:sysClr val="windowText" lastClr="000000"/>
              </a:solidFill>
            </a:rPr>
            <a:t>	Prof. Dr. Özlem GÜZEL TUNÇCAN</a:t>
          </a:r>
        </a:p>
        <a:p>
          <a:pPr algn="l"/>
          <a:r>
            <a:rPr lang="tr-TR" sz="1000" b="1">
              <a:solidFill>
                <a:sysClr val="windowText" lastClr="000000"/>
              </a:solidFill>
            </a:rPr>
            <a:t>	Öğr. Gör. Gaye UMURHAN (Merkez Müdür Yardımcısı)</a:t>
          </a:r>
        </a:p>
      </dgm:t>
    </dgm:pt>
    <dgm:pt modelId="{CFEC6007-C1CF-411D-BC56-E4B2266EF557}" type="parTrans" cxnId="{81A283B4-2AEA-4902-92C2-571D3BE926B0}">
      <dgm:prSet/>
      <dgm:spPr/>
      <dgm:t>
        <a:bodyPr/>
        <a:lstStyle/>
        <a:p>
          <a:endParaRPr lang="tr-TR"/>
        </a:p>
      </dgm:t>
    </dgm:pt>
    <dgm:pt modelId="{BDA29D77-4D96-478D-9360-59CC74F30A36}" type="sibTrans" cxnId="{81A283B4-2AEA-4902-92C2-571D3BE926B0}">
      <dgm:prSet/>
      <dgm:spPr/>
      <dgm:t>
        <a:bodyPr/>
        <a:lstStyle/>
        <a:p>
          <a:endParaRPr lang="tr-TR"/>
        </a:p>
      </dgm:t>
    </dgm:pt>
    <dgm:pt modelId="{5A8BACBF-AD2C-48DE-8280-69773902B17F}">
      <dgm:prSet phldrT="[Metin]" custT="1"/>
      <dgm:spPr>
        <a:solidFill>
          <a:schemeClr val="accent1">
            <a:lumMod val="40000"/>
            <a:lumOff val="60000"/>
          </a:schemeClr>
        </a:solidFill>
      </dgm:spPr>
      <dgm:t>
        <a:bodyPr/>
        <a:lstStyle/>
        <a:p>
          <a:pPr algn="l"/>
          <a:r>
            <a:rPr lang="tr-TR" sz="1200" b="1" i="0">
              <a:solidFill>
                <a:sysClr val="windowText" lastClr="000000"/>
              </a:solidFill>
            </a:rPr>
            <a:t>Merkez Danışma Kurulu Üyeleri:</a:t>
          </a:r>
        </a:p>
        <a:p>
          <a:pPr algn="l"/>
          <a:r>
            <a:rPr lang="tr-TR" sz="1000" b="1" i="0">
              <a:solidFill>
                <a:sysClr val="windowText" lastClr="000000"/>
              </a:solidFill>
            </a:rPr>
            <a:t>	Prof. Dr. Ziya MERDAN</a:t>
          </a:r>
        </a:p>
        <a:p>
          <a:pPr algn="l"/>
          <a:r>
            <a:rPr lang="tr-TR" sz="1000" b="1" i="0">
              <a:solidFill>
                <a:sysClr val="windowText" lastClr="000000"/>
              </a:solidFill>
            </a:rPr>
            <a:t>	Prof. Dr. Ali BOZBEY</a:t>
          </a:r>
        </a:p>
        <a:p>
          <a:pPr algn="l"/>
          <a:r>
            <a:rPr lang="tr-TR" sz="1000" b="1" i="0">
              <a:solidFill>
                <a:sysClr val="windowText" lastClr="000000"/>
              </a:solidFill>
            </a:rPr>
            <a:t>	Doç. Dr. Erhan AKSU</a:t>
          </a:r>
        </a:p>
        <a:p>
          <a:pPr algn="l"/>
          <a:r>
            <a:rPr lang="tr-TR" sz="1000" b="1" i="0">
              <a:solidFill>
                <a:sysClr val="windowText" lastClr="000000"/>
              </a:solidFill>
            </a:rPr>
            <a:t>	Dr. Binnur TUĞLUOĞLU</a:t>
          </a:r>
        </a:p>
        <a:p>
          <a:pPr algn="l"/>
          <a:r>
            <a:rPr lang="tr-TR" sz="1000" b="1" i="0">
              <a:solidFill>
                <a:sysClr val="windowText" lastClr="000000"/>
              </a:solidFill>
            </a:rPr>
            <a:t>	Nezaket ÖZGÜR</a:t>
          </a:r>
        </a:p>
      </dgm:t>
    </dgm:pt>
    <dgm:pt modelId="{CE0B2151-8FC6-4B48-8A17-B923CFC25AEB}" type="parTrans" cxnId="{06EF2B0C-5AD9-4CAD-A4AD-0239DBBFC10E}">
      <dgm:prSet/>
      <dgm:spPr/>
      <dgm:t>
        <a:bodyPr/>
        <a:lstStyle/>
        <a:p>
          <a:endParaRPr lang="tr-TR"/>
        </a:p>
      </dgm:t>
    </dgm:pt>
    <dgm:pt modelId="{584DF765-C63C-4405-89B8-DBF5AE599957}" type="sibTrans" cxnId="{06EF2B0C-5AD9-4CAD-A4AD-0239DBBFC10E}">
      <dgm:prSet/>
      <dgm:spPr/>
      <dgm:t>
        <a:bodyPr/>
        <a:lstStyle/>
        <a:p>
          <a:endParaRPr lang="tr-TR"/>
        </a:p>
      </dgm:t>
    </dgm:pt>
    <dgm:pt modelId="{B8A53180-34EC-4A56-A788-544407446F80}" type="pres">
      <dgm:prSet presAssocID="{88216614-4249-4ED3-A3D1-2E1B7C7629DE}" presName="Name0" presStyleCnt="0">
        <dgm:presLayoutVars>
          <dgm:chPref val="1"/>
          <dgm:dir/>
          <dgm:animOne val="branch"/>
          <dgm:animLvl val="lvl"/>
          <dgm:resizeHandles val="exact"/>
        </dgm:presLayoutVars>
      </dgm:prSet>
      <dgm:spPr/>
      <dgm:t>
        <a:bodyPr/>
        <a:lstStyle/>
        <a:p>
          <a:endParaRPr lang="tr-TR"/>
        </a:p>
      </dgm:t>
    </dgm:pt>
    <dgm:pt modelId="{85DAED31-914B-4559-ABE4-7F177AA51F8D}" type="pres">
      <dgm:prSet presAssocID="{8E3B3BF4-868D-482F-9AD7-AC9CD1EEA1B7}" presName="root1" presStyleCnt="0"/>
      <dgm:spPr/>
    </dgm:pt>
    <dgm:pt modelId="{84802BCD-2C46-49A2-9350-B00C43B53BF7}" type="pres">
      <dgm:prSet presAssocID="{8E3B3BF4-868D-482F-9AD7-AC9CD1EEA1B7}" presName="LevelOneTextNode" presStyleLbl="node0" presStyleIdx="0" presStyleCnt="1" custScaleX="178346" custLinFactNeighborX="-490" custLinFactNeighborY="-896">
        <dgm:presLayoutVars>
          <dgm:chPref val="3"/>
        </dgm:presLayoutVars>
      </dgm:prSet>
      <dgm:spPr/>
      <dgm:t>
        <a:bodyPr/>
        <a:lstStyle/>
        <a:p>
          <a:endParaRPr lang="tr-TR"/>
        </a:p>
      </dgm:t>
    </dgm:pt>
    <dgm:pt modelId="{68650752-F211-4164-B488-D836E9A2129C}" type="pres">
      <dgm:prSet presAssocID="{8E3B3BF4-868D-482F-9AD7-AC9CD1EEA1B7}" presName="level2hierChild" presStyleCnt="0"/>
      <dgm:spPr/>
    </dgm:pt>
    <dgm:pt modelId="{84C53472-D4D0-4319-A819-80079E8BBA70}" type="pres">
      <dgm:prSet presAssocID="{A328699E-6DF7-456A-AC4D-B2F35E3EAD82}" presName="conn2-1" presStyleLbl="parChTrans1D2" presStyleIdx="0" presStyleCnt="3"/>
      <dgm:spPr/>
      <dgm:t>
        <a:bodyPr/>
        <a:lstStyle/>
        <a:p>
          <a:endParaRPr lang="tr-TR"/>
        </a:p>
      </dgm:t>
    </dgm:pt>
    <dgm:pt modelId="{0336FC0A-613A-4D35-B8E2-40B431E3B242}" type="pres">
      <dgm:prSet presAssocID="{A328699E-6DF7-456A-AC4D-B2F35E3EAD82}" presName="connTx" presStyleLbl="parChTrans1D2" presStyleIdx="0" presStyleCnt="3"/>
      <dgm:spPr/>
      <dgm:t>
        <a:bodyPr/>
        <a:lstStyle/>
        <a:p>
          <a:endParaRPr lang="tr-TR"/>
        </a:p>
      </dgm:t>
    </dgm:pt>
    <dgm:pt modelId="{97866860-64E2-487A-9559-942FD6C1D806}" type="pres">
      <dgm:prSet presAssocID="{3DCB5367-A827-4369-9B8D-3314845826E5}" presName="root2" presStyleCnt="0"/>
      <dgm:spPr/>
    </dgm:pt>
    <dgm:pt modelId="{5E648286-42C7-4339-ACD7-512F82C3A10C}" type="pres">
      <dgm:prSet presAssocID="{3DCB5367-A827-4369-9B8D-3314845826E5}" presName="LevelTwoTextNode" presStyleLbl="node2" presStyleIdx="0" presStyleCnt="3" custScaleX="191814" custScaleY="174941">
        <dgm:presLayoutVars>
          <dgm:chPref val="3"/>
        </dgm:presLayoutVars>
      </dgm:prSet>
      <dgm:spPr/>
      <dgm:t>
        <a:bodyPr/>
        <a:lstStyle/>
        <a:p>
          <a:endParaRPr lang="tr-TR"/>
        </a:p>
      </dgm:t>
    </dgm:pt>
    <dgm:pt modelId="{A39FF077-4F69-48D2-96DC-8A7CAF287672}" type="pres">
      <dgm:prSet presAssocID="{3DCB5367-A827-4369-9B8D-3314845826E5}" presName="level3hierChild" presStyleCnt="0"/>
      <dgm:spPr/>
    </dgm:pt>
    <dgm:pt modelId="{DEF3617D-2994-492B-99D1-0E203BA5F359}" type="pres">
      <dgm:prSet presAssocID="{CFEC6007-C1CF-411D-BC56-E4B2266EF557}" presName="conn2-1" presStyleLbl="parChTrans1D2" presStyleIdx="1" presStyleCnt="3"/>
      <dgm:spPr/>
      <dgm:t>
        <a:bodyPr/>
        <a:lstStyle/>
        <a:p>
          <a:endParaRPr lang="tr-TR"/>
        </a:p>
      </dgm:t>
    </dgm:pt>
    <dgm:pt modelId="{254E0550-5437-4598-B8BA-6B4141754267}" type="pres">
      <dgm:prSet presAssocID="{CFEC6007-C1CF-411D-BC56-E4B2266EF557}" presName="connTx" presStyleLbl="parChTrans1D2" presStyleIdx="1" presStyleCnt="3"/>
      <dgm:spPr/>
      <dgm:t>
        <a:bodyPr/>
        <a:lstStyle/>
        <a:p>
          <a:endParaRPr lang="tr-TR"/>
        </a:p>
      </dgm:t>
    </dgm:pt>
    <dgm:pt modelId="{D7749EEE-8D94-4AEC-9B56-3DA91B05B817}" type="pres">
      <dgm:prSet presAssocID="{87218349-F332-4E87-B8D6-365C20B6523C}" presName="root2" presStyleCnt="0"/>
      <dgm:spPr/>
    </dgm:pt>
    <dgm:pt modelId="{1C5CE7E7-1C83-4A5B-B25C-D4F317DFECEB}" type="pres">
      <dgm:prSet presAssocID="{87218349-F332-4E87-B8D6-365C20B6523C}" presName="LevelTwoTextNode" presStyleLbl="node2" presStyleIdx="1" presStyleCnt="3" custScaleX="198142" custScaleY="249434">
        <dgm:presLayoutVars>
          <dgm:chPref val="3"/>
        </dgm:presLayoutVars>
      </dgm:prSet>
      <dgm:spPr/>
      <dgm:t>
        <a:bodyPr/>
        <a:lstStyle/>
        <a:p>
          <a:endParaRPr lang="tr-TR"/>
        </a:p>
      </dgm:t>
    </dgm:pt>
    <dgm:pt modelId="{8E4D7A0E-1E33-4507-9587-5AB16C32EC10}" type="pres">
      <dgm:prSet presAssocID="{87218349-F332-4E87-B8D6-365C20B6523C}" presName="level3hierChild" presStyleCnt="0"/>
      <dgm:spPr/>
    </dgm:pt>
    <dgm:pt modelId="{6DB226E1-719C-415C-B4F0-F37F6716F922}" type="pres">
      <dgm:prSet presAssocID="{CE0B2151-8FC6-4B48-8A17-B923CFC25AEB}" presName="conn2-1" presStyleLbl="parChTrans1D2" presStyleIdx="2" presStyleCnt="3"/>
      <dgm:spPr/>
      <dgm:t>
        <a:bodyPr/>
        <a:lstStyle/>
        <a:p>
          <a:endParaRPr lang="tr-TR"/>
        </a:p>
      </dgm:t>
    </dgm:pt>
    <dgm:pt modelId="{047B116E-6B49-4C90-9E25-74A27E542E1F}" type="pres">
      <dgm:prSet presAssocID="{CE0B2151-8FC6-4B48-8A17-B923CFC25AEB}" presName="connTx" presStyleLbl="parChTrans1D2" presStyleIdx="2" presStyleCnt="3"/>
      <dgm:spPr/>
      <dgm:t>
        <a:bodyPr/>
        <a:lstStyle/>
        <a:p>
          <a:endParaRPr lang="tr-TR"/>
        </a:p>
      </dgm:t>
    </dgm:pt>
    <dgm:pt modelId="{BD546C1B-E6B8-4C4C-8D93-575CE4F519CA}" type="pres">
      <dgm:prSet presAssocID="{5A8BACBF-AD2C-48DE-8280-69773902B17F}" presName="root2" presStyleCnt="0"/>
      <dgm:spPr/>
    </dgm:pt>
    <dgm:pt modelId="{9D3A80BE-28EA-4C4C-A761-D86E77D86D94}" type="pres">
      <dgm:prSet presAssocID="{5A8BACBF-AD2C-48DE-8280-69773902B17F}" presName="LevelTwoTextNode" presStyleLbl="node2" presStyleIdx="2" presStyleCnt="3" custScaleX="225253" custScaleY="230892">
        <dgm:presLayoutVars>
          <dgm:chPref val="3"/>
        </dgm:presLayoutVars>
      </dgm:prSet>
      <dgm:spPr/>
      <dgm:t>
        <a:bodyPr/>
        <a:lstStyle/>
        <a:p>
          <a:endParaRPr lang="tr-TR"/>
        </a:p>
      </dgm:t>
    </dgm:pt>
    <dgm:pt modelId="{5CE4DE06-0BE0-4A41-AD29-45BCE1D29E1D}" type="pres">
      <dgm:prSet presAssocID="{5A8BACBF-AD2C-48DE-8280-69773902B17F}" presName="level3hierChild" presStyleCnt="0"/>
      <dgm:spPr/>
    </dgm:pt>
  </dgm:ptLst>
  <dgm:cxnLst>
    <dgm:cxn modelId="{813DE0CD-9383-49BB-948E-F44FB592737B}" type="presOf" srcId="{CE0B2151-8FC6-4B48-8A17-B923CFC25AEB}" destId="{047B116E-6B49-4C90-9E25-74A27E542E1F}" srcOrd="1" destOrd="0" presId="urn:microsoft.com/office/officeart/2008/layout/HorizontalMultiLevelHierarchy"/>
    <dgm:cxn modelId="{5C49196C-EE59-4067-B040-D9AF3899D146}" type="presOf" srcId="{5A8BACBF-AD2C-48DE-8280-69773902B17F}" destId="{9D3A80BE-28EA-4C4C-A761-D86E77D86D94}" srcOrd="0" destOrd="0" presId="urn:microsoft.com/office/officeart/2008/layout/HorizontalMultiLevelHierarchy"/>
    <dgm:cxn modelId="{81A283B4-2AEA-4902-92C2-571D3BE926B0}" srcId="{8E3B3BF4-868D-482F-9AD7-AC9CD1EEA1B7}" destId="{87218349-F332-4E87-B8D6-365C20B6523C}" srcOrd="1" destOrd="0" parTransId="{CFEC6007-C1CF-411D-BC56-E4B2266EF557}" sibTransId="{BDA29D77-4D96-478D-9360-59CC74F30A36}"/>
    <dgm:cxn modelId="{BF85E229-B67F-4A01-8DAA-5F155F9B83DB}" type="presOf" srcId="{88216614-4249-4ED3-A3D1-2E1B7C7629DE}" destId="{B8A53180-34EC-4A56-A788-544407446F80}" srcOrd="0" destOrd="0" presId="urn:microsoft.com/office/officeart/2008/layout/HorizontalMultiLevelHierarchy"/>
    <dgm:cxn modelId="{F537FB94-15C1-4F5F-BE75-2A95F57FDD39}" srcId="{88216614-4249-4ED3-A3D1-2E1B7C7629DE}" destId="{8E3B3BF4-868D-482F-9AD7-AC9CD1EEA1B7}" srcOrd="0" destOrd="0" parTransId="{B7F52AC8-ADF7-422B-A88C-DEBA7FF929F2}" sibTransId="{9C6AF5DE-659B-4E36-9E00-603982E24FC2}"/>
    <dgm:cxn modelId="{4F993103-4FC4-44A0-82AA-9551F76627C3}" type="presOf" srcId="{A328699E-6DF7-456A-AC4D-B2F35E3EAD82}" destId="{84C53472-D4D0-4319-A819-80079E8BBA70}" srcOrd="0" destOrd="0" presId="urn:microsoft.com/office/officeart/2008/layout/HorizontalMultiLevelHierarchy"/>
    <dgm:cxn modelId="{5879FD8C-0D11-49EA-AA09-8438BEEEE6F9}" srcId="{8E3B3BF4-868D-482F-9AD7-AC9CD1EEA1B7}" destId="{3DCB5367-A827-4369-9B8D-3314845826E5}" srcOrd="0" destOrd="0" parTransId="{A328699E-6DF7-456A-AC4D-B2F35E3EAD82}" sibTransId="{C43040E8-72B1-4913-A6E9-49E76590C5FD}"/>
    <dgm:cxn modelId="{06EF2B0C-5AD9-4CAD-A4AD-0239DBBFC10E}" srcId="{8E3B3BF4-868D-482F-9AD7-AC9CD1EEA1B7}" destId="{5A8BACBF-AD2C-48DE-8280-69773902B17F}" srcOrd="2" destOrd="0" parTransId="{CE0B2151-8FC6-4B48-8A17-B923CFC25AEB}" sibTransId="{584DF765-C63C-4405-89B8-DBF5AE599957}"/>
    <dgm:cxn modelId="{31AEFDDB-6A1C-4577-B106-494E244054E9}" type="presOf" srcId="{CFEC6007-C1CF-411D-BC56-E4B2266EF557}" destId="{DEF3617D-2994-492B-99D1-0E203BA5F359}" srcOrd="0" destOrd="0" presId="urn:microsoft.com/office/officeart/2008/layout/HorizontalMultiLevelHierarchy"/>
    <dgm:cxn modelId="{50CF0892-5E86-45E6-8090-F2689AFC8B21}" type="presOf" srcId="{CFEC6007-C1CF-411D-BC56-E4B2266EF557}" destId="{254E0550-5437-4598-B8BA-6B4141754267}" srcOrd="1" destOrd="0" presId="urn:microsoft.com/office/officeart/2008/layout/HorizontalMultiLevelHierarchy"/>
    <dgm:cxn modelId="{87E403C1-EA0E-4D07-8516-C241C184810A}" type="presOf" srcId="{8E3B3BF4-868D-482F-9AD7-AC9CD1EEA1B7}" destId="{84802BCD-2C46-49A2-9350-B00C43B53BF7}" srcOrd="0" destOrd="0" presId="urn:microsoft.com/office/officeart/2008/layout/HorizontalMultiLevelHierarchy"/>
    <dgm:cxn modelId="{41DFB7C0-927D-4A3E-9C87-9854C5D22EE5}" type="presOf" srcId="{A328699E-6DF7-456A-AC4D-B2F35E3EAD82}" destId="{0336FC0A-613A-4D35-B8E2-40B431E3B242}" srcOrd="1" destOrd="0" presId="urn:microsoft.com/office/officeart/2008/layout/HorizontalMultiLevelHierarchy"/>
    <dgm:cxn modelId="{AAB3C041-8584-44CD-B6BC-8D8AB45C5B38}" type="presOf" srcId="{CE0B2151-8FC6-4B48-8A17-B923CFC25AEB}" destId="{6DB226E1-719C-415C-B4F0-F37F6716F922}" srcOrd="0" destOrd="0" presId="urn:microsoft.com/office/officeart/2008/layout/HorizontalMultiLevelHierarchy"/>
    <dgm:cxn modelId="{7D18F079-E9AA-4012-A63B-8CF82242293C}" type="presOf" srcId="{87218349-F332-4E87-B8D6-365C20B6523C}" destId="{1C5CE7E7-1C83-4A5B-B25C-D4F317DFECEB}" srcOrd="0" destOrd="0" presId="urn:microsoft.com/office/officeart/2008/layout/HorizontalMultiLevelHierarchy"/>
    <dgm:cxn modelId="{D02E183E-FA63-44DE-ADE9-396DD5CD9CBE}" type="presOf" srcId="{3DCB5367-A827-4369-9B8D-3314845826E5}" destId="{5E648286-42C7-4339-ACD7-512F82C3A10C}" srcOrd="0" destOrd="0" presId="urn:microsoft.com/office/officeart/2008/layout/HorizontalMultiLevelHierarchy"/>
    <dgm:cxn modelId="{79AF4EDD-FD95-49FC-9852-5DE34A785FFD}" type="presParOf" srcId="{B8A53180-34EC-4A56-A788-544407446F80}" destId="{85DAED31-914B-4559-ABE4-7F177AA51F8D}" srcOrd="0" destOrd="0" presId="urn:microsoft.com/office/officeart/2008/layout/HorizontalMultiLevelHierarchy"/>
    <dgm:cxn modelId="{FC211CCA-3C85-4BC9-BD63-44F8BB475EA8}" type="presParOf" srcId="{85DAED31-914B-4559-ABE4-7F177AA51F8D}" destId="{84802BCD-2C46-49A2-9350-B00C43B53BF7}" srcOrd="0" destOrd="0" presId="urn:microsoft.com/office/officeart/2008/layout/HorizontalMultiLevelHierarchy"/>
    <dgm:cxn modelId="{62D0318F-0E3D-476F-8E2D-D1A87378F6CE}" type="presParOf" srcId="{85DAED31-914B-4559-ABE4-7F177AA51F8D}" destId="{68650752-F211-4164-B488-D836E9A2129C}" srcOrd="1" destOrd="0" presId="urn:microsoft.com/office/officeart/2008/layout/HorizontalMultiLevelHierarchy"/>
    <dgm:cxn modelId="{4F572D9D-438C-4436-9A3E-A36A31027792}" type="presParOf" srcId="{68650752-F211-4164-B488-D836E9A2129C}" destId="{84C53472-D4D0-4319-A819-80079E8BBA70}" srcOrd="0" destOrd="0" presId="urn:microsoft.com/office/officeart/2008/layout/HorizontalMultiLevelHierarchy"/>
    <dgm:cxn modelId="{493FFC86-B99F-4FAB-9345-20D14C27E5D6}" type="presParOf" srcId="{84C53472-D4D0-4319-A819-80079E8BBA70}" destId="{0336FC0A-613A-4D35-B8E2-40B431E3B242}" srcOrd="0" destOrd="0" presId="urn:microsoft.com/office/officeart/2008/layout/HorizontalMultiLevelHierarchy"/>
    <dgm:cxn modelId="{F3586EF4-64FD-470B-AA69-309E34E63B2B}" type="presParOf" srcId="{68650752-F211-4164-B488-D836E9A2129C}" destId="{97866860-64E2-487A-9559-942FD6C1D806}" srcOrd="1" destOrd="0" presId="urn:microsoft.com/office/officeart/2008/layout/HorizontalMultiLevelHierarchy"/>
    <dgm:cxn modelId="{FE41E1AD-F7CF-4298-9C20-D2CA961E2933}" type="presParOf" srcId="{97866860-64E2-487A-9559-942FD6C1D806}" destId="{5E648286-42C7-4339-ACD7-512F82C3A10C}" srcOrd="0" destOrd="0" presId="urn:microsoft.com/office/officeart/2008/layout/HorizontalMultiLevelHierarchy"/>
    <dgm:cxn modelId="{0DBE074E-6B3F-4C84-A463-575C2BD5F516}" type="presParOf" srcId="{97866860-64E2-487A-9559-942FD6C1D806}" destId="{A39FF077-4F69-48D2-96DC-8A7CAF287672}" srcOrd="1" destOrd="0" presId="urn:microsoft.com/office/officeart/2008/layout/HorizontalMultiLevelHierarchy"/>
    <dgm:cxn modelId="{EBF245D8-BB4A-4FC8-86F4-455D679A8ABB}" type="presParOf" srcId="{68650752-F211-4164-B488-D836E9A2129C}" destId="{DEF3617D-2994-492B-99D1-0E203BA5F359}" srcOrd="2" destOrd="0" presId="urn:microsoft.com/office/officeart/2008/layout/HorizontalMultiLevelHierarchy"/>
    <dgm:cxn modelId="{65580FD1-2941-4D16-97E3-D8FB5BFCC9F0}" type="presParOf" srcId="{DEF3617D-2994-492B-99D1-0E203BA5F359}" destId="{254E0550-5437-4598-B8BA-6B4141754267}" srcOrd="0" destOrd="0" presId="urn:microsoft.com/office/officeart/2008/layout/HorizontalMultiLevelHierarchy"/>
    <dgm:cxn modelId="{E88350CC-21C9-4B1A-B821-CFA59AF734E2}" type="presParOf" srcId="{68650752-F211-4164-B488-D836E9A2129C}" destId="{D7749EEE-8D94-4AEC-9B56-3DA91B05B817}" srcOrd="3" destOrd="0" presId="urn:microsoft.com/office/officeart/2008/layout/HorizontalMultiLevelHierarchy"/>
    <dgm:cxn modelId="{CB5E867D-98EC-4427-A88B-E9AA0630B489}" type="presParOf" srcId="{D7749EEE-8D94-4AEC-9B56-3DA91B05B817}" destId="{1C5CE7E7-1C83-4A5B-B25C-D4F317DFECEB}" srcOrd="0" destOrd="0" presId="urn:microsoft.com/office/officeart/2008/layout/HorizontalMultiLevelHierarchy"/>
    <dgm:cxn modelId="{C0437584-2246-4021-A545-BA1ABC362192}" type="presParOf" srcId="{D7749EEE-8D94-4AEC-9B56-3DA91B05B817}" destId="{8E4D7A0E-1E33-4507-9587-5AB16C32EC10}" srcOrd="1" destOrd="0" presId="urn:microsoft.com/office/officeart/2008/layout/HorizontalMultiLevelHierarchy"/>
    <dgm:cxn modelId="{D40BBCAB-7FE9-4ACA-A603-D78EEFF624DE}" type="presParOf" srcId="{68650752-F211-4164-B488-D836E9A2129C}" destId="{6DB226E1-719C-415C-B4F0-F37F6716F922}" srcOrd="4" destOrd="0" presId="urn:microsoft.com/office/officeart/2008/layout/HorizontalMultiLevelHierarchy"/>
    <dgm:cxn modelId="{4BD908AF-6363-4EA5-B742-C68B1B99C1C9}" type="presParOf" srcId="{6DB226E1-719C-415C-B4F0-F37F6716F922}" destId="{047B116E-6B49-4C90-9E25-74A27E542E1F}" srcOrd="0" destOrd="0" presId="urn:microsoft.com/office/officeart/2008/layout/HorizontalMultiLevelHierarchy"/>
    <dgm:cxn modelId="{CFCF5369-09E0-455C-AB28-66AC82172DCC}" type="presParOf" srcId="{68650752-F211-4164-B488-D836E9A2129C}" destId="{BD546C1B-E6B8-4C4C-8D93-575CE4F519CA}" srcOrd="5" destOrd="0" presId="urn:microsoft.com/office/officeart/2008/layout/HorizontalMultiLevelHierarchy"/>
    <dgm:cxn modelId="{F011513D-F1AD-478A-930A-29BD99BF1A29}" type="presParOf" srcId="{BD546C1B-E6B8-4C4C-8D93-575CE4F519CA}" destId="{9D3A80BE-28EA-4C4C-A761-D86E77D86D94}" srcOrd="0" destOrd="0" presId="urn:microsoft.com/office/officeart/2008/layout/HorizontalMultiLevelHierarchy"/>
    <dgm:cxn modelId="{907FEA18-16CB-4D70-85A0-4BE9A0CA055E}" type="presParOf" srcId="{BD546C1B-E6B8-4C4C-8D93-575CE4F519CA}" destId="{5CE4DE06-0BE0-4A41-AD29-45BCE1D29E1D}"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B226E1-719C-415C-B4F0-F37F6716F922}">
      <dsp:nvSpPr>
        <dsp:cNvPr id="0" name=""/>
        <dsp:cNvSpPr/>
      </dsp:nvSpPr>
      <dsp:spPr>
        <a:xfrm>
          <a:off x="995609" y="2197802"/>
          <a:ext cx="368377" cy="1348340"/>
        </a:xfrm>
        <a:custGeom>
          <a:avLst/>
          <a:gdLst/>
          <a:ahLst/>
          <a:cxnLst/>
          <a:rect l="0" t="0" r="0" b="0"/>
          <a:pathLst>
            <a:path>
              <a:moveTo>
                <a:pt x="0" y="0"/>
              </a:moveTo>
              <a:lnTo>
                <a:pt x="184188" y="0"/>
              </a:lnTo>
              <a:lnTo>
                <a:pt x="184188" y="1348340"/>
              </a:lnTo>
              <a:lnTo>
                <a:pt x="368377" y="13483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144854" y="2837028"/>
        <a:ext cx="69887" cy="69887"/>
      </dsp:txXfrm>
    </dsp:sp>
    <dsp:sp modelId="{DEF3617D-2994-492B-99D1-0E203BA5F359}">
      <dsp:nvSpPr>
        <dsp:cNvPr id="0" name=""/>
        <dsp:cNvSpPr/>
      </dsp:nvSpPr>
      <dsp:spPr>
        <a:xfrm>
          <a:off x="995609" y="2068155"/>
          <a:ext cx="368377" cy="129646"/>
        </a:xfrm>
        <a:custGeom>
          <a:avLst/>
          <a:gdLst/>
          <a:ahLst/>
          <a:cxnLst/>
          <a:rect l="0" t="0" r="0" b="0"/>
          <a:pathLst>
            <a:path>
              <a:moveTo>
                <a:pt x="0" y="129646"/>
              </a:moveTo>
              <a:lnTo>
                <a:pt x="184188" y="129646"/>
              </a:lnTo>
              <a:lnTo>
                <a:pt x="184188" y="0"/>
              </a:lnTo>
              <a:lnTo>
                <a:pt x="3683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170035" y="2123215"/>
        <a:ext cx="19526" cy="19526"/>
      </dsp:txXfrm>
    </dsp:sp>
    <dsp:sp modelId="{84C53472-D4D0-4319-A819-80079E8BBA70}">
      <dsp:nvSpPr>
        <dsp:cNvPr id="0" name=""/>
        <dsp:cNvSpPr/>
      </dsp:nvSpPr>
      <dsp:spPr>
        <a:xfrm>
          <a:off x="995609" y="746099"/>
          <a:ext cx="368377" cy="1451702"/>
        </a:xfrm>
        <a:custGeom>
          <a:avLst/>
          <a:gdLst/>
          <a:ahLst/>
          <a:cxnLst/>
          <a:rect l="0" t="0" r="0" b="0"/>
          <a:pathLst>
            <a:path>
              <a:moveTo>
                <a:pt x="0" y="1451702"/>
              </a:moveTo>
              <a:lnTo>
                <a:pt x="184188" y="1451702"/>
              </a:lnTo>
              <a:lnTo>
                <a:pt x="184188" y="0"/>
              </a:lnTo>
              <a:lnTo>
                <a:pt x="3683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142355" y="1434508"/>
        <a:ext cx="74885" cy="74885"/>
      </dsp:txXfrm>
    </dsp:sp>
    <dsp:sp modelId="{84802BCD-2C46-49A2-9350-B00C43B53BF7}">
      <dsp:nvSpPr>
        <dsp:cNvPr id="0" name=""/>
        <dsp:cNvSpPr/>
      </dsp:nvSpPr>
      <dsp:spPr>
        <a:xfrm rot="16200000">
          <a:off x="-968241" y="1700762"/>
          <a:ext cx="2933622" cy="994079"/>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Gazi Üniversitesi İyonlaştırıcı Olmayan Radyasyondan Korunma, Uygulama ve Araştırma Merkezi (GİRKUM)</a:t>
          </a:r>
        </a:p>
      </dsp:txBody>
      <dsp:txXfrm>
        <a:off x="-968241" y="1700762"/>
        <a:ext cx="2933622" cy="994079"/>
      </dsp:txXfrm>
    </dsp:sp>
    <dsp:sp modelId="{5E648286-42C7-4339-ACD7-512F82C3A10C}">
      <dsp:nvSpPr>
        <dsp:cNvPr id="0" name=""/>
        <dsp:cNvSpPr/>
      </dsp:nvSpPr>
      <dsp:spPr>
        <a:xfrm>
          <a:off x="1363987" y="258549"/>
          <a:ext cx="3506808" cy="975100"/>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solidFill>
            </a:rPr>
            <a:t>Merkez Çalışanları:</a:t>
          </a:r>
        </a:p>
        <a:p>
          <a:pPr lvl="0" algn="l" defTabSz="533400">
            <a:lnSpc>
              <a:spcPct val="90000"/>
            </a:lnSpc>
            <a:spcBef>
              <a:spcPct val="0"/>
            </a:spcBef>
            <a:spcAft>
              <a:spcPct val="35000"/>
            </a:spcAft>
          </a:pPr>
          <a:r>
            <a:rPr lang="tr-TR" sz="1000" b="1" kern="1200">
              <a:solidFill>
                <a:sysClr val="windowText" lastClr="000000"/>
              </a:solidFill>
            </a:rPr>
            <a:t>	Prof. Dr. Haluk KORALAY (Merkez Müdürü)</a:t>
          </a:r>
        </a:p>
        <a:p>
          <a:pPr lvl="0" algn="l" defTabSz="533400">
            <a:lnSpc>
              <a:spcPct val="90000"/>
            </a:lnSpc>
            <a:spcBef>
              <a:spcPct val="0"/>
            </a:spcBef>
            <a:spcAft>
              <a:spcPct val="35000"/>
            </a:spcAft>
          </a:pPr>
          <a:r>
            <a:rPr lang="tr-TR" sz="1000" b="1" kern="1200">
              <a:solidFill>
                <a:sysClr val="windowText" lastClr="000000"/>
              </a:solidFill>
            </a:rPr>
            <a:t>	Öğr. Gör. Gaye UMURAHAN (Merkez Müdür Yardımcısı)</a:t>
          </a:r>
        </a:p>
        <a:p>
          <a:pPr lvl="0" algn="l" defTabSz="533400">
            <a:lnSpc>
              <a:spcPct val="90000"/>
            </a:lnSpc>
            <a:spcBef>
              <a:spcPct val="0"/>
            </a:spcBef>
            <a:spcAft>
              <a:spcPct val="35000"/>
            </a:spcAft>
          </a:pPr>
          <a:r>
            <a:rPr lang="tr-TR" sz="1000" b="1" kern="1200">
              <a:solidFill>
                <a:sysClr val="windowText" lastClr="000000"/>
              </a:solidFill>
            </a:rPr>
            <a:t>	Öğr. Gör. Gül Bayramiye ÖZMEN</a:t>
          </a:r>
        </a:p>
      </dsp:txBody>
      <dsp:txXfrm>
        <a:off x="1363987" y="258549"/>
        <a:ext cx="3506808" cy="975100"/>
      </dsp:txXfrm>
    </dsp:sp>
    <dsp:sp modelId="{1C5CE7E7-1C83-4A5B-B25C-D4F317DFECEB}">
      <dsp:nvSpPr>
        <dsp:cNvPr id="0" name=""/>
        <dsp:cNvSpPr/>
      </dsp:nvSpPr>
      <dsp:spPr>
        <a:xfrm>
          <a:off x="1363987" y="1372997"/>
          <a:ext cx="3622498" cy="1390316"/>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solidFill>
            </a:rPr>
            <a:t>Merkez Yönetim Kurulu Üyeleri:</a:t>
          </a:r>
        </a:p>
        <a:p>
          <a:pPr lvl="0" algn="l" defTabSz="533400">
            <a:lnSpc>
              <a:spcPct val="90000"/>
            </a:lnSpc>
            <a:spcBef>
              <a:spcPct val="0"/>
            </a:spcBef>
            <a:spcAft>
              <a:spcPct val="35000"/>
            </a:spcAft>
          </a:pPr>
          <a:r>
            <a:rPr lang="tr-TR" sz="1000" b="1" kern="1200">
              <a:solidFill>
                <a:sysClr val="windowText" lastClr="000000"/>
              </a:solidFill>
            </a:rPr>
            <a:t>	Prof. Dr. Haluk KORALAY (Merkez Müdürü)</a:t>
          </a:r>
        </a:p>
        <a:p>
          <a:pPr lvl="0" algn="l" defTabSz="533400">
            <a:lnSpc>
              <a:spcPct val="90000"/>
            </a:lnSpc>
            <a:spcBef>
              <a:spcPct val="0"/>
            </a:spcBef>
            <a:spcAft>
              <a:spcPct val="35000"/>
            </a:spcAft>
          </a:pPr>
          <a:r>
            <a:rPr lang="tr-TR" sz="1000" b="1" kern="1200">
              <a:solidFill>
                <a:sysClr val="windowText" lastClr="000000"/>
              </a:solidFill>
            </a:rPr>
            <a:t>	Prof. Dr.  Şükrü ÇAVDAR</a:t>
          </a:r>
        </a:p>
        <a:p>
          <a:pPr lvl="0" algn="l" defTabSz="533400">
            <a:lnSpc>
              <a:spcPct val="90000"/>
            </a:lnSpc>
            <a:spcBef>
              <a:spcPct val="0"/>
            </a:spcBef>
            <a:spcAft>
              <a:spcPct val="35000"/>
            </a:spcAft>
          </a:pPr>
          <a:r>
            <a:rPr lang="tr-TR" sz="1000" b="1" kern="1200">
              <a:solidFill>
                <a:sysClr val="windowText" lastClr="000000"/>
              </a:solidFill>
            </a:rPr>
            <a:t>	Prof. Dr. Erdal IRMAK</a:t>
          </a:r>
        </a:p>
        <a:p>
          <a:pPr lvl="0" algn="l" defTabSz="533400">
            <a:lnSpc>
              <a:spcPct val="90000"/>
            </a:lnSpc>
            <a:spcBef>
              <a:spcPct val="0"/>
            </a:spcBef>
            <a:spcAft>
              <a:spcPct val="35000"/>
            </a:spcAft>
          </a:pPr>
          <a:r>
            <a:rPr lang="tr-TR" sz="1000" b="1" kern="1200">
              <a:solidFill>
                <a:sysClr val="windowText" lastClr="000000"/>
              </a:solidFill>
            </a:rPr>
            <a:t>	Prof. Dr. Özlem GÜZEL TUNÇCAN</a:t>
          </a:r>
        </a:p>
        <a:p>
          <a:pPr lvl="0" algn="l" defTabSz="533400">
            <a:lnSpc>
              <a:spcPct val="90000"/>
            </a:lnSpc>
            <a:spcBef>
              <a:spcPct val="0"/>
            </a:spcBef>
            <a:spcAft>
              <a:spcPct val="35000"/>
            </a:spcAft>
          </a:pPr>
          <a:r>
            <a:rPr lang="tr-TR" sz="1000" b="1" kern="1200">
              <a:solidFill>
                <a:sysClr val="windowText" lastClr="000000"/>
              </a:solidFill>
            </a:rPr>
            <a:t>	Öğr. Gör. Gaye UMURHAN (Merkez Müdür Yardımcısı)</a:t>
          </a:r>
        </a:p>
      </dsp:txBody>
      <dsp:txXfrm>
        <a:off x="1363987" y="1372997"/>
        <a:ext cx="3622498" cy="1390316"/>
      </dsp:txXfrm>
    </dsp:sp>
    <dsp:sp modelId="{9D3A80BE-28EA-4C4C-A761-D86E77D86D94}">
      <dsp:nvSpPr>
        <dsp:cNvPr id="0" name=""/>
        <dsp:cNvSpPr/>
      </dsp:nvSpPr>
      <dsp:spPr>
        <a:xfrm>
          <a:off x="1363987" y="2902660"/>
          <a:ext cx="4118151" cy="128696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b="1" i="0" kern="1200">
              <a:solidFill>
                <a:sysClr val="windowText" lastClr="000000"/>
              </a:solidFill>
            </a:rPr>
            <a:t>Merkez Danışma Kurulu Üyeleri:</a:t>
          </a:r>
        </a:p>
        <a:p>
          <a:pPr lvl="0" algn="l" defTabSz="533400">
            <a:lnSpc>
              <a:spcPct val="90000"/>
            </a:lnSpc>
            <a:spcBef>
              <a:spcPct val="0"/>
            </a:spcBef>
            <a:spcAft>
              <a:spcPct val="35000"/>
            </a:spcAft>
          </a:pPr>
          <a:r>
            <a:rPr lang="tr-TR" sz="1000" b="1" i="0" kern="1200">
              <a:solidFill>
                <a:sysClr val="windowText" lastClr="000000"/>
              </a:solidFill>
            </a:rPr>
            <a:t>	Prof. Dr. Ziya MERDAN</a:t>
          </a:r>
        </a:p>
        <a:p>
          <a:pPr lvl="0" algn="l" defTabSz="533400">
            <a:lnSpc>
              <a:spcPct val="90000"/>
            </a:lnSpc>
            <a:spcBef>
              <a:spcPct val="0"/>
            </a:spcBef>
            <a:spcAft>
              <a:spcPct val="35000"/>
            </a:spcAft>
          </a:pPr>
          <a:r>
            <a:rPr lang="tr-TR" sz="1000" b="1" i="0" kern="1200">
              <a:solidFill>
                <a:sysClr val="windowText" lastClr="000000"/>
              </a:solidFill>
            </a:rPr>
            <a:t>	Prof. Dr. Ali BOZBEY</a:t>
          </a:r>
        </a:p>
        <a:p>
          <a:pPr lvl="0" algn="l" defTabSz="533400">
            <a:lnSpc>
              <a:spcPct val="90000"/>
            </a:lnSpc>
            <a:spcBef>
              <a:spcPct val="0"/>
            </a:spcBef>
            <a:spcAft>
              <a:spcPct val="35000"/>
            </a:spcAft>
          </a:pPr>
          <a:r>
            <a:rPr lang="tr-TR" sz="1000" b="1" i="0" kern="1200">
              <a:solidFill>
                <a:sysClr val="windowText" lastClr="000000"/>
              </a:solidFill>
            </a:rPr>
            <a:t>	Doç. Dr. Erhan AKSU</a:t>
          </a:r>
        </a:p>
        <a:p>
          <a:pPr lvl="0" algn="l" defTabSz="533400">
            <a:lnSpc>
              <a:spcPct val="90000"/>
            </a:lnSpc>
            <a:spcBef>
              <a:spcPct val="0"/>
            </a:spcBef>
            <a:spcAft>
              <a:spcPct val="35000"/>
            </a:spcAft>
          </a:pPr>
          <a:r>
            <a:rPr lang="tr-TR" sz="1000" b="1" i="0" kern="1200">
              <a:solidFill>
                <a:sysClr val="windowText" lastClr="000000"/>
              </a:solidFill>
            </a:rPr>
            <a:t>	Dr. Binnur TUĞLUOĞLU</a:t>
          </a:r>
        </a:p>
        <a:p>
          <a:pPr lvl="0" algn="l" defTabSz="533400">
            <a:lnSpc>
              <a:spcPct val="90000"/>
            </a:lnSpc>
            <a:spcBef>
              <a:spcPct val="0"/>
            </a:spcBef>
            <a:spcAft>
              <a:spcPct val="35000"/>
            </a:spcAft>
          </a:pPr>
          <a:r>
            <a:rPr lang="tr-TR" sz="1000" b="1" i="0" kern="1200">
              <a:solidFill>
                <a:sysClr val="windowText" lastClr="000000"/>
              </a:solidFill>
            </a:rPr>
            <a:t>	Nezaket ÖZGÜR</a:t>
          </a:r>
        </a:p>
      </dsp:txBody>
      <dsp:txXfrm>
        <a:off x="1363987" y="2902660"/>
        <a:ext cx="4118151" cy="128696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FAE7-960F-46AB-A036-74D3FB85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51</Pages>
  <Words>14301</Words>
  <Characters>81516</Characters>
  <Application>Microsoft Office Word</Application>
  <DocSecurity>0</DocSecurity>
  <Lines>679</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HNDS</dc:creator>
  <cp:lastModifiedBy>Gazi</cp:lastModifiedBy>
  <cp:revision>72</cp:revision>
  <cp:lastPrinted>2022-01-12T09:29:00Z</cp:lastPrinted>
  <dcterms:created xsi:type="dcterms:W3CDTF">2022-02-09T05:34:00Z</dcterms:created>
  <dcterms:modified xsi:type="dcterms:W3CDTF">2022-02-11T08:57:00Z</dcterms:modified>
</cp:coreProperties>
</file>