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152852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152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A431D7" w:rsidRDefault="0076704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95885</wp:posOffset>
                      </wp:positionV>
                      <wp:extent cx="3448050" cy="6953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0" cy="6953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45AE6" w:rsidRDefault="00152852" w:rsidP="00A431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Birim Risk Yönetim Sistemine giriş yapacak personellerin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.2pt;margin-top:7.55pt;width:27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" adj="1089" fillcolor="window" strokecolor="windowText" strokeweight="1pt">
                      <v:path arrowok="t"/>
                      <v:textbox>
                        <w:txbxContent>
                          <w:p w:rsidR="0076704C" w:rsidRPr="00145AE6" w:rsidRDefault="00152852" w:rsidP="00A431D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Birim Risk Yönetim Sistemine giriş yapacak personellerin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2A4B3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F18C2A" wp14:editId="329AE586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86995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B704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8.8pt;margin-top:6.85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51C3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BE0C6" wp14:editId="4E4ADF06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6350</wp:posOffset>
                      </wp:positionV>
                      <wp:extent cx="2143125" cy="619125"/>
                      <wp:effectExtent l="0" t="0" r="28575" b="2857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D0FA0" w:rsidRDefault="00152852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Birime ait riskler belirlenir ve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BE0C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58.9pt;margin-top:.5pt;width:16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76704C" w:rsidRPr="001D0FA0" w:rsidRDefault="00152852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Birime ait riskler belirlenir ve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51C3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555EA3" wp14:editId="6D1C742B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104140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D8C7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9.55pt;margin-top:8.2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32630F" w:rsidRPr="00A431D7" w:rsidRDefault="00A431D7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4BCFC5" wp14:editId="1D6E93FB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29845</wp:posOffset>
                      </wp:positionV>
                      <wp:extent cx="2686050" cy="781050"/>
                      <wp:effectExtent l="0" t="0" r="19050" b="1905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0" cy="781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31D7" w:rsidRPr="001D0FA0" w:rsidRDefault="00152852" w:rsidP="00A431D7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Riskler, süreç hiyerarşisi içerisinde alt süreçler ve iş akışları kapsamında tespit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BCFC5" id="Akış Çizelgesi: İşlem 6" o:spid="_x0000_s1028" type="#_x0000_t109" style="position:absolute;margin-left:48.3pt;margin-top:2.35pt;width:211.5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" fillcolor="window" strokecolor="windowText" strokeweight="1pt">
                      <v:path arrowok="t"/>
                      <v:textbox>
                        <w:txbxContent>
                          <w:p w:rsidR="00A431D7" w:rsidRPr="001D0FA0" w:rsidRDefault="00152852" w:rsidP="00A431D7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Riskler, süreç hiyerarşisi içerisinde alt süreçler ve iş akışları kapsamında tespit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851C3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A615B8" wp14:editId="3B9C106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109855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B3825" id="Düz Ok Bağlayıcısı 3" o:spid="_x0000_s1026" type="#_x0000_t32" style="position:absolute;margin-left:161.55pt;margin-top:8.65pt;width:0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851C3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2D3F97" wp14:editId="7BED6256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50165</wp:posOffset>
                      </wp:positionV>
                      <wp:extent cx="2819400" cy="857250"/>
                      <wp:effectExtent l="0" t="0" r="19050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9400" cy="857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5AE6" w:rsidRPr="001D0FA0" w:rsidRDefault="00D314A1" w:rsidP="00145AE6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Riskleri kabul etmek, riskten kaçınmak, riski paylaşmak, riski kontrol etmek/azaltmak yöntemleri kullanarak cevap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D3F97" id="Akış Çizelgesi: İşlem 8" o:spid="_x0000_s1029" type="#_x0000_t109" style="position:absolute;margin-left:47.95pt;margin-top:3.95pt;width:222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145AE6" w:rsidRPr="001D0FA0" w:rsidRDefault="00D314A1" w:rsidP="00145AE6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Riskleri kabul etmek, riskten kaçınmak, riski paylaşmak, riski kontrol etmek/azaltmak yöntemleri kullanarak cevap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BB435B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E27F64" wp14:editId="783E0CCC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33020</wp:posOffset>
                      </wp:positionV>
                      <wp:extent cx="0" cy="184150"/>
                      <wp:effectExtent l="76200" t="0" r="57150" b="635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01CB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59.3pt;margin-top:2.6pt;width:0;height:1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sW+QEAALYDAAAOAAAAZHJzL2Uyb0RvYy54bWysU82O0zAQviPxDpbvNO1S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l4k3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D314A1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32E35E" wp14:editId="68494B1D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43815</wp:posOffset>
                      </wp:positionV>
                      <wp:extent cx="2595245" cy="819150"/>
                      <wp:effectExtent l="0" t="0" r="14605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5245" cy="8191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A431D7" w:rsidRDefault="00D314A1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Birim risk kayıtlarının raporu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alınaral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Risk İzleme ve Yönlendirme Komisyonuna göndermek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2E35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0" type="#_x0000_t116" style="position:absolute;margin-left:54.75pt;margin-top:3.45pt;width:204.3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" fillcolor="window" strokecolor="windowText" strokeweight="1pt">
                      <v:path arrowok="t"/>
                      <v:textbox>
                        <w:txbxContent>
                          <w:p w:rsidR="002A4B35" w:rsidRPr="00A431D7" w:rsidRDefault="00D314A1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Birim risk kayıtlarının raporu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alınaral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Risk İzleme ve Yönlendirme Komisyonuna göndermek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1C3D" w:rsidRDefault="00851C3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06C9" w:rsidRDefault="008B70A1" w:rsidP="0015285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Müdürü</w:t>
            </w:r>
            <w:r w:rsidR="00152852">
              <w:rPr>
                <w:rFonts w:ascii="Times New Roman"/>
                <w:sz w:val="20"/>
                <w:lang w:val="tr-TR"/>
              </w:rPr>
              <w:t xml:space="preserve"> 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52852" w:rsidRDefault="00152852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52852" w:rsidRPr="00432EC3" w:rsidRDefault="00152852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70A1" w:rsidRDefault="008B70A1" w:rsidP="008B70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 xml:space="preserve">Merkez Müdürü </w:t>
            </w:r>
          </w:p>
          <w:p w:rsidR="00A431D7" w:rsidRPr="00A431D7" w:rsidRDefault="00A431D7" w:rsidP="00A431D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314A1" w:rsidRPr="00432EC3" w:rsidRDefault="00D314A1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D314A1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 xml:space="preserve">Birim Risk Ekibi </w:t>
            </w: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314A1" w:rsidRDefault="00D314A1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314A1" w:rsidRDefault="00D314A1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431D7" w:rsidRDefault="00A431D7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314A1" w:rsidRDefault="00D314A1" w:rsidP="00D31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 xml:space="preserve">Birim Risk Ekibi </w:t>
            </w:r>
          </w:p>
          <w:p w:rsidR="00DD70D8" w:rsidRDefault="00DD70D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Pr="00432EC3" w:rsidRDefault="00DD70D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314A1" w:rsidRDefault="00D314A1" w:rsidP="00D31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 xml:space="preserve">Birim Risk Ekibi </w:t>
            </w:r>
          </w:p>
          <w:p w:rsidR="00DD70D8" w:rsidRPr="00432EC3" w:rsidRDefault="00DD70D8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3D" w:rsidRDefault="00851C3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15285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Risk Yönetim Sistemi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52852" w:rsidRPr="008B06C9" w:rsidRDefault="00152852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52852" w:rsidRDefault="00152852" w:rsidP="0015285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52852">
              <w:rPr>
                <w:rFonts w:ascii="Times New Roman" w:hAnsi="Times New Roman" w:cs="Times New Roman"/>
                <w:sz w:val="20"/>
              </w:rPr>
              <w:t>İş akışlar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Risk Yönetim Sistemi</w:t>
            </w:r>
          </w:p>
          <w:p w:rsidR="008B06C9" w:rsidRPr="00152852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314A1" w:rsidRDefault="00D314A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314A1" w:rsidRDefault="00D314A1" w:rsidP="00D314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52852">
              <w:rPr>
                <w:rFonts w:ascii="Times New Roman" w:hAnsi="Times New Roman" w:cs="Times New Roman"/>
                <w:sz w:val="20"/>
              </w:rPr>
              <w:t>İş akışlar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Risk Yönetim Sistemi</w:t>
            </w:r>
          </w:p>
          <w:p w:rsidR="00D314A1" w:rsidRDefault="00D314A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314A1" w:rsidRDefault="00D314A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314A1" w:rsidRDefault="00D314A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314A1" w:rsidRDefault="00D314A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314A1" w:rsidRDefault="00D314A1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314A1" w:rsidRDefault="00D314A1" w:rsidP="00D314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52852">
              <w:rPr>
                <w:rFonts w:ascii="Times New Roman" w:hAnsi="Times New Roman" w:cs="Times New Roman"/>
                <w:sz w:val="20"/>
              </w:rPr>
              <w:t>İş akışlar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Risk Yönetim Sistemi</w:t>
            </w: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314A1" w:rsidRDefault="00D314A1" w:rsidP="00D314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Risk Yönetim Sistemi Raporları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Pr="002A4B35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18" w:rsidRDefault="00C20518" w:rsidP="00534F7F">
      <w:pPr>
        <w:spacing w:line="240" w:lineRule="auto"/>
      </w:pPr>
      <w:r>
        <w:separator/>
      </w:r>
    </w:p>
  </w:endnote>
  <w:endnote w:type="continuationSeparator" w:id="0">
    <w:p w:rsidR="00C20518" w:rsidRDefault="00C2051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8B70A1" w:rsidRPr="002F52BC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B70A1" w:rsidRDefault="008B70A1" w:rsidP="008B70A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8B70A1" w:rsidRDefault="008B70A1" w:rsidP="008B70A1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8B70A1" w:rsidRDefault="008B70A1" w:rsidP="008B70A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8B70A1" w:rsidRDefault="008B70A1" w:rsidP="008B70A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B70A1" w:rsidRDefault="008B70A1" w:rsidP="008B70A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8B70A1" w:rsidRDefault="008B70A1" w:rsidP="008B70A1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8B70A1" w:rsidRDefault="008B70A1" w:rsidP="008B70A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8B70A1" w:rsidRDefault="008B70A1" w:rsidP="008B70A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18" w:rsidRDefault="00C20518" w:rsidP="00534F7F">
      <w:pPr>
        <w:spacing w:line="240" w:lineRule="auto"/>
      </w:pPr>
      <w:r>
        <w:separator/>
      </w:r>
    </w:p>
  </w:footnote>
  <w:footnote w:type="continuationSeparator" w:id="0">
    <w:p w:rsidR="00C20518" w:rsidRDefault="00C2051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5"/>
      <w:gridCol w:w="6474"/>
      <w:gridCol w:w="1672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8B70A1" w:rsidRDefault="00152852" w:rsidP="008B70A1">
          <w:pPr>
            <w:jc w:val="center"/>
            <w:rPr>
              <w:rFonts w:ascii="Times New Roman"/>
              <w:b/>
              <w:sz w:val="24"/>
              <w:szCs w:val="24"/>
            </w:rPr>
          </w:pPr>
          <w:r w:rsidRP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 xml:space="preserve">Risk Değerlendirme, Risk </w:t>
          </w:r>
          <w:proofErr w:type="spellStart"/>
          <w:r w:rsidRP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>Kriterlerinin</w:t>
          </w:r>
          <w:proofErr w:type="spellEnd"/>
          <w:r w:rsid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>Belirlenmesi</w:t>
          </w:r>
          <w:proofErr w:type="spellEnd"/>
          <w:r w:rsid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>ve</w:t>
          </w:r>
          <w:proofErr w:type="spellEnd"/>
          <w:r w:rsid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>Geliştirilmesi</w:t>
          </w:r>
          <w:proofErr w:type="spellEnd"/>
          <w:r w:rsid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>İş</w:t>
          </w:r>
          <w:proofErr w:type="spellEnd"/>
          <w:r w:rsid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 w:rsidR="008B70A1">
            <w:rPr>
              <w:rFonts w:ascii="Times New Roman"/>
              <w:b/>
              <w:sz w:val="24"/>
              <w:szCs w:val="24"/>
              <w:shd w:val="clear" w:color="auto" w:fill="FFFFFF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8B70A1" w:rsidP="008B70A1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152852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06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0F49F8"/>
    <w:rsid w:val="00141E9B"/>
    <w:rsid w:val="00145AE6"/>
    <w:rsid w:val="00152852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65C43"/>
    <w:rsid w:val="00372AD9"/>
    <w:rsid w:val="003A5A1E"/>
    <w:rsid w:val="004023B0"/>
    <w:rsid w:val="004204DD"/>
    <w:rsid w:val="00427E96"/>
    <w:rsid w:val="00432EC3"/>
    <w:rsid w:val="00450074"/>
    <w:rsid w:val="004B6D1D"/>
    <w:rsid w:val="004B7486"/>
    <w:rsid w:val="004E41F4"/>
    <w:rsid w:val="004F27F3"/>
    <w:rsid w:val="004F7947"/>
    <w:rsid w:val="004F7C79"/>
    <w:rsid w:val="00534F7F"/>
    <w:rsid w:val="005433CA"/>
    <w:rsid w:val="00551B24"/>
    <w:rsid w:val="005722FB"/>
    <w:rsid w:val="00586A31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87F19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51C3D"/>
    <w:rsid w:val="0086024A"/>
    <w:rsid w:val="00896680"/>
    <w:rsid w:val="008B06C9"/>
    <w:rsid w:val="008B70A1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431D7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71EDA"/>
    <w:rsid w:val="00B84404"/>
    <w:rsid w:val="00B8731B"/>
    <w:rsid w:val="00B94075"/>
    <w:rsid w:val="00BB435B"/>
    <w:rsid w:val="00BC7571"/>
    <w:rsid w:val="00BD2900"/>
    <w:rsid w:val="00BF0F70"/>
    <w:rsid w:val="00C20518"/>
    <w:rsid w:val="00C305C2"/>
    <w:rsid w:val="00C321AB"/>
    <w:rsid w:val="00C46B4E"/>
    <w:rsid w:val="00C519F2"/>
    <w:rsid w:val="00C609DA"/>
    <w:rsid w:val="00C85EE5"/>
    <w:rsid w:val="00CB2FF3"/>
    <w:rsid w:val="00D23714"/>
    <w:rsid w:val="00D25E02"/>
    <w:rsid w:val="00D314A1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DD70D8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5DC6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2</cp:revision>
  <dcterms:created xsi:type="dcterms:W3CDTF">2023-09-14T07:26:00Z</dcterms:created>
  <dcterms:modified xsi:type="dcterms:W3CDTF">2023-09-14T07:26:00Z</dcterms:modified>
</cp:coreProperties>
</file>