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8" w:type="dxa"/>
        <w:tblInd w:w="-17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250"/>
        <w:gridCol w:w="4431"/>
        <w:gridCol w:w="1092"/>
        <w:gridCol w:w="2115"/>
      </w:tblGrid>
      <w:tr w:rsidR="00F054AE">
        <w:trPr>
          <w:trHeight w:val="734"/>
        </w:trPr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396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848868" cy="856488"/>
                      <wp:effectExtent l="0" t="0" r="0" b="0"/>
                      <wp:docPr id="3151" name="Group 3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868" cy="856488"/>
                                <a:chOff x="0" y="0"/>
                                <a:chExt cx="848868" cy="856488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62026" y="5338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54AE" w:rsidRDefault="00441863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5" name="Picture 40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8868" cy="856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51" style="width:66.84pt;height:67.44pt;mso-position-horizontal-relative:char;mso-position-vertical-relative:line" coordsize="8488,8564">
                      <v:rect id="Rectangle 6" style="position:absolute;width:466;height:2064;left:4620;top:5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05" style="position:absolute;width:8488;height:8564;left:0;top:0;" filled="f">
                        <v:imagedata r:id="rId5"/>
                      </v:shape>
                    </v:group>
                  </w:pict>
                </mc:Fallback>
              </mc:AlternateContent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AE" w:rsidRDefault="00441863">
            <w:pPr>
              <w:ind w:left="1143" w:right="424"/>
              <w:jc w:val="center"/>
            </w:pPr>
            <w:r>
              <w:t>GAZİ ÜNİVERSİTESİ Dekan Görev Tanımı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spacing w:after="38"/>
              <w:ind w:left="34"/>
            </w:pPr>
            <w:r>
              <w:rPr>
                <w:b w:val="0"/>
              </w:rPr>
              <w:t xml:space="preserve"> İlgi yazı  </w:t>
            </w:r>
          </w:p>
          <w:p w:rsidR="00F054AE" w:rsidRDefault="00441863">
            <w:pPr>
              <w:ind w:left="34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34"/>
            </w:pPr>
            <w:r>
              <w:rPr>
                <w:b w:val="0"/>
              </w:rPr>
              <w:t xml:space="preserve"> </w:t>
            </w:r>
          </w:p>
        </w:tc>
      </w:tr>
      <w:tr w:rsidR="00F054AE">
        <w:trPr>
          <w:trHeight w:val="6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34"/>
              <w:jc w:val="both"/>
            </w:pPr>
            <w:r>
              <w:rPr>
                <w:b w:val="0"/>
              </w:rPr>
              <w:t xml:space="preserve"> Sayfa No: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34"/>
            </w:pPr>
            <w:r>
              <w:t>Sayfa 1/1</w:t>
            </w:r>
            <w:r>
              <w:rPr>
                <w:b w:val="0"/>
              </w:rPr>
              <w:t xml:space="preserve"> </w:t>
            </w:r>
          </w:p>
        </w:tc>
      </w:tr>
      <w:tr w:rsidR="00F054AE">
        <w:trPr>
          <w:trHeight w:val="290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054AE" w:rsidRDefault="00441863">
            <w:pPr>
              <w:ind w:left="34"/>
              <w:jc w:val="both"/>
            </w:pPr>
            <w:r>
              <w:rPr>
                <w:b w:val="0"/>
                <w:sz w:val="20"/>
              </w:rPr>
              <w:t>Bu görev tanımı formu 26.1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054AE" w:rsidRDefault="00441863">
            <w:pPr>
              <w:ind w:left="-6"/>
              <w:jc w:val="both"/>
            </w:pPr>
            <w:r>
              <w:rPr>
                <w:b w:val="0"/>
                <w:sz w:val="20"/>
              </w:rPr>
              <w:t xml:space="preserve">2.2007 tarihli ve 26738 sayılı Resmi Gazetede yayımlanan Kamu İç Kontrol Standartları Tebliği </w:t>
            </w:r>
          </w:p>
        </w:tc>
      </w:tr>
      <w:tr w:rsidR="00F054AE">
        <w:trPr>
          <w:trHeight w:val="452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054AE" w:rsidRDefault="00441863">
            <w:pPr>
              <w:ind w:left="34"/>
            </w:pPr>
            <w:proofErr w:type="gramStart"/>
            <w:r>
              <w:rPr>
                <w:b w:val="0"/>
                <w:sz w:val="20"/>
              </w:rPr>
              <w:t>ile</w:t>
            </w:r>
            <w:proofErr w:type="gramEnd"/>
            <w:r>
              <w:rPr>
                <w:b w:val="0"/>
                <w:sz w:val="20"/>
              </w:rPr>
              <w:t xml:space="preserve"> kamu idarelerinde iç hazırlanmıştır.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54AE" w:rsidRDefault="00441863" w:rsidP="00E56F5A">
            <w:pPr>
              <w:ind w:left="0"/>
            </w:pPr>
            <w:bookmarkStart w:id="0" w:name="_GoBack"/>
            <w:bookmarkEnd w:id="0"/>
            <w:proofErr w:type="gramStart"/>
            <w:r>
              <w:rPr>
                <w:b w:val="0"/>
                <w:sz w:val="20"/>
              </w:rPr>
              <w:t>kontrol</w:t>
            </w:r>
            <w:proofErr w:type="gramEnd"/>
            <w:r>
              <w:rPr>
                <w:b w:val="0"/>
                <w:sz w:val="20"/>
              </w:rPr>
              <w:t xml:space="preserve"> sisteminin oluşturulması, uygulanması, izlenmesi ve geliştirilmesi kapsamında </w:t>
            </w:r>
          </w:p>
        </w:tc>
      </w:tr>
      <w:tr w:rsidR="00F054AE">
        <w:trPr>
          <w:trHeight w:val="28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12"/>
              <w:jc w:val="center"/>
            </w:pPr>
            <w:r>
              <w:rPr>
                <w:sz w:val="20"/>
              </w:rPr>
              <w:t>BİRİMİ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7"/>
            </w:pPr>
            <w:r>
              <w:rPr>
                <w:b w:val="0"/>
                <w:sz w:val="20"/>
              </w:rPr>
              <w:t xml:space="preserve">Sağlık Bilimleri Fakültesi </w:t>
            </w:r>
          </w:p>
        </w:tc>
      </w:tr>
      <w:tr w:rsidR="00F054AE">
        <w:trPr>
          <w:trHeight w:val="28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6"/>
              <w:jc w:val="center"/>
            </w:pPr>
            <w:r>
              <w:rPr>
                <w:sz w:val="20"/>
              </w:rPr>
              <w:t>GÖREV ADI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34"/>
            </w:pPr>
            <w:r>
              <w:rPr>
                <w:b w:val="0"/>
                <w:sz w:val="20"/>
              </w:rPr>
              <w:t xml:space="preserve">Dekan </w:t>
            </w:r>
          </w:p>
        </w:tc>
      </w:tr>
      <w:tr w:rsidR="00F054AE">
        <w:trPr>
          <w:trHeight w:val="28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7"/>
              <w:jc w:val="center"/>
            </w:pPr>
            <w:r>
              <w:rPr>
                <w:sz w:val="20"/>
              </w:rPr>
              <w:t>GÖREV ALANI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34"/>
            </w:pPr>
            <w:r>
              <w:rPr>
                <w:b w:val="0"/>
                <w:sz w:val="20"/>
              </w:rPr>
              <w:t xml:space="preserve">Fakülte Dekanlığı </w:t>
            </w:r>
          </w:p>
        </w:tc>
      </w:tr>
      <w:tr w:rsidR="00F054AE">
        <w:trPr>
          <w:trHeight w:val="509"/>
        </w:trPr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spacing w:after="291"/>
              <w:ind w:left="0" w:right="-21"/>
              <w:jc w:val="right"/>
            </w:pPr>
            <w:r>
              <w:rPr>
                <w:b w:val="0"/>
                <w:sz w:val="20"/>
              </w:rPr>
              <w:t xml:space="preserve"> </w:t>
            </w:r>
          </w:p>
          <w:p w:rsidR="00F054AE" w:rsidRDefault="00441863">
            <w:pPr>
              <w:spacing w:after="293"/>
              <w:ind w:left="0" w:right="-21"/>
              <w:jc w:val="right"/>
            </w:pPr>
            <w:r>
              <w:rPr>
                <w:b w:val="0"/>
                <w:sz w:val="20"/>
              </w:rPr>
              <w:t xml:space="preserve"> </w:t>
            </w:r>
          </w:p>
          <w:p w:rsidR="00F054AE" w:rsidRDefault="00441863">
            <w:pPr>
              <w:spacing w:after="498"/>
              <w:ind w:left="0" w:right="-21"/>
              <w:jc w:val="right"/>
            </w:pPr>
            <w:r>
              <w:rPr>
                <w:b w:val="0"/>
                <w:sz w:val="20"/>
              </w:rPr>
              <w:t xml:space="preserve"> </w:t>
            </w:r>
          </w:p>
          <w:p w:rsidR="00F054AE" w:rsidRDefault="00441863">
            <w:pPr>
              <w:spacing w:line="279" w:lineRule="auto"/>
              <w:ind w:left="664"/>
              <w:jc w:val="center"/>
            </w:pPr>
            <w:r>
              <w:rPr>
                <w:sz w:val="20"/>
              </w:rPr>
              <w:t xml:space="preserve">GÖREV  </w:t>
            </w:r>
            <w:r>
              <w:rPr>
                <w:sz w:val="20"/>
              </w:rPr>
              <w:tab/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 xml:space="preserve">ve  </w:t>
            </w:r>
          </w:p>
          <w:p w:rsidR="00F054AE" w:rsidRDefault="00441863">
            <w:pPr>
              <w:spacing w:after="1136"/>
              <w:ind w:left="185"/>
            </w:pPr>
            <w:r>
              <w:rPr>
                <w:sz w:val="20"/>
              </w:rPr>
              <w:t>SORUMLULUKLAR</w:t>
            </w:r>
            <w:r>
              <w:rPr>
                <w:b w:val="0"/>
                <w:sz w:val="20"/>
              </w:rPr>
              <w:t xml:space="preserve"> </w:t>
            </w:r>
          </w:p>
          <w:p w:rsidR="00F054AE" w:rsidRDefault="00441863">
            <w:pPr>
              <w:ind w:left="0" w:right="-21"/>
              <w:jc w:val="righ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7"/>
            </w:pPr>
            <w:r>
              <w:rPr>
                <w:b w:val="0"/>
                <w:sz w:val="20"/>
              </w:rPr>
              <w:t xml:space="preserve">Fakülte Akademik Kurulu, Fakülte Kurulu, Fakülte Yönetim Kurulu ve Fakülte Disiplin Kuruluna başkanlık etmek </w:t>
            </w:r>
          </w:p>
        </w:tc>
      </w:tr>
      <w:tr w:rsidR="00F054AE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/>
            </w:pPr>
            <w:r>
              <w:rPr>
                <w:b w:val="0"/>
                <w:sz w:val="20"/>
              </w:rPr>
              <w:t xml:space="preserve">Fakülte bölüm ve birimlerinin işbirliği ve uyum içinde çalışmasını sağlamak </w:t>
            </w:r>
          </w:p>
        </w:tc>
      </w:tr>
      <w:tr w:rsidR="00F054AE">
        <w:trPr>
          <w:trHeight w:val="5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 w:hanging="2"/>
            </w:pPr>
            <w:r>
              <w:rPr>
                <w:b w:val="0"/>
                <w:sz w:val="20"/>
              </w:rPr>
              <w:t xml:space="preserve">Fakültenin </w:t>
            </w:r>
            <w:proofErr w:type="gramStart"/>
            <w:r>
              <w:rPr>
                <w:b w:val="0"/>
                <w:sz w:val="20"/>
              </w:rPr>
              <w:t>misyon</w:t>
            </w:r>
            <w:proofErr w:type="gramEnd"/>
            <w:r>
              <w:rPr>
                <w:b w:val="0"/>
                <w:sz w:val="20"/>
              </w:rPr>
              <w:t xml:space="preserve"> ve vizyonunu belirlemek; bunu tüm çalışanları ile paylaşmak, gerçekleşmesi için çalışanları motive etmek </w:t>
            </w:r>
          </w:p>
        </w:tc>
      </w:tr>
      <w:tr w:rsidR="00F054AE">
        <w:trPr>
          <w:trHeight w:val="5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 w:hanging="2"/>
            </w:pPr>
            <w:r>
              <w:rPr>
                <w:b w:val="0"/>
                <w:sz w:val="20"/>
              </w:rPr>
              <w:t xml:space="preserve">Fakültenin genel işleyişi ve performansı ile ilgili bilgilerin (Stratejik plan, faaliyet raporu, denetim raporu </w:t>
            </w:r>
            <w:proofErr w:type="spellStart"/>
            <w:r>
              <w:rPr>
                <w:b w:val="0"/>
                <w:sz w:val="20"/>
              </w:rPr>
              <w:t>vs</w:t>
            </w:r>
            <w:proofErr w:type="spellEnd"/>
            <w:r>
              <w:rPr>
                <w:b w:val="0"/>
                <w:sz w:val="20"/>
              </w:rPr>
              <w:t xml:space="preserve">) hazırlanarak ilgili birimlere iletilmesini sağlamak </w:t>
            </w:r>
          </w:p>
        </w:tc>
      </w:tr>
      <w:tr w:rsidR="00F054AE">
        <w:trPr>
          <w:trHeight w:val="5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 w:hanging="2"/>
            </w:pPr>
            <w:r>
              <w:rPr>
                <w:b w:val="0"/>
                <w:sz w:val="20"/>
              </w:rPr>
              <w:t xml:space="preserve">Harcama yetkilisi olarak fakülte bütçesinin hazırlanarak verimli ve ekonomik kullanılmasını sağlamak </w:t>
            </w:r>
          </w:p>
        </w:tc>
      </w:tr>
      <w:tr w:rsidR="00F054A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 w:hanging="2"/>
            </w:pPr>
            <w:r>
              <w:rPr>
                <w:b w:val="0"/>
                <w:sz w:val="20"/>
              </w:rPr>
              <w:t xml:space="preserve">Fakültenin kadro ihtiyaçlarının belirlenerek idari ve akademik personel açısından güçlenmesini sağlamak </w:t>
            </w:r>
          </w:p>
        </w:tc>
      </w:tr>
      <w:tr w:rsidR="00F054A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/>
            </w:pPr>
            <w:r>
              <w:rPr>
                <w:b w:val="0"/>
                <w:sz w:val="20"/>
              </w:rPr>
              <w:t xml:space="preserve">Fakültenin fiziki şartlarını iyileştirmek için gerekli önlemler almak </w:t>
            </w:r>
          </w:p>
        </w:tc>
      </w:tr>
      <w:tr w:rsidR="00F054A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/>
            </w:pPr>
            <w:r>
              <w:rPr>
                <w:b w:val="0"/>
                <w:sz w:val="20"/>
              </w:rPr>
              <w:t xml:space="preserve">Fakülte personelini denetleme görevini yürütmek </w:t>
            </w:r>
          </w:p>
        </w:tc>
      </w:tr>
      <w:tr w:rsidR="00F054A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/>
            </w:pPr>
            <w:r>
              <w:rPr>
                <w:b w:val="0"/>
                <w:sz w:val="20"/>
              </w:rPr>
              <w:t xml:space="preserve">Fakülte öğrenci kapasitesini belirlemek ve başarıyı artıracak önlemler almak </w:t>
            </w:r>
          </w:p>
        </w:tc>
      </w:tr>
      <w:tr w:rsidR="00F054A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7"/>
            </w:pPr>
            <w:r>
              <w:rPr>
                <w:b w:val="0"/>
                <w:sz w:val="20"/>
              </w:rPr>
              <w:t xml:space="preserve">Fakültenin bilimsel araştırma ve yayın faaliyetlerinin yürütülmesi ve artırılması için gerekli çalışmaları yapmak </w:t>
            </w:r>
          </w:p>
        </w:tc>
      </w:tr>
      <w:tr w:rsidR="00F054A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spacing w:line="315" w:lineRule="auto"/>
              <w:ind w:left="-79" w:firstLine="101"/>
            </w:pPr>
            <w:r>
              <w:rPr>
                <w:b w:val="0"/>
                <w:sz w:val="20"/>
              </w:rPr>
              <w:t xml:space="preserve">Fakültenin akademik ve idari personeli için ihtiyaç duyulan alanlarda kurs, seminer ve konferans gibi etkinlikler düzenleyerek Fakültenin sürekli öğrenen bir organizasyon haline </w:t>
            </w:r>
          </w:p>
          <w:p w:rsidR="00F054AE" w:rsidRDefault="00441863">
            <w:pPr>
              <w:ind w:left="24"/>
            </w:pPr>
            <w:proofErr w:type="gramStart"/>
            <w:r>
              <w:rPr>
                <w:b w:val="0"/>
                <w:sz w:val="20"/>
              </w:rPr>
              <w:t>gelmesi</w:t>
            </w:r>
            <w:proofErr w:type="gramEnd"/>
            <w:r>
              <w:rPr>
                <w:b w:val="0"/>
                <w:sz w:val="20"/>
              </w:rPr>
              <w:t xml:space="preserve"> için çalışmak </w:t>
            </w:r>
          </w:p>
        </w:tc>
      </w:tr>
      <w:tr w:rsidR="00F054A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24"/>
            </w:pPr>
            <w:r>
              <w:rPr>
                <w:b w:val="0"/>
                <w:sz w:val="20"/>
              </w:rPr>
              <w:t xml:space="preserve">ÖSYM ve Açık Öğretim Fakültesi ile ilgili faaliyetleri düzenlemek </w:t>
            </w:r>
          </w:p>
        </w:tc>
      </w:tr>
      <w:tr w:rsidR="00F054A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24"/>
            </w:pPr>
            <w:r>
              <w:rPr>
                <w:b w:val="0"/>
                <w:sz w:val="20"/>
              </w:rPr>
              <w:t xml:space="preserve">Rektör tarafından kendisine verilen diğer görevleri yapmak </w:t>
            </w:r>
          </w:p>
        </w:tc>
      </w:tr>
      <w:tr w:rsidR="00F054AE">
        <w:trPr>
          <w:trHeight w:val="290"/>
        </w:trPr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AE" w:rsidRDefault="00441863">
            <w:pPr>
              <w:ind w:left="6"/>
              <w:jc w:val="center"/>
            </w:pPr>
            <w:r>
              <w:rPr>
                <w:sz w:val="20"/>
              </w:rPr>
              <w:t>Yasal Dayanak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7"/>
            </w:pPr>
            <w:r>
              <w:rPr>
                <w:b w:val="0"/>
                <w:sz w:val="20"/>
              </w:rPr>
              <w:t xml:space="preserve">657 Sayılı Devlet Memurları Kanunu </w:t>
            </w:r>
          </w:p>
        </w:tc>
      </w:tr>
      <w:tr w:rsidR="00F054AE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7"/>
            </w:pPr>
            <w:r>
              <w:rPr>
                <w:b w:val="0"/>
                <w:sz w:val="20"/>
              </w:rPr>
              <w:t xml:space="preserve">2547 Sayılı Yükseköğretim Kanunu </w:t>
            </w:r>
          </w:p>
        </w:tc>
      </w:tr>
      <w:tr w:rsidR="00F054A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54AE" w:rsidRDefault="00441863">
            <w:pPr>
              <w:ind w:left="34"/>
            </w:pPr>
            <w:r>
              <w:rPr>
                <w:b w:val="0"/>
                <w:sz w:val="20"/>
              </w:rPr>
              <w:t xml:space="preserve">2914 sayılı Personel Kanunu </w:t>
            </w:r>
          </w:p>
        </w:tc>
      </w:tr>
      <w:tr w:rsidR="00F054A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F054AE">
            <w:pPr>
              <w:spacing w:after="160"/>
              <w:ind w:left="0"/>
            </w:pP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34"/>
            </w:pPr>
            <w:r>
              <w:rPr>
                <w:b w:val="0"/>
                <w:sz w:val="20"/>
              </w:rPr>
              <w:t xml:space="preserve">İlgili Kanun, Tüzük, Yönetmelik ve Yönergeler </w:t>
            </w:r>
          </w:p>
        </w:tc>
      </w:tr>
      <w:tr w:rsidR="00F054AE">
        <w:trPr>
          <w:trHeight w:val="509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54AE" w:rsidRDefault="00441863">
            <w:pPr>
              <w:ind w:left="7"/>
              <w:jc w:val="both"/>
            </w:pPr>
            <w:r>
              <w:rPr>
                <w:sz w:val="20"/>
              </w:rPr>
              <w:t xml:space="preserve">Bu formda açıklanan </w:t>
            </w:r>
            <w:proofErr w:type="spellStart"/>
            <w:r>
              <w:rPr>
                <w:sz w:val="20"/>
              </w:rPr>
              <w:t>gö</w:t>
            </w:r>
            <w:proofErr w:type="spellEnd"/>
            <w:r>
              <w:rPr>
                <w:sz w:val="20"/>
              </w:rPr>
              <w:t xml:space="preserve"> ediyorum.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/…./2020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54AE" w:rsidRDefault="00441863">
            <w:pPr>
              <w:ind w:left="-27"/>
              <w:jc w:val="both"/>
            </w:pPr>
            <w:proofErr w:type="spellStart"/>
            <w:r>
              <w:rPr>
                <w:sz w:val="20"/>
              </w:rPr>
              <w:t>rev</w:t>
            </w:r>
            <w:proofErr w:type="spellEnd"/>
            <w:r>
              <w:rPr>
                <w:sz w:val="20"/>
              </w:rPr>
              <w:t xml:space="preserve"> tanımımı okudum. Görevimi burada belirtilen kapsamda yerine getirmeyi kabul </w:t>
            </w:r>
          </w:p>
        </w:tc>
      </w:tr>
      <w:tr w:rsidR="00F054AE">
        <w:trPr>
          <w:trHeight w:val="802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4AE" w:rsidRDefault="00441863">
            <w:pPr>
              <w:ind w:left="694" w:firstLine="202"/>
            </w:pPr>
            <w:proofErr w:type="gramStart"/>
            <w:r>
              <w:t>Unvanı          Adı</w:t>
            </w:r>
            <w:proofErr w:type="gramEnd"/>
            <w:r>
              <w:t xml:space="preserve"> Soyadı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4AE" w:rsidRDefault="00441863">
            <w:pPr>
              <w:spacing w:after="19"/>
              <w:ind w:left="2"/>
              <w:jc w:val="center"/>
            </w:pPr>
            <w:r>
              <w:rPr>
                <w:b w:val="0"/>
              </w:rPr>
              <w:t xml:space="preserve">Dekan  </w:t>
            </w:r>
          </w:p>
          <w:p w:rsidR="00F054AE" w:rsidRDefault="00441863">
            <w:pPr>
              <w:ind w:left="0" w:right="2"/>
              <w:jc w:val="center"/>
            </w:pPr>
            <w:r>
              <w:rPr>
                <w:b w:val="0"/>
              </w:rPr>
              <w:t>Prof. Dr. Bülent ELBASAN</w:t>
            </w:r>
            <w: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AE" w:rsidRDefault="00441863">
            <w:pPr>
              <w:ind w:left="5"/>
            </w:pPr>
            <w:r>
              <w:t xml:space="preserve">İmza: </w:t>
            </w:r>
            <w:r>
              <w:rPr>
                <w:b w:val="0"/>
              </w:rPr>
              <w:t xml:space="preserve"> </w:t>
            </w:r>
          </w:p>
        </w:tc>
      </w:tr>
    </w:tbl>
    <w:p w:rsidR="00F054AE" w:rsidRDefault="00441863">
      <w:pPr>
        <w:ind w:left="0" w:right="424"/>
        <w:jc w:val="center"/>
      </w:pPr>
      <w:r>
        <w:t xml:space="preserve"> </w:t>
      </w:r>
    </w:p>
    <w:p w:rsidR="00F054AE" w:rsidRDefault="00441863">
      <w:r>
        <w:t>ONAYLAYAN</w:t>
      </w:r>
      <w:r>
        <w:rPr>
          <w:b w:val="0"/>
        </w:rPr>
        <w:t xml:space="preserve"> </w:t>
      </w:r>
    </w:p>
    <w:tbl>
      <w:tblPr>
        <w:tblStyle w:val="TableGrid"/>
        <w:tblW w:w="9888" w:type="dxa"/>
        <w:tblInd w:w="-17" w:type="dxa"/>
        <w:tblCellMar>
          <w:left w:w="2" w:type="dxa"/>
          <w:right w:w="53" w:type="dxa"/>
        </w:tblCellMar>
        <w:tblLook w:val="04A0" w:firstRow="1" w:lastRow="0" w:firstColumn="1" w:lastColumn="0" w:noHBand="0" w:noVBand="1"/>
      </w:tblPr>
      <w:tblGrid>
        <w:gridCol w:w="2233"/>
        <w:gridCol w:w="4412"/>
        <w:gridCol w:w="3243"/>
      </w:tblGrid>
      <w:tr w:rsidR="00F054AE">
        <w:trPr>
          <w:trHeight w:val="998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4AE" w:rsidRDefault="00441863">
            <w:pPr>
              <w:ind w:left="684" w:firstLine="202"/>
            </w:pPr>
            <w:proofErr w:type="gramStart"/>
            <w:r>
              <w:t>Unvanı            Adı</w:t>
            </w:r>
            <w:proofErr w:type="gramEnd"/>
            <w:r>
              <w:t xml:space="preserve"> Soyadı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4AE" w:rsidRDefault="00441863">
            <w:pPr>
              <w:spacing w:after="19"/>
              <w:ind w:left="47"/>
              <w:jc w:val="center"/>
            </w:pPr>
            <w:r>
              <w:rPr>
                <w:b w:val="0"/>
              </w:rPr>
              <w:t xml:space="preserve">Dekan  </w:t>
            </w:r>
          </w:p>
          <w:p w:rsidR="00F054AE" w:rsidRDefault="00441863">
            <w:pPr>
              <w:ind w:left="44"/>
              <w:jc w:val="center"/>
            </w:pPr>
            <w:r>
              <w:rPr>
                <w:b w:val="0"/>
              </w:rPr>
              <w:t>Prof. Dr. Bülent ELBASAN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AE" w:rsidRDefault="00441863">
            <w:pPr>
              <w:spacing w:after="23"/>
              <w:ind w:left="0"/>
            </w:pPr>
            <w:r>
              <w:rPr>
                <w:b w:val="0"/>
              </w:rPr>
              <w:t xml:space="preserve">  </w:t>
            </w:r>
          </w:p>
          <w:p w:rsidR="00F054AE" w:rsidRDefault="00441863">
            <w:pPr>
              <w:ind w:left="31"/>
            </w:pPr>
            <w:r>
              <w:t>İmza:</w:t>
            </w:r>
            <w:r>
              <w:rPr>
                <w:b w:val="0"/>
              </w:rPr>
              <w:t xml:space="preserve"> </w:t>
            </w:r>
          </w:p>
        </w:tc>
      </w:tr>
    </w:tbl>
    <w:p w:rsidR="00F054AE" w:rsidRDefault="00441863">
      <w:pPr>
        <w:ind w:left="0"/>
      </w:pPr>
      <w:r>
        <w:rPr>
          <w:b w:val="0"/>
        </w:rPr>
        <w:t xml:space="preserve"> </w:t>
      </w:r>
    </w:p>
    <w:sectPr w:rsidR="00F054AE">
      <w:pgSz w:w="11904" w:h="16838"/>
      <w:pgMar w:top="576" w:right="781" w:bottom="144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E"/>
    <w:rsid w:val="00441863"/>
    <w:rsid w:val="00E56F5A"/>
    <w:rsid w:val="00F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CABE"/>
  <w15:docId w15:val="{2611A075-CF52-4234-9F37-4FD75BE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063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Dell Pc1</cp:lastModifiedBy>
  <cp:revision>4</cp:revision>
  <dcterms:created xsi:type="dcterms:W3CDTF">2022-01-05T06:22:00Z</dcterms:created>
  <dcterms:modified xsi:type="dcterms:W3CDTF">2022-01-05T06:22:00Z</dcterms:modified>
</cp:coreProperties>
</file>