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7F3" w:rsidRPr="009007B5" w:rsidRDefault="004847F3" w:rsidP="004847F3">
      <w:pPr>
        <w:pStyle w:val="AralkYok"/>
        <w:numPr>
          <w:ilvl w:val="0"/>
          <w:numId w:val="15"/>
        </w:numPr>
        <w:ind w:left="426" w:hanging="426"/>
        <w:jc w:val="both"/>
        <w:rPr>
          <w:color w:val="auto"/>
          <w:sz w:val="24"/>
          <w:szCs w:val="24"/>
        </w:rPr>
      </w:pPr>
      <w:r w:rsidRPr="009007B5">
        <w:rPr>
          <w:color w:val="auto"/>
          <w:sz w:val="24"/>
          <w:szCs w:val="24"/>
        </w:rPr>
        <w:t>AMAÇ</w:t>
      </w:r>
    </w:p>
    <w:p w:rsidR="004847F3" w:rsidRPr="009007B5" w:rsidRDefault="004847F3" w:rsidP="004847F3">
      <w:pPr>
        <w:pStyle w:val="AralkYok"/>
        <w:jc w:val="both"/>
        <w:rPr>
          <w:color w:val="auto"/>
          <w:sz w:val="24"/>
          <w:szCs w:val="24"/>
        </w:rPr>
      </w:pPr>
    </w:p>
    <w:p w:rsidR="004847F3" w:rsidRPr="009007B5" w:rsidRDefault="004847F3" w:rsidP="004847F3">
      <w:pPr>
        <w:pStyle w:val="AralkYok"/>
        <w:jc w:val="both"/>
        <w:rPr>
          <w:color w:val="auto"/>
          <w:sz w:val="24"/>
          <w:szCs w:val="24"/>
        </w:rPr>
      </w:pPr>
      <w:r w:rsidRPr="009007B5">
        <w:rPr>
          <w:color w:val="auto"/>
          <w:sz w:val="24"/>
          <w:szCs w:val="24"/>
        </w:rPr>
        <w:t xml:space="preserve">Bu talimatın amacı; </w:t>
      </w:r>
      <w:r>
        <w:rPr>
          <w:color w:val="auto"/>
          <w:sz w:val="24"/>
          <w:szCs w:val="24"/>
        </w:rPr>
        <w:t>Fakül</w:t>
      </w:r>
      <w:r w:rsidRPr="009007B5">
        <w:rPr>
          <w:color w:val="auto"/>
          <w:sz w:val="24"/>
          <w:szCs w:val="24"/>
        </w:rPr>
        <w:t>temiz bünyesinde bulunan büro ve odaların temizliğinin ne şekilde yapılacağını ve uyulması gereken hususları belirlemektir.</w:t>
      </w:r>
    </w:p>
    <w:p w:rsidR="004847F3" w:rsidRPr="009007B5" w:rsidRDefault="004847F3" w:rsidP="004847F3">
      <w:pPr>
        <w:pStyle w:val="AralkYok"/>
        <w:jc w:val="both"/>
        <w:rPr>
          <w:color w:val="auto"/>
          <w:sz w:val="24"/>
          <w:szCs w:val="24"/>
        </w:rPr>
      </w:pPr>
    </w:p>
    <w:p w:rsidR="004847F3" w:rsidRPr="009007B5" w:rsidRDefault="004847F3" w:rsidP="004847F3">
      <w:pPr>
        <w:pStyle w:val="AralkYok"/>
        <w:numPr>
          <w:ilvl w:val="0"/>
          <w:numId w:val="15"/>
        </w:numPr>
        <w:ind w:left="426" w:hanging="426"/>
        <w:jc w:val="both"/>
        <w:rPr>
          <w:color w:val="auto"/>
          <w:sz w:val="24"/>
          <w:szCs w:val="24"/>
        </w:rPr>
      </w:pPr>
      <w:r w:rsidRPr="009007B5">
        <w:rPr>
          <w:color w:val="auto"/>
          <w:sz w:val="24"/>
          <w:szCs w:val="24"/>
        </w:rPr>
        <w:t>KAPSAM</w:t>
      </w:r>
    </w:p>
    <w:p w:rsidR="004847F3" w:rsidRPr="009007B5" w:rsidRDefault="004847F3" w:rsidP="004847F3">
      <w:pPr>
        <w:pStyle w:val="AralkYok"/>
        <w:jc w:val="both"/>
        <w:rPr>
          <w:color w:val="auto"/>
          <w:sz w:val="24"/>
          <w:szCs w:val="24"/>
        </w:rPr>
      </w:pPr>
    </w:p>
    <w:p w:rsidR="004847F3" w:rsidRPr="009007B5" w:rsidRDefault="004847F3" w:rsidP="004847F3">
      <w:pPr>
        <w:pStyle w:val="AralkYok"/>
        <w:jc w:val="both"/>
        <w:rPr>
          <w:color w:val="auto"/>
          <w:sz w:val="24"/>
          <w:szCs w:val="24"/>
        </w:rPr>
      </w:pPr>
      <w:r w:rsidRPr="009007B5">
        <w:rPr>
          <w:color w:val="auto"/>
          <w:sz w:val="24"/>
          <w:szCs w:val="24"/>
        </w:rPr>
        <w:t xml:space="preserve">Bu talimat; </w:t>
      </w:r>
      <w:r>
        <w:rPr>
          <w:color w:val="auto"/>
          <w:sz w:val="24"/>
          <w:szCs w:val="24"/>
        </w:rPr>
        <w:t>Fakül</w:t>
      </w:r>
      <w:r w:rsidRPr="009007B5">
        <w:rPr>
          <w:color w:val="auto"/>
          <w:sz w:val="24"/>
          <w:szCs w:val="24"/>
        </w:rPr>
        <w:t>temizin bünyesindeki tüm büro ve odaların temizlik faaliyetini ve sürekli işçileri (temizlik personeli) kapsar.</w:t>
      </w:r>
    </w:p>
    <w:p w:rsidR="004847F3" w:rsidRPr="009007B5" w:rsidRDefault="004847F3" w:rsidP="004847F3">
      <w:pPr>
        <w:pStyle w:val="AralkYok"/>
        <w:jc w:val="both"/>
        <w:rPr>
          <w:color w:val="auto"/>
          <w:sz w:val="24"/>
          <w:szCs w:val="24"/>
        </w:rPr>
      </w:pPr>
    </w:p>
    <w:p w:rsidR="004847F3" w:rsidRPr="009007B5" w:rsidRDefault="004847F3" w:rsidP="004847F3">
      <w:pPr>
        <w:pStyle w:val="AralkYok"/>
        <w:numPr>
          <w:ilvl w:val="0"/>
          <w:numId w:val="15"/>
        </w:numPr>
        <w:ind w:left="426" w:hanging="426"/>
        <w:jc w:val="both"/>
        <w:rPr>
          <w:color w:val="auto"/>
          <w:sz w:val="24"/>
          <w:szCs w:val="24"/>
        </w:rPr>
      </w:pPr>
      <w:r w:rsidRPr="009007B5">
        <w:rPr>
          <w:color w:val="auto"/>
          <w:sz w:val="24"/>
          <w:szCs w:val="24"/>
        </w:rPr>
        <w:t>SORUMLULUKLAR</w:t>
      </w:r>
    </w:p>
    <w:p w:rsidR="004847F3" w:rsidRPr="009007B5" w:rsidRDefault="004847F3" w:rsidP="004847F3">
      <w:pPr>
        <w:pStyle w:val="AralkYok"/>
        <w:jc w:val="both"/>
        <w:rPr>
          <w:color w:val="auto"/>
          <w:sz w:val="24"/>
          <w:szCs w:val="24"/>
        </w:rPr>
      </w:pPr>
    </w:p>
    <w:p w:rsidR="004847F3" w:rsidRPr="009007B5" w:rsidRDefault="004847F3" w:rsidP="004847F3">
      <w:pPr>
        <w:pStyle w:val="AralkYok"/>
        <w:jc w:val="both"/>
        <w:rPr>
          <w:color w:val="auto"/>
          <w:sz w:val="24"/>
          <w:szCs w:val="24"/>
        </w:rPr>
      </w:pPr>
      <w:r w:rsidRPr="009007B5">
        <w:rPr>
          <w:color w:val="auto"/>
          <w:sz w:val="24"/>
          <w:szCs w:val="24"/>
        </w:rPr>
        <w:t>Bu talimatın uygulanmasından tüm sürekli işçileri (temizlik personeli),</w:t>
      </w:r>
      <w:r>
        <w:rPr>
          <w:color w:val="auto"/>
          <w:sz w:val="24"/>
          <w:szCs w:val="24"/>
        </w:rPr>
        <w:t xml:space="preserve"> kontrolünden İç Hizmetler Şefi </w:t>
      </w:r>
      <w:r w:rsidRPr="009007B5">
        <w:rPr>
          <w:color w:val="auto"/>
          <w:sz w:val="24"/>
          <w:szCs w:val="24"/>
        </w:rPr>
        <w:t>sorumludur.</w:t>
      </w:r>
    </w:p>
    <w:p w:rsidR="004847F3" w:rsidRPr="009007B5" w:rsidRDefault="004847F3" w:rsidP="004847F3">
      <w:pPr>
        <w:pStyle w:val="AralkYok"/>
        <w:jc w:val="both"/>
        <w:rPr>
          <w:color w:val="auto"/>
          <w:sz w:val="24"/>
          <w:szCs w:val="24"/>
        </w:rPr>
      </w:pPr>
    </w:p>
    <w:p w:rsidR="004847F3" w:rsidRPr="009007B5" w:rsidRDefault="004847F3" w:rsidP="004847F3">
      <w:pPr>
        <w:pStyle w:val="AralkYok"/>
        <w:numPr>
          <w:ilvl w:val="0"/>
          <w:numId w:val="15"/>
        </w:numPr>
        <w:ind w:left="426" w:hanging="426"/>
        <w:jc w:val="both"/>
        <w:rPr>
          <w:color w:val="auto"/>
          <w:sz w:val="24"/>
          <w:szCs w:val="24"/>
        </w:rPr>
      </w:pPr>
      <w:r w:rsidRPr="009007B5">
        <w:rPr>
          <w:color w:val="auto"/>
          <w:sz w:val="24"/>
          <w:szCs w:val="24"/>
        </w:rPr>
        <w:t>TANIMLAR VE KISALTMALAR</w:t>
      </w:r>
    </w:p>
    <w:p w:rsidR="004847F3" w:rsidRPr="009007B5" w:rsidRDefault="004847F3" w:rsidP="004847F3">
      <w:pPr>
        <w:pStyle w:val="AralkYok"/>
        <w:jc w:val="both"/>
        <w:rPr>
          <w:color w:val="auto"/>
          <w:sz w:val="24"/>
          <w:szCs w:val="24"/>
        </w:rPr>
      </w:pPr>
    </w:p>
    <w:p w:rsidR="004847F3" w:rsidRPr="009007B5" w:rsidRDefault="004847F3" w:rsidP="004847F3">
      <w:pPr>
        <w:pStyle w:val="AralkYok"/>
        <w:jc w:val="both"/>
        <w:rPr>
          <w:color w:val="auto"/>
          <w:sz w:val="24"/>
          <w:szCs w:val="24"/>
        </w:rPr>
      </w:pPr>
      <w:r w:rsidRPr="009007B5">
        <w:rPr>
          <w:color w:val="auto"/>
          <w:sz w:val="24"/>
          <w:szCs w:val="24"/>
        </w:rPr>
        <w:t xml:space="preserve">Bu talimatta tanımlanması gereken herhangi bir terim bulunmamakta olup kısaltma kullanılmamıştır. </w:t>
      </w:r>
    </w:p>
    <w:p w:rsidR="004847F3" w:rsidRPr="009007B5" w:rsidRDefault="004847F3" w:rsidP="004847F3">
      <w:pPr>
        <w:pStyle w:val="AralkYok"/>
        <w:jc w:val="both"/>
        <w:rPr>
          <w:color w:val="auto"/>
          <w:sz w:val="24"/>
          <w:szCs w:val="24"/>
        </w:rPr>
      </w:pPr>
    </w:p>
    <w:p w:rsidR="004847F3" w:rsidRPr="009007B5" w:rsidRDefault="004847F3" w:rsidP="004847F3">
      <w:pPr>
        <w:pStyle w:val="AralkYok"/>
        <w:numPr>
          <w:ilvl w:val="0"/>
          <w:numId w:val="15"/>
        </w:numPr>
        <w:ind w:left="426" w:hanging="426"/>
        <w:jc w:val="both"/>
        <w:rPr>
          <w:color w:val="auto"/>
          <w:sz w:val="24"/>
          <w:szCs w:val="24"/>
        </w:rPr>
      </w:pPr>
      <w:r w:rsidRPr="009007B5">
        <w:rPr>
          <w:color w:val="auto"/>
          <w:sz w:val="24"/>
          <w:szCs w:val="24"/>
        </w:rPr>
        <w:t>UYGULAMALAR</w:t>
      </w:r>
    </w:p>
    <w:p w:rsidR="004847F3" w:rsidRPr="009007B5" w:rsidRDefault="004847F3" w:rsidP="004847F3">
      <w:pPr>
        <w:pStyle w:val="AralkYok"/>
        <w:jc w:val="both"/>
        <w:rPr>
          <w:color w:val="auto"/>
          <w:sz w:val="24"/>
          <w:szCs w:val="24"/>
        </w:rPr>
      </w:pPr>
    </w:p>
    <w:p w:rsidR="004847F3" w:rsidRPr="009007B5" w:rsidRDefault="004847F3" w:rsidP="004847F3">
      <w:pPr>
        <w:pStyle w:val="AralkYok"/>
        <w:jc w:val="both"/>
        <w:rPr>
          <w:color w:val="auto"/>
          <w:sz w:val="24"/>
          <w:szCs w:val="24"/>
        </w:rPr>
      </w:pPr>
      <w:r w:rsidRPr="009007B5">
        <w:rPr>
          <w:color w:val="auto"/>
          <w:sz w:val="24"/>
          <w:szCs w:val="24"/>
        </w:rPr>
        <w:t xml:space="preserve">Temizlik faaliyetlerinin yerine getirilmesi için gerekli malzeme ve teçhizatın temini Üniversitemiz </w:t>
      </w:r>
      <w:r w:rsidR="00910A9C">
        <w:rPr>
          <w:color w:val="auto"/>
          <w:sz w:val="24"/>
          <w:szCs w:val="24"/>
        </w:rPr>
        <w:t>İdari ve Mali İşler Daire Başkanlığı tarafından</w:t>
      </w:r>
      <w:r w:rsidRPr="009007B5">
        <w:rPr>
          <w:color w:val="auto"/>
          <w:sz w:val="24"/>
          <w:szCs w:val="24"/>
        </w:rPr>
        <w:t xml:space="preserve"> karşılanmaktadır. </w:t>
      </w:r>
    </w:p>
    <w:p w:rsidR="004847F3" w:rsidRPr="009007B5" w:rsidRDefault="004847F3" w:rsidP="004847F3">
      <w:pPr>
        <w:pStyle w:val="AralkYok"/>
        <w:jc w:val="both"/>
        <w:rPr>
          <w:color w:val="auto"/>
          <w:sz w:val="24"/>
          <w:szCs w:val="24"/>
        </w:rPr>
      </w:pPr>
    </w:p>
    <w:p w:rsidR="004847F3" w:rsidRPr="009007B5" w:rsidRDefault="004847F3" w:rsidP="004847F3">
      <w:pPr>
        <w:pStyle w:val="AralkYok"/>
        <w:numPr>
          <w:ilvl w:val="1"/>
          <w:numId w:val="15"/>
        </w:numPr>
        <w:ind w:left="426" w:hanging="437"/>
        <w:jc w:val="both"/>
        <w:rPr>
          <w:color w:val="auto"/>
          <w:sz w:val="24"/>
          <w:szCs w:val="24"/>
        </w:rPr>
      </w:pPr>
      <w:r w:rsidRPr="009007B5">
        <w:rPr>
          <w:color w:val="auto"/>
          <w:sz w:val="24"/>
          <w:szCs w:val="24"/>
        </w:rPr>
        <w:t>Kullanılacak Malzemeler</w:t>
      </w:r>
    </w:p>
    <w:p w:rsidR="004847F3" w:rsidRPr="009007B5" w:rsidRDefault="004847F3" w:rsidP="004847F3">
      <w:pPr>
        <w:pStyle w:val="AralkYok"/>
        <w:jc w:val="both"/>
        <w:rPr>
          <w:color w:val="auto"/>
          <w:sz w:val="24"/>
          <w:szCs w:val="24"/>
        </w:rPr>
      </w:pPr>
    </w:p>
    <w:p w:rsidR="004847F3" w:rsidRPr="009007B5" w:rsidRDefault="004847F3" w:rsidP="004847F3">
      <w:pPr>
        <w:pStyle w:val="AralkYok"/>
        <w:numPr>
          <w:ilvl w:val="0"/>
          <w:numId w:val="17"/>
        </w:numPr>
        <w:jc w:val="both"/>
        <w:rPr>
          <w:color w:val="auto"/>
          <w:sz w:val="24"/>
          <w:szCs w:val="24"/>
        </w:rPr>
      </w:pPr>
      <w:r w:rsidRPr="009007B5">
        <w:rPr>
          <w:color w:val="auto"/>
          <w:sz w:val="24"/>
          <w:szCs w:val="24"/>
        </w:rPr>
        <w:t>Çift Kovalı Pres Arabası</w:t>
      </w:r>
    </w:p>
    <w:p w:rsidR="004847F3" w:rsidRPr="009007B5" w:rsidRDefault="004847F3" w:rsidP="004847F3">
      <w:pPr>
        <w:pStyle w:val="AralkYok"/>
        <w:numPr>
          <w:ilvl w:val="0"/>
          <w:numId w:val="17"/>
        </w:numPr>
        <w:jc w:val="both"/>
        <w:rPr>
          <w:color w:val="auto"/>
          <w:sz w:val="24"/>
          <w:szCs w:val="24"/>
        </w:rPr>
      </w:pPr>
      <w:r w:rsidRPr="009007B5">
        <w:rPr>
          <w:color w:val="auto"/>
          <w:sz w:val="24"/>
          <w:szCs w:val="24"/>
        </w:rPr>
        <w:t>Çamaşır Suyu</w:t>
      </w:r>
    </w:p>
    <w:p w:rsidR="004847F3" w:rsidRPr="009007B5" w:rsidRDefault="004847F3" w:rsidP="004847F3">
      <w:pPr>
        <w:pStyle w:val="AralkYok"/>
        <w:numPr>
          <w:ilvl w:val="0"/>
          <w:numId w:val="17"/>
        </w:numPr>
        <w:jc w:val="both"/>
        <w:rPr>
          <w:color w:val="auto"/>
          <w:sz w:val="24"/>
          <w:szCs w:val="24"/>
        </w:rPr>
      </w:pPr>
      <w:r w:rsidRPr="009007B5">
        <w:rPr>
          <w:color w:val="auto"/>
          <w:sz w:val="24"/>
          <w:szCs w:val="24"/>
        </w:rPr>
        <w:t xml:space="preserve">Dezenfektan, </w:t>
      </w:r>
    </w:p>
    <w:p w:rsidR="004847F3" w:rsidRPr="009007B5" w:rsidRDefault="004847F3" w:rsidP="004847F3">
      <w:pPr>
        <w:pStyle w:val="AralkYok"/>
        <w:numPr>
          <w:ilvl w:val="0"/>
          <w:numId w:val="17"/>
        </w:numPr>
        <w:jc w:val="both"/>
        <w:rPr>
          <w:color w:val="auto"/>
          <w:sz w:val="24"/>
          <w:szCs w:val="24"/>
        </w:rPr>
      </w:pPr>
      <w:r w:rsidRPr="009007B5">
        <w:rPr>
          <w:color w:val="auto"/>
          <w:sz w:val="24"/>
          <w:szCs w:val="24"/>
        </w:rPr>
        <w:t>Çöp Poşeti,</w:t>
      </w:r>
    </w:p>
    <w:p w:rsidR="004847F3" w:rsidRPr="009007B5" w:rsidRDefault="004847F3" w:rsidP="004847F3">
      <w:pPr>
        <w:pStyle w:val="AralkYok"/>
        <w:numPr>
          <w:ilvl w:val="0"/>
          <w:numId w:val="17"/>
        </w:numPr>
        <w:jc w:val="both"/>
        <w:rPr>
          <w:color w:val="auto"/>
          <w:sz w:val="24"/>
          <w:szCs w:val="24"/>
        </w:rPr>
      </w:pPr>
      <w:r w:rsidRPr="009007B5">
        <w:rPr>
          <w:color w:val="auto"/>
          <w:sz w:val="24"/>
          <w:szCs w:val="24"/>
        </w:rPr>
        <w:t>Plastik Eldiven,</w:t>
      </w:r>
    </w:p>
    <w:p w:rsidR="004847F3" w:rsidRPr="009007B5" w:rsidRDefault="004847F3" w:rsidP="004847F3">
      <w:pPr>
        <w:pStyle w:val="AralkYok"/>
        <w:numPr>
          <w:ilvl w:val="0"/>
          <w:numId w:val="17"/>
        </w:numPr>
        <w:jc w:val="both"/>
        <w:rPr>
          <w:color w:val="auto"/>
          <w:sz w:val="24"/>
          <w:szCs w:val="24"/>
        </w:rPr>
      </w:pPr>
      <w:r w:rsidRPr="009007B5">
        <w:rPr>
          <w:color w:val="auto"/>
          <w:sz w:val="24"/>
          <w:szCs w:val="24"/>
        </w:rPr>
        <w:t>Elektrik Süpürgesi,</w:t>
      </w:r>
    </w:p>
    <w:p w:rsidR="004847F3" w:rsidRPr="009007B5" w:rsidRDefault="004847F3" w:rsidP="004847F3">
      <w:pPr>
        <w:pStyle w:val="AralkYok"/>
        <w:numPr>
          <w:ilvl w:val="0"/>
          <w:numId w:val="17"/>
        </w:numPr>
        <w:jc w:val="both"/>
        <w:rPr>
          <w:color w:val="auto"/>
          <w:sz w:val="24"/>
          <w:szCs w:val="24"/>
        </w:rPr>
      </w:pPr>
      <w:r w:rsidRPr="009007B5">
        <w:rPr>
          <w:color w:val="auto"/>
          <w:sz w:val="24"/>
          <w:szCs w:val="24"/>
        </w:rPr>
        <w:t>Saplı Faraş,</w:t>
      </w:r>
    </w:p>
    <w:p w:rsidR="004847F3" w:rsidRPr="009007B5" w:rsidRDefault="004847F3" w:rsidP="004847F3">
      <w:pPr>
        <w:pStyle w:val="AralkYok"/>
        <w:numPr>
          <w:ilvl w:val="0"/>
          <w:numId w:val="17"/>
        </w:numPr>
        <w:jc w:val="both"/>
        <w:rPr>
          <w:color w:val="auto"/>
          <w:sz w:val="24"/>
          <w:szCs w:val="24"/>
        </w:rPr>
      </w:pPr>
      <w:r w:rsidRPr="009007B5">
        <w:rPr>
          <w:color w:val="auto"/>
          <w:sz w:val="24"/>
          <w:szCs w:val="24"/>
        </w:rPr>
        <w:t xml:space="preserve">Mavi Toz bezi </w:t>
      </w:r>
    </w:p>
    <w:p w:rsidR="004847F3" w:rsidRPr="009007B5" w:rsidRDefault="004847F3" w:rsidP="004847F3">
      <w:pPr>
        <w:pStyle w:val="AralkYok"/>
        <w:numPr>
          <w:ilvl w:val="0"/>
          <w:numId w:val="17"/>
        </w:numPr>
        <w:jc w:val="both"/>
        <w:rPr>
          <w:color w:val="auto"/>
          <w:sz w:val="24"/>
          <w:szCs w:val="24"/>
        </w:rPr>
      </w:pPr>
      <w:r w:rsidRPr="009007B5">
        <w:rPr>
          <w:color w:val="auto"/>
          <w:sz w:val="24"/>
          <w:szCs w:val="24"/>
        </w:rPr>
        <w:t>Çek çek</w:t>
      </w:r>
    </w:p>
    <w:p w:rsidR="004847F3" w:rsidRPr="009007B5" w:rsidRDefault="004847F3" w:rsidP="004847F3">
      <w:pPr>
        <w:pStyle w:val="AralkYok"/>
        <w:numPr>
          <w:ilvl w:val="0"/>
          <w:numId w:val="17"/>
        </w:numPr>
        <w:jc w:val="both"/>
        <w:rPr>
          <w:color w:val="auto"/>
          <w:sz w:val="24"/>
          <w:szCs w:val="24"/>
        </w:rPr>
      </w:pPr>
      <w:proofErr w:type="spellStart"/>
      <w:r w:rsidRPr="009007B5">
        <w:rPr>
          <w:color w:val="auto"/>
          <w:sz w:val="24"/>
          <w:szCs w:val="24"/>
        </w:rPr>
        <w:t>Camsil</w:t>
      </w:r>
      <w:proofErr w:type="spellEnd"/>
    </w:p>
    <w:p w:rsidR="004847F3" w:rsidRPr="009007B5" w:rsidRDefault="004847F3" w:rsidP="004847F3">
      <w:pPr>
        <w:pStyle w:val="AralkYok"/>
        <w:ind w:left="720"/>
        <w:jc w:val="both"/>
        <w:rPr>
          <w:color w:val="auto"/>
          <w:sz w:val="24"/>
          <w:szCs w:val="24"/>
        </w:rPr>
      </w:pPr>
    </w:p>
    <w:p w:rsidR="004847F3" w:rsidRPr="009007B5" w:rsidRDefault="004847F3" w:rsidP="004847F3">
      <w:pPr>
        <w:pStyle w:val="AralkYok"/>
        <w:numPr>
          <w:ilvl w:val="1"/>
          <w:numId w:val="15"/>
        </w:numPr>
        <w:ind w:left="426" w:hanging="437"/>
        <w:jc w:val="both"/>
        <w:rPr>
          <w:color w:val="auto"/>
          <w:sz w:val="24"/>
          <w:szCs w:val="24"/>
        </w:rPr>
      </w:pPr>
      <w:r w:rsidRPr="009007B5">
        <w:rPr>
          <w:color w:val="auto"/>
          <w:sz w:val="24"/>
          <w:szCs w:val="24"/>
        </w:rPr>
        <w:t>Faaliyetin Gerçekleştirilmesi</w:t>
      </w:r>
    </w:p>
    <w:p w:rsidR="004847F3" w:rsidRPr="009007B5" w:rsidRDefault="004847F3" w:rsidP="004847F3">
      <w:pPr>
        <w:pStyle w:val="AralkYok"/>
        <w:ind w:left="426"/>
        <w:jc w:val="both"/>
        <w:rPr>
          <w:color w:val="auto"/>
          <w:sz w:val="24"/>
          <w:szCs w:val="24"/>
        </w:rPr>
      </w:pPr>
    </w:p>
    <w:p w:rsidR="004847F3" w:rsidRPr="009007B5" w:rsidRDefault="004847F3" w:rsidP="0074005A">
      <w:pPr>
        <w:pStyle w:val="AralkYok"/>
        <w:numPr>
          <w:ilvl w:val="2"/>
          <w:numId w:val="19"/>
        </w:numPr>
        <w:ind w:left="1134" w:hanging="708"/>
        <w:jc w:val="both"/>
        <w:rPr>
          <w:color w:val="auto"/>
          <w:sz w:val="24"/>
          <w:szCs w:val="24"/>
        </w:rPr>
      </w:pPr>
      <w:r w:rsidRPr="009007B5">
        <w:rPr>
          <w:rFonts w:eastAsia="Calibri"/>
          <w:color w:val="auto"/>
          <w:sz w:val="24"/>
          <w:szCs w:val="24"/>
        </w:rPr>
        <w:t>Çalışma yapılan alanlarda temizliğe başlamadan önce uyarı levhası konur.</w:t>
      </w:r>
    </w:p>
    <w:p w:rsidR="004847F3" w:rsidRPr="009007B5" w:rsidRDefault="004847F3" w:rsidP="0074005A">
      <w:pPr>
        <w:pStyle w:val="AralkYok"/>
        <w:numPr>
          <w:ilvl w:val="2"/>
          <w:numId w:val="19"/>
        </w:numPr>
        <w:ind w:left="1134" w:hanging="708"/>
        <w:jc w:val="both"/>
        <w:rPr>
          <w:color w:val="auto"/>
          <w:sz w:val="24"/>
          <w:szCs w:val="24"/>
        </w:rPr>
      </w:pPr>
      <w:r w:rsidRPr="009007B5">
        <w:rPr>
          <w:rFonts w:eastAsia="Calibri"/>
          <w:color w:val="auto"/>
          <w:sz w:val="24"/>
          <w:szCs w:val="24"/>
        </w:rPr>
        <w:t>Temizlik sırasında mutlaka önlük, eldiven ve maske kullanılmalıdır.</w:t>
      </w:r>
    </w:p>
    <w:p w:rsidR="004847F3" w:rsidRPr="009007B5" w:rsidRDefault="004847F3" w:rsidP="0074005A">
      <w:pPr>
        <w:pStyle w:val="AralkYok"/>
        <w:numPr>
          <w:ilvl w:val="2"/>
          <w:numId w:val="19"/>
        </w:numPr>
        <w:ind w:left="1134" w:hanging="708"/>
        <w:jc w:val="both"/>
        <w:rPr>
          <w:color w:val="auto"/>
          <w:sz w:val="24"/>
          <w:szCs w:val="24"/>
        </w:rPr>
      </w:pPr>
      <w:r w:rsidRPr="009007B5">
        <w:rPr>
          <w:color w:val="auto"/>
          <w:sz w:val="24"/>
          <w:szCs w:val="24"/>
        </w:rPr>
        <w:t xml:space="preserve">Ayrıca bu alanların temizliği </w:t>
      </w:r>
      <w:r>
        <w:rPr>
          <w:color w:val="auto"/>
          <w:sz w:val="24"/>
          <w:szCs w:val="24"/>
        </w:rPr>
        <w:t>belirli</w:t>
      </w:r>
      <w:r w:rsidRPr="009007B5">
        <w:rPr>
          <w:color w:val="auto"/>
          <w:sz w:val="24"/>
          <w:szCs w:val="24"/>
        </w:rPr>
        <w:t xml:space="preserve"> sıklıklarda ve aşağıda belirtilen uygulama adımlarına göre yapılır. </w:t>
      </w:r>
    </w:p>
    <w:p w:rsidR="004847F3" w:rsidRPr="009007B5" w:rsidRDefault="004847F3" w:rsidP="0074005A">
      <w:pPr>
        <w:pStyle w:val="AralkYok"/>
        <w:numPr>
          <w:ilvl w:val="2"/>
          <w:numId w:val="19"/>
        </w:numPr>
        <w:ind w:left="1134" w:hanging="708"/>
        <w:jc w:val="both"/>
        <w:rPr>
          <w:color w:val="auto"/>
          <w:sz w:val="24"/>
          <w:szCs w:val="24"/>
        </w:rPr>
      </w:pPr>
      <w:r w:rsidRPr="009007B5">
        <w:rPr>
          <w:color w:val="auto"/>
          <w:sz w:val="24"/>
          <w:szCs w:val="24"/>
        </w:rPr>
        <w:t xml:space="preserve">İş önlüğü giyilerek odalar açılır kontrol edilir, özelliğine ve hava şartlarına göre havalandırmak için pencereler açılır. </w:t>
      </w:r>
    </w:p>
    <w:p w:rsidR="004847F3" w:rsidRPr="009007B5" w:rsidRDefault="004847F3" w:rsidP="0074005A">
      <w:pPr>
        <w:pStyle w:val="AralkYok"/>
        <w:numPr>
          <w:ilvl w:val="2"/>
          <w:numId w:val="19"/>
        </w:numPr>
        <w:ind w:left="1134" w:hanging="708"/>
        <w:jc w:val="both"/>
        <w:rPr>
          <w:color w:val="auto"/>
          <w:sz w:val="24"/>
          <w:szCs w:val="24"/>
        </w:rPr>
      </w:pPr>
      <w:r w:rsidRPr="009007B5">
        <w:rPr>
          <w:color w:val="auto"/>
          <w:sz w:val="24"/>
          <w:szCs w:val="24"/>
        </w:rPr>
        <w:lastRenderedPageBreak/>
        <w:t>Tavan, duvar, kapı, dolap panoların üstü örümcek ağları ve tozları alınır.</w:t>
      </w:r>
    </w:p>
    <w:p w:rsidR="004847F3" w:rsidRPr="009007B5" w:rsidRDefault="004847F3" w:rsidP="0074005A">
      <w:pPr>
        <w:pStyle w:val="AralkYok"/>
        <w:numPr>
          <w:ilvl w:val="2"/>
          <w:numId w:val="19"/>
        </w:numPr>
        <w:ind w:left="1134" w:hanging="708"/>
        <w:jc w:val="both"/>
        <w:rPr>
          <w:color w:val="auto"/>
          <w:sz w:val="24"/>
          <w:szCs w:val="24"/>
        </w:rPr>
      </w:pPr>
      <w:r w:rsidRPr="009007B5">
        <w:rPr>
          <w:color w:val="auto"/>
          <w:sz w:val="24"/>
          <w:szCs w:val="24"/>
        </w:rPr>
        <w:t xml:space="preserve">Halı ve yolluklar var ise elektrik süpürgesi ile tozları alınır. </w:t>
      </w:r>
    </w:p>
    <w:p w:rsidR="004847F3" w:rsidRDefault="004847F3" w:rsidP="0074005A">
      <w:pPr>
        <w:pStyle w:val="AralkYok"/>
        <w:numPr>
          <w:ilvl w:val="2"/>
          <w:numId w:val="19"/>
        </w:numPr>
        <w:ind w:left="1134" w:hanging="708"/>
        <w:jc w:val="both"/>
        <w:rPr>
          <w:color w:val="auto"/>
          <w:sz w:val="24"/>
          <w:szCs w:val="24"/>
        </w:rPr>
      </w:pPr>
      <w:r w:rsidRPr="009007B5">
        <w:rPr>
          <w:color w:val="auto"/>
          <w:sz w:val="24"/>
          <w:szCs w:val="24"/>
        </w:rPr>
        <w:t xml:space="preserve">Odadaki vazoda bulunan çiçekler sulanır ve bakımı yapılır. </w:t>
      </w:r>
    </w:p>
    <w:p w:rsidR="004847F3" w:rsidRPr="009007B5" w:rsidRDefault="004847F3" w:rsidP="004847F3">
      <w:pPr>
        <w:pStyle w:val="AralkYok"/>
        <w:ind w:left="426" w:firstLine="0"/>
        <w:jc w:val="both"/>
        <w:rPr>
          <w:color w:val="auto"/>
          <w:sz w:val="24"/>
          <w:szCs w:val="24"/>
        </w:rPr>
      </w:pPr>
    </w:p>
    <w:p w:rsidR="004847F3" w:rsidRPr="009007B5" w:rsidRDefault="004847F3" w:rsidP="0074005A">
      <w:pPr>
        <w:pStyle w:val="AralkYok"/>
        <w:numPr>
          <w:ilvl w:val="2"/>
          <w:numId w:val="19"/>
        </w:numPr>
        <w:ind w:left="1134" w:hanging="708"/>
        <w:jc w:val="both"/>
        <w:rPr>
          <w:color w:val="auto"/>
          <w:sz w:val="24"/>
          <w:szCs w:val="24"/>
        </w:rPr>
      </w:pPr>
      <w:r w:rsidRPr="009007B5">
        <w:rPr>
          <w:color w:val="auto"/>
          <w:sz w:val="24"/>
          <w:szCs w:val="24"/>
        </w:rPr>
        <w:t xml:space="preserve">Temizlik kovası (mavi) yarısına kadar su ile doldurulup (1 / 100 oranında) çamaşır suyu ilave edilir. </w:t>
      </w:r>
    </w:p>
    <w:p w:rsidR="004847F3" w:rsidRPr="009007B5" w:rsidRDefault="004847F3" w:rsidP="0074005A">
      <w:pPr>
        <w:pStyle w:val="AralkYok"/>
        <w:numPr>
          <w:ilvl w:val="2"/>
          <w:numId w:val="19"/>
        </w:numPr>
        <w:ind w:left="1134" w:hanging="708"/>
        <w:jc w:val="both"/>
        <w:rPr>
          <w:color w:val="auto"/>
          <w:sz w:val="24"/>
          <w:szCs w:val="24"/>
        </w:rPr>
      </w:pPr>
      <w:r w:rsidRPr="009007B5">
        <w:rPr>
          <w:color w:val="auto"/>
          <w:sz w:val="24"/>
          <w:szCs w:val="24"/>
        </w:rPr>
        <w:t xml:space="preserve">Yukarıdaki karışım oranına göre seyreltilmiş çamaşır suyunda yıkanan bezle, odadaki masa, koltuk, sandalye, sehpa, bilgisayar, klavye telefon, elektrik düğmeleri, kapı ve cam kolları ile pervazları, dolap ve vitrin gibi eşyaların çekmeceleri ile kulpları günlük olarak temizlik ve </w:t>
      </w:r>
      <w:proofErr w:type="gramStart"/>
      <w:r w:rsidRPr="009007B5">
        <w:rPr>
          <w:color w:val="auto"/>
          <w:sz w:val="24"/>
          <w:szCs w:val="24"/>
        </w:rPr>
        <w:t>dezenfekte</w:t>
      </w:r>
      <w:proofErr w:type="gramEnd"/>
      <w:r w:rsidRPr="009007B5">
        <w:rPr>
          <w:color w:val="auto"/>
          <w:sz w:val="24"/>
          <w:szCs w:val="24"/>
        </w:rPr>
        <w:t xml:space="preserve"> te etmek amaçlı silinir. Her işlemden sonra bezin sık sık yıkanmasına dikkat edilir. </w:t>
      </w:r>
    </w:p>
    <w:p w:rsidR="004847F3" w:rsidRPr="009007B5" w:rsidRDefault="004847F3" w:rsidP="0074005A">
      <w:pPr>
        <w:pStyle w:val="AralkYok"/>
        <w:numPr>
          <w:ilvl w:val="2"/>
          <w:numId w:val="19"/>
        </w:numPr>
        <w:ind w:left="1134" w:hanging="708"/>
        <w:jc w:val="both"/>
        <w:rPr>
          <w:color w:val="auto"/>
          <w:sz w:val="24"/>
          <w:szCs w:val="24"/>
        </w:rPr>
      </w:pPr>
      <w:r w:rsidRPr="009007B5">
        <w:rPr>
          <w:color w:val="auto"/>
          <w:sz w:val="24"/>
          <w:szCs w:val="24"/>
        </w:rPr>
        <w:t xml:space="preserve">Aydınlatma araçları ve süpürgelikler silinir. </w:t>
      </w:r>
    </w:p>
    <w:p w:rsidR="004847F3" w:rsidRPr="009007B5" w:rsidRDefault="004847F3" w:rsidP="0074005A">
      <w:pPr>
        <w:pStyle w:val="AralkYok"/>
        <w:numPr>
          <w:ilvl w:val="2"/>
          <w:numId w:val="19"/>
        </w:numPr>
        <w:ind w:left="1134" w:hanging="708"/>
        <w:jc w:val="both"/>
        <w:rPr>
          <w:color w:val="auto"/>
          <w:sz w:val="24"/>
          <w:szCs w:val="24"/>
        </w:rPr>
      </w:pPr>
      <w:r w:rsidRPr="009007B5">
        <w:rPr>
          <w:color w:val="auto"/>
          <w:sz w:val="24"/>
          <w:szCs w:val="24"/>
        </w:rPr>
        <w:t xml:space="preserve">Camların silinmesinde cama </w:t>
      </w:r>
      <w:proofErr w:type="spellStart"/>
      <w:r w:rsidRPr="009007B5">
        <w:rPr>
          <w:color w:val="auto"/>
          <w:sz w:val="24"/>
          <w:szCs w:val="24"/>
        </w:rPr>
        <w:t>camsil</w:t>
      </w:r>
      <w:proofErr w:type="spellEnd"/>
      <w:r w:rsidRPr="009007B5">
        <w:rPr>
          <w:color w:val="auto"/>
          <w:sz w:val="24"/>
          <w:szCs w:val="24"/>
        </w:rPr>
        <w:t xml:space="preserve"> sıkılır, çek çekle temizlenir sonra kuru bezle silinir. </w:t>
      </w:r>
    </w:p>
    <w:p w:rsidR="004847F3" w:rsidRPr="009007B5" w:rsidRDefault="004847F3" w:rsidP="0074005A">
      <w:pPr>
        <w:pStyle w:val="AralkYok"/>
        <w:numPr>
          <w:ilvl w:val="2"/>
          <w:numId w:val="19"/>
        </w:numPr>
        <w:ind w:left="1134" w:hanging="708"/>
        <w:jc w:val="both"/>
        <w:rPr>
          <w:color w:val="auto"/>
          <w:sz w:val="24"/>
          <w:szCs w:val="24"/>
        </w:rPr>
      </w:pPr>
      <w:r w:rsidRPr="009007B5">
        <w:rPr>
          <w:color w:val="auto"/>
          <w:sz w:val="24"/>
          <w:szCs w:val="24"/>
        </w:rPr>
        <w:t xml:space="preserve">Halı kenarlarındaki varsa parke, mermer, mozaik veya muşamba gibi yerler çift kovalı </w:t>
      </w:r>
      <w:proofErr w:type="gramStart"/>
      <w:r w:rsidRPr="009007B5">
        <w:rPr>
          <w:color w:val="auto"/>
          <w:sz w:val="24"/>
          <w:szCs w:val="24"/>
        </w:rPr>
        <w:t>pres</w:t>
      </w:r>
      <w:proofErr w:type="gramEnd"/>
      <w:r w:rsidRPr="009007B5">
        <w:rPr>
          <w:color w:val="auto"/>
          <w:sz w:val="24"/>
          <w:szCs w:val="24"/>
        </w:rPr>
        <w:t xml:space="preserve"> arabanın mavi kova kısmına yüzey temizleyici karışımlı suya daldırılır ve kırmızı kovada sıkılarak alanlar </w:t>
      </w:r>
      <w:proofErr w:type="spellStart"/>
      <w:r w:rsidRPr="009007B5">
        <w:rPr>
          <w:color w:val="auto"/>
          <w:sz w:val="24"/>
          <w:szCs w:val="24"/>
        </w:rPr>
        <w:t>paspaslanır</w:t>
      </w:r>
      <w:proofErr w:type="spellEnd"/>
      <w:r w:rsidRPr="009007B5">
        <w:rPr>
          <w:color w:val="auto"/>
          <w:sz w:val="24"/>
          <w:szCs w:val="24"/>
        </w:rPr>
        <w:t xml:space="preserve">. </w:t>
      </w:r>
    </w:p>
    <w:p w:rsidR="004847F3" w:rsidRPr="009007B5" w:rsidRDefault="004847F3" w:rsidP="0074005A">
      <w:pPr>
        <w:pStyle w:val="AralkYok"/>
        <w:numPr>
          <w:ilvl w:val="2"/>
          <w:numId w:val="19"/>
        </w:numPr>
        <w:ind w:left="1134" w:hanging="708"/>
        <w:jc w:val="both"/>
        <w:rPr>
          <w:color w:val="auto"/>
          <w:sz w:val="24"/>
          <w:szCs w:val="24"/>
        </w:rPr>
      </w:pPr>
      <w:r w:rsidRPr="009007B5">
        <w:rPr>
          <w:color w:val="auto"/>
          <w:sz w:val="24"/>
          <w:szCs w:val="24"/>
        </w:rPr>
        <w:t xml:space="preserve">Temizlikten sonar odadaki eşya ve evraklar düzenli olarak yerleştirilir. </w:t>
      </w:r>
    </w:p>
    <w:p w:rsidR="004847F3" w:rsidRPr="009007B5" w:rsidRDefault="004847F3" w:rsidP="0074005A">
      <w:pPr>
        <w:pStyle w:val="AralkYok"/>
        <w:numPr>
          <w:ilvl w:val="2"/>
          <w:numId w:val="19"/>
        </w:numPr>
        <w:ind w:left="1134" w:hanging="708"/>
        <w:jc w:val="both"/>
        <w:rPr>
          <w:color w:val="auto"/>
          <w:sz w:val="24"/>
          <w:szCs w:val="24"/>
        </w:rPr>
      </w:pPr>
      <w:r w:rsidRPr="009007B5">
        <w:rPr>
          <w:color w:val="auto"/>
          <w:sz w:val="24"/>
          <w:szCs w:val="24"/>
        </w:rPr>
        <w:t xml:space="preserve">Odadaki perde </w:t>
      </w:r>
      <w:proofErr w:type="gramStart"/>
      <w:r w:rsidRPr="009007B5">
        <w:rPr>
          <w:color w:val="auto"/>
          <w:sz w:val="24"/>
          <w:szCs w:val="24"/>
        </w:rPr>
        <w:t>jalûzi</w:t>
      </w:r>
      <w:proofErr w:type="gramEnd"/>
      <w:r w:rsidRPr="009007B5">
        <w:rPr>
          <w:color w:val="auto"/>
          <w:sz w:val="24"/>
          <w:szCs w:val="24"/>
        </w:rPr>
        <w:t xml:space="preserve"> ve bayrak flamaları kirli ise sökülüp yıkatılarak temiz ve düzgün bir şekilde durmasına özen gösterilir. </w:t>
      </w:r>
    </w:p>
    <w:p w:rsidR="004847F3" w:rsidRPr="009007B5" w:rsidRDefault="004847F3" w:rsidP="0074005A">
      <w:pPr>
        <w:pStyle w:val="AralkYok"/>
        <w:numPr>
          <w:ilvl w:val="2"/>
          <w:numId w:val="19"/>
        </w:numPr>
        <w:ind w:left="1134" w:hanging="708"/>
        <w:jc w:val="both"/>
        <w:rPr>
          <w:color w:val="auto"/>
          <w:sz w:val="24"/>
          <w:szCs w:val="24"/>
        </w:rPr>
      </w:pPr>
      <w:r w:rsidRPr="009007B5">
        <w:rPr>
          <w:color w:val="auto"/>
          <w:sz w:val="24"/>
          <w:szCs w:val="24"/>
        </w:rPr>
        <w:t>Büro ve odalarda t</w:t>
      </w:r>
      <w:proofErr w:type="spellStart"/>
      <w:r w:rsidRPr="009007B5">
        <w:rPr>
          <w:color w:val="auto"/>
          <w:sz w:val="24"/>
          <w:szCs w:val="24"/>
          <w:lang w:val="en-AU"/>
        </w:rPr>
        <w:t>oplanan</w:t>
      </w:r>
      <w:proofErr w:type="spellEnd"/>
      <w:r w:rsidRPr="009007B5">
        <w:rPr>
          <w:color w:val="auto"/>
          <w:sz w:val="24"/>
          <w:szCs w:val="24"/>
          <w:lang w:val="en-AU"/>
        </w:rPr>
        <w:t xml:space="preserve"> </w:t>
      </w:r>
      <w:proofErr w:type="spellStart"/>
      <w:r w:rsidRPr="009007B5">
        <w:rPr>
          <w:color w:val="auto"/>
          <w:sz w:val="24"/>
          <w:szCs w:val="24"/>
          <w:lang w:val="en-AU"/>
        </w:rPr>
        <w:t>atıklarda</w:t>
      </w:r>
      <w:proofErr w:type="spellEnd"/>
      <w:r w:rsidRPr="009007B5">
        <w:rPr>
          <w:color w:val="auto"/>
          <w:sz w:val="24"/>
          <w:szCs w:val="24"/>
          <w:lang w:val="en-AU"/>
        </w:rPr>
        <w:t xml:space="preserve"> </w:t>
      </w:r>
      <w:proofErr w:type="spellStart"/>
      <w:r w:rsidRPr="009007B5">
        <w:rPr>
          <w:color w:val="auto"/>
          <w:sz w:val="24"/>
          <w:szCs w:val="24"/>
          <w:lang w:val="en-AU"/>
        </w:rPr>
        <w:t>sıfır</w:t>
      </w:r>
      <w:proofErr w:type="spellEnd"/>
      <w:r w:rsidRPr="009007B5">
        <w:rPr>
          <w:color w:val="auto"/>
          <w:sz w:val="24"/>
          <w:szCs w:val="24"/>
          <w:lang w:val="en-AU"/>
        </w:rPr>
        <w:t xml:space="preserve"> </w:t>
      </w:r>
      <w:proofErr w:type="spellStart"/>
      <w:r w:rsidRPr="009007B5">
        <w:rPr>
          <w:color w:val="auto"/>
          <w:sz w:val="24"/>
          <w:szCs w:val="24"/>
          <w:lang w:val="en-AU"/>
        </w:rPr>
        <w:t>atık</w:t>
      </w:r>
      <w:proofErr w:type="spellEnd"/>
      <w:r w:rsidRPr="009007B5">
        <w:rPr>
          <w:color w:val="auto"/>
          <w:sz w:val="24"/>
          <w:szCs w:val="24"/>
          <w:lang w:val="en-AU"/>
        </w:rPr>
        <w:t xml:space="preserve"> </w:t>
      </w:r>
      <w:proofErr w:type="spellStart"/>
      <w:r w:rsidRPr="009007B5">
        <w:rPr>
          <w:color w:val="auto"/>
          <w:sz w:val="24"/>
          <w:szCs w:val="24"/>
          <w:lang w:val="en-AU"/>
        </w:rPr>
        <w:t>kapsamında</w:t>
      </w:r>
      <w:proofErr w:type="spellEnd"/>
      <w:r w:rsidRPr="009007B5">
        <w:rPr>
          <w:color w:val="auto"/>
          <w:sz w:val="24"/>
          <w:szCs w:val="24"/>
          <w:lang w:val="en-AU"/>
        </w:rPr>
        <w:t xml:space="preserve"> </w:t>
      </w:r>
      <w:proofErr w:type="spellStart"/>
      <w:r w:rsidRPr="009007B5">
        <w:rPr>
          <w:color w:val="auto"/>
          <w:sz w:val="24"/>
          <w:szCs w:val="24"/>
          <w:lang w:val="en-AU"/>
        </w:rPr>
        <w:t>olanlar</w:t>
      </w:r>
      <w:proofErr w:type="spellEnd"/>
      <w:r w:rsidRPr="009007B5">
        <w:rPr>
          <w:color w:val="auto"/>
          <w:sz w:val="24"/>
          <w:szCs w:val="24"/>
          <w:lang w:val="en-AU"/>
        </w:rPr>
        <w:t xml:space="preserve"> </w:t>
      </w:r>
      <w:proofErr w:type="spellStart"/>
      <w:r w:rsidRPr="009007B5">
        <w:rPr>
          <w:color w:val="auto"/>
          <w:sz w:val="24"/>
          <w:szCs w:val="24"/>
          <w:lang w:val="en-AU"/>
        </w:rPr>
        <w:t>var</w:t>
      </w:r>
      <w:proofErr w:type="spellEnd"/>
      <w:r w:rsidRPr="009007B5">
        <w:rPr>
          <w:color w:val="auto"/>
          <w:sz w:val="24"/>
          <w:szCs w:val="24"/>
          <w:lang w:val="en-AU"/>
        </w:rPr>
        <w:t xml:space="preserve"> </w:t>
      </w:r>
      <w:proofErr w:type="spellStart"/>
      <w:r w:rsidRPr="009007B5">
        <w:rPr>
          <w:color w:val="auto"/>
          <w:sz w:val="24"/>
          <w:szCs w:val="24"/>
          <w:lang w:val="en-AU"/>
        </w:rPr>
        <w:t>ise</w:t>
      </w:r>
      <w:proofErr w:type="spellEnd"/>
      <w:r w:rsidRPr="009007B5">
        <w:rPr>
          <w:color w:val="auto"/>
          <w:sz w:val="24"/>
          <w:szCs w:val="24"/>
          <w:lang w:val="en-AU"/>
        </w:rPr>
        <w:t xml:space="preserve"> </w:t>
      </w:r>
      <w:proofErr w:type="spellStart"/>
      <w:r w:rsidRPr="009007B5">
        <w:rPr>
          <w:color w:val="auto"/>
          <w:sz w:val="24"/>
          <w:szCs w:val="24"/>
          <w:lang w:val="en-AU"/>
        </w:rPr>
        <w:t>türlerine</w:t>
      </w:r>
      <w:proofErr w:type="spellEnd"/>
      <w:r w:rsidRPr="009007B5">
        <w:rPr>
          <w:color w:val="auto"/>
          <w:sz w:val="24"/>
          <w:szCs w:val="24"/>
          <w:lang w:val="en-AU"/>
        </w:rPr>
        <w:t xml:space="preserve"> </w:t>
      </w:r>
      <w:proofErr w:type="spellStart"/>
      <w:r w:rsidRPr="009007B5">
        <w:rPr>
          <w:color w:val="auto"/>
          <w:sz w:val="24"/>
          <w:szCs w:val="24"/>
          <w:lang w:val="en-AU"/>
        </w:rPr>
        <w:t>göre</w:t>
      </w:r>
      <w:proofErr w:type="spellEnd"/>
      <w:r w:rsidRPr="009007B5">
        <w:rPr>
          <w:color w:val="auto"/>
          <w:sz w:val="24"/>
          <w:szCs w:val="24"/>
          <w:lang w:val="en-AU"/>
        </w:rPr>
        <w:t xml:space="preserve"> </w:t>
      </w:r>
      <w:proofErr w:type="spellStart"/>
      <w:r w:rsidRPr="009007B5">
        <w:rPr>
          <w:color w:val="auto"/>
          <w:sz w:val="24"/>
          <w:szCs w:val="24"/>
          <w:lang w:val="en-AU"/>
        </w:rPr>
        <w:t>ayrılır</w:t>
      </w:r>
      <w:proofErr w:type="spellEnd"/>
      <w:r w:rsidRPr="009007B5">
        <w:rPr>
          <w:color w:val="auto"/>
          <w:sz w:val="24"/>
          <w:szCs w:val="24"/>
          <w:lang w:val="en-AU"/>
        </w:rPr>
        <w:t xml:space="preserve"> </w:t>
      </w:r>
      <w:proofErr w:type="spellStart"/>
      <w:r w:rsidRPr="009007B5">
        <w:rPr>
          <w:color w:val="auto"/>
          <w:sz w:val="24"/>
          <w:szCs w:val="24"/>
          <w:lang w:val="en-AU"/>
        </w:rPr>
        <w:t>ve</w:t>
      </w:r>
      <w:proofErr w:type="spellEnd"/>
      <w:r w:rsidRPr="009007B5">
        <w:rPr>
          <w:color w:val="auto"/>
          <w:sz w:val="24"/>
          <w:szCs w:val="24"/>
          <w:lang w:val="en-AU"/>
        </w:rPr>
        <w:t xml:space="preserve"> </w:t>
      </w:r>
      <w:proofErr w:type="spellStart"/>
      <w:r w:rsidRPr="009007B5">
        <w:rPr>
          <w:color w:val="auto"/>
          <w:sz w:val="24"/>
          <w:szCs w:val="24"/>
          <w:lang w:val="en-AU"/>
        </w:rPr>
        <w:t>atık</w:t>
      </w:r>
      <w:proofErr w:type="spellEnd"/>
      <w:r w:rsidRPr="009007B5">
        <w:rPr>
          <w:color w:val="auto"/>
          <w:sz w:val="24"/>
          <w:szCs w:val="24"/>
          <w:lang w:val="en-AU"/>
        </w:rPr>
        <w:t xml:space="preserve"> </w:t>
      </w:r>
      <w:proofErr w:type="spellStart"/>
      <w:r w:rsidRPr="009007B5">
        <w:rPr>
          <w:color w:val="auto"/>
          <w:sz w:val="24"/>
          <w:szCs w:val="24"/>
          <w:lang w:val="en-AU"/>
        </w:rPr>
        <w:t>kumbaralarına</w:t>
      </w:r>
      <w:proofErr w:type="spellEnd"/>
      <w:r w:rsidRPr="009007B5">
        <w:rPr>
          <w:color w:val="auto"/>
          <w:sz w:val="24"/>
          <w:szCs w:val="24"/>
          <w:lang w:val="en-AU"/>
        </w:rPr>
        <w:t xml:space="preserve"> </w:t>
      </w:r>
      <w:proofErr w:type="spellStart"/>
      <w:r w:rsidRPr="009007B5">
        <w:rPr>
          <w:color w:val="auto"/>
          <w:sz w:val="24"/>
          <w:szCs w:val="24"/>
          <w:lang w:val="en-AU"/>
        </w:rPr>
        <w:t>doldurulur</w:t>
      </w:r>
      <w:proofErr w:type="spellEnd"/>
      <w:r w:rsidRPr="009007B5">
        <w:rPr>
          <w:color w:val="auto"/>
          <w:sz w:val="24"/>
          <w:szCs w:val="24"/>
          <w:lang w:val="en-AU"/>
        </w:rPr>
        <w:t>.</w:t>
      </w:r>
      <w:r w:rsidRPr="009007B5">
        <w:rPr>
          <w:color w:val="auto"/>
          <w:sz w:val="24"/>
          <w:szCs w:val="24"/>
        </w:rPr>
        <w:t xml:space="preserve"> </w:t>
      </w:r>
    </w:p>
    <w:p w:rsidR="004847F3" w:rsidRDefault="004847F3" w:rsidP="0074005A">
      <w:pPr>
        <w:pStyle w:val="AralkYok"/>
        <w:numPr>
          <w:ilvl w:val="2"/>
          <w:numId w:val="19"/>
        </w:numPr>
        <w:ind w:left="1134" w:hanging="708"/>
        <w:jc w:val="both"/>
        <w:rPr>
          <w:color w:val="auto"/>
          <w:sz w:val="24"/>
          <w:szCs w:val="24"/>
        </w:rPr>
      </w:pPr>
      <w:r w:rsidRPr="004847F3">
        <w:rPr>
          <w:color w:val="auto"/>
          <w:sz w:val="24"/>
          <w:szCs w:val="24"/>
        </w:rPr>
        <w:t xml:space="preserve">Atık kumbaraları kontrol edilir kumbara yarıdan fazla dolduysa ayrı ayrı toplanır ve Atık Geçici Depolama Alanına götürülür.  </w:t>
      </w:r>
    </w:p>
    <w:p w:rsidR="004847F3" w:rsidRPr="004847F3" w:rsidRDefault="004847F3" w:rsidP="0074005A">
      <w:pPr>
        <w:pStyle w:val="AralkYok"/>
        <w:numPr>
          <w:ilvl w:val="2"/>
          <w:numId w:val="19"/>
        </w:numPr>
        <w:ind w:left="1134" w:hanging="708"/>
        <w:jc w:val="both"/>
        <w:rPr>
          <w:color w:val="auto"/>
          <w:sz w:val="24"/>
          <w:szCs w:val="24"/>
        </w:rPr>
      </w:pPr>
      <w:r w:rsidRPr="004847F3">
        <w:rPr>
          <w:color w:val="auto"/>
          <w:sz w:val="24"/>
          <w:szCs w:val="24"/>
        </w:rPr>
        <w:t>Temizlik işleri bitince temizlik bezleri sıcak s</w:t>
      </w:r>
      <w:r>
        <w:rPr>
          <w:color w:val="auto"/>
          <w:sz w:val="24"/>
          <w:szCs w:val="24"/>
        </w:rPr>
        <w:t>u ve deterjanlı bezle yıkanır ve</w:t>
      </w:r>
      <w:r w:rsidRPr="004847F3">
        <w:rPr>
          <w:color w:val="auto"/>
          <w:sz w:val="24"/>
          <w:szCs w:val="24"/>
        </w:rPr>
        <w:t xml:space="preserve"> kurutulur. Kova, paspas ve diğer malzemeler temizlenip toplanır ve yerlerine kaldırılır. </w:t>
      </w:r>
    </w:p>
    <w:p w:rsidR="004847F3" w:rsidRPr="009007B5" w:rsidRDefault="004847F3" w:rsidP="004847F3">
      <w:pPr>
        <w:pStyle w:val="AralkYok"/>
        <w:jc w:val="both"/>
        <w:rPr>
          <w:color w:val="auto"/>
          <w:sz w:val="24"/>
          <w:szCs w:val="24"/>
        </w:rPr>
      </w:pPr>
    </w:p>
    <w:p w:rsidR="004847F3" w:rsidRPr="009007B5" w:rsidRDefault="004847F3" w:rsidP="004847F3">
      <w:pPr>
        <w:pStyle w:val="AralkYok"/>
        <w:numPr>
          <w:ilvl w:val="0"/>
          <w:numId w:val="15"/>
        </w:numPr>
        <w:ind w:left="426" w:hanging="426"/>
        <w:jc w:val="both"/>
        <w:rPr>
          <w:color w:val="auto"/>
          <w:sz w:val="24"/>
          <w:szCs w:val="24"/>
        </w:rPr>
      </w:pPr>
      <w:r w:rsidRPr="009007B5">
        <w:rPr>
          <w:color w:val="auto"/>
          <w:sz w:val="24"/>
          <w:szCs w:val="24"/>
        </w:rPr>
        <w:t>İLGİLİ DOKÜMANLAR</w:t>
      </w:r>
    </w:p>
    <w:p w:rsidR="004847F3" w:rsidRPr="009007B5" w:rsidRDefault="004847F3" w:rsidP="004847F3">
      <w:pPr>
        <w:pStyle w:val="AralkYok"/>
        <w:ind w:left="284" w:right="208"/>
        <w:jc w:val="both"/>
        <w:rPr>
          <w:color w:val="auto"/>
          <w:sz w:val="24"/>
          <w:szCs w:val="24"/>
        </w:rPr>
      </w:pPr>
    </w:p>
    <w:p w:rsidR="004847F3" w:rsidRPr="009007B5" w:rsidRDefault="004847F3" w:rsidP="004847F3">
      <w:pPr>
        <w:pStyle w:val="AralkYok"/>
        <w:jc w:val="both"/>
        <w:rPr>
          <w:color w:val="auto"/>
          <w:sz w:val="24"/>
          <w:szCs w:val="24"/>
        </w:rPr>
      </w:pPr>
      <w:r w:rsidRPr="009007B5">
        <w:rPr>
          <w:color w:val="auto"/>
          <w:sz w:val="24"/>
          <w:szCs w:val="24"/>
        </w:rPr>
        <w:t xml:space="preserve"> </w:t>
      </w:r>
      <w:r w:rsidR="0074005A">
        <w:rPr>
          <w:color w:val="auto"/>
          <w:sz w:val="24"/>
          <w:szCs w:val="24"/>
        </w:rPr>
        <w:t xml:space="preserve">Bu talimat ile ilgili </w:t>
      </w:r>
      <w:r w:rsidRPr="009007B5">
        <w:rPr>
          <w:color w:val="auto"/>
          <w:sz w:val="24"/>
          <w:szCs w:val="24"/>
        </w:rPr>
        <w:t>doküman bulunmamaktadır.</w:t>
      </w:r>
    </w:p>
    <w:p w:rsidR="004847F3" w:rsidRPr="009007B5" w:rsidRDefault="004847F3" w:rsidP="004847F3">
      <w:pPr>
        <w:pStyle w:val="AralkYok"/>
        <w:ind w:left="284" w:right="208"/>
        <w:jc w:val="both"/>
        <w:rPr>
          <w:color w:val="auto"/>
          <w:sz w:val="24"/>
          <w:szCs w:val="24"/>
        </w:rPr>
      </w:pPr>
    </w:p>
    <w:p w:rsidR="004847F3" w:rsidRPr="009007B5" w:rsidRDefault="004847F3" w:rsidP="004847F3">
      <w:pPr>
        <w:pStyle w:val="AralkYok"/>
        <w:ind w:right="208"/>
        <w:jc w:val="both"/>
        <w:rPr>
          <w:color w:val="auto"/>
          <w:sz w:val="24"/>
          <w:szCs w:val="24"/>
        </w:rPr>
      </w:pPr>
    </w:p>
    <w:p w:rsidR="004847F3" w:rsidRPr="009007B5" w:rsidRDefault="004847F3" w:rsidP="004847F3">
      <w:pPr>
        <w:pStyle w:val="AralkYok"/>
        <w:ind w:right="208"/>
        <w:jc w:val="both"/>
        <w:rPr>
          <w:color w:val="auto"/>
          <w:sz w:val="24"/>
          <w:szCs w:val="24"/>
        </w:rPr>
      </w:pPr>
      <w:bookmarkStart w:id="0" w:name="_GoBack"/>
      <w:bookmarkEnd w:id="0"/>
    </w:p>
    <w:p w:rsidR="004847F3" w:rsidRPr="009007B5" w:rsidRDefault="004847F3" w:rsidP="004847F3">
      <w:pPr>
        <w:pStyle w:val="AralkYok"/>
        <w:ind w:right="208"/>
        <w:jc w:val="both"/>
        <w:rPr>
          <w:color w:val="auto"/>
          <w:sz w:val="24"/>
          <w:szCs w:val="24"/>
        </w:rPr>
      </w:pPr>
    </w:p>
    <w:p w:rsidR="004847F3" w:rsidRPr="009007B5" w:rsidRDefault="004847F3" w:rsidP="004847F3">
      <w:pPr>
        <w:pStyle w:val="AralkYok"/>
        <w:ind w:right="208"/>
        <w:jc w:val="both"/>
        <w:rPr>
          <w:color w:val="auto"/>
          <w:sz w:val="24"/>
          <w:szCs w:val="24"/>
        </w:rPr>
      </w:pPr>
    </w:p>
    <w:p w:rsidR="004847F3" w:rsidRPr="009007B5" w:rsidRDefault="004847F3" w:rsidP="004847F3">
      <w:pPr>
        <w:pStyle w:val="AralkYok"/>
        <w:ind w:right="208"/>
        <w:jc w:val="both"/>
        <w:rPr>
          <w:color w:val="auto"/>
          <w:sz w:val="24"/>
          <w:szCs w:val="24"/>
        </w:rPr>
      </w:pPr>
    </w:p>
    <w:p w:rsidR="004847F3" w:rsidRPr="009007B5" w:rsidRDefault="004847F3" w:rsidP="004847F3">
      <w:pPr>
        <w:pStyle w:val="AralkYok"/>
        <w:ind w:right="208"/>
        <w:jc w:val="both"/>
        <w:rPr>
          <w:color w:val="auto"/>
          <w:sz w:val="24"/>
          <w:szCs w:val="24"/>
        </w:rPr>
      </w:pPr>
    </w:p>
    <w:p w:rsidR="004847F3" w:rsidRPr="009007B5" w:rsidRDefault="004847F3" w:rsidP="004847F3">
      <w:pPr>
        <w:pStyle w:val="AralkYok"/>
        <w:ind w:right="208"/>
        <w:jc w:val="both"/>
        <w:rPr>
          <w:color w:val="auto"/>
          <w:sz w:val="24"/>
          <w:szCs w:val="24"/>
        </w:rPr>
      </w:pPr>
    </w:p>
    <w:p w:rsidR="004847F3" w:rsidRPr="009007B5" w:rsidRDefault="004847F3" w:rsidP="004847F3">
      <w:pPr>
        <w:pStyle w:val="AralkYok"/>
        <w:ind w:right="208"/>
        <w:jc w:val="both"/>
        <w:rPr>
          <w:color w:val="auto"/>
          <w:sz w:val="24"/>
          <w:szCs w:val="24"/>
        </w:rPr>
      </w:pPr>
    </w:p>
    <w:tbl>
      <w:tblPr>
        <w:tblStyle w:val="TableGrid"/>
        <w:tblW w:w="11093" w:type="dxa"/>
        <w:tblInd w:w="7" w:type="dxa"/>
        <w:tblCellMar>
          <w:left w:w="115" w:type="dxa"/>
          <w:right w:w="115" w:type="dxa"/>
        </w:tblCellMar>
        <w:tblLook w:val="04A0" w:firstRow="1" w:lastRow="0" w:firstColumn="1" w:lastColumn="0" w:noHBand="0" w:noVBand="1"/>
      </w:tblPr>
      <w:tblGrid>
        <w:gridCol w:w="5546"/>
        <w:gridCol w:w="5547"/>
      </w:tblGrid>
      <w:tr w:rsidR="00EE6901" w:rsidTr="00EE6901">
        <w:trPr>
          <w:trHeight w:val="1579"/>
        </w:trPr>
        <w:tc>
          <w:tcPr>
            <w:tcW w:w="5546" w:type="dxa"/>
            <w:tcBorders>
              <w:top w:val="single" w:sz="6" w:space="0" w:color="000000"/>
              <w:left w:val="single" w:sz="6" w:space="0" w:color="000000"/>
              <w:bottom w:val="single" w:sz="6" w:space="0" w:color="000000"/>
              <w:right w:val="single" w:sz="6" w:space="0" w:color="000000"/>
            </w:tcBorders>
            <w:vAlign w:val="center"/>
            <w:hideMark/>
          </w:tcPr>
          <w:p w:rsidR="00EE6901" w:rsidRDefault="00EE6901">
            <w:pPr>
              <w:spacing w:after="0" w:line="360" w:lineRule="auto"/>
              <w:ind w:right="169"/>
              <w:jc w:val="center"/>
              <w:rPr>
                <w:color w:val="auto"/>
                <w:sz w:val="18"/>
                <w:szCs w:val="18"/>
                <w:lang w:val="en-US"/>
              </w:rPr>
            </w:pPr>
            <w:r>
              <w:rPr>
                <w:rFonts w:eastAsia="Calibri"/>
                <w:sz w:val="18"/>
                <w:szCs w:val="18"/>
                <w:lang w:val="en-US"/>
              </w:rPr>
              <w:t>HAZIRLAYAN</w:t>
            </w:r>
          </w:p>
          <w:p w:rsidR="00EE6901" w:rsidRDefault="00EE6901">
            <w:pPr>
              <w:spacing w:after="0" w:line="360" w:lineRule="auto"/>
              <w:ind w:right="169"/>
              <w:jc w:val="center"/>
              <w:rPr>
                <w:rFonts w:eastAsia="Calibri"/>
                <w:sz w:val="18"/>
                <w:szCs w:val="18"/>
                <w:lang w:val="en-US"/>
              </w:rPr>
            </w:pPr>
            <w:r>
              <w:rPr>
                <w:rFonts w:eastAsia="Calibri"/>
                <w:sz w:val="18"/>
                <w:szCs w:val="18"/>
                <w:lang w:val="en-US"/>
              </w:rPr>
              <w:t>......./......./...........</w:t>
            </w:r>
          </w:p>
          <w:p w:rsidR="00EE6901" w:rsidRDefault="00EE6901">
            <w:pPr>
              <w:spacing w:after="0" w:line="360" w:lineRule="auto"/>
              <w:ind w:right="169"/>
              <w:jc w:val="center"/>
              <w:rPr>
                <w:rFonts w:eastAsia="Calibri"/>
                <w:sz w:val="18"/>
                <w:szCs w:val="18"/>
                <w:lang w:val="en-US"/>
              </w:rPr>
            </w:pPr>
            <w:proofErr w:type="spellStart"/>
            <w:r>
              <w:rPr>
                <w:rFonts w:eastAsia="Calibri"/>
                <w:sz w:val="18"/>
                <w:szCs w:val="18"/>
                <w:lang w:val="en-US"/>
              </w:rPr>
              <w:t>Birim</w:t>
            </w:r>
            <w:proofErr w:type="spellEnd"/>
            <w:r>
              <w:rPr>
                <w:rFonts w:eastAsia="Calibri"/>
                <w:sz w:val="18"/>
                <w:szCs w:val="18"/>
                <w:lang w:val="en-US"/>
              </w:rPr>
              <w:t xml:space="preserve"> </w:t>
            </w:r>
            <w:proofErr w:type="spellStart"/>
            <w:r>
              <w:rPr>
                <w:rFonts w:eastAsia="Calibri"/>
                <w:sz w:val="18"/>
                <w:szCs w:val="18"/>
                <w:lang w:val="en-US"/>
              </w:rPr>
              <w:t>Kalite</w:t>
            </w:r>
            <w:proofErr w:type="spellEnd"/>
            <w:r>
              <w:rPr>
                <w:rFonts w:eastAsia="Calibri"/>
                <w:sz w:val="18"/>
                <w:szCs w:val="18"/>
                <w:lang w:val="en-US"/>
              </w:rPr>
              <w:t xml:space="preserve"> </w:t>
            </w:r>
            <w:proofErr w:type="spellStart"/>
            <w:r>
              <w:rPr>
                <w:rFonts w:eastAsia="Calibri"/>
                <w:sz w:val="18"/>
                <w:szCs w:val="18"/>
                <w:lang w:val="en-US"/>
              </w:rPr>
              <w:t>Ekibi</w:t>
            </w:r>
            <w:proofErr w:type="spellEnd"/>
          </w:p>
          <w:p w:rsidR="00EE6901" w:rsidRDefault="00EE6901">
            <w:pPr>
              <w:spacing w:after="0" w:line="360" w:lineRule="auto"/>
              <w:ind w:right="169"/>
              <w:jc w:val="center"/>
              <w:rPr>
                <w:rFonts w:eastAsia="Calibri"/>
                <w:sz w:val="18"/>
                <w:szCs w:val="18"/>
                <w:lang w:val="en-US"/>
              </w:rPr>
            </w:pPr>
            <w:r>
              <w:rPr>
                <w:rFonts w:eastAsia="Calibri"/>
                <w:sz w:val="18"/>
                <w:szCs w:val="18"/>
                <w:lang w:val="en-US"/>
              </w:rPr>
              <w:t>İMZA</w:t>
            </w:r>
          </w:p>
        </w:tc>
        <w:tc>
          <w:tcPr>
            <w:tcW w:w="5547" w:type="dxa"/>
            <w:tcBorders>
              <w:top w:val="single" w:sz="6" w:space="0" w:color="000000"/>
              <w:left w:val="single" w:sz="6" w:space="0" w:color="000000"/>
              <w:bottom w:val="single" w:sz="6" w:space="0" w:color="000000"/>
              <w:right w:val="single" w:sz="6" w:space="0" w:color="000000"/>
            </w:tcBorders>
            <w:vAlign w:val="center"/>
            <w:hideMark/>
          </w:tcPr>
          <w:p w:rsidR="00EE6901" w:rsidRDefault="00EE6901">
            <w:pPr>
              <w:spacing w:after="0" w:line="360" w:lineRule="auto"/>
              <w:ind w:right="169"/>
              <w:jc w:val="center"/>
              <w:rPr>
                <w:rFonts w:eastAsia="Calibri"/>
                <w:sz w:val="18"/>
                <w:szCs w:val="18"/>
                <w:lang w:val="en-US"/>
              </w:rPr>
            </w:pPr>
            <w:r>
              <w:rPr>
                <w:rFonts w:eastAsia="Calibri"/>
                <w:sz w:val="18"/>
                <w:szCs w:val="18"/>
                <w:lang w:val="en-US"/>
              </w:rPr>
              <w:t>ONAYLAYAN</w:t>
            </w:r>
          </w:p>
          <w:p w:rsidR="00EE6901" w:rsidRDefault="00EE6901">
            <w:pPr>
              <w:spacing w:after="0" w:line="360" w:lineRule="auto"/>
              <w:ind w:right="169"/>
              <w:jc w:val="center"/>
              <w:rPr>
                <w:rFonts w:eastAsia="Calibri"/>
                <w:sz w:val="18"/>
                <w:szCs w:val="18"/>
                <w:lang w:val="en-US"/>
              </w:rPr>
            </w:pPr>
            <w:r>
              <w:rPr>
                <w:rFonts w:eastAsia="Calibri"/>
                <w:sz w:val="18"/>
                <w:szCs w:val="18"/>
                <w:lang w:val="en-US"/>
              </w:rPr>
              <w:t>......./......./...........</w:t>
            </w:r>
          </w:p>
          <w:p w:rsidR="00EE6901" w:rsidRDefault="00EE6901">
            <w:pPr>
              <w:spacing w:after="0" w:line="360" w:lineRule="auto"/>
              <w:ind w:right="169"/>
              <w:jc w:val="center"/>
              <w:rPr>
                <w:rFonts w:eastAsia="Calibri"/>
                <w:sz w:val="18"/>
                <w:szCs w:val="18"/>
                <w:lang w:val="en-US"/>
              </w:rPr>
            </w:pPr>
            <w:proofErr w:type="spellStart"/>
            <w:r>
              <w:rPr>
                <w:rFonts w:eastAsia="Calibri"/>
                <w:sz w:val="18"/>
                <w:szCs w:val="18"/>
                <w:lang w:val="en-US"/>
              </w:rPr>
              <w:t>Dekan</w:t>
            </w:r>
            <w:proofErr w:type="spellEnd"/>
          </w:p>
          <w:p w:rsidR="00EE6901" w:rsidRDefault="00EE6901">
            <w:pPr>
              <w:spacing w:after="0" w:line="360" w:lineRule="auto"/>
              <w:ind w:right="169"/>
              <w:jc w:val="center"/>
              <w:rPr>
                <w:rFonts w:eastAsia="Calibri"/>
                <w:sz w:val="18"/>
                <w:szCs w:val="18"/>
                <w:lang w:val="en-US"/>
              </w:rPr>
            </w:pPr>
            <w:r>
              <w:rPr>
                <w:rFonts w:eastAsia="Calibri"/>
                <w:sz w:val="18"/>
                <w:szCs w:val="18"/>
                <w:lang w:val="en-US"/>
              </w:rPr>
              <w:t>İMZA</w:t>
            </w:r>
          </w:p>
        </w:tc>
      </w:tr>
    </w:tbl>
    <w:p w:rsidR="004847F3" w:rsidRPr="009007B5" w:rsidRDefault="004847F3" w:rsidP="004847F3">
      <w:pPr>
        <w:pStyle w:val="AralkYok"/>
        <w:ind w:right="208"/>
        <w:jc w:val="both"/>
        <w:rPr>
          <w:color w:val="auto"/>
          <w:sz w:val="24"/>
          <w:szCs w:val="24"/>
        </w:rPr>
      </w:pPr>
    </w:p>
    <w:p w:rsidR="00713561" w:rsidRPr="005B3BD6" w:rsidRDefault="00713561" w:rsidP="004847F3">
      <w:pPr>
        <w:pStyle w:val="AralkYok"/>
        <w:ind w:right="-1"/>
        <w:jc w:val="both"/>
        <w:rPr>
          <w:color w:val="auto"/>
          <w:sz w:val="24"/>
          <w:szCs w:val="24"/>
        </w:rPr>
      </w:pPr>
    </w:p>
    <w:sectPr w:rsidR="00713561" w:rsidRPr="005B3BD6" w:rsidSect="00FD52EF">
      <w:headerReference w:type="default" r:id="rId7"/>
      <w:pgSz w:w="12240" w:h="15840"/>
      <w:pgMar w:top="276" w:right="563" w:bottom="1276" w:left="566"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CFF" w:rsidRDefault="00273CFF" w:rsidP="00273CFF">
      <w:pPr>
        <w:spacing w:after="0" w:line="240" w:lineRule="auto"/>
      </w:pPr>
      <w:r>
        <w:separator/>
      </w:r>
    </w:p>
  </w:endnote>
  <w:endnote w:type="continuationSeparator" w:id="0">
    <w:p w:rsidR="00273CFF" w:rsidRDefault="00273CFF" w:rsidP="0027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CFF" w:rsidRDefault="00273CFF" w:rsidP="00273CFF">
      <w:pPr>
        <w:spacing w:after="0" w:line="240" w:lineRule="auto"/>
      </w:pPr>
      <w:r>
        <w:separator/>
      </w:r>
    </w:p>
  </w:footnote>
  <w:footnote w:type="continuationSeparator" w:id="0">
    <w:p w:rsidR="00273CFF" w:rsidRDefault="00273CFF" w:rsidP="00273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74" w:tblpY="276"/>
      <w:tblOverlap w:val="never"/>
      <w:tblW w:w="11191" w:type="dxa"/>
      <w:tblInd w:w="0" w:type="dxa"/>
      <w:tblCellMar>
        <w:top w:w="22" w:type="dxa"/>
        <w:left w:w="82" w:type="dxa"/>
        <w:right w:w="106" w:type="dxa"/>
      </w:tblCellMar>
      <w:tblLook w:val="04A0" w:firstRow="1" w:lastRow="0" w:firstColumn="1" w:lastColumn="0" w:noHBand="0" w:noVBand="1"/>
    </w:tblPr>
    <w:tblGrid>
      <w:gridCol w:w="1634"/>
      <w:gridCol w:w="5588"/>
      <w:gridCol w:w="2126"/>
      <w:gridCol w:w="1843"/>
    </w:tblGrid>
    <w:tr w:rsidR="00FD52EF" w:rsidRPr="00A7564F" w:rsidTr="0071359E">
      <w:trPr>
        <w:trHeight w:val="259"/>
      </w:trPr>
      <w:tc>
        <w:tcPr>
          <w:tcW w:w="1634" w:type="dxa"/>
          <w:vMerge w:val="restart"/>
          <w:tcBorders>
            <w:top w:val="single" w:sz="6" w:space="0" w:color="000000"/>
            <w:left w:val="single" w:sz="6" w:space="0" w:color="000000"/>
            <w:bottom w:val="single" w:sz="6" w:space="0" w:color="000000"/>
            <w:right w:val="single" w:sz="6" w:space="0" w:color="000000"/>
          </w:tcBorders>
        </w:tcPr>
        <w:p w:rsidR="00FD52EF" w:rsidRPr="00A7564F" w:rsidRDefault="00FD52EF" w:rsidP="00FD52EF">
          <w:pPr>
            <w:spacing w:after="0" w:line="259" w:lineRule="auto"/>
            <w:ind w:left="24" w:firstLine="0"/>
            <w:rPr>
              <w:sz w:val="26"/>
              <w:szCs w:val="26"/>
            </w:rPr>
          </w:pPr>
          <w:r w:rsidRPr="00A7564F">
            <w:rPr>
              <w:noProof/>
              <w:sz w:val="26"/>
              <w:szCs w:val="26"/>
            </w:rPr>
            <w:drawing>
              <wp:inline distT="0" distB="0" distL="0" distR="0" wp14:anchorId="7FFA339B" wp14:editId="3C9AAD81">
                <wp:extent cx="902970" cy="902970"/>
                <wp:effectExtent l="0" t="0" r="0" b="0"/>
                <wp:docPr id="8" name="Resim 8"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tc>
      <w:tc>
        <w:tcPr>
          <w:tcW w:w="5588" w:type="dxa"/>
          <w:vMerge w:val="restart"/>
          <w:tcBorders>
            <w:top w:val="single" w:sz="6" w:space="0" w:color="000000"/>
            <w:left w:val="single" w:sz="6" w:space="0" w:color="000000"/>
            <w:bottom w:val="single" w:sz="6" w:space="0" w:color="000000"/>
            <w:right w:val="single" w:sz="6" w:space="0" w:color="000000"/>
          </w:tcBorders>
          <w:vAlign w:val="center"/>
        </w:tcPr>
        <w:p w:rsidR="00FD52EF" w:rsidRPr="00A7564F" w:rsidRDefault="00FD52EF" w:rsidP="00FD52EF">
          <w:pPr>
            <w:spacing w:after="0" w:line="259" w:lineRule="auto"/>
            <w:ind w:left="25" w:firstLine="0"/>
            <w:jc w:val="center"/>
            <w:rPr>
              <w:sz w:val="26"/>
              <w:szCs w:val="26"/>
            </w:rPr>
          </w:pPr>
          <w:r w:rsidRPr="00A7564F">
            <w:rPr>
              <w:sz w:val="26"/>
              <w:szCs w:val="26"/>
            </w:rPr>
            <w:t xml:space="preserve">Tıp Fakültesi </w:t>
          </w:r>
          <w:r>
            <w:rPr>
              <w:sz w:val="26"/>
              <w:szCs w:val="26"/>
            </w:rPr>
            <w:t>Büro ve Odaların Temizlik</w:t>
          </w:r>
          <w:r w:rsidRPr="00A7564F">
            <w:rPr>
              <w:sz w:val="26"/>
              <w:szCs w:val="26"/>
            </w:rPr>
            <w:t xml:space="preserve"> Talimatı</w:t>
          </w:r>
        </w:p>
      </w:tc>
      <w:tc>
        <w:tcPr>
          <w:tcW w:w="2126" w:type="dxa"/>
          <w:tcBorders>
            <w:top w:val="single" w:sz="6" w:space="0" w:color="000000"/>
            <w:left w:val="single" w:sz="6" w:space="0" w:color="000000"/>
            <w:bottom w:val="single" w:sz="6" w:space="0" w:color="000000"/>
            <w:right w:val="single" w:sz="6" w:space="0" w:color="000000"/>
          </w:tcBorders>
        </w:tcPr>
        <w:p w:rsidR="00FD52EF" w:rsidRPr="00FD52EF" w:rsidRDefault="00FD52EF" w:rsidP="00FD52EF">
          <w:pPr>
            <w:spacing w:after="0" w:line="259" w:lineRule="auto"/>
            <w:ind w:left="0" w:firstLine="0"/>
            <w:rPr>
              <w:sz w:val="24"/>
              <w:szCs w:val="24"/>
            </w:rPr>
          </w:pPr>
          <w:r w:rsidRPr="00FD52EF">
            <w:rPr>
              <w:sz w:val="24"/>
              <w:szCs w:val="24"/>
            </w:rPr>
            <w:t>Doküman No:</w:t>
          </w:r>
        </w:p>
      </w:tc>
      <w:tc>
        <w:tcPr>
          <w:tcW w:w="1843" w:type="dxa"/>
          <w:tcBorders>
            <w:top w:val="single" w:sz="6" w:space="0" w:color="000000"/>
            <w:left w:val="single" w:sz="6" w:space="0" w:color="000000"/>
            <w:bottom w:val="single" w:sz="6" w:space="0" w:color="000000"/>
            <w:right w:val="single" w:sz="6" w:space="0" w:color="000000"/>
          </w:tcBorders>
        </w:tcPr>
        <w:p w:rsidR="00FD52EF" w:rsidRPr="00FD52EF" w:rsidRDefault="00FD52EF" w:rsidP="00FD52EF">
          <w:pPr>
            <w:spacing w:after="0" w:line="259" w:lineRule="auto"/>
            <w:ind w:left="0" w:firstLine="0"/>
            <w:rPr>
              <w:sz w:val="24"/>
              <w:szCs w:val="24"/>
            </w:rPr>
          </w:pPr>
          <w:proofErr w:type="gramStart"/>
          <w:r w:rsidRPr="00FD52EF">
            <w:rPr>
              <w:sz w:val="24"/>
              <w:szCs w:val="24"/>
            </w:rPr>
            <w:t>TIPF.TL</w:t>
          </w:r>
          <w:proofErr w:type="gramEnd"/>
          <w:r w:rsidRPr="00FD52EF">
            <w:rPr>
              <w:sz w:val="24"/>
              <w:szCs w:val="24"/>
            </w:rPr>
            <w:t>.0070</w:t>
          </w:r>
        </w:p>
      </w:tc>
    </w:tr>
    <w:tr w:rsidR="00FD52EF" w:rsidRPr="00A7564F" w:rsidTr="0071359E">
      <w:trPr>
        <w:trHeight w:val="259"/>
      </w:trPr>
      <w:tc>
        <w:tcPr>
          <w:tcW w:w="0" w:type="auto"/>
          <w:vMerge/>
          <w:tcBorders>
            <w:top w:val="nil"/>
            <w:left w:val="single" w:sz="6" w:space="0" w:color="000000"/>
            <w:bottom w:val="nil"/>
            <w:right w:val="single" w:sz="6" w:space="0" w:color="000000"/>
          </w:tcBorders>
        </w:tcPr>
        <w:p w:rsidR="00FD52EF" w:rsidRPr="00A7564F" w:rsidRDefault="00FD52EF" w:rsidP="00FD52EF">
          <w:pPr>
            <w:spacing w:after="160" w:line="259" w:lineRule="auto"/>
            <w:ind w:left="0" w:firstLine="0"/>
            <w:rPr>
              <w:sz w:val="26"/>
              <w:szCs w:val="26"/>
            </w:rPr>
          </w:pPr>
        </w:p>
      </w:tc>
      <w:tc>
        <w:tcPr>
          <w:tcW w:w="5588" w:type="dxa"/>
          <w:vMerge/>
          <w:tcBorders>
            <w:top w:val="nil"/>
            <w:left w:val="single" w:sz="6" w:space="0" w:color="000000"/>
            <w:bottom w:val="nil"/>
            <w:right w:val="single" w:sz="6" w:space="0" w:color="000000"/>
          </w:tcBorders>
        </w:tcPr>
        <w:p w:rsidR="00FD52EF" w:rsidRPr="00A7564F" w:rsidRDefault="00FD52EF" w:rsidP="00FD52EF">
          <w:pPr>
            <w:spacing w:after="160" w:line="259" w:lineRule="auto"/>
            <w:ind w:left="0" w:firstLine="0"/>
            <w:rPr>
              <w:sz w:val="26"/>
              <w:szCs w:val="26"/>
            </w:rPr>
          </w:pPr>
        </w:p>
      </w:tc>
      <w:tc>
        <w:tcPr>
          <w:tcW w:w="2126" w:type="dxa"/>
          <w:tcBorders>
            <w:top w:val="single" w:sz="6" w:space="0" w:color="000000"/>
            <w:left w:val="single" w:sz="6" w:space="0" w:color="000000"/>
            <w:bottom w:val="single" w:sz="6" w:space="0" w:color="000000"/>
            <w:right w:val="single" w:sz="6" w:space="0" w:color="000000"/>
          </w:tcBorders>
        </w:tcPr>
        <w:p w:rsidR="00FD52EF" w:rsidRPr="00FD52EF" w:rsidRDefault="00FD52EF" w:rsidP="00FD52EF">
          <w:pPr>
            <w:spacing w:after="0" w:line="259" w:lineRule="auto"/>
            <w:ind w:left="0" w:firstLine="0"/>
            <w:rPr>
              <w:sz w:val="24"/>
              <w:szCs w:val="24"/>
            </w:rPr>
          </w:pPr>
          <w:r w:rsidRPr="00FD52EF">
            <w:rPr>
              <w:sz w:val="24"/>
              <w:szCs w:val="24"/>
            </w:rPr>
            <w:t>Yayın Tarihi:</w:t>
          </w:r>
        </w:p>
      </w:tc>
      <w:tc>
        <w:tcPr>
          <w:tcW w:w="1843" w:type="dxa"/>
          <w:tcBorders>
            <w:top w:val="single" w:sz="6" w:space="0" w:color="000000"/>
            <w:left w:val="single" w:sz="6" w:space="0" w:color="000000"/>
            <w:bottom w:val="single" w:sz="6" w:space="0" w:color="000000"/>
            <w:right w:val="single" w:sz="6" w:space="0" w:color="000000"/>
          </w:tcBorders>
        </w:tcPr>
        <w:p w:rsidR="00FD52EF" w:rsidRPr="00FD52EF" w:rsidRDefault="00FD52EF" w:rsidP="00FD52EF">
          <w:pPr>
            <w:spacing w:after="0" w:line="259" w:lineRule="auto"/>
            <w:ind w:left="0" w:firstLine="0"/>
            <w:rPr>
              <w:sz w:val="24"/>
              <w:szCs w:val="24"/>
            </w:rPr>
          </w:pPr>
          <w:r w:rsidRPr="00FD52EF">
            <w:rPr>
              <w:sz w:val="24"/>
              <w:szCs w:val="24"/>
            </w:rPr>
            <w:t>16.06.2021</w:t>
          </w:r>
        </w:p>
      </w:tc>
    </w:tr>
    <w:tr w:rsidR="00FD52EF" w:rsidRPr="00A7564F" w:rsidTr="0071359E">
      <w:trPr>
        <w:trHeight w:val="259"/>
      </w:trPr>
      <w:tc>
        <w:tcPr>
          <w:tcW w:w="0" w:type="auto"/>
          <w:vMerge/>
          <w:tcBorders>
            <w:top w:val="nil"/>
            <w:left w:val="single" w:sz="6" w:space="0" w:color="000000"/>
            <w:bottom w:val="nil"/>
            <w:right w:val="single" w:sz="6" w:space="0" w:color="000000"/>
          </w:tcBorders>
        </w:tcPr>
        <w:p w:rsidR="00FD52EF" w:rsidRPr="00A7564F" w:rsidRDefault="00FD52EF" w:rsidP="00FD52EF">
          <w:pPr>
            <w:spacing w:after="160" w:line="259" w:lineRule="auto"/>
            <w:ind w:left="0" w:firstLine="0"/>
            <w:rPr>
              <w:sz w:val="26"/>
              <w:szCs w:val="26"/>
            </w:rPr>
          </w:pPr>
        </w:p>
      </w:tc>
      <w:tc>
        <w:tcPr>
          <w:tcW w:w="5588" w:type="dxa"/>
          <w:vMerge/>
          <w:tcBorders>
            <w:top w:val="nil"/>
            <w:left w:val="single" w:sz="6" w:space="0" w:color="000000"/>
            <w:bottom w:val="nil"/>
            <w:right w:val="single" w:sz="6" w:space="0" w:color="000000"/>
          </w:tcBorders>
        </w:tcPr>
        <w:p w:rsidR="00FD52EF" w:rsidRPr="00A7564F" w:rsidRDefault="00FD52EF" w:rsidP="00FD52EF">
          <w:pPr>
            <w:spacing w:after="160" w:line="259" w:lineRule="auto"/>
            <w:ind w:left="0" w:firstLine="0"/>
            <w:rPr>
              <w:sz w:val="26"/>
              <w:szCs w:val="26"/>
            </w:rPr>
          </w:pPr>
        </w:p>
      </w:tc>
      <w:tc>
        <w:tcPr>
          <w:tcW w:w="2126" w:type="dxa"/>
          <w:tcBorders>
            <w:top w:val="single" w:sz="6" w:space="0" w:color="000000"/>
            <w:left w:val="single" w:sz="6" w:space="0" w:color="000000"/>
            <w:bottom w:val="single" w:sz="6" w:space="0" w:color="000000"/>
            <w:right w:val="single" w:sz="6" w:space="0" w:color="000000"/>
          </w:tcBorders>
        </w:tcPr>
        <w:p w:rsidR="00FD52EF" w:rsidRPr="00FD52EF" w:rsidRDefault="00FD52EF" w:rsidP="00FD52EF">
          <w:pPr>
            <w:spacing w:after="0" w:line="259" w:lineRule="auto"/>
            <w:ind w:left="0" w:firstLine="0"/>
            <w:rPr>
              <w:sz w:val="24"/>
              <w:szCs w:val="24"/>
            </w:rPr>
          </w:pPr>
          <w:r w:rsidRPr="00FD52EF">
            <w:rPr>
              <w:sz w:val="24"/>
              <w:szCs w:val="24"/>
            </w:rPr>
            <w:t>Revizyon Tarihi:</w:t>
          </w:r>
        </w:p>
      </w:tc>
      <w:tc>
        <w:tcPr>
          <w:tcW w:w="1843" w:type="dxa"/>
          <w:tcBorders>
            <w:top w:val="single" w:sz="6" w:space="0" w:color="000000"/>
            <w:left w:val="single" w:sz="6" w:space="0" w:color="000000"/>
            <w:bottom w:val="single" w:sz="6" w:space="0" w:color="000000"/>
            <w:right w:val="single" w:sz="6" w:space="0" w:color="000000"/>
          </w:tcBorders>
        </w:tcPr>
        <w:p w:rsidR="00FD52EF" w:rsidRPr="00FD52EF" w:rsidRDefault="00FD52EF" w:rsidP="00FD52EF">
          <w:pPr>
            <w:spacing w:after="0" w:line="259" w:lineRule="auto"/>
            <w:ind w:left="0" w:firstLine="0"/>
            <w:rPr>
              <w:sz w:val="24"/>
              <w:szCs w:val="24"/>
            </w:rPr>
          </w:pPr>
        </w:p>
      </w:tc>
    </w:tr>
    <w:tr w:rsidR="00FD52EF" w:rsidRPr="00A7564F" w:rsidTr="0071359E">
      <w:trPr>
        <w:trHeight w:val="259"/>
      </w:trPr>
      <w:tc>
        <w:tcPr>
          <w:tcW w:w="0" w:type="auto"/>
          <w:vMerge/>
          <w:tcBorders>
            <w:top w:val="nil"/>
            <w:left w:val="single" w:sz="6" w:space="0" w:color="000000"/>
            <w:bottom w:val="nil"/>
            <w:right w:val="single" w:sz="6" w:space="0" w:color="000000"/>
          </w:tcBorders>
          <w:vAlign w:val="bottom"/>
        </w:tcPr>
        <w:p w:rsidR="00FD52EF" w:rsidRPr="00A7564F" w:rsidRDefault="00FD52EF" w:rsidP="00FD52EF">
          <w:pPr>
            <w:spacing w:after="160" w:line="259" w:lineRule="auto"/>
            <w:ind w:left="0" w:firstLine="0"/>
            <w:rPr>
              <w:sz w:val="26"/>
              <w:szCs w:val="26"/>
            </w:rPr>
          </w:pPr>
        </w:p>
      </w:tc>
      <w:tc>
        <w:tcPr>
          <w:tcW w:w="5588" w:type="dxa"/>
          <w:vMerge/>
          <w:tcBorders>
            <w:top w:val="nil"/>
            <w:left w:val="single" w:sz="6" w:space="0" w:color="000000"/>
            <w:bottom w:val="nil"/>
            <w:right w:val="single" w:sz="6" w:space="0" w:color="000000"/>
          </w:tcBorders>
        </w:tcPr>
        <w:p w:rsidR="00FD52EF" w:rsidRPr="00A7564F" w:rsidRDefault="00FD52EF" w:rsidP="00FD52EF">
          <w:pPr>
            <w:spacing w:after="160" w:line="259" w:lineRule="auto"/>
            <w:ind w:left="0" w:firstLine="0"/>
            <w:rPr>
              <w:sz w:val="26"/>
              <w:szCs w:val="26"/>
            </w:rPr>
          </w:pPr>
        </w:p>
      </w:tc>
      <w:tc>
        <w:tcPr>
          <w:tcW w:w="2126" w:type="dxa"/>
          <w:tcBorders>
            <w:top w:val="single" w:sz="6" w:space="0" w:color="000000"/>
            <w:left w:val="single" w:sz="6" w:space="0" w:color="000000"/>
            <w:bottom w:val="single" w:sz="6" w:space="0" w:color="000000"/>
            <w:right w:val="single" w:sz="6" w:space="0" w:color="000000"/>
          </w:tcBorders>
        </w:tcPr>
        <w:p w:rsidR="00FD52EF" w:rsidRPr="00FD52EF" w:rsidRDefault="00FD52EF" w:rsidP="00FD52EF">
          <w:pPr>
            <w:spacing w:after="0" w:line="259" w:lineRule="auto"/>
            <w:ind w:left="0" w:firstLine="0"/>
            <w:rPr>
              <w:sz w:val="24"/>
              <w:szCs w:val="24"/>
            </w:rPr>
          </w:pPr>
          <w:r w:rsidRPr="00FD52EF">
            <w:rPr>
              <w:sz w:val="24"/>
              <w:szCs w:val="24"/>
            </w:rPr>
            <w:t>Revizyon No:</w:t>
          </w:r>
        </w:p>
      </w:tc>
      <w:tc>
        <w:tcPr>
          <w:tcW w:w="1843" w:type="dxa"/>
          <w:tcBorders>
            <w:top w:val="single" w:sz="6" w:space="0" w:color="000000"/>
            <w:left w:val="single" w:sz="6" w:space="0" w:color="000000"/>
            <w:bottom w:val="single" w:sz="6" w:space="0" w:color="000000"/>
            <w:right w:val="single" w:sz="6" w:space="0" w:color="000000"/>
          </w:tcBorders>
        </w:tcPr>
        <w:p w:rsidR="00FD52EF" w:rsidRPr="00FD52EF" w:rsidRDefault="00FD52EF" w:rsidP="00FD52EF">
          <w:pPr>
            <w:spacing w:after="0" w:line="259" w:lineRule="auto"/>
            <w:ind w:left="0" w:firstLine="0"/>
            <w:rPr>
              <w:sz w:val="24"/>
              <w:szCs w:val="24"/>
            </w:rPr>
          </w:pPr>
        </w:p>
      </w:tc>
    </w:tr>
    <w:tr w:rsidR="00FD52EF" w:rsidRPr="00A7564F" w:rsidTr="0071359E">
      <w:trPr>
        <w:trHeight w:val="269"/>
      </w:trPr>
      <w:tc>
        <w:tcPr>
          <w:tcW w:w="0" w:type="auto"/>
          <w:vMerge/>
          <w:tcBorders>
            <w:top w:val="nil"/>
            <w:left w:val="single" w:sz="6" w:space="0" w:color="000000"/>
            <w:bottom w:val="single" w:sz="6" w:space="0" w:color="000000"/>
            <w:right w:val="single" w:sz="6" w:space="0" w:color="000000"/>
          </w:tcBorders>
          <w:vAlign w:val="bottom"/>
        </w:tcPr>
        <w:p w:rsidR="00FD52EF" w:rsidRPr="00A7564F" w:rsidRDefault="00FD52EF" w:rsidP="00FD52EF">
          <w:pPr>
            <w:spacing w:after="160" w:line="259" w:lineRule="auto"/>
            <w:ind w:left="0" w:firstLine="0"/>
            <w:rPr>
              <w:sz w:val="26"/>
              <w:szCs w:val="26"/>
            </w:rPr>
          </w:pPr>
        </w:p>
      </w:tc>
      <w:tc>
        <w:tcPr>
          <w:tcW w:w="5588" w:type="dxa"/>
          <w:vMerge/>
          <w:tcBorders>
            <w:top w:val="nil"/>
            <w:left w:val="single" w:sz="6" w:space="0" w:color="000000"/>
            <w:bottom w:val="single" w:sz="6" w:space="0" w:color="000000"/>
            <w:right w:val="single" w:sz="6" w:space="0" w:color="000000"/>
          </w:tcBorders>
        </w:tcPr>
        <w:p w:rsidR="00FD52EF" w:rsidRPr="00A7564F" w:rsidRDefault="00FD52EF" w:rsidP="00FD52EF">
          <w:pPr>
            <w:spacing w:after="160" w:line="259" w:lineRule="auto"/>
            <w:ind w:left="0" w:firstLine="0"/>
            <w:rPr>
              <w:sz w:val="26"/>
              <w:szCs w:val="26"/>
            </w:rPr>
          </w:pPr>
        </w:p>
      </w:tc>
      <w:tc>
        <w:tcPr>
          <w:tcW w:w="2126" w:type="dxa"/>
          <w:tcBorders>
            <w:top w:val="single" w:sz="6" w:space="0" w:color="000000"/>
            <w:left w:val="single" w:sz="6" w:space="0" w:color="000000"/>
            <w:bottom w:val="single" w:sz="6" w:space="0" w:color="000000"/>
            <w:right w:val="single" w:sz="6" w:space="0" w:color="000000"/>
          </w:tcBorders>
        </w:tcPr>
        <w:p w:rsidR="00FD52EF" w:rsidRPr="00FD52EF" w:rsidRDefault="00FD52EF" w:rsidP="00FD52EF">
          <w:pPr>
            <w:spacing w:after="0" w:line="259" w:lineRule="auto"/>
            <w:ind w:left="0" w:firstLine="0"/>
            <w:rPr>
              <w:sz w:val="24"/>
              <w:szCs w:val="24"/>
            </w:rPr>
          </w:pPr>
          <w:r w:rsidRPr="00FD52EF">
            <w:rPr>
              <w:sz w:val="24"/>
              <w:szCs w:val="24"/>
            </w:rPr>
            <w:t>Sayfa:</w:t>
          </w:r>
        </w:p>
      </w:tc>
      <w:tc>
        <w:tcPr>
          <w:tcW w:w="1843" w:type="dxa"/>
          <w:tcBorders>
            <w:top w:val="single" w:sz="6" w:space="0" w:color="000000"/>
            <w:left w:val="single" w:sz="6" w:space="0" w:color="000000"/>
            <w:bottom w:val="single" w:sz="6" w:space="0" w:color="000000"/>
            <w:right w:val="single" w:sz="6" w:space="0" w:color="000000"/>
          </w:tcBorders>
        </w:tcPr>
        <w:p w:rsidR="00FD52EF" w:rsidRPr="00FD52EF" w:rsidRDefault="00FD52EF" w:rsidP="00FD52EF">
          <w:pPr>
            <w:spacing w:after="0" w:line="259" w:lineRule="auto"/>
            <w:ind w:left="0" w:firstLine="0"/>
            <w:rPr>
              <w:sz w:val="24"/>
              <w:szCs w:val="24"/>
            </w:rPr>
          </w:pPr>
          <w:r w:rsidRPr="00FD52EF">
            <w:rPr>
              <w:sz w:val="24"/>
              <w:szCs w:val="24"/>
            </w:rPr>
            <w:t>1/2</w:t>
          </w:r>
        </w:p>
      </w:tc>
    </w:tr>
  </w:tbl>
  <w:p w:rsidR="00FD52EF" w:rsidRDefault="00FD52E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FC77127"/>
    <w:multiLevelType w:val="hybridMultilevel"/>
    <w:tmpl w:val="5986F81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5A09D1"/>
    <w:multiLevelType w:val="multilevel"/>
    <w:tmpl w:val="DE6A29B0"/>
    <w:numStyleLink w:val="Stil1"/>
  </w:abstractNum>
  <w:abstractNum w:abstractNumId="3" w15:restartNumberingAfterBreak="0">
    <w:nsid w:val="265A734C"/>
    <w:multiLevelType w:val="multilevel"/>
    <w:tmpl w:val="DE6A29B0"/>
    <w:numStyleLink w:val="Stil1"/>
  </w:abstractNum>
  <w:abstractNum w:abstractNumId="4"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9F1169"/>
    <w:multiLevelType w:val="multilevel"/>
    <w:tmpl w:val="DE6A29B0"/>
    <w:numStyleLink w:val="Stil1"/>
  </w:abstractNum>
  <w:abstractNum w:abstractNumId="6" w15:restartNumberingAfterBreak="0">
    <w:nsid w:val="36190AB2"/>
    <w:multiLevelType w:val="hybridMultilevel"/>
    <w:tmpl w:val="B2EECFC6"/>
    <w:lvl w:ilvl="0" w:tplc="1D96492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7" w15:restartNumberingAfterBreak="0">
    <w:nsid w:val="39245F59"/>
    <w:multiLevelType w:val="multilevel"/>
    <w:tmpl w:val="DE6A29B0"/>
    <w:numStyleLink w:val="Stil1"/>
  </w:abstractNum>
  <w:abstractNum w:abstractNumId="8" w15:restartNumberingAfterBreak="0">
    <w:nsid w:val="3C2D3ADC"/>
    <w:multiLevelType w:val="hybridMultilevel"/>
    <w:tmpl w:val="A62C9298"/>
    <w:lvl w:ilvl="0" w:tplc="6CC08AF2">
      <w:start w:val="2"/>
      <w:numFmt w:val="decimal"/>
      <w:lvlText w:val="%1."/>
      <w:lvlJc w:val="left"/>
      <w:pPr>
        <w:ind w:left="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D9A0ADE">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7FAE552">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08308376">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2CEF300">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AB46090">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14A6C6">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05211C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DD8E6E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9" w15:restartNumberingAfterBreak="0">
    <w:nsid w:val="470C5162"/>
    <w:multiLevelType w:val="hybridMultilevel"/>
    <w:tmpl w:val="B742F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BA2481B"/>
    <w:multiLevelType w:val="multilevel"/>
    <w:tmpl w:val="DE6A29B0"/>
    <w:numStyleLink w:val="Stil1"/>
  </w:abstractNum>
  <w:abstractNum w:abstractNumId="11" w15:restartNumberingAfterBreak="0">
    <w:nsid w:val="4BDC0C7E"/>
    <w:multiLevelType w:val="multilevel"/>
    <w:tmpl w:val="DE6A29B0"/>
    <w:numStyleLink w:val="Stil1"/>
  </w:abstractNum>
  <w:abstractNum w:abstractNumId="12" w15:restartNumberingAfterBreak="0">
    <w:nsid w:val="4E500890"/>
    <w:multiLevelType w:val="hybridMultilevel"/>
    <w:tmpl w:val="620CF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AE4DFE"/>
    <w:multiLevelType w:val="hybridMultilevel"/>
    <w:tmpl w:val="9014B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FB2065A"/>
    <w:multiLevelType w:val="hybridMultilevel"/>
    <w:tmpl w:val="217CF4AA"/>
    <w:lvl w:ilvl="0" w:tplc="DAD6D836">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6300933"/>
    <w:multiLevelType w:val="multilevel"/>
    <w:tmpl w:val="7FEAB2D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6BB5102"/>
    <w:multiLevelType w:val="multilevel"/>
    <w:tmpl w:val="D0504B72"/>
    <w:lvl w:ilvl="0">
      <w:start w:val="1"/>
      <w:numFmt w:val="decimal"/>
      <w:lvlText w:val="%1."/>
      <w:lvlJc w:val="left"/>
      <w:pPr>
        <w:ind w:left="22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742A3BE5"/>
    <w:multiLevelType w:val="multilevel"/>
    <w:tmpl w:val="DE6A29B0"/>
    <w:styleLink w:val="Stil1"/>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7E706B7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0"/>
  </w:num>
  <w:num w:numId="3">
    <w:abstractNumId w:val="3"/>
  </w:num>
  <w:num w:numId="4">
    <w:abstractNumId w:val="17"/>
  </w:num>
  <w:num w:numId="5">
    <w:abstractNumId w:val="6"/>
  </w:num>
  <w:num w:numId="6">
    <w:abstractNumId w:val="16"/>
  </w:num>
  <w:num w:numId="7">
    <w:abstractNumId w:val="18"/>
  </w:num>
  <w:num w:numId="8">
    <w:abstractNumId w:val="14"/>
  </w:num>
  <w:num w:numId="9">
    <w:abstractNumId w:val="12"/>
  </w:num>
  <w:num w:numId="10">
    <w:abstractNumId w:val="4"/>
  </w:num>
  <w:num w:numId="11">
    <w:abstractNumId w:val="13"/>
  </w:num>
  <w:num w:numId="12">
    <w:abstractNumId w:val="2"/>
  </w:num>
  <w:num w:numId="13">
    <w:abstractNumId w:val="5"/>
  </w:num>
  <w:num w:numId="1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9"/>
  </w:num>
  <w:num w:numId="18">
    <w:abstractNumId w:val="1"/>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85"/>
    <w:rsid w:val="000B39C5"/>
    <w:rsid w:val="001A6B6D"/>
    <w:rsid w:val="00273CFF"/>
    <w:rsid w:val="00481485"/>
    <w:rsid w:val="004847F3"/>
    <w:rsid w:val="00612434"/>
    <w:rsid w:val="00713561"/>
    <w:rsid w:val="0074005A"/>
    <w:rsid w:val="00910A9C"/>
    <w:rsid w:val="009A59AD"/>
    <w:rsid w:val="00A7564F"/>
    <w:rsid w:val="00E93CBD"/>
    <w:rsid w:val="00E97731"/>
    <w:rsid w:val="00EE6901"/>
    <w:rsid w:val="00F02470"/>
    <w:rsid w:val="00F55D11"/>
    <w:rsid w:val="00FD52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292E"/>
  <w15:docId w15:val="{5DF66E77-F894-4B0F-BF10-2CDD0FF8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1" w:line="229" w:lineRule="auto"/>
      <w:ind w:left="10" w:hanging="10"/>
    </w:pPr>
    <w:rPr>
      <w:rFonts w:ascii="Times New Roman" w:eastAsia="Times New Roman" w:hAnsi="Times New Roman" w:cs="Times New Roman"/>
      <w:color w:val="000000"/>
      <w:sz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link w:val="AralkYokChar"/>
    <w:uiPriority w:val="1"/>
    <w:qFormat/>
    <w:rsid w:val="00A7564F"/>
    <w:pPr>
      <w:spacing w:after="0" w:line="240" w:lineRule="auto"/>
      <w:ind w:left="10" w:hanging="10"/>
    </w:pPr>
    <w:rPr>
      <w:rFonts w:ascii="Times New Roman" w:eastAsia="Times New Roman" w:hAnsi="Times New Roman" w:cs="Times New Roman"/>
      <w:color w:val="000000"/>
      <w:sz w:val="27"/>
    </w:rPr>
  </w:style>
  <w:style w:type="character" w:customStyle="1" w:styleId="AralkYokChar">
    <w:name w:val="Aralık Yok Char"/>
    <w:basedOn w:val="VarsaylanParagrafYazTipi"/>
    <w:link w:val="AralkYok"/>
    <w:uiPriority w:val="1"/>
    <w:rsid w:val="00A7564F"/>
    <w:rPr>
      <w:rFonts w:ascii="Times New Roman" w:eastAsia="Times New Roman" w:hAnsi="Times New Roman" w:cs="Times New Roman"/>
      <w:color w:val="000000"/>
      <w:sz w:val="27"/>
    </w:rPr>
  </w:style>
  <w:style w:type="numbering" w:customStyle="1" w:styleId="Stil1">
    <w:name w:val="Stil1"/>
    <w:uiPriority w:val="99"/>
    <w:rsid w:val="00A7564F"/>
    <w:pPr>
      <w:numPr>
        <w:numId w:val="4"/>
      </w:numPr>
    </w:pPr>
  </w:style>
  <w:style w:type="paragraph" w:styleId="ListeParagraf">
    <w:name w:val="List Paragraph"/>
    <w:basedOn w:val="Normal"/>
    <w:uiPriority w:val="34"/>
    <w:qFormat/>
    <w:rsid w:val="00A7564F"/>
    <w:pPr>
      <w:ind w:left="720"/>
      <w:contextualSpacing/>
    </w:pPr>
  </w:style>
  <w:style w:type="paragraph" w:styleId="stBilgi">
    <w:name w:val="header"/>
    <w:basedOn w:val="Normal"/>
    <w:link w:val="stBilgiChar"/>
    <w:uiPriority w:val="99"/>
    <w:unhideWhenUsed/>
    <w:rsid w:val="00273C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3CFF"/>
    <w:rPr>
      <w:rFonts w:ascii="Times New Roman" w:eastAsia="Times New Roman" w:hAnsi="Times New Roman" w:cs="Times New Roman"/>
      <w:color w:val="000000"/>
      <w:sz w:val="27"/>
    </w:rPr>
  </w:style>
  <w:style w:type="paragraph" w:styleId="AltBilgi">
    <w:name w:val="footer"/>
    <w:basedOn w:val="Normal"/>
    <w:link w:val="AltBilgiChar"/>
    <w:uiPriority w:val="99"/>
    <w:unhideWhenUsed/>
    <w:rsid w:val="00273C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3CFF"/>
    <w:rPr>
      <w:rFonts w:ascii="Times New Roman" w:eastAsia="Times New Roman" w:hAnsi="Times New Roman" w:cs="Times New Roman"/>
      <w:color w:val="00000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4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cp:lastModifiedBy>GAZİ</cp:lastModifiedBy>
  <cp:revision>5</cp:revision>
  <dcterms:created xsi:type="dcterms:W3CDTF">2022-07-04T18:28:00Z</dcterms:created>
  <dcterms:modified xsi:type="dcterms:W3CDTF">2022-08-06T17:02:00Z</dcterms:modified>
</cp:coreProperties>
</file>