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46" w:rsidRPr="00D70CAB" w:rsidRDefault="006D73DC">
      <w:pPr>
        <w:spacing w:after="240" w:line="259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1.AMAÇ</w:t>
      </w:r>
    </w:p>
    <w:p w:rsidR="001A2C46" w:rsidRPr="00D70CAB" w:rsidRDefault="006D73DC" w:rsidP="00D70CAB">
      <w:pPr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 xml:space="preserve">Bu doküman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Thermo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Scientific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/ OWL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Easycast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B2 yatay jel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elektroforez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sistemi kullanım ve çalışma şekillerini belirlemek amacıyla hazırlanmıştır.</w:t>
      </w:r>
      <w:r w:rsidRPr="00D70C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A2C46" w:rsidRPr="00D70CAB" w:rsidRDefault="006D73DC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KAPSAM</w:t>
      </w:r>
    </w:p>
    <w:p w:rsidR="001A2C46" w:rsidRPr="00D70CAB" w:rsidRDefault="006D73DC" w:rsidP="00D70CAB">
      <w:pPr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 xml:space="preserve">Bu doküman yatay jel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elektroforez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sistemi kullanım, bakımı, temizliği ve kalite </w:t>
      </w:r>
      <w:proofErr w:type="gramStart"/>
      <w:r w:rsidRPr="00D70CAB">
        <w:rPr>
          <w:rFonts w:ascii="Times New Roman" w:hAnsi="Times New Roman" w:cs="Times New Roman"/>
          <w:sz w:val="23"/>
          <w:szCs w:val="23"/>
        </w:rPr>
        <w:t>prosedürlerine</w:t>
      </w:r>
      <w:proofErr w:type="gramEnd"/>
      <w:r w:rsidRPr="00D70CAB">
        <w:rPr>
          <w:rFonts w:ascii="Times New Roman" w:hAnsi="Times New Roman" w:cs="Times New Roman"/>
          <w:sz w:val="23"/>
          <w:szCs w:val="23"/>
        </w:rPr>
        <w:t xml:space="preserve"> uygun kullanımı için temel esasları kapsar.</w:t>
      </w:r>
      <w:r w:rsidRPr="00D70C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A2C46" w:rsidRPr="00D70CAB" w:rsidRDefault="006D73DC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TANIMLAR</w:t>
      </w:r>
    </w:p>
    <w:p w:rsidR="001A2C46" w:rsidRPr="00D70CAB" w:rsidRDefault="006D73DC" w:rsidP="00D70CAB">
      <w:pPr>
        <w:spacing w:after="32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Bu dokümanda kullanılmamıştır.</w:t>
      </w:r>
      <w:r w:rsidRPr="00D70C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A2C46" w:rsidRPr="00D70CAB" w:rsidRDefault="006D73DC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SORUMLULUKLAR</w:t>
      </w:r>
    </w:p>
    <w:p w:rsidR="001A2C46" w:rsidRPr="00D70CAB" w:rsidRDefault="006D73DC" w:rsidP="00D70CAB">
      <w:pPr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Cihazın kullanımından ilgili yüksek lisans ve öğretim üyeleri sorumludur.</w:t>
      </w:r>
      <w:r w:rsidRPr="00D70CAB">
        <w:rPr>
          <w:rFonts w:ascii="Times New Roman" w:eastAsia="Calibri" w:hAnsi="Times New Roman" w:cs="Times New Roman"/>
          <w:sz w:val="23"/>
          <w:szCs w:val="23"/>
        </w:rPr>
        <w:t xml:space="preserve">  </w:t>
      </w:r>
    </w:p>
    <w:p w:rsidR="001A2C46" w:rsidRPr="00D70CAB" w:rsidRDefault="006D73DC" w:rsidP="00D70CAB">
      <w:pPr>
        <w:numPr>
          <w:ilvl w:val="0"/>
          <w:numId w:val="1"/>
        </w:numPr>
        <w:spacing w:after="0" w:line="276" w:lineRule="auto"/>
        <w:ind w:hanging="27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UYGULAMA</w:t>
      </w:r>
    </w:p>
    <w:p w:rsidR="001A2C46" w:rsidRPr="00D70CAB" w:rsidRDefault="006D73DC" w:rsidP="00D70CAB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proofErr w:type="spellStart"/>
      <w:r w:rsidRPr="00D70CAB">
        <w:rPr>
          <w:rFonts w:ascii="Times New Roman" w:hAnsi="Times New Roman" w:cs="Times New Roman"/>
          <w:sz w:val="23"/>
          <w:szCs w:val="23"/>
        </w:rPr>
        <w:t>Elektroforez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için kullanılacak tankın boyutuna uygun olan jel dökme kalıbına uygun hacimde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agaroz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jel </w:t>
      </w:r>
      <w:proofErr w:type="spellStart"/>
      <w:proofErr w:type="gramStart"/>
      <w:r w:rsidRPr="00D70CAB">
        <w:rPr>
          <w:rFonts w:ascii="Times New Roman" w:hAnsi="Times New Roman" w:cs="Times New Roman"/>
          <w:sz w:val="23"/>
          <w:szCs w:val="23"/>
        </w:rPr>
        <w:t>hazırlanır,kalıba</w:t>
      </w:r>
      <w:proofErr w:type="spellEnd"/>
      <w:proofErr w:type="gramEnd"/>
      <w:r w:rsidRPr="00D70CAB">
        <w:rPr>
          <w:rFonts w:ascii="Times New Roman" w:hAnsi="Times New Roman" w:cs="Times New Roman"/>
          <w:sz w:val="23"/>
          <w:szCs w:val="23"/>
        </w:rPr>
        <w:t xml:space="preserve"> dökülür ve uygun tarak takılır.</w:t>
      </w:r>
    </w:p>
    <w:p w:rsidR="001A2C46" w:rsidRPr="00D70CAB" w:rsidRDefault="006D73DC" w:rsidP="00D70CAB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proofErr w:type="spellStart"/>
      <w:r w:rsidRPr="00D70CAB">
        <w:rPr>
          <w:rFonts w:ascii="Times New Roman" w:hAnsi="Times New Roman" w:cs="Times New Roman"/>
          <w:sz w:val="23"/>
          <w:szCs w:val="23"/>
        </w:rPr>
        <w:t>Agaroz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jel bulunan bu kalıp jel donduktan sonra uygun olan yürütme tankına yerleştirilir, tarak çıkartılır ve jeli yaklaşık2mm geçecek şekilde 1X TAE tamponundan tanka doldurulur,  örnekler jele yüklenir.</w:t>
      </w:r>
    </w:p>
    <w:p w:rsidR="001A2C46" w:rsidRPr="00D70CAB" w:rsidRDefault="006D73DC" w:rsidP="00D70CAB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Tankın kapağı – (siyah) ve + (kırmızı) akım yönüne uygun olarak takılır.</w:t>
      </w:r>
    </w:p>
    <w:p w:rsidR="001A2C46" w:rsidRPr="00D70CAB" w:rsidRDefault="006D73DC" w:rsidP="00D70CAB">
      <w:pPr>
        <w:numPr>
          <w:ilvl w:val="1"/>
          <w:numId w:val="1"/>
        </w:numPr>
        <w:spacing w:after="0" w:line="276" w:lineRule="auto"/>
        <w:ind w:hanging="38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Kapakta bulunan – ve + uçlar güç kaynağına yine – ve + kuyularına dikkat edilerek bağlanır.</w:t>
      </w:r>
    </w:p>
    <w:p w:rsidR="001A2C46" w:rsidRPr="00D70CAB" w:rsidRDefault="006D73DC" w:rsidP="00D70CAB">
      <w:pPr>
        <w:spacing w:after="0" w:line="276" w:lineRule="auto"/>
        <w:ind w:left="415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5.5.Güç kaynağı “On/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Off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>” tuşu ile açılır.</w:t>
      </w:r>
    </w:p>
    <w:p w:rsidR="001A2C46" w:rsidRPr="00D70CAB" w:rsidRDefault="006D73DC" w:rsidP="00D70CAB">
      <w:pPr>
        <w:numPr>
          <w:ilvl w:val="1"/>
          <w:numId w:val="2"/>
        </w:numPr>
        <w:spacing w:after="0" w:line="276" w:lineRule="auto"/>
        <w:ind w:left="851" w:hanging="44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“Set/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Enter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” ve yön tuşları kullanılarak Volt,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mA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Watt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ve Time seçenekleri ayarlanarak “Run/Stop” tuşuna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basılarakelektroforez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başlatılır.</w:t>
      </w:r>
    </w:p>
    <w:p w:rsidR="001A2C46" w:rsidRPr="00D70CAB" w:rsidRDefault="006D73DC" w:rsidP="00D70CAB">
      <w:pPr>
        <w:numPr>
          <w:ilvl w:val="1"/>
          <w:numId w:val="2"/>
        </w:numPr>
        <w:spacing w:after="0" w:line="276" w:lineRule="auto"/>
        <w:ind w:left="851" w:hanging="446"/>
        <w:rPr>
          <w:rFonts w:ascii="Times New Roman" w:hAnsi="Times New Roman" w:cs="Times New Roman"/>
          <w:sz w:val="23"/>
          <w:szCs w:val="23"/>
        </w:rPr>
      </w:pPr>
      <w:proofErr w:type="spellStart"/>
      <w:r w:rsidRPr="00D70CAB">
        <w:rPr>
          <w:rFonts w:ascii="Times New Roman" w:hAnsi="Times New Roman" w:cs="Times New Roman"/>
          <w:sz w:val="23"/>
          <w:szCs w:val="23"/>
        </w:rPr>
        <w:t>Elektroforez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sonlandırılmak istendiğinde “Run/Stop” tuşuna basılır, güç kaynağı “On/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Off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>” tuşundan kapatılır, tank</w:t>
      </w:r>
      <w:r w:rsidR="009C2447" w:rsidRPr="00D70CAB">
        <w:rPr>
          <w:rFonts w:ascii="Times New Roman" w:hAnsi="Times New Roman" w:cs="Times New Roman"/>
          <w:sz w:val="23"/>
          <w:szCs w:val="23"/>
        </w:rPr>
        <w:t xml:space="preserve"> </w:t>
      </w:r>
      <w:r w:rsidRPr="00D70CAB">
        <w:rPr>
          <w:rFonts w:ascii="Times New Roman" w:hAnsi="Times New Roman" w:cs="Times New Roman"/>
          <w:sz w:val="23"/>
          <w:szCs w:val="23"/>
        </w:rPr>
        <w:t xml:space="preserve">kapağının kabloları çıkarılır, tankın kapağı çıkarılır ve </w:t>
      </w:r>
      <w:proofErr w:type="spellStart"/>
      <w:r w:rsidRPr="00D70CAB">
        <w:rPr>
          <w:rFonts w:ascii="Times New Roman" w:hAnsi="Times New Roman" w:cs="Times New Roman"/>
          <w:sz w:val="23"/>
          <w:szCs w:val="23"/>
        </w:rPr>
        <w:t>agaroz</w:t>
      </w:r>
      <w:proofErr w:type="spellEnd"/>
      <w:r w:rsidRPr="00D70CAB">
        <w:rPr>
          <w:rFonts w:ascii="Times New Roman" w:hAnsi="Times New Roman" w:cs="Times New Roman"/>
          <w:sz w:val="23"/>
          <w:szCs w:val="23"/>
        </w:rPr>
        <w:t xml:space="preserve"> jel tanktan alınır.</w:t>
      </w:r>
    </w:p>
    <w:p w:rsidR="001A2C46" w:rsidRPr="00D70CAB" w:rsidRDefault="006D73DC" w:rsidP="00D70CAB">
      <w:pPr>
        <w:spacing w:after="181" w:line="259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Pr="00D70CA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A2C46" w:rsidRPr="00D70CAB" w:rsidRDefault="006D73DC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İLGİLİ DOKÜMANLAR</w:t>
      </w:r>
    </w:p>
    <w:p w:rsidR="001A2C46" w:rsidRPr="00D70CAB" w:rsidRDefault="006D73D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70CAB">
        <w:rPr>
          <w:rFonts w:ascii="Times New Roman" w:hAnsi="Times New Roman" w:cs="Times New Roman"/>
          <w:sz w:val="23"/>
          <w:szCs w:val="23"/>
        </w:rPr>
        <w:t>Firma tarafından verilmiş, cihaza ait kullanım kılavuzları.</w:t>
      </w: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C2447" w:rsidRPr="00D70CAB" w:rsidRDefault="009C244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6D73DC" w:rsidRPr="00D70CAB" w:rsidRDefault="006D73DC">
      <w:pPr>
        <w:rPr>
          <w:rFonts w:ascii="Times New Roman" w:hAnsi="Times New Roman" w:cs="Times New Roman"/>
          <w:sz w:val="23"/>
          <w:szCs w:val="23"/>
        </w:rPr>
      </w:pPr>
    </w:p>
    <w:sectPr w:rsidR="006D73DC" w:rsidRPr="00D70CAB">
      <w:headerReference w:type="default" r:id="rId7"/>
      <w:footerReference w:type="default" r:id="rId8"/>
      <w:pgSz w:w="12240" w:h="15840"/>
      <w:pgMar w:top="276" w:right="566" w:bottom="858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AB" w:rsidRDefault="00D70CAB" w:rsidP="00D70CAB">
      <w:pPr>
        <w:spacing w:after="0" w:line="240" w:lineRule="auto"/>
      </w:pPr>
      <w:r>
        <w:separator/>
      </w:r>
    </w:p>
  </w:endnote>
  <w:endnote w:type="continuationSeparator" w:id="0">
    <w:p w:rsidR="00D70CAB" w:rsidRDefault="00D70CAB" w:rsidP="00D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D70CAB" w:rsidRPr="00FE371B" w:rsidTr="008405A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70CAB" w:rsidRPr="00FE371B" w:rsidRDefault="00D70CAB" w:rsidP="00D70CAB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D70CAB" w:rsidRPr="00FE371B" w:rsidRDefault="00D70CAB" w:rsidP="00D70CA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D70CAB" w:rsidRPr="00FE371B" w:rsidRDefault="00D70CAB" w:rsidP="00D70CA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D70CAB" w:rsidRPr="00FE371B" w:rsidRDefault="00D70CAB" w:rsidP="00D70CA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70CAB" w:rsidRPr="00FE371B" w:rsidRDefault="00D70CAB" w:rsidP="00D70CA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D70CAB" w:rsidRPr="00FE371B" w:rsidRDefault="00D70CAB" w:rsidP="00D70CA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D70CAB" w:rsidRPr="00FE371B" w:rsidRDefault="00D70CAB" w:rsidP="00D70CA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D70CAB" w:rsidRPr="00FE371B" w:rsidRDefault="00D70CAB" w:rsidP="00D70CA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E37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D70CAB" w:rsidRDefault="00D70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AB" w:rsidRDefault="00D70CAB" w:rsidP="00D70CAB">
      <w:pPr>
        <w:spacing w:after="0" w:line="240" w:lineRule="auto"/>
      </w:pPr>
      <w:r>
        <w:separator/>
      </w:r>
    </w:p>
  </w:footnote>
  <w:footnote w:type="continuationSeparator" w:id="0">
    <w:p w:rsidR="00D70CAB" w:rsidRDefault="00D70CAB" w:rsidP="00D7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0903" w:type="dxa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7"/>
      <w:gridCol w:w="5958"/>
      <w:gridCol w:w="1779"/>
      <w:gridCol w:w="1619"/>
    </w:tblGrid>
    <w:tr w:rsidR="00D70CAB" w:rsidRPr="009C2447" w:rsidTr="008405AD">
      <w:trPr>
        <w:trHeight w:val="259"/>
      </w:trPr>
      <w:tc>
        <w:tcPr>
          <w:tcW w:w="154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84" w:firstLine="0"/>
            <w:rPr>
              <w:rFonts w:ascii="Times New Roman" w:hAnsi="Times New Roman" w:cs="Times New Roman"/>
              <w:sz w:val="24"/>
              <w:szCs w:val="24"/>
            </w:rPr>
          </w:pPr>
          <w:r w:rsidRPr="009C2447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8475B73" wp14:editId="148C2E23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D70CAB" w:rsidRPr="009C2447" w:rsidRDefault="00D70CAB" w:rsidP="00D70CAB">
          <w:pPr>
            <w:spacing w:after="0" w:line="259" w:lineRule="auto"/>
            <w:ind w:left="0" w:firstLine="0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9C2447">
            <w:rPr>
              <w:rFonts w:ascii="Times New Roman" w:eastAsia="Times New Roman" w:hAnsi="Times New Roman" w:cs="Times New Roman"/>
              <w:sz w:val="26"/>
              <w:szCs w:val="26"/>
            </w:rPr>
            <w:t>Tıp Fakültesi</w:t>
          </w:r>
        </w:p>
        <w:p w:rsidR="00D70CAB" w:rsidRPr="009C2447" w:rsidRDefault="00D70CAB" w:rsidP="00D70CAB">
          <w:pPr>
            <w:spacing w:after="0" w:line="259" w:lineRule="auto"/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C2447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Tıbbi Biyoloji Laboratuvarı Yatay Jel </w:t>
          </w:r>
          <w:proofErr w:type="spellStart"/>
          <w:r w:rsidRPr="009C2447">
            <w:rPr>
              <w:rFonts w:ascii="Times New Roman" w:eastAsia="Times New Roman" w:hAnsi="Times New Roman" w:cs="Times New Roman"/>
              <w:sz w:val="26"/>
              <w:szCs w:val="26"/>
            </w:rPr>
            <w:t>Elektroforez</w:t>
          </w:r>
          <w:proofErr w:type="spellEnd"/>
          <w:r w:rsidRPr="009C2447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Sistemi Kullanım Talimatı (</w:t>
          </w:r>
          <w:proofErr w:type="spellStart"/>
          <w:r w:rsidRPr="009C2447">
            <w:rPr>
              <w:rFonts w:ascii="Times New Roman" w:eastAsia="Times New Roman" w:hAnsi="Times New Roman" w:cs="Times New Roman"/>
              <w:sz w:val="26"/>
              <w:szCs w:val="26"/>
            </w:rPr>
            <w:t>Thermo</w:t>
          </w:r>
          <w:proofErr w:type="spellEnd"/>
          <w:r w:rsidRPr="009C2447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9C2447">
            <w:rPr>
              <w:rFonts w:ascii="Times New Roman" w:eastAsia="Times New Roman" w:hAnsi="Times New Roman" w:cs="Times New Roman"/>
              <w:sz w:val="26"/>
              <w:szCs w:val="26"/>
            </w:rPr>
            <w:t>Scientific</w:t>
          </w:r>
          <w:proofErr w:type="spellEnd"/>
          <w:r w:rsidRPr="009C2447">
            <w:rPr>
              <w:rFonts w:ascii="Times New Roman" w:eastAsia="Times New Roman" w:hAnsi="Times New Roman" w:cs="Times New Roman"/>
              <w:sz w:val="26"/>
              <w:szCs w:val="26"/>
            </w:rPr>
            <w:t>)</w:t>
          </w:r>
        </w:p>
      </w:tc>
      <w:tc>
        <w:tcPr>
          <w:tcW w:w="17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60" w:firstLine="0"/>
            <w:rPr>
              <w:rFonts w:ascii="Times New Roman" w:hAnsi="Times New Roman" w:cs="Times New Roman"/>
              <w:sz w:val="24"/>
              <w:szCs w:val="24"/>
            </w:rPr>
          </w:pPr>
          <w:r w:rsidRPr="009C2447">
            <w:rPr>
              <w:rFonts w:ascii="Times New Roman" w:eastAsia="Times New Roman" w:hAnsi="Times New Roman" w:cs="Times New Roman"/>
              <w:sz w:val="24"/>
              <w:szCs w:val="24"/>
            </w:rPr>
            <w:t>Doküman No:</w:t>
          </w:r>
        </w:p>
      </w:tc>
      <w:tc>
        <w:tcPr>
          <w:tcW w:w="16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60" w:firstLine="0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9C2447">
            <w:rPr>
              <w:rFonts w:ascii="Times New Roman" w:eastAsia="Times New Roman" w:hAnsi="Times New Roman" w:cs="Times New Roman"/>
              <w:sz w:val="24"/>
              <w:szCs w:val="24"/>
            </w:rPr>
            <w:t>TIPF.TL</w:t>
          </w:r>
          <w:proofErr w:type="gramEnd"/>
          <w:r w:rsidRPr="009C2447">
            <w:rPr>
              <w:rFonts w:ascii="Times New Roman" w:eastAsia="Times New Roman" w:hAnsi="Times New Roman" w:cs="Times New Roman"/>
              <w:sz w:val="24"/>
              <w:szCs w:val="24"/>
            </w:rPr>
            <w:t>. 0036</w:t>
          </w:r>
        </w:p>
      </w:tc>
    </w:tr>
    <w:tr w:rsidR="00D70CAB" w:rsidRPr="009C2447" w:rsidTr="008405A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95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60" w:firstLine="0"/>
            <w:rPr>
              <w:rFonts w:ascii="Times New Roman" w:hAnsi="Times New Roman" w:cs="Times New Roman"/>
              <w:sz w:val="24"/>
              <w:szCs w:val="24"/>
            </w:rPr>
          </w:pPr>
          <w:r w:rsidRPr="009C2447">
            <w:rPr>
              <w:rFonts w:ascii="Times New Roman" w:eastAsia="Times New Roman" w:hAnsi="Times New Roman" w:cs="Times New Roman"/>
              <w:sz w:val="24"/>
              <w:szCs w:val="24"/>
            </w:rPr>
            <w:t>Yayın Tarihi:</w:t>
          </w:r>
        </w:p>
      </w:tc>
      <w:tc>
        <w:tcPr>
          <w:tcW w:w="16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6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16.06.2021</w:t>
          </w:r>
        </w:p>
      </w:tc>
    </w:tr>
    <w:tr w:rsidR="00D70CAB" w:rsidRPr="009C2447" w:rsidTr="008405A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95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60" w:firstLine="0"/>
            <w:rPr>
              <w:rFonts w:ascii="Times New Roman" w:hAnsi="Times New Roman" w:cs="Times New Roman"/>
              <w:sz w:val="24"/>
              <w:szCs w:val="24"/>
            </w:rPr>
          </w:pPr>
          <w:r w:rsidRPr="009C2447">
            <w:rPr>
              <w:rFonts w:ascii="Times New Roman" w:eastAsia="Times New Roman" w:hAnsi="Times New Roman" w:cs="Times New Roman"/>
              <w:sz w:val="24"/>
              <w:szCs w:val="24"/>
            </w:rPr>
            <w:t>Revizyon Tarihi:</w:t>
          </w:r>
        </w:p>
      </w:tc>
      <w:tc>
        <w:tcPr>
          <w:tcW w:w="16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D70CAB" w:rsidRPr="009C2447" w:rsidTr="008405A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95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60" w:firstLine="0"/>
            <w:rPr>
              <w:rFonts w:ascii="Times New Roman" w:hAnsi="Times New Roman" w:cs="Times New Roman"/>
              <w:sz w:val="24"/>
              <w:szCs w:val="24"/>
            </w:rPr>
          </w:pPr>
          <w:r w:rsidRPr="009C2447">
            <w:rPr>
              <w:rFonts w:ascii="Times New Roman" w:eastAsia="Times New Roman" w:hAnsi="Times New Roman" w:cs="Times New Roman"/>
              <w:sz w:val="24"/>
              <w:szCs w:val="24"/>
            </w:rPr>
            <w:t>Revizyon No:</w:t>
          </w:r>
        </w:p>
      </w:tc>
      <w:tc>
        <w:tcPr>
          <w:tcW w:w="16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D70CAB" w:rsidRPr="009C2447" w:rsidTr="008405A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95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160" w:line="259" w:lineRule="auto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60" w:firstLine="0"/>
            <w:rPr>
              <w:rFonts w:ascii="Times New Roman" w:hAnsi="Times New Roman" w:cs="Times New Roman"/>
              <w:sz w:val="24"/>
              <w:szCs w:val="24"/>
            </w:rPr>
          </w:pPr>
          <w:r w:rsidRPr="009C2447">
            <w:rPr>
              <w:rFonts w:ascii="Times New Roman" w:eastAsia="Times New Roman" w:hAnsi="Times New Roman" w:cs="Times New Roman"/>
              <w:sz w:val="24"/>
              <w:szCs w:val="24"/>
            </w:rPr>
            <w:t>Sayfa:</w:t>
          </w:r>
        </w:p>
      </w:tc>
      <w:tc>
        <w:tcPr>
          <w:tcW w:w="16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D70CAB" w:rsidRPr="009C2447" w:rsidRDefault="00D70CAB" w:rsidP="00D70CAB">
          <w:pPr>
            <w:spacing w:after="0" w:line="259" w:lineRule="auto"/>
            <w:ind w:left="6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:rsidR="00D70CAB" w:rsidRDefault="00D70C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5A7"/>
    <w:multiLevelType w:val="multilevel"/>
    <w:tmpl w:val="43EC099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4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B27CA"/>
    <w:multiLevelType w:val="multilevel"/>
    <w:tmpl w:val="BB30B4E8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46"/>
    <w:rsid w:val="001A2C46"/>
    <w:rsid w:val="002B4B3C"/>
    <w:rsid w:val="006D73DC"/>
    <w:rsid w:val="009C2447"/>
    <w:rsid w:val="00A52EFB"/>
    <w:rsid w:val="00D70CAB"/>
    <w:rsid w:val="00E9597D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CFC2"/>
  <w15:docId w15:val="{8C89F8EB-1775-41E7-9FD2-76348C8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5" w:line="264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E371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0CAB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0CA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2022-06-01T13:30:00Z</dcterms:created>
  <dcterms:modified xsi:type="dcterms:W3CDTF">2022-08-06T15:56:00Z</dcterms:modified>
</cp:coreProperties>
</file>