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93" w:type="dxa"/>
        <w:tblInd w:w="7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634"/>
        <w:gridCol w:w="6224"/>
        <w:gridCol w:w="1604"/>
        <w:gridCol w:w="1631"/>
      </w:tblGrid>
      <w:tr w:rsidR="007C4E31">
        <w:trPr>
          <w:trHeight w:val="259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E5" w:rsidRDefault="004D21DC">
            <w:pPr>
              <w:spacing w:after="0" w:line="259" w:lineRule="auto"/>
              <w:ind w:left="24" w:firstLine="0"/>
            </w:pPr>
            <w:r>
              <w:rPr>
                <w:noProof/>
              </w:rPr>
              <w:t xml:space="preserve"> </w:t>
            </w:r>
            <w:r>
              <w:t xml:space="preserve"> </w:t>
            </w:r>
            <w:r w:rsidR="000863DD">
              <w:rPr>
                <w:noProof/>
              </w:rPr>
              <w:drawing>
                <wp:inline distT="0" distB="0" distL="0" distR="0" wp14:anchorId="67A4FDAC" wp14:editId="3FA4AFFD">
                  <wp:extent cx="902970" cy="902970"/>
                  <wp:effectExtent l="0" t="0" r="0" b="0"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732" w:rsidRPr="00DC6732" w:rsidRDefault="00DC6732" w:rsidP="00DC6732">
            <w:pPr>
              <w:spacing w:after="0" w:line="256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DC6732">
              <w:rPr>
                <w:rFonts w:ascii="Times New Roman" w:eastAsia="Times New Roman" w:hAnsi="Times New Roman" w:cs="Times New Roman"/>
                <w:sz w:val="27"/>
              </w:rPr>
              <w:t>Tıp Fakültesi</w:t>
            </w:r>
          </w:p>
          <w:p w:rsidR="001C79E5" w:rsidRPr="00DC6732" w:rsidRDefault="00E7591A" w:rsidP="00DC6732">
            <w:pPr>
              <w:spacing w:after="0" w:line="259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Tıbbi Biyoloji Laboratuvarı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Elektroforez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 Güç Kaynağı Kullanım</w:t>
            </w:r>
            <w:r w:rsidR="00DC6732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>Talimatı (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Thermo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Scientific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>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E5" w:rsidRDefault="007C4E31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Doküman</w:t>
            </w:r>
            <w:r w:rsidR="00E7591A">
              <w:rPr>
                <w:rFonts w:ascii="Times New Roman" w:eastAsia="Times New Roman" w:hAnsi="Times New Roman" w:cs="Times New Roman"/>
                <w:sz w:val="20"/>
              </w:rPr>
              <w:t xml:space="preserve">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E5" w:rsidRDefault="007C4E31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TIPF. TL</w:t>
            </w:r>
            <w:r w:rsidR="00E7591A">
              <w:rPr>
                <w:rFonts w:ascii="Times New Roman" w:eastAsia="Times New Roman" w:hAnsi="Times New Roman" w:cs="Times New Roman"/>
                <w:sz w:val="20"/>
              </w:rPr>
              <w:t>. 0004</w:t>
            </w:r>
          </w:p>
        </w:tc>
      </w:tr>
      <w:tr w:rsidR="007C4E31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79E5" w:rsidRDefault="001C79E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79E5" w:rsidRDefault="001C79E5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E5" w:rsidRDefault="00E7591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Yayın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E5" w:rsidRDefault="00B345EE">
            <w:pPr>
              <w:spacing w:after="0" w:line="259" w:lineRule="auto"/>
              <w:ind w:left="0" w:firstLine="0"/>
            </w:pPr>
            <w:r>
              <w:t>16.06.2021</w:t>
            </w:r>
          </w:p>
        </w:tc>
      </w:tr>
      <w:tr w:rsidR="007C4E31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79E5" w:rsidRDefault="001C79E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79E5" w:rsidRDefault="001C79E5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E5" w:rsidRDefault="00E7591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E5" w:rsidRDefault="001C79E5">
            <w:pPr>
              <w:spacing w:after="160" w:line="259" w:lineRule="auto"/>
              <w:ind w:left="0" w:firstLine="0"/>
            </w:pPr>
          </w:p>
        </w:tc>
      </w:tr>
      <w:tr w:rsidR="007C4E31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79E5" w:rsidRDefault="001C79E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79E5" w:rsidRDefault="001C79E5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E5" w:rsidRDefault="00E7591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E5" w:rsidRDefault="001C79E5">
            <w:pPr>
              <w:spacing w:after="160" w:line="259" w:lineRule="auto"/>
              <w:ind w:left="0" w:firstLine="0"/>
            </w:pPr>
          </w:p>
        </w:tc>
      </w:tr>
      <w:tr w:rsidR="007C4E31">
        <w:trPr>
          <w:trHeight w:val="2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E5" w:rsidRDefault="001C79E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E5" w:rsidRDefault="001C79E5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E5" w:rsidRDefault="00E7591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Sayfa: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9E5" w:rsidRDefault="00E7591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1/1</w:t>
            </w:r>
          </w:p>
        </w:tc>
      </w:tr>
    </w:tbl>
    <w:p w:rsidR="001C79E5" w:rsidRPr="00C86B49" w:rsidRDefault="00E7591A">
      <w:pPr>
        <w:spacing w:line="259" w:lineRule="auto"/>
        <w:ind w:left="-5"/>
        <w:rPr>
          <w:rFonts w:ascii="Times New Roman" w:hAnsi="Times New Roman" w:cs="Times New Roman"/>
        </w:rPr>
      </w:pPr>
      <w:r w:rsidRPr="00C86B49">
        <w:rPr>
          <w:rFonts w:ascii="Times New Roman" w:hAnsi="Times New Roman" w:cs="Times New Roman"/>
        </w:rPr>
        <w:t>1.AMAÇ</w:t>
      </w:r>
    </w:p>
    <w:p w:rsidR="001C79E5" w:rsidRPr="00C86B49" w:rsidRDefault="00E7591A">
      <w:pPr>
        <w:ind w:left="-5"/>
        <w:rPr>
          <w:rFonts w:ascii="Times New Roman" w:hAnsi="Times New Roman" w:cs="Times New Roman"/>
          <w:sz w:val="24"/>
          <w:szCs w:val="24"/>
        </w:rPr>
      </w:pPr>
      <w:r w:rsidRPr="00C86B49">
        <w:rPr>
          <w:rFonts w:ascii="Times New Roman" w:hAnsi="Times New Roman" w:cs="Times New Roman"/>
          <w:sz w:val="24"/>
          <w:szCs w:val="24"/>
        </w:rPr>
        <w:t xml:space="preserve">Bu doküman </w:t>
      </w:r>
      <w:proofErr w:type="spellStart"/>
      <w:r w:rsidRPr="00C86B49">
        <w:rPr>
          <w:rFonts w:ascii="Times New Roman" w:hAnsi="Times New Roman" w:cs="Times New Roman"/>
          <w:sz w:val="24"/>
          <w:szCs w:val="24"/>
        </w:rPr>
        <w:t>Thermo</w:t>
      </w:r>
      <w:proofErr w:type="spellEnd"/>
      <w:r w:rsidRPr="00C86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49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C86B49">
        <w:rPr>
          <w:rFonts w:ascii="Times New Roman" w:hAnsi="Times New Roman" w:cs="Times New Roman"/>
          <w:sz w:val="24"/>
          <w:szCs w:val="24"/>
        </w:rPr>
        <w:t xml:space="preserve"> / EC 1000 XL marka </w:t>
      </w:r>
      <w:proofErr w:type="spellStart"/>
      <w:r w:rsidRPr="00C86B49">
        <w:rPr>
          <w:rFonts w:ascii="Times New Roman" w:hAnsi="Times New Roman" w:cs="Times New Roman"/>
          <w:sz w:val="24"/>
          <w:szCs w:val="24"/>
        </w:rPr>
        <w:t>elektroforez</w:t>
      </w:r>
      <w:proofErr w:type="spellEnd"/>
      <w:r w:rsidRPr="00C86B49">
        <w:rPr>
          <w:rFonts w:ascii="Times New Roman" w:hAnsi="Times New Roman" w:cs="Times New Roman"/>
          <w:sz w:val="24"/>
          <w:szCs w:val="24"/>
        </w:rPr>
        <w:t xml:space="preserve"> güç kaynağı kullanım ve çalışma şekillerini belirlemek amacıyla hazırlanmıştır.</w:t>
      </w:r>
    </w:p>
    <w:p w:rsidR="001C79E5" w:rsidRPr="00C86B49" w:rsidRDefault="00E7591A">
      <w:pPr>
        <w:spacing w:after="186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6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9E5" w:rsidRPr="00C86B49" w:rsidRDefault="00E7591A">
      <w:pPr>
        <w:numPr>
          <w:ilvl w:val="0"/>
          <w:numId w:val="1"/>
        </w:numPr>
        <w:spacing w:line="259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C86B49">
        <w:rPr>
          <w:rFonts w:ascii="Times New Roman" w:hAnsi="Times New Roman" w:cs="Times New Roman"/>
          <w:sz w:val="24"/>
          <w:szCs w:val="24"/>
        </w:rPr>
        <w:t>KAPSAM</w:t>
      </w:r>
    </w:p>
    <w:p w:rsidR="001C79E5" w:rsidRPr="00C86B49" w:rsidRDefault="00E7591A">
      <w:pPr>
        <w:ind w:left="-5"/>
        <w:rPr>
          <w:rFonts w:ascii="Times New Roman" w:hAnsi="Times New Roman" w:cs="Times New Roman"/>
          <w:sz w:val="24"/>
          <w:szCs w:val="24"/>
        </w:rPr>
      </w:pPr>
      <w:r w:rsidRPr="00C86B49">
        <w:rPr>
          <w:rFonts w:ascii="Times New Roman" w:hAnsi="Times New Roman" w:cs="Times New Roman"/>
          <w:sz w:val="24"/>
          <w:szCs w:val="24"/>
        </w:rPr>
        <w:t xml:space="preserve">Bu doküman </w:t>
      </w:r>
      <w:proofErr w:type="spellStart"/>
      <w:r w:rsidRPr="00C86B49">
        <w:rPr>
          <w:rFonts w:ascii="Times New Roman" w:hAnsi="Times New Roman" w:cs="Times New Roman"/>
          <w:sz w:val="24"/>
          <w:szCs w:val="24"/>
        </w:rPr>
        <w:t>elektroforez</w:t>
      </w:r>
      <w:proofErr w:type="spellEnd"/>
      <w:r w:rsidRPr="00C86B49">
        <w:rPr>
          <w:rFonts w:ascii="Times New Roman" w:hAnsi="Times New Roman" w:cs="Times New Roman"/>
          <w:sz w:val="24"/>
          <w:szCs w:val="24"/>
        </w:rPr>
        <w:t xml:space="preserve"> güç kaynağı kullanım, bakımı, temizliği ve kalite </w:t>
      </w:r>
      <w:proofErr w:type="gramStart"/>
      <w:r w:rsidRPr="00C86B49">
        <w:rPr>
          <w:rFonts w:ascii="Times New Roman" w:hAnsi="Times New Roman" w:cs="Times New Roman"/>
          <w:sz w:val="24"/>
          <w:szCs w:val="24"/>
        </w:rPr>
        <w:t>prosedürlerine</w:t>
      </w:r>
      <w:proofErr w:type="gramEnd"/>
      <w:r w:rsidRPr="00C86B49">
        <w:rPr>
          <w:rFonts w:ascii="Times New Roman" w:hAnsi="Times New Roman" w:cs="Times New Roman"/>
          <w:sz w:val="24"/>
          <w:szCs w:val="24"/>
        </w:rPr>
        <w:t xml:space="preserve"> uygun kullanımı için temel esasları kapsar.</w:t>
      </w:r>
    </w:p>
    <w:p w:rsidR="001C79E5" w:rsidRPr="00C86B49" w:rsidRDefault="00E7591A">
      <w:pPr>
        <w:spacing w:after="186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6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9E5" w:rsidRPr="00C86B49" w:rsidRDefault="00E7591A">
      <w:pPr>
        <w:numPr>
          <w:ilvl w:val="0"/>
          <w:numId w:val="1"/>
        </w:numPr>
        <w:spacing w:line="259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C86B49">
        <w:rPr>
          <w:rFonts w:ascii="Times New Roman" w:hAnsi="Times New Roman" w:cs="Times New Roman"/>
          <w:sz w:val="24"/>
          <w:szCs w:val="24"/>
        </w:rPr>
        <w:t>TANIMLAR</w:t>
      </w:r>
    </w:p>
    <w:p w:rsidR="001C79E5" w:rsidRPr="00C86B49" w:rsidRDefault="00E7591A">
      <w:pPr>
        <w:ind w:left="-5"/>
        <w:rPr>
          <w:rFonts w:ascii="Times New Roman" w:hAnsi="Times New Roman" w:cs="Times New Roman"/>
          <w:sz w:val="24"/>
          <w:szCs w:val="24"/>
        </w:rPr>
      </w:pPr>
      <w:r w:rsidRPr="00C86B49">
        <w:rPr>
          <w:rFonts w:ascii="Times New Roman" w:hAnsi="Times New Roman" w:cs="Times New Roman"/>
          <w:sz w:val="24"/>
          <w:szCs w:val="24"/>
        </w:rPr>
        <w:t>Bu dokümanda kullanılmamıştır.</w:t>
      </w:r>
    </w:p>
    <w:p w:rsidR="001C79E5" w:rsidRPr="00C86B49" w:rsidRDefault="00E7591A">
      <w:pPr>
        <w:spacing w:after="18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6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9E5" w:rsidRPr="00C86B49" w:rsidRDefault="00E7591A">
      <w:pPr>
        <w:numPr>
          <w:ilvl w:val="0"/>
          <w:numId w:val="1"/>
        </w:numPr>
        <w:spacing w:line="259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C86B49">
        <w:rPr>
          <w:rFonts w:ascii="Times New Roman" w:hAnsi="Times New Roman" w:cs="Times New Roman"/>
          <w:sz w:val="24"/>
          <w:szCs w:val="24"/>
        </w:rPr>
        <w:t>SORUMLULUKLAR</w:t>
      </w:r>
    </w:p>
    <w:p w:rsidR="001C79E5" w:rsidRPr="00C86B49" w:rsidRDefault="00E7591A">
      <w:pPr>
        <w:ind w:left="-5"/>
        <w:rPr>
          <w:rFonts w:ascii="Times New Roman" w:hAnsi="Times New Roman" w:cs="Times New Roman"/>
          <w:sz w:val="24"/>
          <w:szCs w:val="24"/>
        </w:rPr>
      </w:pPr>
      <w:r w:rsidRPr="00C86B49">
        <w:rPr>
          <w:rFonts w:ascii="Times New Roman" w:hAnsi="Times New Roman" w:cs="Times New Roman"/>
          <w:sz w:val="24"/>
          <w:szCs w:val="24"/>
        </w:rPr>
        <w:t>Cihazın kullanımından ilgili yüksek lisans ve öğretim üyeleri sorumludur.</w:t>
      </w:r>
    </w:p>
    <w:p w:rsidR="001C79E5" w:rsidRPr="00C86B49" w:rsidRDefault="00E7591A">
      <w:pPr>
        <w:spacing w:after="166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6B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79E5" w:rsidRPr="00C86B49" w:rsidRDefault="00E7591A">
      <w:pPr>
        <w:numPr>
          <w:ilvl w:val="0"/>
          <w:numId w:val="1"/>
        </w:numPr>
        <w:spacing w:line="259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C86B49">
        <w:rPr>
          <w:rFonts w:ascii="Times New Roman" w:hAnsi="Times New Roman" w:cs="Times New Roman"/>
          <w:sz w:val="24"/>
          <w:szCs w:val="24"/>
        </w:rPr>
        <w:t>UYGULAMA</w:t>
      </w:r>
    </w:p>
    <w:p w:rsidR="001C79E5" w:rsidRPr="00C86B49" w:rsidRDefault="00E7591A">
      <w:pPr>
        <w:numPr>
          <w:ilvl w:val="1"/>
          <w:numId w:val="1"/>
        </w:numPr>
        <w:ind w:hanging="386"/>
        <w:rPr>
          <w:rFonts w:ascii="Times New Roman" w:hAnsi="Times New Roman" w:cs="Times New Roman"/>
          <w:sz w:val="24"/>
          <w:szCs w:val="24"/>
        </w:rPr>
      </w:pPr>
      <w:r w:rsidRPr="00C86B49">
        <w:rPr>
          <w:rFonts w:ascii="Times New Roman" w:hAnsi="Times New Roman" w:cs="Times New Roman"/>
          <w:sz w:val="24"/>
          <w:szCs w:val="24"/>
        </w:rPr>
        <w:t>Cihaz fişe takıldıktan sonra açma kapama düğmesinden açılır.</w:t>
      </w:r>
    </w:p>
    <w:p w:rsidR="001C79E5" w:rsidRPr="00C86B49" w:rsidRDefault="00E7591A">
      <w:pPr>
        <w:numPr>
          <w:ilvl w:val="1"/>
          <w:numId w:val="1"/>
        </w:numPr>
        <w:ind w:hanging="386"/>
        <w:rPr>
          <w:rFonts w:ascii="Times New Roman" w:hAnsi="Times New Roman" w:cs="Times New Roman"/>
          <w:sz w:val="24"/>
          <w:szCs w:val="24"/>
        </w:rPr>
      </w:pPr>
      <w:r w:rsidRPr="00C86B49">
        <w:rPr>
          <w:rFonts w:ascii="Times New Roman" w:hAnsi="Times New Roman" w:cs="Times New Roman"/>
          <w:sz w:val="24"/>
          <w:szCs w:val="24"/>
        </w:rPr>
        <w:t>Aşağı yukarı tuşları ile istenilen akım, voltaj değerleri ayarlanır.</w:t>
      </w:r>
    </w:p>
    <w:p w:rsidR="001C79E5" w:rsidRPr="00C86B49" w:rsidRDefault="00E7591A">
      <w:pPr>
        <w:numPr>
          <w:ilvl w:val="1"/>
          <w:numId w:val="1"/>
        </w:numPr>
        <w:ind w:hanging="386"/>
        <w:rPr>
          <w:rFonts w:ascii="Times New Roman" w:hAnsi="Times New Roman" w:cs="Times New Roman"/>
          <w:sz w:val="24"/>
          <w:szCs w:val="24"/>
        </w:rPr>
      </w:pPr>
      <w:r w:rsidRPr="00C86B49">
        <w:rPr>
          <w:rFonts w:ascii="Times New Roman" w:hAnsi="Times New Roman" w:cs="Times New Roman"/>
          <w:sz w:val="24"/>
          <w:szCs w:val="24"/>
        </w:rPr>
        <w:t xml:space="preserve">Set </w:t>
      </w:r>
      <w:proofErr w:type="spellStart"/>
      <w:r w:rsidRPr="00C86B49">
        <w:rPr>
          <w:rFonts w:ascii="Times New Roman" w:hAnsi="Times New Roman" w:cs="Times New Roman"/>
          <w:sz w:val="24"/>
          <w:szCs w:val="24"/>
        </w:rPr>
        <w:t>enter</w:t>
      </w:r>
      <w:proofErr w:type="spellEnd"/>
      <w:r w:rsidRPr="00C86B49">
        <w:rPr>
          <w:rFonts w:ascii="Times New Roman" w:hAnsi="Times New Roman" w:cs="Times New Roman"/>
          <w:sz w:val="24"/>
          <w:szCs w:val="24"/>
        </w:rPr>
        <w:t xml:space="preserve"> ile ayarlanan değerler onaylanır.</w:t>
      </w:r>
    </w:p>
    <w:p w:rsidR="001C79E5" w:rsidRPr="00C86B49" w:rsidRDefault="00E7591A">
      <w:pPr>
        <w:numPr>
          <w:ilvl w:val="1"/>
          <w:numId w:val="1"/>
        </w:numPr>
        <w:ind w:hanging="386"/>
        <w:rPr>
          <w:rFonts w:ascii="Times New Roman" w:hAnsi="Times New Roman" w:cs="Times New Roman"/>
          <w:sz w:val="24"/>
          <w:szCs w:val="24"/>
        </w:rPr>
      </w:pPr>
      <w:r w:rsidRPr="00C86B49">
        <w:rPr>
          <w:rFonts w:ascii="Times New Roman" w:hAnsi="Times New Roman" w:cs="Times New Roman"/>
          <w:sz w:val="24"/>
          <w:szCs w:val="24"/>
        </w:rPr>
        <w:t>Run tuşu ile başlatılır ve istenilen süre dolduğunda stop tuşu ile durdurulur.</w:t>
      </w:r>
    </w:p>
    <w:p w:rsidR="001C79E5" w:rsidRPr="00C86B49" w:rsidRDefault="00E7591A">
      <w:pPr>
        <w:spacing w:after="166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6B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79E5" w:rsidRPr="00C86B49" w:rsidRDefault="00E7591A">
      <w:pPr>
        <w:numPr>
          <w:ilvl w:val="0"/>
          <w:numId w:val="1"/>
        </w:numPr>
        <w:spacing w:line="259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C86B49">
        <w:rPr>
          <w:rFonts w:ascii="Times New Roman" w:hAnsi="Times New Roman" w:cs="Times New Roman"/>
          <w:sz w:val="24"/>
          <w:szCs w:val="24"/>
        </w:rPr>
        <w:t>İLGİLİ DOKÜMANLAR</w:t>
      </w:r>
    </w:p>
    <w:p w:rsidR="00E7591A" w:rsidRDefault="00E7591A" w:rsidP="00B345EE">
      <w:pPr>
        <w:ind w:left="-5"/>
      </w:pPr>
      <w:r w:rsidRPr="00C86B49">
        <w:rPr>
          <w:rFonts w:ascii="Times New Roman" w:hAnsi="Times New Roman" w:cs="Times New Roman"/>
        </w:rPr>
        <w:t>Firma tarafından verilmiş, cihaza ait kullanım kılavuzları.</w:t>
      </w:r>
      <w:bookmarkStart w:id="0" w:name="_GoBack"/>
      <w:bookmarkEnd w:id="0"/>
    </w:p>
    <w:sectPr w:rsidR="00E7591A">
      <w:footerReference w:type="default" r:id="rId8"/>
      <w:pgSz w:w="12240" w:h="15840"/>
      <w:pgMar w:top="276" w:right="567" w:bottom="814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B49" w:rsidRDefault="00C86B49" w:rsidP="00C86B49">
      <w:pPr>
        <w:spacing w:after="0" w:line="240" w:lineRule="auto"/>
      </w:pPr>
      <w:r>
        <w:separator/>
      </w:r>
    </w:p>
  </w:endnote>
  <w:endnote w:type="continuationSeparator" w:id="0">
    <w:p w:rsidR="00C86B49" w:rsidRDefault="00C86B49" w:rsidP="00C8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B345EE" w:rsidRPr="00B345EE" w:rsidTr="00B345EE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B345EE" w:rsidRPr="00B345EE" w:rsidRDefault="00B345EE" w:rsidP="00B345EE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B345E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B345EE" w:rsidRPr="00B345EE" w:rsidRDefault="00B345EE" w:rsidP="00B345E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B345E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B345EE" w:rsidRPr="00B345EE" w:rsidRDefault="00B345EE" w:rsidP="00B345E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B345E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B345E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345E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B345E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345E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B345EE" w:rsidRPr="00B345EE" w:rsidRDefault="00B345EE" w:rsidP="00B345E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B345E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B345EE" w:rsidRPr="00B345EE" w:rsidRDefault="00B345EE" w:rsidP="00B345E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B345E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B345EE" w:rsidRPr="00B345EE" w:rsidRDefault="00B345EE" w:rsidP="00B345E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B345E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B345EE" w:rsidRPr="00B345EE" w:rsidRDefault="00B345EE" w:rsidP="00B345E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B345E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B345EE" w:rsidRPr="00B345EE" w:rsidRDefault="00B345EE" w:rsidP="00B345E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B345E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C86B49" w:rsidRDefault="00C86B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B49" w:rsidRDefault="00C86B49" w:rsidP="00C86B49">
      <w:pPr>
        <w:spacing w:after="0" w:line="240" w:lineRule="auto"/>
      </w:pPr>
      <w:r>
        <w:separator/>
      </w:r>
    </w:p>
  </w:footnote>
  <w:footnote w:type="continuationSeparator" w:id="0">
    <w:p w:rsidR="00C86B49" w:rsidRDefault="00C86B49" w:rsidP="00C86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67EF"/>
    <w:multiLevelType w:val="multilevel"/>
    <w:tmpl w:val="3BC44B7C"/>
    <w:lvl w:ilvl="0">
      <w:start w:val="2"/>
      <w:numFmt w:val="decimal"/>
      <w:lvlText w:val="%1."/>
      <w:lvlJc w:val="left"/>
      <w:pPr>
        <w:ind w:left="2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E5"/>
    <w:rsid w:val="000863DD"/>
    <w:rsid w:val="001C79E5"/>
    <w:rsid w:val="004D21DC"/>
    <w:rsid w:val="006B0120"/>
    <w:rsid w:val="007C4E31"/>
    <w:rsid w:val="00B345EE"/>
    <w:rsid w:val="00C86B49"/>
    <w:rsid w:val="00DC6732"/>
    <w:rsid w:val="00E7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975E"/>
  <w15:docId w15:val="{A2A2205C-513B-4690-B68E-FABC919C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 w:line="263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86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6B49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86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6B49"/>
    <w:rPr>
      <w:rFonts w:ascii="Arial" w:eastAsia="Arial" w:hAnsi="Arial" w:cs="Arial"/>
      <w:color w:val="000000"/>
    </w:rPr>
  </w:style>
  <w:style w:type="table" w:customStyle="1" w:styleId="TableGrid1">
    <w:name w:val="TableGrid1"/>
    <w:rsid w:val="00B345E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10</cp:revision>
  <dcterms:created xsi:type="dcterms:W3CDTF">2022-06-01T07:39:00Z</dcterms:created>
  <dcterms:modified xsi:type="dcterms:W3CDTF">2022-08-06T14:37:00Z</dcterms:modified>
</cp:coreProperties>
</file>