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73" w:rsidRPr="00CB1A63" w:rsidRDefault="00446F0E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1.AMAÇ</w:t>
      </w:r>
    </w:p>
    <w:p w:rsidR="00A83773" w:rsidRPr="00CB1A63" w:rsidRDefault="00446F0E" w:rsidP="00211EEF">
      <w:pPr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CB1A63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CB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6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B1A63">
        <w:rPr>
          <w:rFonts w:ascii="Times New Roman" w:hAnsi="Times New Roman" w:cs="Times New Roman"/>
          <w:sz w:val="24"/>
          <w:szCs w:val="24"/>
        </w:rPr>
        <w:t xml:space="preserve"> marka karbondioksitli etüv kullanım ve çalışma şekillerini belirlemek amacıyla hazırlanmıştır.</w:t>
      </w:r>
      <w:r w:rsidRPr="00CB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773" w:rsidRPr="00CB1A63" w:rsidRDefault="00446F0E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KAPSAM</w:t>
      </w:r>
    </w:p>
    <w:p w:rsidR="00A83773" w:rsidRPr="00CB1A63" w:rsidRDefault="00446F0E" w:rsidP="00211EEF">
      <w:pPr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 xml:space="preserve">Bu doküman karbondioksitli etüv kullanım, bakımı, temizliği ve kalite </w:t>
      </w:r>
      <w:proofErr w:type="gramStart"/>
      <w:r w:rsidRPr="00CB1A63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CB1A63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  <w:r w:rsidRPr="00CB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773" w:rsidRPr="00CB1A63" w:rsidRDefault="00446F0E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TANIMLAR</w:t>
      </w:r>
    </w:p>
    <w:p w:rsidR="00A83773" w:rsidRPr="00CB1A63" w:rsidRDefault="00446F0E" w:rsidP="00211EEF">
      <w:pPr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  <w:r w:rsidRPr="00CB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773" w:rsidRPr="00CB1A63" w:rsidRDefault="00446F0E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SORUMLULUKLAR</w:t>
      </w:r>
    </w:p>
    <w:p w:rsidR="00A83773" w:rsidRPr="00CB1A63" w:rsidRDefault="00446F0E" w:rsidP="00211EEF">
      <w:pPr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  <w:r w:rsidRPr="00CB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773" w:rsidRPr="00CB1A63" w:rsidRDefault="00446F0E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5.UYGULAMA</w:t>
      </w:r>
    </w:p>
    <w:p w:rsidR="00A83773" w:rsidRPr="00CB1A63" w:rsidRDefault="00446F0E" w:rsidP="00211EEF">
      <w:pPr>
        <w:numPr>
          <w:ilvl w:val="1"/>
          <w:numId w:val="2"/>
        </w:numPr>
        <w:spacing w:after="277"/>
        <w:ind w:hanging="38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 xml:space="preserve">Cihaz laboratuvar ve oda koşullarında çalışacak </w:t>
      </w:r>
      <w:proofErr w:type="gramStart"/>
      <w:r w:rsidRPr="00CB1A63">
        <w:rPr>
          <w:rFonts w:ascii="Times New Roman" w:hAnsi="Times New Roman" w:cs="Times New Roman"/>
          <w:sz w:val="24"/>
          <w:szCs w:val="24"/>
        </w:rPr>
        <w:t>tezgah</w:t>
      </w:r>
      <w:proofErr w:type="gramEnd"/>
      <w:r w:rsidRPr="00CB1A63">
        <w:rPr>
          <w:rFonts w:ascii="Times New Roman" w:hAnsi="Times New Roman" w:cs="Times New Roman"/>
          <w:sz w:val="24"/>
          <w:szCs w:val="24"/>
        </w:rPr>
        <w:t xml:space="preserve"> üstü kullanıma uygundur </w:t>
      </w:r>
    </w:p>
    <w:p w:rsidR="00A83773" w:rsidRPr="00CB1A63" w:rsidRDefault="00446F0E" w:rsidP="00211EEF">
      <w:pPr>
        <w:numPr>
          <w:ilvl w:val="1"/>
          <w:numId w:val="2"/>
        </w:numPr>
        <w:spacing w:after="203"/>
        <w:ind w:hanging="38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Cihazın fişinin prize takılı olup olmadığı kontrol edilir.</w:t>
      </w:r>
    </w:p>
    <w:p w:rsidR="00A83773" w:rsidRPr="00CB1A63" w:rsidRDefault="00446F0E" w:rsidP="00211EEF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Cihazın içerisinde %5 oranında CO2 ve % 95 oranında bağıl nem bulunmaktadır. Cihaz sıcaklığı hayvan hücre kültürüne uygun olarak 37 ºC’de tutulmaktadır.</w:t>
      </w:r>
    </w:p>
    <w:p w:rsidR="00A83773" w:rsidRPr="00CB1A63" w:rsidRDefault="00211EEF" w:rsidP="00211EEF">
      <w:pPr>
        <w:ind w:left="1106" w:hanging="38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5.</w:t>
      </w:r>
      <w:r w:rsidR="00446F0E" w:rsidRPr="00CB1A63">
        <w:rPr>
          <w:rFonts w:ascii="Times New Roman" w:hAnsi="Times New Roman" w:cs="Times New Roman"/>
          <w:sz w:val="24"/>
          <w:szCs w:val="24"/>
        </w:rPr>
        <w:t>4.</w:t>
      </w:r>
      <w:r w:rsidRPr="00CB1A63">
        <w:rPr>
          <w:rFonts w:ascii="Times New Roman" w:hAnsi="Times New Roman" w:cs="Times New Roman"/>
          <w:sz w:val="24"/>
          <w:szCs w:val="24"/>
        </w:rPr>
        <w:t xml:space="preserve"> </w:t>
      </w:r>
      <w:r w:rsidR="00446F0E" w:rsidRPr="00CB1A63">
        <w:rPr>
          <w:rFonts w:ascii="Times New Roman" w:hAnsi="Times New Roman" w:cs="Times New Roman"/>
          <w:sz w:val="24"/>
          <w:szCs w:val="24"/>
        </w:rPr>
        <w:t>Cihazın kapağını açmadan önce eldiven giyiniz ve % 70’lik etanolle ellerinizi sıvayınız.</w:t>
      </w:r>
    </w:p>
    <w:p w:rsidR="00A83773" w:rsidRPr="00CB1A63" w:rsidRDefault="00446F0E" w:rsidP="00211EEF">
      <w:pPr>
        <w:ind w:left="1106" w:hanging="38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 xml:space="preserve">5.5.Cihazın kapağını 2 </w:t>
      </w:r>
      <w:proofErr w:type="spellStart"/>
      <w:r w:rsidRPr="00CB1A63">
        <w:rPr>
          <w:rFonts w:ascii="Times New Roman" w:hAnsi="Times New Roman" w:cs="Times New Roman"/>
          <w:sz w:val="24"/>
          <w:szCs w:val="24"/>
        </w:rPr>
        <w:t>dk’dan</w:t>
      </w:r>
      <w:proofErr w:type="spellEnd"/>
      <w:r w:rsidRPr="00CB1A63">
        <w:rPr>
          <w:rFonts w:ascii="Times New Roman" w:hAnsi="Times New Roman" w:cs="Times New Roman"/>
          <w:sz w:val="24"/>
          <w:szCs w:val="24"/>
        </w:rPr>
        <w:t xml:space="preserve"> fazla açık bırakmayınız.</w:t>
      </w:r>
    </w:p>
    <w:p w:rsidR="00A83773" w:rsidRPr="00CB1A63" w:rsidRDefault="00446F0E" w:rsidP="00211EEF">
      <w:pPr>
        <w:ind w:left="1106" w:hanging="386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5.6.Cihazın temizliğini ihmal etmeyiniz.</w:t>
      </w:r>
      <w:r w:rsidRPr="00CB1A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3773" w:rsidRPr="00CB1A63" w:rsidRDefault="00446F0E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6.İLGİLİ DOKÜMANLAR</w:t>
      </w:r>
    </w:p>
    <w:p w:rsidR="00446F0E" w:rsidRPr="00CB1A63" w:rsidRDefault="00446F0E" w:rsidP="00137E6A">
      <w:pPr>
        <w:ind w:left="-5"/>
        <w:rPr>
          <w:sz w:val="24"/>
          <w:szCs w:val="24"/>
        </w:rPr>
      </w:pPr>
      <w:r w:rsidRPr="00CB1A63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="00137E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46F0E" w:rsidRPr="00CB1A63">
      <w:headerReference w:type="default" r:id="rId7"/>
      <w:footerReference w:type="default" r:id="rId8"/>
      <w:pgSz w:w="12240" w:h="15840"/>
      <w:pgMar w:top="276" w:right="567" w:bottom="159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EF" w:rsidRDefault="00211EEF" w:rsidP="00211EEF">
      <w:pPr>
        <w:spacing w:after="0" w:line="240" w:lineRule="auto"/>
      </w:pPr>
      <w:r>
        <w:separator/>
      </w:r>
    </w:p>
  </w:endnote>
  <w:endnote w:type="continuationSeparator" w:id="0">
    <w:p w:rsidR="00211EEF" w:rsidRDefault="00211EEF" w:rsidP="0021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0308F3" w:rsidRPr="000308F3" w:rsidTr="000308F3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0308F3" w:rsidRPr="000308F3" w:rsidRDefault="000308F3" w:rsidP="000308F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08F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211EEF" w:rsidRDefault="00211E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EF" w:rsidRDefault="00211EEF" w:rsidP="00211EEF">
      <w:pPr>
        <w:spacing w:after="0" w:line="240" w:lineRule="auto"/>
      </w:pPr>
      <w:r>
        <w:separator/>
      </w:r>
    </w:p>
  </w:footnote>
  <w:footnote w:type="continuationSeparator" w:id="0">
    <w:p w:rsidR="00211EEF" w:rsidRDefault="00211EEF" w:rsidP="0021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0962" w:type="dxa"/>
      <w:tblInd w:w="0" w:type="dxa"/>
      <w:tblCellMar>
        <w:top w:w="22" w:type="dxa"/>
        <w:left w:w="41" w:type="dxa"/>
        <w:right w:w="40" w:type="dxa"/>
      </w:tblCellMar>
      <w:tblLook w:val="04A0" w:firstRow="1" w:lastRow="0" w:firstColumn="1" w:lastColumn="0" w:noHBand="0" w:noVBand="1"/>
    </w:tblPr>
    <w:tblGrid>
      <w:gridCol w:w="1568"/>
      <w:gridCol w:w="5937"/>
      <w:gridCol w:w="1843"/>
      <w:gridCol w:w="1614"/>
    </w:tblGrid>
    <w:tr w:rsidR="00CB1A63" w:rsidRPr="00211EEF" w:rsidTr="007A5446">
      <w:trPr>
        <w:trHeight w:val="259"/>
      </w:trPr>
      <w:tc>
        <w:tcPr>
          <w:tcW w:w="156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65" w:firstLine="0"/>
            <w:rPr>
              <w:rFonts w:ascii="Times New Roman" w:hAnsi="Times New Roman" w:cs="Times New Roman"/>
            </w:rPr>
          </w:pPr>
          <w:r w:rsidRPr="00211EEF">
            <w:rPr>
              <w:rFonts w:ascii="Times New Roman" w:hAnsi="Times New Roman" w:cs="Times New Roman"/>
              <w:noProof/>
            </w:rPr>
            <w:drawing>
              <wp:inline distT="0" distB="0" distL="0" distR="0" wp14:anchorId="7F5411B4" wp14:editId="57382B16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B1A63" w:rsidRPr="00211EEF" w:rsidRDefault="00CB1A63" w:rsidP="00CB1A63">
          <w:pPr>
            <w:spacing w:after="0" w:line="259" w:lineRule="auto"/>
            <w:ind w:left="0"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211EEF">
            <w:rPr>
              <w:rFonts w:ascii="Times New Roman" w:eastAsia="Times New Roman" w:hAnsi="Times New Roman" w:cs="Times New Roman"/>
              <w:sz w:val="26"/>
              <w:szCs w:val="26"/>
            </w:rPr>
            <w:t>Tıp Fakültesi</w:t>
          </w:r>
        </w:p>
        <w:p w:rsidR="00CB1A63" w:rsidRPr="00211EEF" w:rsidRDefault="00CB1A63" w:rsidP="00CB1A63">
          <w:pPr>
            <w:spacing w:after="0" w:line="259" w:lineRule="auto"/>
            <w:ind w:left="0" w:firstLine="0"/>
            <w:jc w:val="center"/>
            <w:rPr>
              <w:rFonts w:ascii="Times New Roman" w:hAnsi="Times New Roman" w:cs="Times New Roman"/>
            </w:rPr>
          </w:pPr>
          <w:r w:rsidRPr="00211EEF">
            <w:rPr>
              <w:rFonts w:ascii="Times New Roman" w:eastAsia="Times New Roman" w:hAnsi="Times New Roman" w:cs="Times New Roman"/>
              <w:sz w:val="26"/>
              <w:szCs w:val="26"/>
            </w:rPr>
            <w:t>Tıbbi Biyoloji Laboratuvarı Karbondioksitli Etüv Kullanım Talimatı (</w:t>
          </w:r>
          <w:proofErr w:type="spellStart"/>
          <w:r w:rsidRPr="00211EEF">
            <w:rPr>
              <w:rFonts w:ascii="Times New Roman" w:eastAsia="Times New Roman" w:hAnsi="Times New Roman" w:cs="Times New Roman"/>
              <w:sz w:val="26"/>
              <w:szCs w:val="26"/>
            </w:rPr>
            <w:t>Thermo</w:t>
          </w:r>
          <w:proofErr w:type="spellEnd"/>
          <w:r w:rsidRPr="00211EEF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211EEF">
            <w:rPr>
              <w:rFonts w:ascii="Times New Roman" w:eastAsia="Times New Roman" w:hAnsi="Times New Roman" w:cs="Times New Roman"/>
              <w:sz w:val="26"/>
              <w:szCs w:val="26"/>
            </w:rPr>
            <w:t>Scientific</w:t>
          </w:r>
          <w:proofErr w:type="spellEnd"/>
          <w:r w:rsidRPr="00211EEF">
            <w:rPr>
              <w:rFonts w:ascii="Times New Roman" w:eastAsia="Times New Roman" w:hAnsi="Times New Roman" w:cs="Times New Roman"/>
              <w:sz w:val="26"/>
              <w:szCs w:val="26"/>
            </w:rPr>
            <w:t>)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 w:rsidRPr="00211EEF">
            <w:rPr>
              <w:rFonts w:ascii="Times New Roman" w:eastAsia="Times New Roman" w:hAnsi="Times New Roman" w:cs="Times New Roman"/>
            </w:rPr>
            <w:t>Doküman No:</w:t>
          </w: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proofErr w:type="gramStart"/>
          <w:r w:rsidRPr="00211EEF">
            <w:rPr>
              <w:rFonts w:ascii="Times New Roman" w:eastAsia="Times New Roman" w:hAnsi="Times New Roman" w:cs="Times New Roman"/>
            </w:rPr>
            <w:t>TIPF.TL</w:t>
          </w:r>
          <w:proofErr w:type="gramEnd"/>
          <w:r w:rsidRPr="00211EEF">
            <w:rPr>
              <w:rFonts w:ascii="Times New Roman" w:eastAsia="Times New Roman" w:hAnsi="Times New Roman" w:cs="Times New Roman"/>
            </w:rPr>
            <w:t>. 0042</w:t>
          </w:r>
        </w:p>
      </w:tc>
    </w:tr>
    <w:tr w:rsidR="00CB1A63" w:rsidRPr="00211EEF" w:rsidTr="007A544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593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 w:rsidRPr="00211EEF">
            <w:rPr>
              <w:rFonts w:ascii="Times New Roman" w:eastAsia="Times New Roman" w:hAnsi="Times New Roman" w:cs="Times New Roman"/>
            </w:rPr>
            <w:t>Yayın Tarihi:</w:t>
          </w: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 w:rsidRPr="00CB1A63">
            <w:rPr>
              <w:rFonts w:ascii="Times New Roman" w:hAnsi="Times New Roman" w:cs="Times New Roman"/>
            </w:rPr>
            <w:t>16.06.2021</w:t>
          </w:r>
        </w:p>
      </w:tc>
    </w:tr>
    <w:tr w:rsidR="00CB1A63" w:rsidRPr="00211EEF" w:rsidTr="007A544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593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 w:rsidRPr="00211EEF">
            <w:rPr>
              <w:rFonts w:ascii="Times New Roman" w:eastAsia="Times New Roman" w:hAnsi="Times New Roman" w:cs="Times New Roman"/>
            </w:rPr>
            <w:t>Revizyon Tarihi:</w:t>
          </w: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</w:tr>
    <w:tr w:rsidR="00CB1A63" w:rsidRPr="00211EEF" w:rsidTr="007A544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593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 w:rsidRPr="00211EEF">
            <w:rPr>
              <w:rFonts w:ascii="Times New Roman" w:eastAsia="Times New Roman" w:hAnsi="Times New Roman" w:cs="Times New Roman"/>
            </w:rPr>
            <w:t>Revizyon No:</w:t>
          </w: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</w:tr>
    <w:tr w:rsidR="00CB1A63" w:rsidRPr="00211EEF" w:rsidTr="007A544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593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 w:rsidRPr="00211EEF">
            <w:rPr>
              <w:rFonts w:ascii="Times New Roman" w:eastAsia="Times New Roman" w:hAnsi="Times New Roman" w:cs="Times New Roman"/>
            </w:rPr>
            <w:t>Sayfa:</w:t>
          </w: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1A63" w:rsidRPr="00211EEF" w:rsidRDefault="00CB1A63" w:rsidP="00CB1A63">
          <w:pPr>
            <w:spacing w:after="0" w:line="259" w:lineRule="auto"/>
            <w:ind w:left="41" w:firstLine="0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0308F3" w:rsidRDefault="000308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73D"/>
    <w:multiLevelType w:val="multilevel"/>
    <w:tmpl w:val="3B907CD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212BEF"/>
    <w:multiLevelType w:val="hybridMultilevel"/>
    <w:tmpl w:val="27C04A94"/>
    <w:lvl w:ilvl="0" w:tplc="923217F6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664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2CF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3CA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685B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E2D9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9E7D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621B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082D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3"/>
    <w:rsid w:val="000308F3"/>
    <w:rsid w:val="00137E6A"/>
    <w:rsid w:val="00211EEF"/>
    <w:rsid w:val="00232781"/>
    <w:rsid w:val="00446F0E"/>
    <w:rsid w:val="00916FFC"/>
    <w:rsid w:val="00A83773"/>
    <w:rsid w:val="00CA701B"/>
    <w:rsid w:val="00C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1527"/>
  <w15:docId w15:val="{1797FC4D-A0DD-4CEA-8AE0-171ADF9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1EEF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1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1EEF"/>
    <w:rPr>
      <w:rFonts w:ascii="Arial" w:eastAsia="Arial" w:hAnsi="Arial" w:cs="Arial"/>
      <w:color w:val="000000"/>
    </w:rPr>
  </w:style>
  <w:style w:type="table" w:customStyle="1" w:styleId="TableGrid1">
    <w:name w:val="TableGrid1"/>
    <w:rsid w:val="000308F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2022-06-01T13:56:00Z</dcterms:created>
  <dcterms:modified xsi:type="dcterms:W3CDTF">2022-08-06T16:04:00Z</dcterms:modified>
</cp:coreProperties>
</file>