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000" w:rsidRPr="00E05F2B" w:rsidRDefault="006F2000" w:rsidP="006F2000">
      <w:pPr>
        <w:pStyle w:val="AralkYok"/>
        <w:jc w:val="center"/>
        <w:rPr>
          <w:rFonts w:ascii="Times New Roman" w:hAnsi="Times New Roman" w:cs="Times New Roman"/>
          <w:b/>
          <w:color w:val="FF0000"/>
          <w:lang w:val="tr-TR"/>
        </w:rPr>
      </w:pPr>
      <w:r w:rsidRPr="00E05F2B">
        <w:rPr>
          <w:rFonts w:ascii="Times New Roman" w:hAnsi="Times New Roman" w:cs="Times New Roman"/>
          <w:b/>
          <w:color w:val="FF0000"/>
          <w:lang w:val="tr-TR"/>
        </w:rPr>
        <w:t>2023 PROJE DÖNEMİ</w:t>
      </w:r>
    </w:p>
    <w:p w:rsidR="006F2000" w:rsidRPr="00E05F2B" w:rsidRDefault="006F2000" w:rsidP="006F2000">
      <w:pPr>
        <w:pStyle w:val="AralkYok"/>
        <w:jc w:val="center"/>
        <w:rPr>
          <w:rFonts w:ascii="Times New Roman" w:hAnsi="Times New Roman" w:cs="Times New Roman"/>
          <w:b/>
          <w:color w:val="FF0000"/>
          <w:lang w:val="tr-TR"/>
        </w:rPr>
      </w:pPr>
      <w:r w:rsidRPr="00E05F2B">
        <w:rPr>
          <w:rFonts w:ascii="Times New Roman" w:hAnsi="Times New Roman" w:cs="Times New Roman"/>
          <w:b/>
          <w:color w:val="FF0000"/>
          <w:lang w:val="tr-TR"/>
        </w:rPr>
        <w:t>ERASMUS+ STAJ HAREKETLİLİĞİ</w:t>
      </w:r>
    </w:p>
    <w:p w:rsidR="006F2000" w:rsidRPr="00E05F2B" w:rsidRDefault="006F2000" w:rsidP="006F2000">
      <w:pPr>
        <w:pStyle w:val="AralkYok"/>
        <w:jc w:val="center"/>
        <w:rPr>
          <w:rFonts w:ascii="Times New Roman" w:hAnsi="Times New Roman" w:cs="Times New Roman"/>
          <w:b/>
          <w:color w:val="FF0000"/>
          <w:lang w:val="tr-TR"/>
        </w:rPr>
      </w:pPr>
      <w:r w:rsidRPr="00E05F2B">
        <w:rPr>
          <w:rFonts w:ascii="Times New Roman" w:hAnsi="Times New Roman" w:cs="Times New Roman"/>
          <w:b/>
          <w:color w:val="FF0000"/>
          <w:lang w:val="tr-TR"/>
        </w:rPr>
        <w:t>ÖN SEÇİM İLANI</w:t>
      </w:r>
    </w:p>
    <w:p w:rsidR="006F2000" w:rsidRPr="00E05F2B" w:rsidRDefault="006F2000" w:rsidP="006F2000">
      <w:pPr>
        <w:pStyle w:val="AralkYok"/>
        <w:jc w:val="center"/>
        <w:rPr>
          <w:rFonts w:ascii="Times New Roman" w:hAnsi="Times New Roman" w:cs="Times New Roman"/>
          <w:b/>
          <w:color w:val="FF0000"/>
          <w:lang w:val="tr-TR"/>
        </w:rPr>
      </w:pPr>
      <w:r w:rsidRPr="00E05F2B">
        <w:rPr>
          <w:rFonts w:ascii="Times New Roman" w:hAnsi="Times New Roman" w:cs="Times New Roman"/>
          <w:b/>
          <w:color w:val="FF0000"/>
          <w:lang w:val="tr-TR"/>
        </w:rPr>
        <w:t>2023-1-TR01-KA131-HED-000162877</w:t>
      </w:r>
    </w:p>
    <w:p w:rsidR="006F2000" w:rsidRPr="00E05F2B" w:rsidRDefault="006F2000" w:rsidP="00574376">
      <w:pPr>
        <w:jc w:val="both"/>
        <w:rPr>
          <w:rFonts w:ascii="Times New Roman" w:hAnsi="Times New Roman" w:cs="Times New Roman"/>
          <w:b/>
          <w:color w:val="FF0000"/>
          <w:lang w:val="tr-TR"/>
        </w:rPr>
      </w:pPr>
    </w:p>
    <w:p w:rsidR="00574376" w:rsidRPr="00E05F2B" w:rsidRDefault="00574376" w:rsidP="00574376">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Seçim Takvim</w:t>
      </w:r>
    </w:p>
    <w:p w:rsidR="00DF5999" w:rsidRPr="00DF5999" w:rsidRDefault="00574376" w:rsidP="00DF5999">
      <w:pPr>
        <w:pStyle w:val="ListeParagraf"/>
        <w:numPr>
          <w:ilvl w:val="0"/>
          <w:numId w:val="8"/>
        </w:numPr>
        <w:jc w:val="both"/>
        <w:rPr>
          <w:rFonts w:ascii="Times New Roman" w:hAnsi="Times New Roman" w:cs="Times New Roman"/>
          <w:lang w:val="tr-TR"/>
        </w:rPr>
      </w:pPr>
      <w:r w:rsidRPr="00DF5999">
        <w:rPr>
          <w:rFonts w:ascii="Times New Roman" w:hAnsi="Times New Roman" w:cs="Times New Roman"/>
          <w:lang w:val="tr-TR"/>
        </w:rPr>
        <w:t xml:space="preserve">Erasmus Dil Sınavı </w:t>
      </w:r>
      <w:r w:rsidRPr="00DF5999">
        <w:rPr>
          <w:rFonts w:ascii="Times New Roman" w:hAnsi="Times New Roman" w:cs="Times New Roman"/>
          <w:b/>
          <w:lang w:val="tr-TR"/>
        </w:rPr>
        <w:t>10 Kasım 2023 tarihinde Yabancı Diller Yüksekokulu’nda</w:t>
      </w:r>
      <w:r w:rsidRPr="00DF5999">
        <w:rPr>
          <w:rFonts w:ascii="Times New Roman" w:hAnsi="Times New Roman" w:cs="Times New Roman"/>
          <w:lang w:val="tr-TR"/>
        </w:rPr>
        <w:t xml:space="preserve"> yapılacaktır. Sınav ile ilgili ayrıntılı bilgi ve başvuru için </w:t>
      </w:r>
      <w:hyperlink r:id="rId8" w:history="1">
        <w:r w:rsidRPr="00DF5999">
          <w:rPr>
            <w:rStyle w:val="Kpr"/>
            <w:rFonts w:ascii="Times New Roman" w:hAnsi="Times New Roman" w:cs="Times New Roman"/>
            <w:lang w:val="tr-TR"/>
          </w:rPr>
          <w:t>https://ydyo.gazi.edu.tr/</w:t>
        </w:r>
      </w:hyperlink>
      <w:r w:rsidRPr="00DF5999">
        <w:rPr>
          <w:rFonts w:ascii="Times New Roman" w:hAnsi="Times New Roman" w:cs="Times New Roman"/>
          <w:lang w:val="tr-TR"/>
        </w:rPr>
        <w:t xml:space="preserve">  adresinden duyuruları takip ediniz.</w:t>
      </w:r>
    </w:p>
    <w:p w:rsidR="00574376" w:rsidRPr="00DF5999" w:rsidRDefault="00574376" w:rsidP="00DF5999">
      <w:pPr>
        <w:pStyle w:val="ListeParagraf"/>
        <w:jc w:val="both"/>
        <w:rPr>
          <w:rFonts w:ascii="Times New Roman" w:hAnsi="Times New Roman" w:cs="Times New Roman"/>
          <w:lang w:val="tr-TR"/>
        </w:rPr>
      </w:pPr>
      <w:r w:rsidRPr="00DF5999">
        <w:rPr>
          <w:rFonts w:ascii="Times New Roman" w:hAnsi="Times New Roman" w:cs="Times New Roman"/>
          <w:lang w:val="tr-TR"/>
        </w:rPr>
        <w:t>Erasmus Dil Sınavına giremeyecek öğrenciler için sağlık raporu dâhil herhangi bir mazeret kabul edilmeyecektir. Sınavın tekrarı olmayacaktır.</w:t>
      </w:r>
    </w:p>
    <w:p w:rsidR="00574376" w:rsidRPr="00DF5999" w:rsidRDefault="00574376" w:rsidP="00DF5999">
      <w:pPr>
        <w:pStyle w:val="ListeParagraf"/>
        <w:numPr>
          <w:ilvl w:val="0"/>
          <w:numId w:val="8"/>
        </w:numPr>
        <w:jc w:val="both"/>
        <w:rPr>
          <w:rFonts w:ascii="Times New Roman" w:hAnsi="Times New Roman" w:cs="Times New Roman"/>
          <w:lang w:val="tr-TR"/>
        </w:rPr>
      </w:pPr>
      <w:r w:rsidRPr="00DF5999">
        <w:rPr>
          <w:rFonts w:ascii="Times New Roman" w:hAnsi="Times New Roman" w:cs="Times New Roman"/>
          <w:lang w:val="tr-TR"/>
        </w:rPr>
        <w:t>Staj hareketliliğini kazanan öğrencilerin haklarından feragat etmeleri için ayrıca süre tanınacaktır, süre sonuç ilanı ile duyurulacaktır.</w:t>
      </w:r>
    </w:p>
    <w:p w:rsidR="00574376" w:rsidRPr="00DF5999" w:rsidRDefault="00574376" w:rsidP="00DF5999">
      <w:pPr>
        <w:pStyle w:val="ListeParagraf"/>
        <w:numPr>
          <w:ilvl w:val="0"/>
          <w:numId w:val="8"/>
        </w:numPr>
        <w:jc w:val="both"/>
        <w:rPr>
          <w:rFonts w:ascii="Times New Roman" w:hAnsi="Times New Roman" w:cs="Times New Roman"/>
          <w:lang w:val="tr-TR"/>
        </w:rPr>
      </w:pPr>
      <w:r w:rsidRPr="00DF5999">
        <w:rPr>
          <w:rFonts w:ascii="Times New Roman" w:hAnsi="Times New Roman" w:cs="Times New Roman"/>
          <w:lang w:val="tr-TR"/>
        </w:rPr>
        <w:t xml:space="preserve">Çevrim içi başvuru </w:t>
      </w:r>
      <w:hyperlink r:id="rId9" w:history="1">
        <w:r w:rsidRPr="00DF5999">
          <w:rPr>
            <w:rStyle w:val="Kpr"/>
            <w:rFonts w:ascii="Times New Roman" w:hAnsi="Times New Roman" w:cs="Times New Roman"/>
            <w:lang w:val="tr-TR"/>
          </w:rPr>
          <w:t>https://erasmusbasvuru.ua.gov.tr</w:t>
        </w:r>
      </w:hyperlink>
      <w:r w:rsidRPr="00DF5999">
        <w:rPr>
          <w:rFonts w:ascii="Times New Roman" w:hAnsi="Times New Roman" w:cs="Times New Roman"/>
          <w:lang w:val="tr-TR"/>
        </w:rPr>
        <w:t xml:space="preserve"> adresinden </w:t>
      </w:r>
      <w:r w:rsidRPr="00DF5999">
        <w:rPr>
          <w:rFonts w:ascii="Times New Roman" w:hAnsi="Times New Roman" w:cs="Times New Roman"/>
          <w:b/>
          <w:lang w:val="tr-TR"/>
        </w:rPr>
        <w:t xml:space="preserve">09 Kasım 2023-24 Kasım 2023 tarihleri arasında </w:t>
      </w:r>
      <w:r w:rsidRPr="00DF5999">
        <w:rPr>
          <w:rFonts w:ascii="Times New Roman" w:hAnsi="Times New Roman" w:cs="Times New Roman"/>
          <w:lang w:val="tr-TR"/>
        </w:rPr>
        <w:t>yapılmalıdır</w:t>
      </w:r>
      <w:r w:rsidRPr="00DF5999">
        <w:rPr>
          <w:rFonts w:ascii="Times New Roman" w:hAnsi="Times New Roman" w:cs="Times New Roman"/>
          <w:b/>
          <w:lang w:val="tr-TR"/>
        </w:rPr>
        <w:t>. 24 Kasım 2023 günü saat 2</w:t>
      </w:r>
      <w:r w:rsidR="00DF5999" w:rsidRPr="00DF5999">
        <w:rPr>
          <w:rFonts w:ascii="Times New Roman" w:hAnsi="Times New Roman" w:cs="Times New Roman"/>
          <w:b/>
          <w:lang w:val="tr-TR"/>
        </w:rPr>
        <w:t>3.59’da</w:t>
      </w:r>
      <w:r w:rsidRPr="00DF5999">
        <w:rPr>
          <w:rFonts w:ascii="Times New Roman" w:hAnsi="Times New Roman" w:cs="Times New Roman"/>
          <w:b/>
          <w:lang w:val="tr-TR"/>
        </w:rPr>
        <w:t xml:space="preserve"> çevrim içi başvuru sistemi kapanacaktır</w:t>
      </w:r>
      <w:r w:rsidRPr="00DF5999">
        <w:rPr>
          <w:rFonts w:ascii="Times New Roman" w:hAnsi="Times New Roman" w:cs="Times New Roman"/>
          <w:lang w:val="tr-TR"/>
        </w:rPr>
        <w:t>.</w:t>
      </w:r>
    </w:p>
    <w:p w:rsidR="00574376" w:rsidRPr="00DF5999" w:rsidRDefault="00574376" w:rsidP="00DF5999">
      <w:pPr>
        <w:pStyle w:val="ListeParagraf"/>
        <w:numPr>
          <w:ilvl w:val="0"/>
          <w:numId w:val="8"/>
        </w:numPr>
        <w:jc w:val="both"/>
        <w:rPr>
          <w:rFonts w:ascii="Times New Roman" w:hAnsi="Times New Roman" w:cs="Times New Roman"/>
          <w:lang w:val="tr-TR"/>
        </w:rPr>
      </w:pPr>
      <w:r w:rsidRPr="00DF5999">
        <w:rPr>
          <w:rFonts w:ascii="Times New Roman" w:hAnsi="Times New Roman" w:cs="Times New Roman"/>
          <w:lang w:val="tr-TR"/>
        </w:rPr>
        <w:t>Erasmus+ Staj Hareketliliği Tanıtım toplantısı çevrim içi olarak düzenlenecektir. Toplantı takvimi için duyuruları takip ediniz.</w:t>
      </w:r>
    </w:p>
    <w:p w:rsidR="00574376" w:rsidRPr="00DF5999" w:rsidRDefault="00574376" w:rsidP="00DF5999">
      <w:pPr>
        <w:pStyle w:val="ListeParagraf"/>
        <w:numPr>
          <w:ilvl w:val="0"/>
          <w:numId w:val="8"/>
        </w:numPr>
        <w:jc w:val="both"/>
        <w:rPr>
          <w:rFonts w:ascii="Times New Roman" w:hAnsi="Times New Roman" w:cs="Times New Roman"/>
          <w:lang w:val="tr-TR"/>
        </w:rPr>
      </w:pPr>
      <w:r w:rsidRPr="00DF5999">
        <w:rPr>
          <w:rFonts w:ascii="Times New Roman" w:hAnsi="Times New Roman" w:cs="Times New Roman"/>
          <w:lang w:val="tr-TR"/>
        </w:rPr>
        <w:t xml:space="preserve">Barajı geçen ve Enstitü kontenjanlarına giren öğrencilerin </w:t>
      </w:r>
      <w:r w:rsidRPr="00DF5999">
        <w:rPr>
          <w:rFonts w:ascii="Times New Roman" w:hAnsi="Times New Roman" w:cs="Times New Roman"/>
          <w:b/>
          <w:lang w:val="tr-TR"/>
        </w:rPr>
        <w:t>kabul mektuplarını son teslim tarihi 22 Aralık 2023’</w:t>
      </w:r>
      <w:r w:rsidR="00DF5999" w:rsidRPr="00DF5999">
        <w:rPr>
          <w:rFonts w:ascii="Times New Roman" w:hAnsi="Times New Roman" w:cs="Times New Roman"/>
          <w:b/>
          <w:lang w:val="tr-TR"/>
        </w:rPr>
        <w:t>tür.</w:t>
      </w:r>
      <w:r w:rsidRPr="00DF5999">
        <w:rPr>
          <w:rFonts w:ascii="Times New Roman" w:hAnsi="Times New Roman" w:cs="Times New Roman"/>
          <w:lang w:val="tr-TR"/>
        </w:rPr>
        <w:t xml:space="preserve"> Kabul mektubu teslim etmeyen öğrenciler faaliyetten faydalanamaz.</w:t>
      </w:r>
    </w:p>
    <w:p w:rsidR="00DF5999" w:rsidRPr="00DF5999" w:rsidRDefault="00DF5999" w:rsidP="00DF5999">
      <w:pPr>
        <w:pStyle w:val="ListeParagraf"/>
        <w:numPr>
          <w:ilvl w:val="0"/>
          <w:numId w:val="1"/>
        </w:numPr>
        <w:jc w:val="both"/>
        <w:rPr>
          <w:rFonts w:ascii="Times New Roman" w:hAnsi="Times New Roman" w:cs="Times New Roman"/>
          <w:color w:val="FF0000"/>
          <w:highlight w:val="yellow"/>
          <w:lang w:val="tr-TR"/>
        </w:rPr>
      </w:pPr>
      <w:r w:rsidRPr="00DF5999">
        <w:rPr>
          <w:rFonts w:ascii="Times New Roman" w:hAnsi="Times New Roman" w:cs="Times New Roman"/>
          <w:color w:val="FF0000"/>
          <w:highlight w:val="yellow"/>
          <w:lang w:val="tr-TR"/>
        </w:rPr>
        <w:t xml:space="preserve">Faaliyet süresinin kesintisiz olarak gerçekleştirilmesi ve </w:t>
      </w:r>
      <w:r w:rsidRPr="00DF5999">
        <w:rPr>
          <w:rFonts w:ascii="Times New Roman" w:hAnsi="Times New Roman" w:cs="Times New Roman"/>
          <w:b/>
          <w:color w:val="FF0000"/>
          <w:highlight w:val="yellow"/>
          <w:lang w:val="tr-TR"/>
        </w:rPr>
        <w:t>en geç 31.07.2025 tarihinde tamamlanmış olması</w:t>
      </w:r>
      <w:r w:rsidRPr="00DF5999">
        <w:rPr>
          <w:rFonts w:ascii="Times New Roman" w:hAnsi="Times New Roman" w:cs="Times New Roman"/>
          <w:color w:val="FF0000"/>
          <w:highlight w:val="yellow"/>
          <w:lang w:val="tr-TR"/>
        </w:rPr>
        <w:t xml:space="preserve"> gerekmektedir. </w:t>
      </w:r>
    </w:p>
    <w:p w:rsidR="00DF5999" w:rsidRPr="00E05F2B" w:rsidRDefault="00DF5999" w:rsidP="00574376">
      <w:pPr>
        <w:jc w:val="both"/>
        <w:rPr>
          <w:rFonts w:ascii="Times New Roman" w:hAnsi="Times New Roman" w:cs="Times New Roman"/>
          <w:lang w:val="tr-TR"/>
        </w:rPr>
      </w:pP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b/>
          <w:color w:val="FF0000"/>
          <w:lang w:val="tr-TR"/>
        </w:rPr>
        <w:t>Staj Hareketliliği</w:t>
      </w:r>
      <w:r w:rsidRPr="00E05F2B">
        <w:rPr>
          <w:rFonts w:ascii="Times New Roman" w:hAnsi="Times New Roman" w:cs="Times New Roman"/>
          <w:lang w:val="tr-TR"/>
        </w:rPr>
        <w:t xml:space="preserve">: </w:t>
      </w:r>
    </w:p>
    <w:p w:rsidR="00AB3983"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Öğrenciler, yurt</w:t>
      </w:r>
      <w:r w:rsidR="00DF5999">
        <w:rPr>
          <w:rFonts w:ascii="Times New Roman" w:hAnsi="Times New Roman" w:cs="Times New Roman"/>
          <w:lang w:val="tr-TR"/>
        </w:rPr>
        <w:t xml:space="preserve"> </w:t>
      </w:r>
      <w:r w:rsidRPr="00E05F2B">
        <w:rPr>
          <w:rFonts w:ascii="Times New Roman" w:hAnsi="Times New Roman" w:cs="Times New Roman"/>
          <w:lang w:val="tr-TR"/>
        </w:rPr>
        <w:t>dışındaki bir işletmede, bir araştırma enstitüsünde, bir laboratuvarda, bir kuruluş ya da ilgili başka bir çalışma yerinde staj faaliyeti gerçekleştirebilir. Yurtdışındaki stajlar, her eğitim kademesindeki çalışmalar ve yeni mezunlar için desteklenmektedir. Staj hareketliliği, öğretmen adayı öğrencilerin ders verme stajlarını, öğrencilerin araştırma asistanlıklarını ve doktora adaylarının ilgili araştırma faaliyetlerini de içerir. Ufuk Avrupa ile bir birliktelik yaratmak üzere, staj faaliyetleri, çifte finansman yasağına uymak şartıyla Ufuk Avrupa programı tarafından finanse edilen araştırma projeleri kapsamında da yerine getirilebilir. Staj faaliyeti, öğrencinin öğrenim programının tamamlayıcı bir parçası olmalıdır.</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xml:space="preserve">Öğrenci Staj Hareketliliği faaliyeti, yükseköğretim kurumunda kayıtlı bir öğrencinin akademik çalışma alanıyla ilgili olarak yurtdışındaki bir işletmede, bir araştırma enstitüsünde, bir laboratuvarda veya bir kurum veya kuruluşta staj yapmasıdır. </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xml:space="preserve">Yükseköğretim kurumunda ders takibi staj olarak kabul edilmez. Faaliyet süresi, her bir öğrenim kademesi için ayrı ayrı geçerli olmak üzere 2 ile 12 ay arasında bir süredir. Staj faaliyeti, öğrenim süresi içerisinde her sınıfta ve öğrenim programlarının son sınıflarındaki öğrenciler mezun olduktan sonraki 12 ay içerisinde gerçekleştirilebilir. </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xml:space="preserve">Mezuniyet sonrası gerçekleştirilecek staj faaliyetinde başvurunun öğrenci mezun olmadan önce (hâlihazırda ön lisans, lisans, yüksek lisans öğrencisiyken) yapılmış olması gerekir. Mezun olmuş öğrenciler başvuruda bulunamaz. Mezuniyet sonrası staj hareketliliği, mezuniyet tarihinden itibaren 12 ay içinde tamamlanmış olmalıdır. Bu süre içerisinde askerlik görevini tamamlamak üzere silahaltına alınan yeni mezunların askerlik süreleri 12 aylık bu azami süreye eklenir. Mezuniyet sonrası staj süresi ile öğrencinin aynı kademede gerçekleştirdiği hareketlilik süresi toplamı 12 ayı geçmemelidir. </w:t>
      </w:r>
    </w:p>
    <w:p w:rsidR="009106BC" w:rsidRPr="00E05F2B" w:rsidRDefault="009106BC" w:rsidP="009106BC">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Uygun Staj Yeri Örnekleri:</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Staj faaliyeti gerçekleştirilebilecek ülkelerden birinde yerleşik, emek piyasasında ya da eğitim, öğretim, gençlik, araştırma ve geliştirme alanında herhangi bir kamu ya da özel sektör kuruluşu staj yeri olabilir. Sınırlandırıcı bir liste olmamakla birlikte aşağıdaki kuruluşlar uygun staj yeri örneği olarak sayılabilir:</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bir kamu ya da özel sektöre ait küçük, ortak veya büyük ölçekli işletmeler</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lastRenderedPageBreak/>
        <w:t xml:space="preserve">- yerel, bölgesel ya da ulusal kamu kurumları </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xml:space="preserve">- gönderen ülkenin yurtdışındaki büyükelçilikleri veya konsoloslukları </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xml:space="preserve">- ticaret odaları, esnaf-zanaatkâr birlikleri, borsalar ve sendika gibi iş dünyasına ait her türlü oluşum/birlik </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araştırma enstitüleri</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vakıflar</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okul/enstitü/eğitim merkezi (mesleki eğitim veya yetişkin eğitim dâhil olmak üzere okul öncesinden lise eğitimine kadar her türlü eğitim kurumu olabilir)</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kar amacı gütmeyen kurumlar, dernekler, STK’lar</w:t>
      </w:r>
    </w:p>
    <w:p w:rsidR="009106BC" w:rsidRPr="00E05F2B" w:rsidRDefault="009106BC" w:rsidP="009106BC">
      <w:pPr>
        <w:jc w:val="both"/>
        <w:rPr>
          <w:rFonts w:ascii="Times New Roman" w:hAnsi="Times New Roman" w:cs="Times New Roman"/>
          <w:lang w:val="tr-TR"/>
        </w:rPr>
      </w:pPr>
      <w:r w:rsidRPr="00E05F2B">
        <w:rPr>
          <w:rFonts w:ascii="Times New Roman" w:hAnsi="Times New Roman" w:cs="Times New Roman"/>
          <w:lang w:val="tr-TR"/>
        </w:rPr>
        <w:t>- kariyer planlama, profesyonel danışmanlık ve bilgilendirme hizmeti sunan kurumlar</w:t>
      </w:r>
    </w:p>
    <w:p w:rsidR="00605DE2" w:rsidRPr="00E05F2B" w:rsidRDefault="009106BC" w:rsidP="00605DE2">
      <w:pPr>
        <w:jc w:val="both"/>
        <w:rPr>
          <w:rFonts w:ascii="Times New Roman" w:hAnsi="Times New Roman" w:cs="Times New Roman"/>
          <w:lang w:val="tr-TR"/>
        </w:rPr>
      </w:pPr>
      <w:r w:rsidRPr="00E05F2B">
        <w:rPr>
          <w:rFonts w:ascii="Times New Roman" w:hAnsi="Times New Roman" w:cs="Times New Roman"/>
          <w:lang w:val="tr-TR"/>
        </w:rPr>
        <w:t>- yükseköğretim kurumları (Programla ilişkili ülkelerde y</w:t>
      </w:r>
      <w:r w:rsidR="00605DE2" w:rsidRPr="00E05F2B">
        <w:rPr>
          <w:rFonts w:ascii="Times New Roman" w:hAnsi="Times New Roman" w:cs="Times New Roman"/>
          <w:lang w:val="tr-TR"/>
        </w:rPr>
        <w:t xml:space="preserve">er alan yükseköğretim kurumları ECHE sahibi olmalı) </w:t>
      </w:r>
    </w:p>
    <w:p w:rsidR="00605DE2" w:rsidRPr="00E05F2B" w:rsidRDefault="00605DE2" w:rsidP="00605DE2">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Aşağıdaki kuruluşlar Erasmus+ kapsamında yükseköğretim staj faaliyeti için uygun değildir:</w:t>
      </w:r>
    </w:p>
    <w:p w:rsidR="00605DE2" w:rsidRPr="00E05F2B" w:rsidRDefault="00605DE2" w:rsidP="00605DE2">
      <w:pPr>
        <w:jc w:val="both"/>
        <w:rPr>
          <w:rFonts w:ascii="Times New Roman" w:hAnsi="Times New Roman" w:cs="Times New Roman"/>
          <w:lang w:val="tr-TR"/>
        </w:rPr>
      </w:pPr>
      <w:r w:rsidRPr="00E05F2B">
        <w:rPr>
          <w:rFonts w:ascii="Times New Roman" w:hAnsi="Times New Roman" w:cs="Times New Roman"/>
          <w:lang w:val="tr-TR"/>
        </w:rPr>
        <w:t>- Avrupa Birliği kurumları ve AB ajansları (bk. https://</w:t>
      </w:r>
      <w:proofErr w:type="gramStart"/>
      <w:r w:rsidRPr="00E05F2B">
        <w:rPr>
          <w:rFonts w:ascii="Times New Roman" w:hAnsi="Times New Roman" w:cs="Times New Roman"/>
          <w:lang w:val="tr-TR"/>
        </w:rPr>
        <w:t>europa.eu</w:t>
      </w:r>
      <w:proofErr w:type="gramEnd"/>
      <w:r w:rsidRPr="00E05F2B">
        <w:rPr>
          <w:rFonts w:ascii="Times New Roman" w:hAnsi="Times New Roman" w:cs="Times New Roman"/>
          <w:lang w:val="tr-TR"/>
        </w:rPr>
        <w:t>/european-union/abouteu/institutions-bodies_en )</w:t>
      </w:r>
    </w:p>
    <w:p w:rsidR="00605DE2" w:rsidRPr="00E05F2B" w:rsidRDefault="00605DE2" w:rsidP="00605DE2">
      <w:pPr>
        <w:jc w:val="both"/>
        <w:rPr>
          <w:rFonts w:ascii="Times New Roman" w:hAnsi="Times New Roman" w:cs="Times New Roman"/>
          <w:lang w:val="tr-TR"/>
        </w:rPr>
      </w:pPr>
      <w:r w:rsidRPr="00E05F2B">
        <w:rPr>
          <w:rFonts w:ascii="Times New Roman" w:hAnsi="Times New Roman" w:cs="Times New Roman"/>
          <w:lang w:val="tr-TR"/>
        </w:rPr>
        <w:t>- AB programlarını yürüten Ulusal Ajans vb. kuruluşlar.</w:t>
      </w:r>
    </w:p>
    <w:p w:rsidR="009106BC" w:rsidRPr="00E05F2B" w:rsidRDefault="00605DE2" w:rsidP="00605DE2">
      <w:pPr>
        <w:jc w:val="both"/>
        <w:rPr>
          <w:rFonts w:ascii="Times New Roman" w:hAnsi="Times New Roman" w:cs="Times New Roman"/>
          <w:lang w:val="tr-TR"/>
        </w:rPr>
      </w:pPr>
      <w:r w:rsidRPr="00E05F2B">
        <w:rPr>
          <w:rFonts w:ascii="Times New Roman" w:hAnsi="Times New Roman" w:cs="Times New Roman"/>
          <w:lang w:val="tr-TR"/>
        </w:rPr>
        <w:t>Staj yerinin ve staj programının öğrencisi olunan diploma programının içeriğine uygunluğunun değerlendirmesi ilgili bölümün fakülte/bölüm yetkilileri tarafından yapılır</w:t>
      </w:r>
      <w:r w:rsidR="00686654" w:rsidRPr="00E05F2B">
        <w:rPr>
          <w:rFonts w:ascii="Times New Roman" w:hAnsi="Times New Roman" w:cs="Times New Roman"/>
          <w:lang w:val="tr-TR"/>
        </w:rPr>
        <w:t>.</w:t>
      </w:r>
    </w:p>
    <w:p w:rsidR="00DF5999" w:rsidRDefault="00DF5999" w:rsidP="00605DE2">
      <w:pPr>
        <w:jc w:val="both"/>
        <w:rPr>
          <w:rFonts w:ascii="Times New Roman" w:hAnsi="Times New Roman" w:cs="Times New Roman"/>
          <w:b/>
          <w:color w:val="FF0000"/>
          <w:lang w:val="tr-TR"/>
        </w:rPr>
      </w:pPr>
    </w:p>
    <w:p w:rsidR="00686654" w:rsidRPr="00E05F2B" w:rsidRDefault="00686654" w:rsidP="00605DE2">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 xml:space="preserve">Staj Hareketliliğinde Süreler: </w:t>
      </w:r>
    </w:p>
    <w:p w:rsidR="00686654" w:rsidRPr="00E05F2B" w:rsidRDefault="00686654" w:rsidP="00686654">
      <w:pPr>
        <w:pStyle w:val="ListeParagraf"/>
        <w:numPr>
          <w:ilvl w:val="0"/>
          <w:numId w:val="1"/>
        </w:numPr>
        <w:jc w:val="both"/>
        <w:rPr>
          <w:rFonts w:ascii="Times New Roman" w:hAnsi="Times New Roman" w:cs="Times New Roman"/>
          <w:lang w:val="tr-TR"/>
        </w:rPr>
      </w:pPr>
      <w:r w:rsidRPr="00E05F2B">
        <w:rPr>
          <w:rFonts w:ascii="Times New Roman" w:hAnsi="Times New Roman" w:cs="Times New Roman"/>
          <w:lang w:val="tr-TR"/>
        </w:rPr>
        <w:t xml:space="preserve">Staj hareketliliğinde asgarî süre </w:t>
      </w:r>
      <w:r w:rsidRPr="00DF5999">
        <w:rPr>
          <w:rFonts w:ascii="Times New Roman" w:hAnsi="Times New Roman" w:cs="Times New Roman"/>
          <w:color w:val="FF0000"/>
          <w:lang w:val="tr-TR"/>
        </w:rPr>
        <w:t>2 tam ay</w:t>
      </w:r>
      <w:r w:rsidRPr="00E05F2B">
        <w:rPr>
          <w:rFonts w:ascii="Times New Roman" w:hAnsi="Times New Roman" w:cs="Times New Roman"/>
          <w:lang w:val="tr-TR"/>
        </w:rPr>
        <w:t xml:space="preserve">dır. </w:t>
      </w:r>
    </w:p>
    <w:p w:rsidR="00686654" w:rsidRPr="00E05F2B" w:rsidRDefault="00686654" w:rsidP="00686654">
      <w:pPr>
        <w:pStyle w:val="ListeParagraf"/>
        <w:numPr>
          <w:ilvl w:val="0"/>
          <w:numId w:val="1"/>
        </w:numPr>
        <w:jc w:val="both"/>
        <w:rPr>
          <w:rFonts w:ascii="Times New Roman" w:hAnsi="Times New Roman" w:cs="Times New Roman"/>
          <w:b/>
          <w:lang w:val="tr-TR"/>
        </w:rPr>
      </w:pPr>
      <w:r w:rsidRPr="00E05F2B">
        <w:rPr>
          <w:rFonts w:ascii="Times New Roman" w:hAnsi="Times New Roman" w:cs="Times New Roman"/>
          <w:lang w:val="tr-TR"/>
        </w:rPr>
        <w:t xml:space="preserve">Daha fazla öğrencinin programdan faydalanabilmesini sağlamak için öğrencilere </w:t>
      </w:r>
      <w:r w:rsidRPr="00E05F2B">
        <w:rPr>
          <w:rFonts w:ascii="Times New Roman" w:hAnsi="Times New Roman" w:cs="Times New Roman"/>
          <w:b/>
          <w:lang w:val="tr-TR"/>
        </w:rPr>
        <w:t>en fazla 62 gün için hibe sağlanmaktadır.</w:t>
      </w:r>
      <w:r w:rsidRPr="00E05F2B">
        <w:rPr>
          <w:b/>
          <w:lang w:val="tr-TR"/>
        </w:rPr>
        <w:t xml:space="preserve"> </w:t>
      </w:r>
    </w:p>
    <w:p w:rsidR="004A3E5F" w:rsidRPr="00DF5999" w:rsidRDefault="004A3E5F" w:rsidP="00686654">
      <w:pPr>
        <w:pStyle w:val="ListeParagraf"/>
        <w:numPr>
          <w:ilvl w:val="0"/>
          <w:numId w:val="1"/>
        </w:numPr>
        <w:jc w:val="both"/>
        <w:rPr>
          <w:rFonts w:ascii="Times New Roman" w:hAnsi="Times New Roman" w:cs="Times New Roman"/>
          <w:color w:val="FF0000"/>
          <w:highlight w:val="yellow"/>
          <w:lang w:val="tr-TR"/>
        </w:rPr>
      </w:pPr>
      <w:r w:rsidRPr="00DF5999">
        <w:rPr>
          <w:rFonts w:ascii="Times New Roman" w:hAnsi="Times New Roman" w:cs="Times New Roman"/>
          <w:color w:val="FF0000"/>
          <w:highlight w:val="yellow"/>
          <w:lang w:val="tr-TR"/>
        </w:rPr>
        <w:t>Faaliyet süresinin kesint</w:t>
      </w:r>
      <w:r w:rsidR="001416F8" w:rsidRPr="00DF5999">
        <w:rPr>
          <w:rFonts w:ascii="Times New Roman" w:hAnsi="Times New Roman" w:cs="Times New Roman"/>
          <w:color w:val="FF0000"/>
          <w:highlight w:val="yellow"/>
          <w:lang w:val="tr-TR"/>
        </w:rPr>
        <w:t xml:space="preserve">isiz olarak gerçekleştirilmesi ve </w:t>
      </w:r>
      <w:r w:rsidR="001416F8" w:rsidRPr="00DF5999">
        <w:rPr>
          <w:rFonts w:ascii="Times New Roman" w:hAnsi="Times New Roman" w:cs="Times New Roman"/>
          <w:b/>
          <w:color w:val="FF0000"/>
          <w:highlight w:val="yellow"/>
          <w:lang w:val="tr-TR"/>
        </w:rPr>
        <w:t>en geç 31.07.2025 tarihinde tamamlanmış olması</w:t>
      </w:r>
      <w:r w:rsidR="001416F8" w:rsidRPr="00DF5999">
        <w:rPr>
          <w:rFonts w:ascii="Times New Roman" w:hAnsi="Times New Roman" w:cs="Times New Roman"/>
          <w:color w:val="FF0000"/>
          <w:highlight w:val="yellow"/>
          <w:lang w:val="tr-TR"/>
        </w:rPr>
        <w:t xml:space="preserve"> gerekmektedir. </w:t>
      </w:r>
    </w:p>
    <w:p w:rsidR="004A3E5F" w:rsidRPr="00E05F2B" w:rsidRDefault="004A3E5F" w:rsidP="00686654">
      <w:pPr>
        <w:pStyle w:val="ListeParagraf"/>
        <w:numPr>
          <w:ilvl w:val="0"/>
          <w:numId w:val="1"/>
        </w:numPr>
        <w:jc w:val="both"/>
        <w:rPr>
          <w:rFonts w:ascii="Times New Roman" w:hAnsi="Times New Roman" w:cs="Times New Roman"/>
          <w:lang w:val="tr-TR"/>
        </w:rPr>
      </w:pPr>
      <w:r w:rsidRPr="00E05F2B">
        <w:rPr>
          <w:rFonts w:ascii="Times New Roman" w:hAnsi="Times New Roman" w:cs="Times New Roman"/>
          <w:lang w:val="tr-TR"/>
        </w:rPr>
        <w:t>Staj yapılan işletmenin tatil sebebiyle kapalı olması durumunda stajın kesintiye uğraması söz konusu olabilir. İşletmenin kapalı olduğu süre için hibe ödemesi yapılır. Asgarî faaliyet süresinin sağlanabilmesi için staj yapılacak işletmenin kapalı olacağı tarihlerin önceden araştırılması, tatil süresi çıkartıldıktan sonra dahi asgarî sürenin sağlandığından emin olunması gerekmektedir. Hafta sonu tatilleri, faaliyet süresinden çıkartılacak tatil süresi değildir.</w:t>
      </w:r>
    </w:p>
    <w:p w:rsidR="006D68FE" w:rsidRPr="00E05F2B" w:rsidRDefault="006D68FE" w:rsidP="00686654">
      <w:pPr>
        <w:pStyle w:val="ListeParagraf"/>
        <w:numPr>
          <w:ilvl w:val="0"/>
          <w:numId w:val="1"/>
        </w:numPr>
        <w:jc w:val="both"/>
        <w:rPr>
          <w:rFonts w:ascii="Times New Roman" w:hAnsi="Times New Roman" w:cs="Times New Roman"/>
          <w:lang w:val="tr-TR"/>
        </w:rPr>
      </w:pPr>
      <w:r w:rsidRPr="00E05F2B">
        <w:rPr>
          <w:rFonts w:ascii="Times New Roman" w:hAnsi="Times New Roman" w:cs="Times New Roman"/>
          <w:lang w:val="tr-TR"/>
        </w:rPr>
        <w:t>Mücbir sebeplerle</w:t>
      </w:r>
      <w:r w:rsidR="00AE0508" w:rsidRPr="00E05F2B">
        <w:rPr>
          <w:rStyle w:val="DipnotBavurusu"/>
          <w:rFonts w:ascii="Times New Roman" w:hAnsi="Times New Roman" w:cs="Times New Roman"/>
          <w:lang w:val="tr-TR"/>
        </w:rPr>
        <w:footnoteReference w:id="1"/>
      </w:r>
      <w:r w:rsidRPr="00E05F2B">
        <w:rPr>
          <w:rFonts w:ascii="Times New Roman" w:hAnsi="Times New Roman" w:cs="Times New Roman"/>
          <w:lang w:val="tr-TR"/>
        </w:rPr>
        <w:t xml:space="preserve"> faaliyete ara verilmesi halinde, mücbir sebebin belgelendirilebilmesi şartıyla, asgari sürenin tamamlanamadığı faaliyetler kabul edilir ve kalınan süre karşılığı hibe verilir. Bir olay ya da durum, mücbir sebep sayılmadan önce Erasmus Koordinatörlüğü ile iletişime geçilmelidir. </w:t>
      </w:r>
    </w:p>
    <w:p w:rsidR="006D68FE" w:rsidRPr="00E05F2B" w:rsidRDefault="006D68FE" w:rsidP="00686654">
      <w:pPr>
        <w:pStyle w:val="ListeParagraf"/>
        <w:numPr>
          <w:ilvl w:val="0"/>
          <w:numId w:val="1"/>
        </w:numPr>
        <w:jc w:val="both"/>
        <w:rPr>
          <w:rFonts w:ascii="Times New Roman" w:hAnsi="Times New Roman" w:cs="Times New Roman"/>
          <w:lang w:val="tr-TR"/>
        </w:rPr>
      </w:pPr>
      <w:r w:rsidRPr="00E05F2B">
        <w:rPr>
          <w:rFonts w:ascii="Times New Roman" w:hAnsi="Times New Roman" w:cs="Times New Roman"/>
          <w:lang w:val="tr-TR"/>
        </w:rPr>
        <w:t>Mücbir sebepler dışında asgari süre tamamlanmadan öğrencilerin geri dönmesi halinde, faaliyet geçersiz sayılır ve hibe ödenmez.</w:t>
      </w:r>
    </w:p>
    <w:p w:rsidR="00AE0508" w:rsidRPr="00E05F2B" w:rsidRDefault="00AE0508" w:rsidP="00B05DF6">
      <w:pPr>
        <w:pStyle w:val="ListeParagraf"/>
        <w:numPr>
          <w:ilvl w:val="0"/>
          <w:numId w:val="1"/>
        </w:numPr>
        <w:jc w:val="both"/>
        <w:rPr>
          <w:rFonts w:ascii="Times New Roman" w:hAnsi="Times New Roman" w:cs="Times New Roman"/>
          <w:lang w:val="tr-TR"/>
        </w:rPr>
      </w:pPr>
      <w:r w:rsidRPr="00E05F2B">
        <w:rPr>
          <w:rFonts w:ascii="Times New Roman" w:hAnsi="Times New Roman" w:cs="Times New Roman"/>
          <w:lang w:val="tr-TR"/>
        </w:rPr>
        <w:t xml:space="preserve">Bir öğrencinin aynı öğrenim kademesi içerisinde (lisans, yüksek lisans, doktora), varsa, Erasmus </w:t>
      </w:r>
      <w:proofErr w:type="spellStart"/>
      <w:r w:rsidRPr="00E05F2B">
        <w:rPr>
          <w:rFonts w:ascii="Times New Roman" w:hAnsi="Times New Roman" w:cs="Times New Roman"/>
          <w:lang w:val="tr-TR"/>
        </w:rPr>
        <w:t>Mundus</w:t>
      </w:r>
      <w:proofErr w:type="spellEnd"/>
      <w:r w:rsidRPr="00E05F2B">
        <w:rPr>
          <w:rFonts w:ascii="Times New Roman" w:hAnsi="Times New Roman" w:cs="Times New Roman"/>
          <w:lang w:val="tr-TR"/>
        </w:rPr>
        <w:t xml:space="preserve"> burslusu olarak yapılan veya 2014-2020 Erasmus+ döneminde yapılan öğrenci hareketliliği süresi ile yeni Erasmus+ döneminde (2021-2027) yapılan öğrenci hareketliliği süreleri, toplamda 12 ayı geçemez</w:t>
      </w:r>
      <w:r w:rsidR="00B05DF6" w:rsidRPr="00E05F2B">
        <w:rPr>
          <w:rFonts w:ascii="Times New Roman" w:hAnsi="Times New Roman" w:cs="Times New Roman"/>
          <w:lang w:val="tr-TR"/>
        </w:rPr>
        <w:t xml:space="preserve">. Hibe verilmese dahi aynı öğrenim kademesi içerisinde yapılan öğrenci hareketliliği faaliyetlerinin toplam süresinin 12 ayı geçmeyecek şekilde planlanması gerekir. Öğrenci mevcut öğrenim kademesindeki eğitimini tamamlayıp yeni bir öğrenim kademesine geçtiğinde (örneğin lisans eğitimi tamamlanıp yüksek lisans eğitimine </w:t>
      </w:r>
      <w:r w:rsidR="00B05DF6" w:rsidRPr="00E05F2B">
        <w:rPr>
          <w:rFonts w:ascii="Times New Roman" w:hAnsi="Times New Roman" w:cs="Times New Roman"/>
          <w:lang w:val="tr-TR"/>
        </w:rPr>
        <w:lastRenderedPageBreak/>
        <w:t>başlandığında), yeni öğretim kademesinde tekrar en fazla 12 aya kadar fiziki hareketlilik gerçekleştirmesi mümkün olur</w:t>
      </w:r>
      <w:r w:rsidR="003C6879" w:rsidRPr="00E05F2B">
        <w:rPr>
          <w:rFonts w:ascii="Times New Roman" w:hAnsi="Times New Roman" w:cs="Times New Roman"/>
          <w:lang w:val="tr-TR"/>
        </w:rPr>
        <w:t>.</w:t>
      </w:r>
    </w:p>
    <w:p w:rsidR="00C81AF5" w:rsidRDefault="00C81AF5" w:rsidP="003C6879">
      <w:pPr>
        <w:jc w:val="both"/>
        <w:rPr>
          <w:rFonts w:ascii="Times New Roman" w:hAnsi="Times New Roman" w:cs="Times New Roman"/>
          <w:b/>
          <w:color w:val="FF0000"/>
          <w:lang w:val="tr-TR"/>
        </w:rPr>
      </w:pPr>
    </w:p>
    <w:p w:rsidR="00C81AF5" w:rsidRDefault="00C81AF5" w:rsidP="003C6879">
      <w:pPr>
        <w:jc w:val="both"/>
        <w:rPr>
          <w:rFonts w:ascii="Times New Roman" w:hAnsi="Times New Roman" w:cs="Times New Roman"/>
          <w:b/>
          <w:color w:val="FF0000"/>
          <w:lang w:val="tr-TR"/>
        </w:rPr>
      </w:pPr>
    </w:p>
    <w:p w:rsidR="00C81AF5" w:rsidRDefault="00C81AF5" w:rsidP="003C6879">
      <w:pPr>
        <w:jc w:val="both"/>
        <w:rPr>
          <w:rFonts w:ascii="Times New Roman" w:hAnsi="Times New Roman" w:cs="Times New Roman"/>
          <w:b/>
          <w:color w:val="FF0000"/>
          <w:lang w:val="tr-TR"/>
        </w:rPr>
      </w:pPr>
    </w:p>
    <w:p w:rsidR="003C6879" w:rsidRDefault="003C6879" w:rsidP="003C6879">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Seçim Şartları ve Seçimde Kullanılan Belgeler</w:t>
      </w:r>
    </w:p>
    <w:p w:rsidR="00C81AF5" w:rsidRPr="0026645F" w:rsidRDefault="00C81AF5" w:rsidP="00C81AF5">
      <w:pPr>
        <w:pStyle w:val="AralkYok"/>
        <w:jc w:val="both"/>
        <w:rPr>
          <w:rFonts w:ascii="Times New Roman" w:hAnsi="Times New Roman" w:cs="Times New Roman"/>
          <w:b/>
          <w:color w:val="FF0000"/>
          <w:lang w:val="tr-TR"/>
        </w:rPr>
      </w:pPr>
      <w:r w:rsidRPr="0026645F">
        <w:rPr>
          <w:rFonts w:ascii="Times New Roman" w:hAnsi="Times New Roman" w:cs="Times New Roman"/>
          <w:b/>
          <w:color w:val="FF0000"/>
          <w:lang w:val="tr-TR"/>
        </w:rPr>
        <w:t>Öğrenci Seçimi</w:t>
      </w:r>
      <w:r>
        <w:rPr>
          <w:rFonts w:ascii="Times New Roman" w:hAnsi="Times New Roman" w:cs="Times New Roman"/>
          <w:b/>
          <w:color w:val="FF0000"/>
          <w:lang w:val="tr-TR"/>
        </w:rPr>
        <w:t>:</w:t>
      </w:r>
    </w:p>
    <w:p w:rsidR="00C81AF5" w:rsidRPr="0026645F" w:rsidRDefault="00C81AF5" w:rsidP="00C81AF5">
      <w:pPr>
        <w:pStyle w:val="AralkYok"/>
        <w:jc w:val="both"/>
        <w:rPr>
          <w:rFonts w:ascii="Times New Roman" w:hAnsi="Times New Roman" w:cs="Times New Roman"/>
          <w:b/>
          <w:lang w:val="tr-TR"/>
        </w:rPr>
      </w:pPr>
    </w:p>
    <w:p w:rsidR="00C81AF5" w:rsidRDefault="00C81AF5" w:rsidP="00C81AF5">
      <w:pPr>
        <w:pStyle w:val="ListeParagraf"/>
        <w:numPr>
          <w:ilvl w:val="0"/>
          <w:numId w:val="9"/>
        </w:numPr>
        <w:jc w:val="both"/>
        <w:rPr>
          <w:rFonts w:ascii="Times New Roman" w:hAnsi="Times New Roman" w:cs="Times New Roman"/>
          <w:lang w:val="tr-TR"/>
        </w:rPr>
      </w:pPr>
      <w:r w:rsidRPr="006775A3">
        <w:rPr>
          <w:rFonts w:ascii="Times New Roman" w:hAnsi="Times New Roman" w:cs="Times New Roman"/>
          <w:lang w:val="tr-TR"/>
        </w:rPr>
        <w:t>Seçim, her enstitü</w:t>
      </w:r>
      <w:r>
        <w:rPr>
          <w:rFonts w:ascii="Times New Roman" w:hAnsi="Times New Roman" w:cs="Times New Roman"/>
          <w:lang w:val="tr-TR"/>
        </w:rPr>
        <w:t>/fakülte</w:t>
      </w:r>
      <w:r w:rsidRPr="006775A3">
        <w:rPr>
          <w:rFonts w:ascii="Times New Roman" w:hAnsi="Times New Roman" w:cs="Times New Roman"/>
          <w:lang w:val="tr-TR"/>
        </w:rPr>
        <w:t xml:space="preserve"> için kontenjan dâhilinde en yüksek puanı alan öğrencilerin </w:t>
      </w:r>
      <w:r>
        <w:rPr>
          <w:rFonts w:ascii="Times New Roman" w:hAnsi="Times New Roman" w:cs="Times New Roman"/>
          <w:lang w:val="tr-TR"/>
        </w:rPr>
        <w:t>sıralama sonucuna göre yapılır.</w:t>
      </w:r>
    </w:p>
    <w:p w:rsidR="00C81AF5" w:rsidRPr="006775A3" w:rsidRDefault="00C81AF5" w:rsidP="00C81AF5">
      <w:pPr>
        <w:pStyle w:val="ListeParagraf"/>
        <w:numPr>
          <w:ilvl w:val="0"/>
          <w:numId w:val="9"/>
        </w:numPr>
        <w:jc w:val="both"/>
        <w:rPr>
          <w:rFonts w:ascii="Times New Roman" w:hAnsi="Times New Roman" w:cs="Times New Roman"/>
          <w:lang w:val="tr-TR"/>
        </w:rPr>
      </w:pPr>
      <w:r w:rsidRPr="006775A3">
        <w:rPr>
          <w:rFonts w:ascii="Times New Roman" w:hAnsi="Times New Roman" w:cs="Times New Roman"/>
          <w:lang w:val="tr-TR"/>
        </w:rPr>
        <w:t>Enstitü</w:t>
      </w:r>
      <w:r>
        <w:rPr>
          <w:rFonts w:ascii="Times New Roman" w:hAnsi="Times New Roman" w:cs="Times New Roman"/>
          <w:lang w:val="tr-TR"/>
        </w:rPr>
        <w:t>/fakülte</w:t>
      </w:r>
      <w:r w:rsidRPr="006775A3">
        <w:rPr>
          <w:rFonts w:ascii="Times New Roman" w:hAnsi="Times New Roman" w:cs="Times New Roman"/>
          <w:lang w:val="tr-TR"/>
        </w:rPr>
        <w:t xml:space="preserve"> belirlenen hibe kontenjanı dâhilinde başvuru olmaması veya hibe tahsis edilen öğrencilerin vazgeçmeleri durumunda dağıtılamayan hibe miktarı, başka </w:t>
      </w:r>
      <w:r>
        <w:rPr>
          <w:rFonts w:ascii="Times New Roman" w:hAnsi="Times New Roman" w:cs="Times New Roman"/>
          <w:lang w:val="tr-TR"/>
        </w:rPr>
        <w:t xml:space="preserve">enstitülere </w:t>
      </w:r>
      <w:r w:rsidRPr="006775A3">
        <w:rPr>
          <w:rFonts w:ascii="Times New Roman" w:hAnsi="Times New Roman" w:cs="Times New Roman"/>
          <w:lang w:val="tr-TR"/>
        </w:rPr>
        <w:t>yine adil ve şeffaf bir şekilde dağıtılabilir.</w:t>
      </w:r>
    </w:p>
    <w:p w:rsidR="00C81AF5" w:rsidRDefault="00C81AF5" w:rsidP="00C81AF5">
      <w:pPr>
        <w:pStyle w:val="ListeParagraf"/>
        <w:numPr>
          <w:ilvl w:val="0"/>
          <w:numId w:val="9"/>
        </w:numPr>
        <w:rPr>
          <w:rFonts w:ascii="Times New Roman" w:hAnsi="Times New Roman" w:cs="Times New Roman"/>
          <w:lang w:val="tr-TR"/>
        </w:rPr>
      </w:pPr>
      <w:r w:rsidRPr="0026645F">
        <w:rPr>
          <w:rFonts w:ascii="Times New Roman" w:hAnsi="Times New Roman" w:cs="Times New Roman"/>
          <w:lang w:val="tr-TR"/>
        </w:rPr>
        <w:t xml:space="preserve">Öğrenciler, staj yapılacak işletmeden alınan kabul mektubu mevcut olmadan, Erasmus staj öğrencisi olarak seçilemezler. </w:t>
      </w:r>
    </w:p>
    <w:p w:rsidR="003C6879" w:rsidRPr="00E05F2B" w:rsidRDefault="003C6879" w:rsidP="003C6879">
      <w:pPr>
        <w:rPr>
          <w:rFonts w:ascii="Times New Roman" w:hAnsi="Times New Roman" w:cs="Times New Roman"/>
          <w:b/>
          <w:color w:val="FF0000"/>
          <w:lang w:val="tr-TR"/>
        </w:rPr>
      </w:pPr>
      <w:r w:rsidRPr="00E05F2B">
        <w:rPr>
          <w:rFonts w:ascii="Times New Roman" w:hAnsi="Times New Roman" w:cs="Times New Roman"/>
          <w:b/>
          <w:color w:val="FF0000"/>
          <w:lang w:val="tr-TR"/>
        </w:rPr>
        <w:t>Asgari Şartlar:</w:t>
      </w:r>
    </w:p>
    <w:p w:rsidR="003C6879" w:rsidRPr="00E05F2B" w:rsidRDefault="003C6879" w:rsidP="00FC0109">
      <w:pPr>
        <w:jc w:val="both"/>
        <w:rPr>
          <w:rFonts w:ascii="Times New Roman" w:hAnsi="Times New Roman" w:cs="Times New Roman"/>
          <w:lang w:val="tr-TR"/>
        </w:rPr>
      </w:pPr>
      <w:r w:rsidRPr="00E05F2B">
        <w:rPr>
          <w:rFonts w:ascii="Times New Roman" w:hAnsi="Times New Roman" w:cs="Times New Roman"/>
          <w:lang w:val="tr-TR"/>
        </w:rPr>
        <w:t xml:space="preserve">Faaliyete katılabilmek için öğrencilerin öncelikle aşağıdaki asgari şartları sağlamaları gerekmektedir: </w:t>
      </w:r>
    </w:p>
    <w:p w:rsidR="00FC0109" w:rsidRPr="00E05F2B" w:rsidRDefault="003C6879" w:rsidP="00FC0109">
      <w:pPr>
        <w:jc w:val="both"/>
        <w:rPr>
          <w:rFonts w:ascii="Times New Roman" w:hAnsi="Times New Roman" w:cs="Times New Roman"/>
          <w:lang w:val="tr-TR"/>
        </w:rPr>
      </w:pPr>
      <w:r w:rsidRPr="00E05F2B">
        <w:rPr>
          <w:rFonts w:ascii="Times New Roman" w:hAnsi="Times New Roman" w:cs="Times New Roman"/>
          <w:lang w:val="tr-TR"/>
        </w:rPr>
        <w:t>1. Öğrencinin yükseköğretim kurumu bünyesinde örgün eğitim kademelerinin herhangi birinde (biri</w:t>
      </w:r>
      <w:r w:rsidR="00FC0109" w:rsidRPr="00E05F2B">
        <w:rPr>
          <w:rFonts w:ascii="Times New Roman" w:hAnsi="Times New Roman" w:cs="Times New Roman"/>
          <w:lang w:val="tr-TR"/>
        </w:rPr>
        <w:t>nci, ikinci veya üçüncü kademe)</w:t>
      </w:r>
      <w:r w:rsidRPr="00E05F2B">
        <w:rPr>
          <w:rFonts w:ascii="Times New Roman" w:hAnsi="Times New Roman" w:cs="Times New Roman"/>
          <w:lang w:val="tr-TR"/>
        </w:rPr>
        <w:t xml:space="preserve"> bir yükseköğretim programına kayıtlı, tam zamanlı öğrenci olması, </w:t>
      </w:r>
    </w:p>
    <w:p w:rsidR="00FC0109" w:rsidRPr="00E05F2B" w:rsidRDefault="003C6879" w:rsidP="00FC0109">
      <w:pPr>
        <w:jc w:val="both"/>
        <w:rPr>
          <w:rFonts w:ascii="Times New Roman" w:hAnsi="Times New Roman" w:cs="Times New Roman"/>
          <w:lang w:val="tr-TR"/>
        </w:rPr>
      </w:pPr>
      <w:r w:rsidRPr="00E05F2B">
        <w:rPr>
          <w:rFonts w:ascii="Times New Roman" w:hAnsi="Times New Roman" w:cs="Times New Roman"/>
          <w:lang w:val="tr-TR"/>
        </w:rPr>
        <w:t>2.</w:t>
      </w:r>
      <w:r w:rsidR="00FC0109" w:rsidRPr="00E05F2B">
        <w:rPr>
          <w:rFonts w:ascii="Times New Roman" w:hAnsi="Times New Roman" w:cs="Times New Roman"/>
          <w:lang w:val="tr-TR"/>
        </w:rPr>
        <w:t xml:space="preserve"> </w:t>
      </w:r>
      <w:r w:rsidRPr="00E05F2B">
        <w:rPr>
          <w:rFonts w:ascii="Times New Roman" w:hAnsi="Times New Roman" w:cs="Times New Roman"/>
          <w:lang w:val="tr-TR"/>
        </w:rPr>
        <w:t xml:space="preserve">a) </w:t>
      </w:r>
      <w:r w:rsidR="00FC0109" w:rsidRPr="00E05F2B">
        <w:rPr>
          <w:rFonts w:ascii="Times New Roman" w:hAnsi="Times New Roman" w:cs="Times New Roman"/>
          <w:lang w:val="tr-TR"/>
        </w:rPr>
        <w:t>Ön lisans ve lisans</w:t>
      </w:r>
      <w:r w:rsidRPr="00E05F2B">
        <w:rPr>
          <w:rFonts w:ascii="Times New Roman" w:hAnsi="Times New Roman" w:cs="Times New Roman"/>
          <w:lang w:val="tr-TR"/>
        </w:rPr>
        <w:t xml:space="preserve"> öğrencilerinin </w:t>
      </w:r>
      <w:proofErr w:type="gramStart"/>
      <w:r w:rsidRPr="00E05F2B">
        <w:rPr>
          <w:rFonts w:ascii="Times New Roman" w:hAnsi="Times New Roman" w:cs="Times New Roman"/>
          <w:lang w:val="tr-TR"/>
        </w:rPr>
        <w:t>kümülatif</w:t>
      </w:r>
      <w:proofErr w:type="gramEnd"/>
      <w:r w:rsidRPr="00E05F2B">
        <w:rPr>
          <w:rFonts w:ascii="Times New Roman" w:hAnsi="Times New Roman" w:cs="Times New Roman"/>
          <w:lang w:val="tr-TR"/>
        </w:rPr>
        <w:t xml:space="preserve"> akademik not ortalamasının en az 2.20/4.00 olması,</w:t>
      </w:r>
    </w:p>
    <w:p w:rsidR="00FC0109" w:rsidRPr="00E05F2B" w:rsidRDefault="00FC0109" w:rsidP="00FC0109">
      <w:pPr>
        <w:jc w:val="both"/>
        <w:rPr>
          <w:rFonts w:ascii="Times New Roman" w:hAnsi="Times New Roman" w:cs="Times New Roman"/>
          <w:lang w:val="tr-TR"/>
        </w:rPr>
      </w:pPr>
      <w:r w:rsidRPr="00E05F2B">
        <w:rPr>
          <w:rFonts w:ascii="Times New Roman" w:hAnsi="Times New Roman" w:cs="Times New Roman"/>
          <w:lang w:val="tr-TR"/>
        </w:rPr>
        <w:t xml:space="preserve">    </w:t>
      </w:r>
      <w:r w:rsidR="003C6879" w:rsidRPr="00E05F2B">
        <w:rPr>
          <w:rFonts w:ascii="Times New Roman" w:hAnsi="Times New Roman" w:cs="Times New Roman"/>
          <w:lang w:val="tr-TR"/>
        </w:rPr>
        <w:t>b) Başvuru aşamasında henüz transkripti oluşmamış</w:t>
      </w:r>
      <w:r w:rsidRPr="00E05F2B">
        <w:rPr>
          <w:rFonts w:ascii="Times New Roman" w:hAnsi="Times New Roman" w:cs="Times New Roman"/>
          <w:lang w:val="tr-TR"/>
        </w:rPr>
        <w:t>:</w:t>
      </w:r>
      <w:r w:rsidR="003C6879" w:rsidRPr="00E05F2B">
        <w:rPr>
          <w:rFonts w:ascii="Times New Roman" w:hAnsi="Times New Roman" w:cs="Times New Roman"/>
          <w:lang w:val="tr-TR"/>
        </w:rPr>
        <w:t xml:space="preserve"> </w:t>
      </w:r>
    </w:p>
    <w:p w:rsidR="00FC0109" w:rsidRPr="00E05F2B" w:rsidRDefault="003C6879" w:rsidP="00FC0109">
      <w:pPr>
        <w:ind w:left="1416"/>
        <w:jc w:val="both"/>
        <w:rPr>
          <w:rFonts w:ascii="Times New Roman" w:hAnsi="Times New Roman" w:cs="Times New Roman"/>
          <w:lang w:val="tr-TR"/>
        </w:rPr>
      </w:pPr>
      <w:r w:rsidRPr="00E05F2B">
        <w:rPr>
          <w:rFonts w:ascii="Times New Roman" w:hAnsi="Times New Roman" w:cs="Times New Roman"/>
          <w:lang w:val="tr-TR"/>
        </w:rPr>
        <w:t xml:space="preserve">1-Ön lisanstan geçiş yapan öğrenciler için ön lisans mezuniyet notunun en az 2.20/4.00; </w:t>
      </w:r>
    </w:p>
    <w:p w:rsidR="00FC0109" w:rsidRPr="00E05F2B" w:rsidRDefault="003C6879" w:rsidP="00FC0109">
      <w:pPr>
        <w:ind w:left="1416"/>
        <w:jc w:val="both"/>
        <w:rPr>
          <w:rFonts w:ascii="Times New Roman" w:hAnsi="Times New Roman" w:cs="Times New Roman"/>
          <w:lang w:val="tr-TR"/>
        </w:rPr>
      </w:pPr>
      <w:r w:rsidRPr="00E05F2B">
        <w:rPr>
          <w:rFonts w:ascii="Times New Roman" w:hAnsi="Times New Roman" w:cs="Times New Roman"/>
          <w:lang w:val="tr-TR"/>
        </w:rPr>
        <w:t>2-Birinci sınıf öğrencileri için lise mezuniyet notunun en az 75/100</w:t>
      </w:r>
    </w:p>
    <w:p w:rsidR="003C6879" w:rsidRPr="00E05F2B" w:rsidRDefault="00FC0109" w:rsidP="00FC0109">
      <w:pPr>
        <w:jc w:val="both"/>
        <w:rPr>
          <w:rFonts w:ascii="Times New Roman" w:hAnsi="Times New Roman" w:cs="Times New Roman"/>
          <w:lang w:val="tr-TR"/>
        </w:rPr>
      </w:pPr>
      <w:r w:rsidRPr="00E05F2B">
        <w:rPr>
          <w:rFonts w:ascii="Times New Roman" w:hAnsi="Times New Roman" w:cs="Times New Roman"/>
          <w:lang w:val="tr-TR"/>
        </w:rPr>
        <w:t xml:space="preserve">     </w:t>
      </w:r>
      <w:r w:rsidR="003C6879" w:rsidRPr="00E05F2B">
        <w:rPr>
          <w:rFonts w:ascii="Times New Roman" w:hAnsi="Times New Roman" w:cs="Times New Roman"/>
          <w:lang w:val="tr-TR"/>
        </w:rPr>
        <w:t xml:space="preserve">c) </w:t>
      </w:r>
      <w:r w:rsidR="00E05F2B">
        <w:rPr>
          <w:rFonts w:ascii="Times New Roman" w:hAnsi="Times New Roman" w:cs="Times New Roman"/>
          <w:lang w:val="tr-TR"/>
        </w:rPr>
        <w:t>Yüksek lisa</w:t>
      </w:r>
      <w:r w:rsidRPr="00E05F2B">
        <w:rPr>
          <w:rFonts w:ascii="Times New Roman" w:hAnsi="Times New Roman" w:cs="Times New Roman"/>
          <w:lang w:val="tr-TR"/>
        </w:rPr>
        <w:t>ns</w:t>
      </w:r>
      <w:r w:rsidR="003C6879" w:rsidRPr="00E05F2B">
        <w:rPr>
          <w:rFonts w:ascii="Times New Roman" w:hAnsi="Times New Roman" w:cs="Times New Roman"/>
          <w:lang w:val="tr-TR"/>
        </w:rPr>
        <w:t xml:space="preserve"> öğrencilerinin </w:t>
      </w:r>
      <w:proofErr w:type="gramStart"/>
      <w:r w:rsidR="003C6879" w:rsidRPr="00E05F2B">
        <w:rPr>
          <w:rFonts w:ascii="Times New Roman" w:hAnsi="Times New Roman" w:cs="Times New Roman"/>
          <w:lang w:val="tr-TR"/>
        </w:rPr>
        <w:t>kümülatif</w:t>
      </w:r>
      <w:proofErr w:type="gramEnd"/>
      <w:r w:rsidR="003C6879" w:rsidRPr="00E05F2B">
        <w:rPr>
          <w:rFonts w:ascii="Times New Roman" w:hAnsi="Times New Roman" w:cs="Times New Roman"/>
          <w:lang w:val="tr-TR"/>
        </w:rPr>
        <w:t xml:space="preserve"> akademik not ortal</w:t>
      </w:r>
      <w:r w:rsidRPr="00E05F2B">
        <w:rPr>
          <w:rFonts w:ascii="Times New Roman" w:hAnsi="Times New Roman" w:cs="Times New Roman"/>
          <w:lang w:val="tr-TR"/>
        </w:rPr>
        <w:t>amasının en az 2.50/4.00 olması.</w:t>
      </w:r>
    </w:p>
    <w:p w:rsidR="00FC0109" w:rsidRPr="00E05F2B" w:rsidRDefault="00FC0109" w:rsidP="00FC0109">
      <w:pPr>
        <w:jc w:val="both"/>
        <w:rPr>
          <w:lang w:val="tr-TR"/>
        </w:rPr>
      </w:pPr>
      <w:r w:rsidRPr="00E05F2B">
        <w:rPr>
          <w:rFonts w:ascii="Times New Roman" w:hAnsi="Times New Roman" w:cs="Times New Roman"/>
          <w:lang w:val="tr-TR"/>
        </w:rPr>
        <w:t>3. Mevcut öğrenim kademesi içerisinde, 2014-2020 ve/veya 2021-2027 Erasmus+ dönemlerinde yükseköğretim</w:t>
      </w:r>
      <w:r w:rsidR="00DF5999">
        <w:rPr>
          <w:rFonts w:ascii="Times New Roman" w:hAnsi="Times New Roman" w:cs="Times New Roman"/>
          <w:lang w:val="tr-TR"/>
        </w:rPr>
        <w:t xml:space="preserve"> hareketliliği faaliyetlerinden</w:t>
      </w:r>
      <w:r w:rsidRPr="00E05F2B">
        <w:rPr>
          <w:rFonts w:ascii="Times New Roman" w:hAnsi="Times New Roman" w:cs="Times New Roman"/>
          <w:lang w:val="tr-TR"/>
        </w:rPr>
        <w:t xml:space="preserve"> yararlanmışsa, yeni faaliyetle beraber toplam sürenin 12 ayı geçmemesi</w:t>
      </w:r>
      <w:r w:rsidRPr="00E05F2B">
        <w:rPr>
          <w:lang w:val="tr-TR"/>
        </w:rPr>
        <w:t>.</w:t>
      </w:r>
    </w:p>
    <w:p w:rsidR="00FC0109" w:rsidRPr="00E05F2B" w:rsidRDefault="00FC0109" w:rsidP="00FC0109">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Seçim Ölçütleri</w:t>
      </w: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97"/>
        <w:gridCol w:w="3535"/>
      </w:tblGrid>
      <w:tr w:rsidR="008A17D8" w:rsidRPr="00E05F2B" w:rsidTr="008A17D8">
        <w:trPr>
          <w:trHeight w:val="295"/>
        </w:trPr>
        <w:tc>
          <w:tcPr>
            <w:tcW w:w="4797" w:type="dxa"/>
          </w:tcPr>
          <w:p w:rsidR="008A17D8" w:rsidRPr="00E05F2B" w:rsidRDefault="008A17D8" w:rsidP="009670BE">
            <w:pPr>
              <w:pStyle w:val="TableParagraph"/>
              <w:spacing w:before="4"/>
              <w:ind w:left="2119" w:right="2112"/>
              <w:jc w:val="center"/>
              <w:rPr>
                <w:b/>
              </w:rPr>
            </w:pPr>
            <w:r w:rsidRPr="00E05F2B">
              <w:rPr>
                <w:b/>
                <w:spacing w:val="-2"/>
              </w:rPr>
              <w:t>Ölçüt</w:t>
            </w:r>
          </w:p>
        </w:tc>
        <w:tc>
          <w:tcPr>
            <w:tcW w:w="3535" w:type="dxa"/>
          </w:tcPr>
          <w:p w:rsidR="008A17D8" w:rsidRPr="00E05F2B" w:rsidRDefault="008A17D8" w:rsidP="009670BE">
            <w:pPr>
              <w:pStyle w:val="TableParagraph"/>
              <w:spacing w:before="4"/>
              <w:ind w:left="231" w:right="224"/>
              <w:jc w:val="center"/>
              <w:rPr>
                <w:b/>
              </w:rPr>
            </w:pPr>
            <w:r w:rsidRPr="00E05F2B">
              <w:rPr>
                <w:b/>
              </w:rPr>
              <w:t>Ağırlıklı</w:t>
            </w:r>
            <w:r w:rsidRPr="00E05F2B">
              <w:rPr>
                <w:b/>
                <w:spacing w:val="9"/>
              </w:rPr>
              <w:t xml:space="preserve"> </w:t>
            </w:r>
            <w:r w:rsidRPr="00E05F2B">
              <w:rPr>
                <w:b/>
                <w:spacing w:val="-4"/>
              </w:rPr>
              <w:t>Puan</w:t>
            </w:r>
          </w:p>
        </w:tc>
      </w:tr>
      <w:tr w:rsidR="008A17D8" w:rsidRPr="00E05F2B" w:rsidTr="008A17D8">
        <w:trPr>
          <w:trHeight w:val="258"/>
        </w:trPr>
        <w:tc>
          <w:tcPr>
            <w:tcW w:w="4797" w:type="dxa"/>
          </w:tcPr>
          <w:p w:rsidR="008A17D8" w:rsidRPr="00E05F2B" w:rsidRDefault="008A17D8" w:rsidP="009670BE">
            <w:pPr>
              <w:pStyle w:val="TableParagraph"/>
              <w:spacing w:before="4" w:line="234" w:lineRule="exact"/>
              <w:rPr>
                <w:i/>
              </w:rPr>
            </w:pPr>
            <w:r w:rsidRPr="00E05F2B">
              <w:rPr>
                <w:i/>
              </w:rPr>
              <w:t>Akademik</w:t>
            </w:r>
            <w:r w:rsidRPr="00E05F2B">
              <w:rPr>
                <w:i/>
                <w:spacing w:val="13"/>
              </w:rPr>
              <w:t xml:space="preserve"> </w:t>
            </w:r>
            <w:r w:rsidRPr="00E05F2B">
              <w:rPr>
                <w:i/>
              </w:rPr>
              <w:t>başarı</w:t>
            </w:r>
            <w:r w:rsidRPr="00E05F2B">
              <w:rPr>
                <w:i/>
                <w:spacing w:val="14"/>
              </w:rPr>
              <w:t xml:space="preserve"> </w:t>
            </w:r>
            <w:r w:rsidRPr="00E05F2B">
              <w:rPr>
                <w:i/>
                <w:spacing w:val="-2"/>
              </w:rPr>
              <w:t>düzeyi</w:t>
            </w:r>
          </w:p>
        </w:tc>
        <w:tc>
          <w:tcPr>
            <w:tcW w:w="3535" w:type="dxa"/>
          </w:tcPr>
          <w:p w:rsidR="008A17D8" w:rsidRPr="00E05F2B" w:rsidRDefault="008A17D8" w:rsidP="009670BE">
            <w:pPr>
              <w:pStyle w:val="TableParagraph"/>
              <w:spacing w:before="4" w:line="234" w:lineRule="exact"/>
              <w:ind w:left="231" w:right="225"/>
              <w:jc w:val="center"/>
              <w:rPr>
                <w:i/>
              </w:rPr>
            </w:pPr>
            <w:r w:rsidRPr="00E05F2B">
              <w:rPr>
                <w:i/>
              </w:rPr>
              <w:t>%50</w:t>
            </w:r>
            <w:r w:rsidRPr="00E05F2B">
              <w:rPr>
                <w:i/>
                <w:spacing w:val="7"/>
              </w:rPr>
              <w:t xml:space="preserve"> </w:t>
            </w:r>
            <w:r w:rsidRPr="00E05F2B">
              <w:rPr>
                <w:i/>
              </w:rPr>
              <w:t>(toplam</w:t>
            </w:r>
            <w:r w:rsidRPr="00E05F2B">
              <w:rPr>
                <w:i/>
                <w:spacing w:val="9"/>
              </w:rPr>
              <w:t xml:space="preserve"> </w:t>
            </w:r>
            <w:r w:rsidRPr="00E05F2B">
              <w:rPr>
                <w:i/>
              </w:rPr>
              <w:t>100</w:t>
            </w:r>
            <w:r w:rsidRPr="00E05F2B">
              <w:rPr>
                <w:i/>
                <w:spacing w:val="7"/>
              </w:rPr>
              <w:t xml:space="preserve"> </w:t>
            </w:r>
            <w:r w:rsidRPr="00E05F2B">
              <w:rPr>
                <w:i/>
              </w:rPr>
              <w:t>puan</w:t>
            </w:r>
            <w:r w:rsidRPr="00E05F2B">
              <w:rPr>
                <w:i/>
                <w:spacing w:val="7"/>
              </w:rPr>
              <w:t xml:space="preserve"> </w:t>
            </w:r>
            <w:r w:rsidRPr="00E05F2B">
              <w:rPr>
                <w:i/>
                <w:spacing w:val="-2"/>
              </w:rPr>
              <w:t>üzerinden)</w:t>
            </w:r>
          </w:p>
        </w:tc>
      </w:tr>
      <w:tr w:rsidR="008A17D8" w:rsidRPr="00E05F2B" w:rsidTr="008A17D8">
        <w:trPr>
          <w:trHeight w:val="258"/>
        </w:trPr>
        <w:tc>
          <w:tcPr>
            <w:tcW w:w="4797" w:type="dxa"/>
          </w:tcPr>
          <w:p w:rsidR="008A17D8" w:rsidRPr="00E05F2B" w:rsidRDefault="008A17D8" w:rsidP="009670BE">
            <w:pPr>
              <w:pStyle w:val="TableParagraph"/>
              <w:spacing w:before="4" w:line="234" w:lineRule="exact"/>
              <w:rPr>
                <w:i/>
              </w:rPr>
            </w:pPr>
            <w:r w:rsidRPr="00E05F2B">
              <w:rPr>
                <w:i/>
              </w:rPr>
              <w:t>Dil</w:t>
            </w:r>
            <w:r w:rsidRPr="00E05F2B">
              <w:rPr>
                <w:i/>
                <w:spacing w:val="3"/>
              </w:rPr>
              <w:t xml:space="preserve"> </w:t>
            </w:r>
            <w:r w:rsidRPr="00E05F2B">
              <w:rPr>
                <w:i/>
                <w:spacing w:val="-2"/>
              </w:rPr>
              <w:t>seviyesi</w:t>
            </w:r>
          </w:p>
        </w:tc>
        <w:tc>
          <w:tcPr>
            <w:tcW w:w="3535" w:type="dxa"/>
          </w:tcPr>
          <w:p w:rsidR="008A17D8" w:rsidRPr="00E05F2B" w:rsidRDefault="008A17D8" w:rsidP="009670BE">
            <w:pPr>
              <w:pStyle w:val="TableParagraph"/>
              <w:spacing w:before="4" w:line="234" w:lineRule="exact"/>
              <w:ind w:left="231" w:right="225"/>
              <w:jc w:val="center"/>
              <w:rPr>
                <w:i/>
              </w:rPr>
            </w:pPr>
            <w:r w:rsidRPr="00E05F2B">
              <w:rPr>
                <w:i/>
              </w:rPr>
              <w:t>%50</w:t>
            </w:r>
            <w:r w:rsidRPr="00E05F2B">
              <w:rPr>
                <w:i/>
                <w:spacing w:val="7"/>
              </w:rPr>
              <w:t xml:space="preserve"> </w:t>
            </w:r>
            <w:r w:rsidRPr="00E05F2B">
              <w:rPr>
                <w:i/>
              </w:rPr>
              <w:t>(toplam</w:t>
            </w:r>
            <w:r w:rsidRPr="00E05F2B">
              <w:rPr>
                <w:i/>
                <w:spacing w:val="9"/>
              </w:rPr>
              <w:t xml:space="preserve"> </w:t>
            </w:r>
            <w:r w:rsidRPr="00E05F2B">
              <w:rPr>
                <w:i/>
              </w:rPr>
              <w:t>100</w:t>
            </w:r>
            <w:r w:rsidRPr="00E05F2B">
              <w:rPr>
                <w:i/>
                <w:spacing w:val="7"/>
              </w:rPr>
              <w:t xml:space="preserve"> </w:t>
            </w:r>
            <w:r w:rsidRPr="00E05F2B">
              <w:rPr>
                <w:i/>
              </w:rPr>
              <w:t>puan</w:t>
            </w:r>
            <w:r w:rsidRPr="00E05F2B">
              <w:rPr>
                <w:i/>
                <w:spacing w:val="7"/>
              </w:rPr>
              <w:t xml:space="preserve"> </w:t>
            </w:r>
            <w:r w:rsidRPr="00E05F2B">
              <w:rPr>
                <w:i/>
                <w:spacing w:val="-2"/>
              </w:rPr>
              <w:t>üzerinden)</w:t>
            </w:r>
          </w:p>
        </w:tc>
      </w:tr>
      <w:tr w:rsidR="008A17D8" w:rsidRPr="00E05F2B" w:rsidTr="008A17D8">
        <w:trPr>
          <w:trHeight w:val="259"/>
        </w:trPr>
        <w:tc>
          <w:tcPr>
            <w:tcW w:w="4797" w:type="dxa"/>
          </w:tcPr>
          <w:p w:rsidR="008A17D8" w:rsidRPr="00E05F2B" w:rsidRDefault="008A17D8" w:rsidP="009670BE">
            <w:pPr>
              <w:pStyle w:val="TableParagraph"/>
              <w:spacing w:before="5" w:line="234" w:lineRule="exact"/>
              <w:rPr>
                <w:i/>
              </w:rPr>
            </w:pPr>
            <w:r w:rsidRPr="00E05F2B">
              <w:rPr>
                <w:i/>
              </w:rPr>
              <w:t>Şehit</w:t>
            </w:r>
            <w:r w:rsidRPr="00E05F2B">
              <w:rPr>
                <w:i/>
                <w:spacing w:val="7"/>
              </w:rPr>
              <w:t xml:space="preserve"> </w:t>
            </w:r>
            <w:r w:rsidRPr="00E05F2B">
              <w:rPr>
                <w:i/>
              </w:rPr>
              <w:t>ve</w:t>
            </w:r>
            <w:r w:rsidRPr="00E05F2B">
              <w:rPr>
                <w:i/>
                <w:spacing w:val="5"/>
              </w:rPr>
              <w:t xml:space="preserve"> </w:t>
            </w:r>
            <w:r w:rsidRPr="00E05F2B">
              <w:rPr>
                <w:i/>
              </w:rPr>
              <w:t>gazi</w:t>
            </w:r>
            <w:r w:rsidRPr="00E05F2B">
              <w:rPr>
                <w:i/>
                <w:spacing w:val="8"/>
              </w:rPr>
              <w:t xml:space="preserve"> </w:t>
            </w:r>
            <w:r w:rsidRPr="00E05F2B">
              <w:rPr>
                <w:i/>
                <w:spacing w:val="-2"/>
              </w:rPr>
              <w:t>çocuklarına</w:t>
            </w:r>
          </w:p>
        </w:tc>
        <w:tc>
          <w:tcPr>
            <w:tcW w:w="3535" w:type="dxa"/>
          </w:tcPr>
          <w:p w:rsidR="008A17D8" w:rsidRPr="00E05F2B" w:rsidRDefault="008A17D8" w:rsidP="008A17D8">
            <w:pPr>
              <w:pStyle w:val="TableParagraph"/>
              <w:spacing w:before="5" w:line="234" w:lineRule="exact"/>
              <w:ind w:left="231" w:right="224"/>
              <w:jc w:val="center"/>
              <w:rPr>
                <w:i/>
              </w:rPr>
            </w:pPr>
            <w:r w:rsidRPr="00E05F2B">
              <w:rPr>
                <w:i/>
                <w:spacing w:val="-2"/>
                <w:w w:val="105"/>
              </w:rPr>
              <w:t>+15</w:t>
            </w:r>
            <w:r w:rsidRPr="00E05F2B">
              <w:rPr>
                <w:i/>
                <w:spacing w:val="-9"/>
                <w:w w:val="105"/>
              </w:rPr>
              <w:t xml:space="preserve"> </w:t>
            </w:r>
            <w:r w:rsidRPr="00E05F2B">
              <w:rPr>
                <w:i/>
                <w:spacing w:val="-2"/>
                <w:w w:val="105"/>
              </w:rPr>
              <w:t>puan</w:t>
            </w:r>
            <w:r w:rsidRPr="00E05F2B">
              <w:rPr>
                <w:rStyle w:val="DipnotBavurusu"/>
                <w:i/>
                <w:spacing w:val="-2"/>
                <w:w w:val="105"/>
              </w:rPr>
              <w:footnoteReference w:id="2"/>
            </w:r>
          </w:p>
        </w:tc>
      </w:tr>
      <w:tr w:rsidR="008A17D8" w:rsidRPr="00E05F2B" w:rsidTr="008A17D8">
        <w:trPr>
          <w:trHeight w:val="518"/>
        </w:trPr>
        <w:tc>
          <w:tcPr>
            <w:tcW w:w="4797" w:type="dxa"/>
          </w:tcPr>
          <w:p w:rsidR="008A17D8" w:rsidRPr="00E05F2B" w:rsidRDefault="008A17D8" w:rsidP="009670BE">
            <w:pPr>
              <w:pStyle w:val="TableParagraph"/>
              <w:spacing w:line="260" w:lineRule="exact"/>
              <w:rPr>
                <w:i/>
              </w:rPr>
            </w:pPr>
            <w:r w:rsidRPr="00E05F2B">
              <w:rPr>
                <w:i/>
              </w:rPr>
              <w:t xml:space="preserve">Engelli öğrencilere (engelliliğin belgelenmesi </w:t>
            </w:r>
            <w:r w:rsidRPr="00E05F2B">
              <w:rPr>
                <w:i/>
                <w:spacing w:val="-2"/>
              </w:rPr>
              <w:t>kaydıyla)</w:t>
            </w:r>
          </w:p>
        </w:tc>
        <w:tc>
          <w:tcPr>
            <w:tcW w:w="3535" w:type="dxa"/>
          </w:tcPr>
          <w:p w:rsidR="008A17D8" w:rsidRPr="00E05F2B" w:rsidRDefault="008A17D8" w:rsidP="008A17D8">
            <w:pPr>
              <w:pStyle w:val="TableParagraph"/>
              <w:spacing w:before="134"/>
              <w:ind w:left="231" w:right="224"/>
              <w:jc w:val="center"/>
              <w:rPr>
                <w:i/>
              </w:rPr>
            </w:pPr>
            <w:r w:rsidRPr="00E05F2B">
              <w:rPr>
                <w:i/>
                <w:spacing w:val="-2"/>
                <w:w w:val="105"/>
              </w:rPr>
              <w:t>+10</w:t>
            </w:r>
            <w:r w:rsidRPr="00E05F2B">
              <w:rPr>
                <w:i/>
                <w:spacing w:val="-9"/>
                <w:w w:val="105"/>
              </w:rPr>
              <w:t xml:space="preserve"> </w:t>
            </w:r>
            <w:r w:rsidRPr="00E05F2B">
              <w:rPr>
                <w:i/>
                <w:spacing w:val="-2"/>
                <w:w w:val="105"/>
              </w:rPr>
              <w:t>puan</w:t>
            </w:r>
            <w:r w:rsidRPr="00E05F2B">
              <w:rPr>
                <w:rStyle w:val="DipnotBavurusu"/>
                <w:i/>
                <w:spacing w:val="-2"/>
                <w:w w:val="105"/>
              </w:rPr>
              <w:footnoteReference w:id="3"/>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38"/>
        </w:trPr>
        <w:tc>
          <w:tcPr>
            <w:tcW w:w="4797" w:type="dxa"/>
            <w:tcBorders>
              <w:top w:val="single" w:sz="4" w:space="0" w:color="auto"/>
              <w:bottom w:val="single" w:sz="4" w:space="0" w:color="auto"/>
              <w:right w:val="single" w:sz="4" w:space="0" w:color="auto"/>
            </w:tcBorders>
          </w:tcPr>
          <w:p w:rsidR="008A17D8" w:rsidRPr="00E05F2B" w:rsidRDefault="008A17D8" w:rsidP="009670BE">
            <w:pPr>
              <w:pStyle w:val="TableParagraph"/>
              <w:spacing w:before="5" w:line="244" w:lineRule="auto"/>
              <w:ind w:right="223" w:hanging="1"/>
              <w:rPr>
                <w:i/>
              </w:rPr>
            </w:pPr>
            <w:r w:rsidRPr="00E05F2B">
              <w:rPr>
                <w:i/>
              </w:rPr>
              <w:lastRenderedPageBreak/>
              <w:t>2828 Sayılı Sosyal Hizmetler Kanunu ile 5395 sayılı Çocuk Koruma Kanunu</w:t>
            </w:r>
          </w:p>
          <w:p w:rsidR="008A17D8" w:rsidRPr="00E05F2B" w:rsidRDefault="008A17D8" w:rsidP="009670BE">
            <w:pPr>
              <w:pStyle w:val="TableParagraph"/>
              <w:spacing w:before="3"/>
              <w:rPr>
                <w:i/>
              </w:rPr>
            </w:pPr>
            <w:proofErr w:type="gramStart"/>
            <w:r w:rsidRPr="00E05F2B">
              <w:rPr>
                <w:i/>
              </w:rPr>
              <w:t>kapsamında</w:t>
            </w:r>
            <w:proofErr w:type="gramEnd"/>
            <w:r w:rsidRPr="00E05F2B">
              <w:rPr>
                <w:i/>
                <w:spacing w:val="15"/>
              </w:rPr>
              <w:t xml:space="preserve"> </w:t>
            </w:r>
            <w:r w:rsidRPr="00E05F2B">
              <w:rPr>
                <w:i/>
              </w:rPr>
              <w:t>haklarında</w:t>
            </w:r>
            <w:r w:rsidRPr="00E05F2B">
              <w:rPr>
                <w:i/>
                <w:spacing w:val="14"/>
              </w:rPr>
              <w:t xml:space="preserve"> </w:t>
            </w:r>
            <w:r w:rsidRPr="00E05F2B">
              <w:rPr>
                <w:i/>
              </w:rPr>
              <w:t>korunma,</w:t>
            </w:r>
            <w:r w:rsidRPr="00E05F2B">
              <w:rPr>
                <w:i/>
                <w:spacing w:val="14"/>
              </w:rPr>
              <w:t xml:space="preserve"> </w:t>
            </w:r>
            <w:r w:rsidRPr="00E05F2B">
              <w:rPr>
                <w:i/>
              </w:rPr>
              <w:t>bakım</w:t>
            </w:r>
            <w:r w:rsidRPr="00E05F2B">
              <w:rPr>
                <w:i/>
                <w:spacing w:val="16"/>
              </w:rPr>
              <w:t xml:space="preserve"> </w:t>
            </w:r>
            <w:r w:rsidRPr="00E05F2B">
              <w:rPr>
                <w:i/>
                <w:spacing w:val="-4"/>
              </w:rPr>
              <w:t>veya</w:t>
            </w:r>
          </w:p>
          <w:p w:rsidR="008A17D8" w:rsidRPr="00E05F2B" w:rsidRDefault="008A17D8" w:rsidP="009670BE">
            <w:pPr>
              <w:pStyle w:val="TableParagraph"/>
              <w:spacing w:before="7" w:line="234" w:lineRule="exact"/>
              <w:rPr>
                <w:i/>
              </w:rPr>
            </w:pPr>
            <w:proofErr w:type="gramStart"/>
            <w:r w:rsidRPr="00E05F2B">
              <w:rPr>
                <w:i/>
              </w:rPr>
              <w:t>barınma</w:t>
            </w:r>
            <w:proofErr w:type="gramEnd"/>
            <w:r w:rsidRPr="00E05F2B">
              <w:rPr>
                <w:i/>
                <w:spacing w:val="10"/>
              </w:rPr>
              <w:t xml:space="preserve"> </w:t>
            </w:r>
            <w:r w:rsidRPr="00E05F2B">
              <w:rPr>
                <w:i/>
              </w:rPr>
              <w:t>kararı</w:t>
            </w:r>
            <w:r w:rsidRPr="00E05F2B">
              <w:rPr>
                <w:i/>
                <w:spacing w:val="11"/>
              </w:rPr>
              <w:t xml:space="preserve"> </w:t>
            </w:r>
            <w:r w:rsidRPr="00E05F2B">
              <w:rPr>
                <w:i/>
              </w:rPr>
              <w:t>alınmış</w:t>
            </w:r>
            <w:r w:rsidRPr="00E05F2B">
              <w:rPr>
                <w:i/>
                <w:spacing w:val="10"/>
              </w:rPr>
              <w:t xml:space="preserve"> </w:t>
            </w:r>
            <w:r w:rsidRPr="00E05F2B">
              <w:rPr>
                <w:i/>
                <w:spacing w:val="-2"/>
              </w:rPr>
              <w:t>öğrencilere</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3"/>
              <w:ind w:left="0"/>
              <w:rPr>
                <w:sz w:val="34"/>
              </w:rPr>
            </w:pPr>
          </w:p>
          <w:p w:rsidR="008A17D8" w:rsidRPr="00E05F2B" w:rsidRDefault="008A17D8" w:rsidP="002B0DEA">
            <w:pPr>
              <w:pStyle w:val="TableParagraph"/>
              <w:ind w:left="231" w:right="224"/>
              <w:jc w:val="center"/>
              <w:rPr>
                <w:i/>
              </w:rPr>
            </w:pPr>
            <w:r w:rsidRPr="00E05F2B">
              <w:rPr>
                <w:i/>
                <w:spacing w:val="-2"/>
                <w:w w:val="105"/>
              </w:rPr>
              <w:t>+10</w:t>
            </w:r>
            <w:r w:rsidRPr="00E05F2B">
              <w:rPr>
                <w:i/>
                <w:spacing w:val="-9"/>
                <w:w w:val="105"/>
              </w:rPr>
              <w:t xml:space="preserve"> </w:t>
            </w:r>
            <w:r w:rsidRPr="00E05F2B">
              <w:rPr>
                <w:i/>
                <w:spacing w:val="-2"/>
                <w:w w:val="105"/>
              </w:rPr>
              <w:t>puan</w:t>
            </w:r>
            <w:r w:rsidR="002B0DEA" w:rsidRPr="00E05F2B">
              <w:rPr>
                <w:rStyle w:val="DipnotBavurusu"/>
                <w:i/>
                <w:spacing w:val="-2"/>
                <w:w w:val="105"/>
              </w:rPr>
              <w:footnoteReference w:id="4"/>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8"/>
        </w:trPr>
        <w:tc>
          <w:tcPr>
            <w:tcW w:w="4797" w:type="dxa"/>
            <w:tcBorders>
              <w:top w:val="single" w:sz="4" w:space="0" w:color="auto"/>
              <w:bottom w:val="single" w:sz="4" w:space="0" w:color="auto"/>
              <w:right w:val="single" w:sz="4" w:space="0" w:color="auto"/>
            </w:tcBorders>
          </w:tcPr>
          <w:p w:rsidR="008A17D8" w:rsidRPr="00E05F2B" w:rsidRDefault="008A17D8" w:rsidP="009670BE">
            <w:pPr>
              <w:pStyle w:val="TableParagraph"/>
              <w:spacing w:before="4" w:line="234" w:lineRule="exact"/>
              <w:rPr>
                <w:i/>
              </w:rPr>
            </w:pPr>
            <w:r w:rsidRPr="00E05F2B">
              <w:rPr>
                <w:i/>
              </w:rPr>
              <w:t>Başvuru</w:t>
            </w:r>
            <w:r w:rsidRPr="00E05F2B">
              <w:rPr>
                <w:i/>
                <w:spacing w:val="10"/>
              </w:rPr>
              <w:t xml:space="preserve"> </w:t>
            </w:r>
            <w:r w:rsidRPr="00E05F2B">
              <w:rPr>
                <w:i/>
              </w:rPr>
              <w:t>esnasında</w:t>
            </w:r>
            <w:r w:rsidRPr="00E05F2B">
              <w:rPr>
                <w:i/>
                <w:spacing w:val="10"/>
              </w:rPr>
              <w:t xml:space="preserve"> </w:t>
            </w:r>
            <w:r w:rsidRPr="00E05F2B">
              <w:rPr>
                <w:i/>
              </w:rPr>
              <w:t>staj</w:t>
            </w:r>
            <w:r w:rsidRPr="00E05F2B">
              <w:rPr>
                <w:i/>
                <w:spacing w:val="11"/>
              </w:rPr>
              <w:t xml:space="preserve"> </w:t>
            </w:r>
            <w:r w:rsidRPr="00E05F2B">
              <w:rPr>
                <w:i/>
              </w:rPr>
              <w:t>yeri</w:t>
            </w:r>
            <w:r w:rsidRPr="00E05F2B">
              <w:rPr>
                <w:i/>
                <w:spacing w:val="10"/>
              </w:rPr>
              <w:t xml:space="preserve"> </w:t>
            </w:r>
            <w:r w:rsidRPr="00E05F2B">
              <w:rPr>
                <w:i/>
              </w:rPr>
              <w:t>kabul</w:t>
            </w:r>
            <w:r w:rsidRPr="00E05F2B">
              <w:rPr>
                <w:i/>
                <w:spacing w:val="10"/>
              </w:rPr>
              <w:t xml:space="preserve"> </w:t>
            </w:r>
            <w:r w:rsidRPr="00E05F2B">
              <w:rPr>
                <w:i/>
              </w:rPr>
              <w:t>mektubu</w:t>
            </w:r>
            <w:r w:rsidRPr="00E05F2B">
              <w:rPr>
                <w:i/>
                <w:spacing w:val="11"/>
              </w:rPr>
              <w:t xml:space="preserve"> </w:t>
            </w:r>
            <w:r w:rsidRPr="00E05F2B">
              <w:rPr>
                <w:i/>
                <w:spacing w:val="-2"/>
              </w:rPr>
              <w:t>sunma</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4" w:line="234" w:lineRule="exact"/>
              <w:ind w:left="231" w:right="221"/>
              <w:jc w:val="center"/>
              <w:rPr>
                <w:i/>
              </w:rPr>
            </w:pPr>
            <w:r w:rsidRPr="00E05F2B">
              <w:rPr>
                <w:i/>
              </w:rPr>
              <w:t>+</w:t>
            </w:r>
            <w:r w:rsidRPr="00E05F2B">
              <w:rPr>
                <w:i/>
                <w:spacing w:val="4"/>
              </w:rPr>
              <w:t xml:space="preserve"> </w:t>
            </w:r>
            <w:r w:rsidRPr="00E05F2B">
              <w:rPr>
                <w:i/>
              </w:rPr>
              <w:t>10</w:t>
            </w:r>
            <w:r w:rsidRPr="00E05F2B">
              <w:rPr>
                <w:i/>
                <w:spacing w:val="4"/>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7"/>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line="260" w:lineRule="exact"/>
              <w:ind w:hanging="1"/>
              <w:rPr>
                <w:i/>
              </w:rPr>
            </w:pPr>
            <w:r w:rsidRPr="00E05F2B">
              <w:rPr>
                <w:i/>
              </w:rPr>
              <w:t xml:space="preserve">Kendileri veya 1. derece yakınları </w:t>
            </w:r>
            <w:proofErr w:type="spellStart"/>
            <w:r w:rsidRPr="00E05F2B">
              <w:rPr>
                <w:i/>
              </w:rPr>
              <w:t>AFAD’dan</w:t>
            </w:r>
            <w:proofErr w:type="spellEnd"/>
            <w:r w:rsidRPr="00E05F2B">
              <w:rPr>
                <w:i/>
              </w:rPr>
              <w:t xml:space="preserve"> afetzede yardımı alanlar</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134"/>
              <w:ind w:left="231" w:right="224"/>
              <w:jc w:val="center"/>
              <w:rPr>
                <w:i/>
              </w:rPr>
            </w:pPr>
            <w:r w:rsidRPr="00E05F2B">
              <w:rPr>
                <w:i/>
              </w:rPr>
              <w:t>+10</w:t>
            </w:r>
            <w:r w:rsidRPr="00E05F2B">
              <w:rPr>
                <w:i/>
                <w:spacing w:val="6"/>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6"/>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line="260" w:lineRule="exact"/>
              <w:ind w:right="223"/>
              <w:rPr>
                <w:i/>
              </w:rPr>
            </w:pPr>
            <w:r w:rsidRPr="00E05F2B">
              <w:rPr>
                <w:i/>
              </w:rPr>
              <w:t>Dijital becerileri geliştirmeye yönelik stajlar (</w:t>
            </w:r>
            <w:proofErr w:type="spellStart"/>
            <w:r w:rsidRPr="00E05F2B">
              <w:rPr>
                <w:i/>
              </w:rPr>
              <w:t>DOTs</w:t>
            </w:r>
            <w:proofErr w:type="spellEnd"/>
            <w:r w:rsidRPr="00E05F2B">
              <w:rPr>
                <w:i/>
              </w:rPr>
              <w:t xml:space="preserve">) </w:t>
            </w:r>
            <w:proofErr w:type="spellStart"/>
            <w:r w:rsidRPr="00E05F2B">
              <w:rPr>
                <w:i/>
              </w:rPr>
              <w:t>önceliklendirilir</w:t>
            </w:r>
            <w:proofErr w:type="spellEnd"/>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4D34B9">
            <w:pPr>
              <w:pStyle w:val="TableParagraph"/>
              <w:spacing w:before="133"/>
              <w:ind w:left="231" w:right="224"/>
              <w:jc w:val="center"/>
              <w:rPr>
                <w:i/>
              </w:rPr>
            </w:pPr>
            <w:r w:rsidRPr="00E05F2B">
              <w:rPr>
                <w:i/>
                <w:w w:val="105"/>
              </w:rPr>
              <w:t>+5</w:t>
            </w:r>
            <w:r w:rsidRPr="00E05F2B">
              <w:rPr>
                <w:i/>
                <w:spacing w:val="-11"/>
                <w:w w:val="105"/>
              </w:rPr>
              <w:t xml:space="preserve"> </w:t>
            </w:r>
            <w:r w:rsidRPr="00E05F2B">
              <w:rPr>
                <w:i/>
                <w:spacing w:val="-2"/>
                <w:w w:val="105"/>
              </w:rPr>
              <w:t>puan</w:t>
            </w:r>
            <w:r w:rsidR="004D34B9" w:rsidRPr="00E05F2B">
              <w:rPr>
                <w:rStyle w:val="DipnotBavurusu"/>
                <w:i/>
                <w:spacing w:val="-2"/>
                <w:w w:val="105"/>
              </w:rPr>
              <w:footnoteReference w:id="5"/>
            </w:r>
          </w:p>
        </w:tc>
        <w:bookmarkStart w:id="0" w:name="_GoBack"/>
        <w:bookmarkEnd w:id="0"/>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7"/>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1" w:line="235" w:lineRule="exact"/>
              <w:rPr>
                <w:i/>
              </w:rPr>
            </w:pPr>
            <w:r w:rsidRPr="00E05F2B">
              <w:rPr>
                <w:i/>
              </w:rPr>
              <w:t>Daha</w:t>
            </w:r>
            <w:r w:rsidRPr="00E05F2B">
              <w:rPr>
                <w:i/>
                <w:spacing w:val="12"/>
              </w:rPr>
              <w:t xml:space="preserve"> </w:t>
            </w:r>
            <w:r w:rsidRPr="00E05F2B">
              <w:rPr>
                <w:i/>
              </w:rPr>
              <w:t>önce</w:t>
            </w:r>
            <w:r w:rsidRPr="00E05F2B">
              <w:rPr>
                <w:i/>
                <w:spacing w:val="14"/>
              </w:rPr>
              <w:t xml:space="preserve"> </w:t>
            </w:r>
            <w:r w:rsidRPr="00E05F2B">
              <w:rPr>
                <w:i/>
              </w:rPr>
              <w:t>yararlanma</w:t>
            </w:r>
            <w:r w:rsidRPr="00E05F2B">
              <w:rPr>
                <w:i/>
                <w:spacing w:val="13"/>
              </w:rPr>
              <w:t xml:space="preserve"> </w:t>
            </w:r>
            <w:r w:rsidRPr="00E05F2B">
              <w:rPr>
                <w:i/>
              </w:rPr>
              <w:t>(hibeli</w:t>
            </w:r>
            <w:r w:rsidRPr="00E05F2B">
              <w:rPr>
                <w:i/>
                <w:spacing w:val="12"/>
              </w:rPr>
              <w:t xml:space="preserve"> </w:t>
            </w:r>
            <w:r w:rsidRPr="00E05F2B">
              <w:rPr>
                <w:i/>
              </w:rPr>
              <w:t>veya</w:t>
            </w:r>
            <w:r w:rsidRPr="00E05F2B">
              <w:rPr>
                <w:i/>
                <w:spacing w:val="13"/>
              </w:rPr>
              <w:t xml:space="preserve"> </w:t>
            </w:r>
            <w:proofErr w:type="spellStart"/>
            <w:r w:rsidRPr="00E05F2B">
              <w:rPr>
                <w:i/>
                <w:spacing w:val="-2"/>
              </w:rPr>
              <w:t>hibesiz</w:t>
            </w:r>
            <w:proofErr w:type="spellEnd"/>
            <w:r w:rsidRPr="00E05F2B">
              <w:rPr>
                <w:i/>
                <w:spacing w:val="-2"/>
              </w:rPr>
              <w:t>)</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1" w:line="235" w:lineRule="exact"/>
              <w:ind w:left="231" w:right="224"/>
              <w:jc w:val="center"/>
              <w:rPr>
                <w:i/>
              </w:rPr>
            </w:pPr>
            <w:r w:rsidRPr="00E05F2B">
              <w:rPr>
                <w:i/>
              </w:rPr>
              <w:t>-10</w:t>
            </w:r>
            <w:r w:rsidRPr="00E05F2B">
              <w:rPr>
                <w:i/>
                <w:spacing w:val="4"/>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58"/>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4" w:line="234" w:lineRule="exact"/>
              <w:rPr>
                <w:i/>
              </w:rPr>
            </w:pPr>
            <w:r w:rsidRPr="00E05F2B">
              <w:rPr>
                <w:i/>
              </w:rPr>
              <w:t>Vatandaşı</w:t>
            </w:r>
            <w:r w:rsidRPr="00E05F2B">
              <w:rPr>
                <w:i/>
                <w:spacing w:val="13"/>
              </w:rPr>
              <w:t xml:space="preserve"> </w:t>
            </w:r>
            <w:r w:rsidRPr="00E05F2B">
              <w:rPr>
                <w:i/>
              </w:rPr>
              <w:t>olunan</w:t>
            </w:r>
            <w:r w:rsidRPr="00E05F2B">
              <w:rPr>
                <w:i/>
                <w:spacing w:val="13"/>
              </w:rPr>
              <w:t xml:space="preserve"> </w:t>
            </w:r>
            <w:r w:rsidRPr="00E05F2B">
              <w:rPr>
                <w:i/>
              </w:rPr>
              <w:t>ülkede</w:t>
            </w:r>
            <w:r w:rsidRPr="00E05F2B">
              <w:rPr>
                <w:i/>
                <w:spacing w:val="14"/>
              </w:rPr>
              <w:t xml:space="preserve"> </w:t>
            </w:r>
            <w:r w:rsidRPr="00E05F2B">
              <w:rPr>
                <w:i/>
              </w:rPr>
              <w:t>hareketliliğe</w:t>
            </w:r>
            <w:r w:rsidRPr="00E05F2B">
              <w:rPr>
                <w:i/>
                <w:spacing w:val="14"/>
              </w:rPr>
              <w:t xml:space="preserve"> </w:t>
            </w:r>
            <w:r w:rsidRPr="00E05F2B">
              <w:rPr>
                <w:i/>
                <w:spacing w:val="-2"/>
              </w:rPr>
              <w:t>katılma</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4" w:line="234" w:lineRule="exact"/>
              <w:ind w:left="231" w:right="224"/>
              <w:jc w:val="center"/>
              <w:rPr>
                <w:i/>
              </w:rPr>
            </w:pPr>
            <w:r w:rsidRPr="00E05F2B">
              <w:rPr>
                <w:i/>
              </w:rPr>
              <w:t>-10</w:t>
            </w:r>
            <w:r w:rsidRPr="00E05F2B">
              <w:rPr>
                <w:i/>
                <w:spacing w:val="4"/>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33"/>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4" w:line="247" w:lineRule="auto"/>
              <w:ind w:right="223" w:firstLine="57"/>
              <w:rPr>
                <w:i/>
              </w:rPr>
            </w:pPr>
            <w:r w:rsidRPr="00E05F2B">
              <w:rPr>
                <w:i/>
              </w:rPr>
              <w:t xml:space="preserve">Hareketliliğe seçildiği halde süresinde feragat bildiriminde bulunmaksızın hareketliliğe </w:t>
            </w:r>
            <w:r w:rsidRPr="00E05F2B">
              <w:rPr>
                <w:i/>
                <w:spacing w:val="-2"/>
              </w:rPr>
              <w:t>katılmama</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1"/>
              <w:ind w:left="0"/>
              <w:rPr>
                <w:sz w:val="34"/>
              </w:rPr>
            </w:pPr>
          </w:p>
          <w:p w:rsidR="008A17D8" w:rsidRPr="00E05F2B" w:rsidRDefault="008A17D8" w:rsidP="009670BE">
            <w:pPr>
              <w:pStyle w:val="TableParagraph"/>
              <w:ind w:left="231" w:right="224"/>
              <w:jc w:val="center"/>
              <w:rPr>
                <w:i/>
              </w:rPr>
            </w:pPr>
            <w:r w:rsidRPr="00E05F2B">
              <w:rPr>
                <w:i/>
              </w:rPr>
              <w:t>-10</w:t>
            </w:r>
            <w:r w:rsidRPr="00E05F2B">
              <w:rPr>
                <w:i/>
                <w:spacing w:val="4"/>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9"/>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5"/>
              <w:rPr>
                <w:i/>
              </w:rPr>
            </w:pPr>
            <w:r w:rsidRPr="00E05F2B">
              <w:rPr>
                <w:i/>
              </w:rPr>
              <w:t>İki</w:t>
            </w:r>
            <w:r w:rsidRPr="00E05F2B">
              <w:rPr>
                <w:i/>
                <w:spacing w:val="9"/>
              </w:rPr>
              <w:t xml:space="preserve"> </w:t>
            </w:r>
            <w:r w:rsidRPr="00E05F2B">
              <w:rPr>
                <w:i/>
              </w:rPr>
              <w:t>hareketlilik</w:t>
            </w:r>
            <w:r w:rsidRPr="00E05F2B">
              <w:rPr>
                <w:i/>
                <w:spacing w:val="10"/>
              </w:rPr>
              <w:t xml:space="preserve"> </w:t>
            </w:r>
            <w:r w:rsidRPr="00E05F2B">
              <w:rPr>
                <w:i/>
              </w:rPr>
              <w:t>türüne</w:t>
            </w:r>
            <w:r w:rsidRPr="00E05F2B">
              <w:rPr>
                <w:i/>
                <w:spacing w:val="7"/>
              </w:rPr>
              <w:t xml:space="preserve"> </w:t>
            </w:r>
            <w:r w:rsidRPr="00E05F2B">
              <w:rPr>
                <w:i/>
              </w:rPr>
              <w:t>birden</w:t>
            </w:r>
            <w:r w:rsidRPr="00E05F2B">
              <w:rPr>
                <w:i/>
                <w:spacing w:val="9"/>
              </w:rPr>
              <w:t xml:space="preserve"> </w:t>
            </w:r>
            <w:r w:rsidRPr="00E05F2B">
              <w:rPr>
                <w:i/>
              </w:rPr>
              <w:t>aynı</w:t>
            </w:r>
            <w:r w:rsidRPr="00E05F2B">
              <w:rPr>
                <w:i/>
                <w:spacing w:val="10"/>
              </w:rPr>
              <w:t xml:space="preserve"> </w:t>
            </w:r>
            <w:r w:rsidRPr="00E05F2B">
              <w:rPr>
                <w:i/>
              </w:rPr>
              <w:t>anda</w:t>
            </w:r>
            <w:r w:rsidRPr="00E05F2B">
              <w:rPr>
                <w:i/>
                <w:spacing w:val="10"/>
              </w:rPr>
              <w:t xml:space="preserve"> </w:t>
            </w:r>
            <w:r w:rsidRPr="00E05F2B">
              <w:rPr>
                <w:i/>
                <w:spacing w:val="-2"/>
              </w:rPr>
              <w:t>başvurma</w:t>
            </w:r>
          </w:p>
          <w:p w:rsidR="008A17D8" w:rsidRPr="00E05F2B" w:rsidRDefault="008A17D8" w:rsidP="009670BE">
            <w:pPr>
              <w:pStyle w:val="TableParagraph"/>
              <w:spacing w:line="260" w:lineRule="atLeast"/>
              <w:ind w:right="223" w:hanging="1"/>
              <w:rPr>
                <w:i/>
              </w:rPr>
            </w:pPr>
            <w:r w:rsidRPr="00E05F2B">
              <w:rPr>
                <w:i/>
              </w:rPr>
              <w:t>(öğrencinin tercih ettiği hareketlilik türüne azaltma uygulanır)</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ind w:left="0"/>
              <w:rPr>
                <w:sz w:val="23"/>
              </w:rPr>
            </w:pPr>
          </w:p>
          <w:p w:rsidR="008A17D8" w:rsidRPr="00E05F2B" w:rsidRDefault="008A17D8" w:rsidP="009670BE">
            <w:pPr>
              <w:pStyle w:val="TableParagraph"/>
              <w:spacing w:before="1"/>
              <w:ind w:left="231" w:right="224"/>
              <w:jc w:val="center"/>
              <w:rPr>
                <w:i/>
              </w:rPr>
            </w:pPr>
            <w:r w:rsidRPr="00E05F2B">
              <w:rPr>
                <w:i/>
              </w:rPr>
              <w:t>-10</w:t>
            </w:r>
            <w:r w:rsidRPr="00E05F2B">
              <w:rPr>
                <w:i/>
                <w:spacing w:val="4"/>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97"/>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4" w:line="247" w:lineRule="auto"/>
              <w:ind w:right="223"/>
              <w:rPr>
                <w:i/>
              </w:rPr>
            </w:pPr>
            <w:r w:rsidRPr="00E05F2B">
              <w:rPr>
                <w:i/>
              </w:rPr>
              <w:t xml:space="preserve">Hareketliliğe seçilen öğrenciler için: Yükseköğretim kurumu tarafından hareketlilikle ilgili olarak düzenlenen toplantılara/eğitimlere mazeretsiz katılmama (öğrencinin </w:t>
            </w:r>
            <w:proofErr w:type="spellStart"/>
            <w:r w:rsidRPr="00E05F2B">
              <w:rPr>
                <w:i/>
              </w:rPr>
              <w:t>Erasmus’a</w:t>
            </w:r>
            <w:proofErr w:type="spellEnd"/>
          </w:p>
          <w:p w:rsidR="008A17D8" w:rsidRPr="00E05F2B" w:rsidRDefault="008A17D8" w:rsidP="009670BE">
            <w:pPr>
              <w:pStyle w:val="TableParagraph"/>
              <w:spacing w:line="231" w:lineRule="exact"/>
              <w:rPr>
                <w:i/>
              </w:rPr>
            </w:pPr>
            <w:proofErr w:type="gramStart"/>
            <w:r w:rsidRPr="00E05F2B">
              <w:rPr>
                <w:i/>
              </w:rPr>
              <w:t>tekrar</w:t>
            </w:r>
            <w:proofErr w:type="gramEnd"/>
            <w:r w:rsidRPr="00E05F2B">
              <w:rPr>
                <w:i/>
                <w:spacing w:val="11"/>
              </w:rPr>
              <w:t xml:space="preserve"> </w:t>
            </w:r>
            <w:r w:rsidRPr="00E05F2B">
              <w:rPr>
                <w:i/>
              </w:rPr>
              <w:t>başvurması</w:t>
            </w:r>
            <w:r w:rsidRPr="00E05F2B">
              <w:rPr>
                <w:i/>
                <w:spacing w:val="12"/>
              </w:rPr>
              <w:t xml:space="preserve"> </w:t>
            </w:r>
            <w:r w:rsidRPr="00E05F2B">
              <w:rPr>
                <w:i/>
              </w:rPr>
              <w:t>halinde</w:t>
            </w:r>
            <w:r w:rsidRPr="00E05F2B">
              <w:rPr>
                <w:i/>
                <w:spacing w:val="11"/>
              </w:rPr>
              <w:t xml:space="preserve"> </w:t>
            </w:r>
            <w:r w:rsidRPr="00E05F2B">
              <w:rPr>
                <w:i/>
                <w:spacing w:val="-2"/>
              </w:rPr>
              <w:t>uygulanır)</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ind w:left="0"/>
              <w:rPr>
                <w:sz w:val="24"/>
              </w:rPr>
            </w:pPr>
          </w:p>
          <w:p w:rsidR="008A17D8" w:rsidRPr="00E05F2B" w:rsidRDefault="008A17D8" w:rsidP="009670BE">
            <w:pPr>
              <w:pStyle w:val="TableParagraph"/>
              <w:spacing w:before="6"/>
              <w:ind w:left="0"/>
              <w:rPr>
                <w:sz w:val="21"/>
              </w:rPr>
            </w:pPr>
          </w:p>
          <w:p w:rsidR="008A17D8" w:rsidRPr="00E05F2B" w:rsidRDefault="008A17D8" w:rsidP="009670BE">
            <w:pPr>
              <w:pStyle w:val="TableParagraph"/>
              <w:ind w:left="231" w:right="225"/>
              <w:jc w:val="center"/>
              <w:rPr>
                <w:i/>
              </w:rPr>
            </w:pPr>
            <w:r w:rsidRPr="00E05F2B">
              <w:rPr>
                <w:i/>
              </w:rPr>
              <w:t>-5</w:t>
            </w:r>
            <w:r w:rsidRPr="00E05F2B">
              <w:rPr>
                <w:i/>
                <w:spacing w:val="3"/>
              </w:rPr>
              <w:t xml:space="preserve"> </w:t>
            </w:r>
            <w:r w:rsidRPr="00E05F2B">
              <w:rPr>
                <w:i/>
                <w:spacing w:val="-4"/>
              </w:rPr>
              <w:t>puan</w:t>
            </w:r>
          </w:p>
        </w:tc>
      </w:tr>
      <w:tr w:rsidR="008A17D8" w:rsidRPr="00E05F2B" w:rsidTr="005A69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78"/>
        </w:trPr>
        <w:tc>
          <w:tcPr>
            <w:tcW w:w="4797"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4"/>
              <w:rPr>
                <w:i/>
              </w:rPr>
            </w:pPr>
            <w:r w:rsidRPr="00E05F2B">
              <w:rPr>
                <w:i/>
              </w:rPr>
              <w:t>Dil</w:t>
            </w:r>
            <w:r w:rsidRPr="00E05F2B">
              <w:rPr>
                <w:i/>
                <w:spacing w:val="8"/>
              </w:rPr>
              <w:t xml:space="preserve"> </w:t>
            </w:r>
            <w:r w:rsidRPr="00E05F2B">
              <w:rPr>
                <w:i/>
              </w:rPr>
              <w:t>sınavına</w:t>
            </w:r>
            <w:r w:rsidRPr="00E05F2B">
              <w:rPr>
                <w:i/>
                <w:spacing w:val="12"/>
              </w:rPr>
              <w:t xml:space="preserve"> </w:t>
            </w:r>
            <w:r w:rsidRPr="00E05F2B">
              <w:rPr>
                <w:i/>
              </w:rPr>
              <w:t>gireceğini</w:t>
            </w:r>
            <w:r w:rsidRPr="00E05F2B">
              <w:rPr>
                <w:i/>
                <w:spacing w:val="8"/>
              </w:rPr>
              <w:t xml:space="preserve"> </w:t>
            </w:r>
            <w:r w:rsidRPr="00E05F2B">
              <w:rPr>
                <w:i/>
              </w:rPr>
              <w:t>beyan</w:t>
            </w:r>
            <w:r w:rsidRPr="00E05F2B">
              <w:rPr>
                <w:i/>
                <w:spacing w:val="11"/>
              </w:rPr>
              <w:t xml:space="preserve"> </w:t>
            </w:r>
            <w:r w:rsidRPr="00E05F2B">
              <w:rPr>
                <w:i/>
              </w:rPr>
              <w:t>edip</w:t>
            </w:r>
            <w:r w:rsidRPr="00E05F2B">
              <w:rPr>
                <w:i/>
                <w:spacing w:val="11"/>
              </w:rPr>
              <w:t xml:space="preserve"> </w:t>
            </w:r>
            <w:r w:rsidRPr="00E05F2B">
              <w:rPr>
                <w:i/>
                <w:spacing w:val="-2"/>
              </w:rPr>
              <w:t>mazeretsiz</w:t>
            </w:r>
          </w:p>
          <w:p w:rsidR="008A17D8" w:rsidRPr="00E05F2B" w:rsidRDefault="008A17D8" w:rsidP="009670BE">
            <w:pPr>
              <w:pStyle w:val="TableParagraph"/>
              <w:spacing w:line="260" w:lineRule="atLeast"/>
              <w:ind w:right="185"/>
              <w:rPr>
                <w:i/>
              </w:rPr>
            </w:pPr>
            <w:proofErr w:type="gramStart"/>
            <w:r w:rsidRPr="00E05F2B">
              <w:rPr>
                <w:i/>
              </w:rPr>
              <w:t>girmeme</w:t>
            </w:r>
            <w:proofErr w:type="gramEnd"/>
            <w:r w:rsidRPr="00E05F2B">
              <w:rPr>
                <w:i/>
              </w:rPr>
              <w:t xml:space="preserve"> ( öğrencinin </w:t>
            </w:r>
            <w:proofErr w:type="spellStart"/>
            <w:r w:rsidRPr="00E05F2B">
              <w:rPr>
                <w:i/>
              </w:rPr>
              <w:t>Erasmus’a</w:t>
            </w:r>
            <w:proofErr w:type="spellEnd"/>
            <w:r w:rsidRPr="00E05F2B">
              <w:rPr>
                <w:i/>
              </w:rPr>
              <w:t xml:space="preserve"> tekrar başvurması halinde uygulanır)</w:t>
            </w:r>
          </w:p>
        </w:tc>
        <w:tc>
          <w:tcPr>
            <w:tcW w:w="3535" w:type="dxa"/>
            <w:tcBorders>
              <w:top w:val="single" w:sz="4" w:space="0" w:color="auto"/>
              <w:left w:val="single" w:sz="4" w:space="0" w:color="auto"/>
              <w:bottom w:val="single" w:sz="4" w:space="0" w:color="auto"/>
              <w:right w:val="single" w:sz="4" w:space="0" w:color="auto"/>
            </w:tcBorders>
          </w:tcPr>
          <w:p w:rsidR="008A17D8" w:rsidRPr="00E05F2B" w:rsidRDefault="008A17D8" w:rsidP="009670BE">
            <w:pPr>
              <w:pStyle w:val="TableParagraph"/>
              <w:spacing w:before="11"/>
              <w:ind w:left="0"/>
            </w:pPr>
          </w:p>
          <w:p w:rsidR="008A17D8" w:rsidRPr="00E05F2B" w:rsidRDefault="008A17D8" w:rsidP="009670BE">
            <w:pPr>
              <w:pStyle w:val="TableParagraph"/>
              <w:ind w:left="231" w:right="225"/>
              <w:jc w:val="center"/>
              <w:rPr>
                <w:i/>
              </w:rPr>
            </w:pPr>
            <w:r w:rsidRPr="00E05F2B">
              <w:rPr>
                <w:i/>
              </w:rPr>
              <w:t>-5</w:t>
            </w:r>
            <w:r w:rsidRPr="00E05F2B">
              <w:rPr>
                <w:i/>
                <w:spacing w:val="3"/>
              </w:rPr>
              <w:t xml:space="preserve"> </w:t>
            </w:r>
            <w:r w:rsidRPr="00E05F2B">
              <w:rPr>
                <w:i/>
                <w:spacing w:val="-4"/>
              </w:rPr>
              <w:t>puan</w:t>
            </w:r>
          </w:p>
        </w:tc>
      </w:tr>
    </w:tbl>
    <w:p w:rsidR="00C80FEA" w:rsidRPr="00E05F2B" w:rsidRDefault="00C80FEA" w:rsidP="00C80FEA">
      <w:pPr>
        <w:jc w:val="both"/>
        <w:rPr>
          <w:rFonts w:ascii="Times New Roman" w:hAnsi="Times New Roman" w:cs="Times New Roman"/>
          <w:b/>
          <w:color w:val="FF0000"/>
          <w:lang w:val="tr-TR"/>
        </w:rPr>
      </w:pPr>
    </w:p>
    <w:p w:rsidR="008A17D8" w:rsidRPr="00E05F2B" w:rsidRDefault="00C80FEA" w:rsidP="00C80FEA">
      <w:pPr>
        <w:jc w:val="both"/>
        <w:rPr>
          <w:rFonts w:ascii="Times New Roman" w:hAnsi="Times New Roman" w:cs="Times New Roman"/>
          <w:lang w:val="tr-TR"/>
        </w:rPr>
      </w:pPr>
      <w:r w:rsidRPr="00E05F2B">
        <w:rPr>
          <w:rFonts w:ascii="Times New Roman" w:hAnsi="Times New Roman" w:cs="Times New Roman"/>
          <w:lang w:val="tr-TR"/>
        </w:rPr>
        <w:t>Daha önce yararlanma durumunda “-10 puan” eksiltme uygulanması, önceki öğrenim kademesinde gerçekleştirilen veya yükseköğrenim öğrenci/staj hareketliği dışındaki hareketlilikler için uygulanmaz. Hareketlilik gerçekleştirmiş bir öğrencinin aynı öğrenim kademesi içerisinde tekrar başvurması halinde uygulanır. Aynı öğrenim kademesi içerisinde daha önceki bir seçim döneminde seçilmiş, fakat mücbir bir sebebe dayanmaksızın, faaliyetini gerçekleştirmemiş öğrenciler için, hak kazanmış olunmasına rağmen, faaliyetin gerçekleştirilmediği her faaliyet için “-10 puan” eksiltme uygulanır. Yükseköğretim kurumunun vazgeçişleri öngörerek öğrencilere vazgeçtiklerini bildirmeleri için bir süre tanımaları ve öğrencilerin bu süre içerisinde vazgeçtiklerini bildirmeleri halinde puan eksiltme uygulanmaz. Yükseköğretim kurumunun öğrenim ve staj hareketliliği seçimlerini aynı başvuru ve değerlendirme süreci içerisinde gerçekleştirmesi halinde; daha önce hareketlilikten faydalanmayan bir öğrencinin hem öğrenim, hem staj faaliyetine aynı zamanda başvurması durumunda, “-10 puan” eksiltmenin hangi faaliyette uygulanacağı öğrencinin tercihine bırakılır. Bu durumda öğrenciden hangi faaliyette eksiltme uygulanmasını tercih ettiğine yönelik bir dilekçe alınır. Daha önce hareketlilikten faydalanmış bir öğrencinin hem öğrenim, hem staj faaliyetine aynı zamanda başvurması durumunda, daha önce faydalandığı hareketlilik türünden “-20” puan, başvurduğu ikinci hareketlilik türünden ise “-10” puan eksiltme uygulanır.</w:t>
      </w:r>
    </w:p>
    <w:p w:rsidR="00C80FEA" w:rsidRPr="00E05F2B" w:rsidRDefault="00C80FEA" w:rsidP="00C80FEA">
      <w:pPr>
        <w:jc w:val="both"/>
        <w:rPr>
          <w:rFonts w:ascii="Times New Roman" w:hAnsi="Times New Roman" w:cs="Times New Roman"/>
          <w:lang w:val="tr-TR"/>
        </w:rPr>
      </w:pPr>
      <w:r w:rsidRPr="00E05F2B">
        <w:rPr>
          <w:rFonts w:ascii="Times New Roman" w:hAnsi="Times New Roman" w:cs="Times New Roman"/>
          <w:lang w:val="tr-TR"/>
        </w:rPr>
        <w:t xml:space="preserve">Tüm ölçütler dikkate alınarak hesaplanan toplam puanların eşit olması halinde; akademik başarı notu yüksek olan öğrenciye, akademik başarı notunun da eşit olması halinde yaşı küçük olan öğrenciye öncelik verilir. Çift </w:t>
      </w:r>
      <w:proofErr w:type="spellStart"/>
      <w:r w:rsidRPr="00E05F2B">
        <w:rPr>
          <w:rFonts w:ascii="Times New Roman" w:hAnsi="Times New Roman" w:cs="Times New Roman"/>
          <w:lang w:val="tr-TR"/>
        </w:rPr>
        <w:t>anadalda</w:t>
      </w:r>
      <w:proofErr w:type="spellEnd"/>
      <w:r w:rsidRPr="00E05F2B">
        <w:rPr>
          <w:rFonts w:ascii="Times New Roman" w:hAnsi="Times New Roman" w:cs="Times New Roman"/>
          <w:lang w:val="tr-TR"/>
        </w:rPr>
        <w:t xml:space="preserve"> öğrenim gören öğrenciler aynı başvuru döneminde sadece bir </w:t>
      </w:r>
      <w:proofErr w:type="spellStart"/>
      <w:r w:rsidRPr="00E05F2B">
        <w:rPr>
          <w:rFonts w:ascii="Times New Roman" w:hAnsi="Times New Roman" w:cs="Times New Roman"/>
          <w:lang w:val="tr-TR"/>
        </w:rPr>
        <w:t>anadaldan</w:t>
      </w:r>
      <w:proofErr w:type="spellEnd"/>
      <w:r w:rsidRPr="00E05F2B">
        <w:rPr>
          <w:rFonts w:ascii="Times New Roman" w:hAnsi="Times New Roman" w:cs="Times New Roman"/>
          <w:lang w:val="tr-TR"/>
        </w:rPr>
        <w:t xml:space="preserve"> hareketliliğe başvurabilirler. Öğrencilerin puan sıralaması, bölüm veya fakültelere ayrılan kontenjanlara göre ilgili bölüm/fakülte içerisinde yapılır.</w:t>
      </w:r>
    </w:p>
    <w:p w:rsidR="002A73FE" w:rsidRPr="00E05F2B" w:rsidRDefault="002A73FE" w:rsidP="002A73FE">
      <w:pPr>
        <w:jc w:val="both"/>
        <w:rPr>
          <w:rFonts w:ascii="Times New Roman" w:hAnsi="Times New Roman" w:cs="Times New Roman"/>
          <w:b/>
          <w:color w:val="FF0000"/>
          <w:lang w:val="tr-TR"/>
        </w:rPr>
      </w:pPr>
      <w:r w:rsidRPr="00E05F2B">
        <w:rPr>
          <w:rFonts w:ascii="Times New Roman" w:hAnsi="Times New Roman" w:cs="Times New Roman"/>
          <w:b/>
          <w:color w:val="FF0000"/>
          <w:lang w:val="tr-TR"/>
        </w:rPr>
        <w:lastRenderedPageBreak/>
        <w:t>Not Dökümü</w:t>
      </w:r>
    </w:p>
    <w:p w:rsidR="002A73FE" w:rsidRPr="00E05F2B" w:rsidRDefault="002A73FE" w:rsidP="002A73FE">
      <w:pPr>
        <w:jc w:val="both"/>
        <w:rPr>
          <w:rFonts w:ascii="Times New Roman" w:hAnsi="Times New Roman" w:cs="Times New Roman"/>
          <w:lang w:val="tr-TR"/>
        </w:rPr>
      </w:pPr>
      <w:r w:rsidRPr="00E05F2B">
        <w:rPr>
          <w:rFonts w:ascii="Times New Roman" w:hAnsi="Times New Roman" w:cs="Times New Roman"/>
          <w:lang w:val="tr-TR"/>
        </w:rPr>
        <w:t>Öğrencinin not ortalamasının başvuru aşamasında asgari şartları sağlaması gerekir. Not ortalamasının tespitinde öğrencinin almış olduğu en son transkript kullanılır. Öğrencisi olunan (seçimlerin yapıldığı) yükseköğretim kurumu tarafından verilen güncel transkriptin kullanılması esas olmakla birlikte, yüksek lisans ve doktora düzeyinde ilk dönem başvuran ve henüz seçim yapılan yükseköğretim kurumunda transkripti oluşmamış öğrenciler için bir önceki yükseköğretim kademesinde alınan mezuniyet notu kullanılır. Benzer şekilde, lisans düzeyinde ilk dönem başvuran ve seçim yapılan yükseköğretim kurumunda henüz transkripti oluşmamış öğrenciler için bir önceki eğitim kademesinde alınan mezuniyet notu kullanılır. Yatay veya dikey geçişle başka bir yükseköğretim kurumundan geçiş yapmış ve henüz seçim yapılan yükseköğretim kurumunda bir not ortalaması oluşmamış öğrenciler için geldikleri yükseköğretim kurumundan aldıkları son transkriptte yer alan not ortalamaları dikkate alınır.</w:t>
      </w:r>
    </w:p>
    <w:p w:rsidR="002116DD" w:rsidRPr="00E05F2B" w:rsidRDefault="002116DD" w:rsidP="002116DD">
      <w:pPr>
        <w:pStyle w:val="Balk2"/>
        <w:ind w:left="0" w:firstLine="0"/>
        <w:rPr>
          <w:color w:val="FF0000"/>
        </w:rPr>
      </w:pPr>
      <w:r w:rsidRPr="00E05F2B">
        <w:rPr>
          <w:color w:val="FF0000"/>
        </w:rPr>
        <w:t>Yabancı Dil:</w:t>
      </w:r>
    </w:p>
    <w:p w:rsidR="002116DD" w:rsidRPr="00E05F2B" w:rsidRDefault="002116DD" w:rsidP="002116DD">
      <w:pPr>
        <w:pStyle w:val="Balk2"/>
        <w:rPr>
          <w:color w:val="FF0000"/>
        </w:rPr>
      </w:pPr>
    </w:p>
    <w:p w:rsidR="002116DD" w:rsidRPr="00E05F2B" w:rsidRDefault="002116DD" w:rsidP="002116DD">
      <w:pPr>
        <w:jc w:val="both"/>
        <w:rPr>
          <w:rFonts w:ascii="Times New Roman" w:hAnsi="Times New Roman" w:cs="Times New Roman"/>
          <w:lang w:val="tr-TR"/>
        </w:rPr>
      </w:pPr>
      <w:r w:rsidRPr="00E05F2B">
        <w:rPr>
          <w:rFonts w:ascii="Times New Roman" w:hAnsi="Times New Roman" w:cs="Times New Roman"/>
          <w:lang w:val="tr-TR"/>
        </w:rPr>
        <w:t>a) Yabancı Dil puanı 100 üzerinden en az 50 puan olmalıdır. 50 puan altında dil puanı beyan eden öğrenciler değerlendirmeye alınmaz.</w:t>
      </w:r>
    </w:p>
    <w:p w:rsidR="002116DD" w:rsidRPr="00E05F2B" w:rsidRDefault="002116DD" w:rsidP="002116DD">
      <w:pPr>
        <w:jc w:val="both"/>
        <w:rPr>
          <w:rFonts w:ascii="Times New Roman" w:hAnsi="Times New Roman" w:cs="Times New Roman"/>
          <w:lang w:val="tr-TR"/>
        </w:rPr>
      </w:pPr>
      <w:r w:rsidRPr="00E05F2B">
        <w:rPr>
          <w:rFonts w:ascii="Times New Roman" w:hAnsi="Times New Roman" w:cs="Times New Roman"/>
          <w:lang w:val="tr-TR"/>
        </w:rPr>
        <w:t xml:space="preserve">b) YDS/e-YDS, YÖKDİL veya ÖSYM tarafından eş değerliği kabul edilmiş sınavlardan 50 puan ve üstü almış öğrenciler sınava girmek zorunda değildir. Bu sınavların geçerlilik süresi 5 yıldır.  Eşdeğerlik tablosu aşağıdaki bağlantıda yer almaktadır. </w:t>
      </w:r>
    </w:p>
    <w:p w:rsidR="002116DD" w:rsidRPr="00E05F2B" w:rsidRDefault="00F0058D" w:rsidP="002116DD">
      <w:pPr>
        <w:jc w:val="both"/>
        <w:rPr>
          <w:rFonts w:ascii="Times New Roman" w:hAnsi="Times New Roman" w:cs="Times New Roman"/>
          <w:lang w:val="tr-TR"/>
        </w:rPr>
      </w:pPr>
      <w:hyperlink r:id="rId10" w:history="1">
        <w:r w:rsidR="002116DD" w:rsidRPr="00E05F2B">
          <w:rPr>
            <w:rStyle w:val="Kpr"/>
            <w:rFonts w:ascii="Times New Roman" w:hAnsi="Times New Roman" w:cs="Times New Roman"/>
            <w:lang w:val="tr-TR"/>
          </w:rPr>
          <w:t>https://dokuman.osym.gov.tr/pdfdokuman/2021/GENEL/esdegerlikdokuman06042021.pdf</w:t>
        </w:r>
      </w:hyperlink>
    </w:p>
    <w:p w:rsidR="002116DD" w:rsidRPr="00E05F2B" w:rsidRDefault="002116DD" w:rsidP="002116DD">
      <w:pPr>
        <w:jc w:val="both"/>
        <w:rPr>
          <w:rFonts w:ascii="Times New Roman" w:hAnsi="Times New Roman" w:cs="Times New Roman"/>
          <w:lang w:val="tr-TR"/>
        </w:rPr>
      </w:pPr>
      <w:r w:rsidRPr="00E05F2B">
        <w:rPr>
          <w:rFonts w:ascii="Times New Roman" w:hAnsi="Times New Roman" w:cs="Times New Roman"/>
          <w:lang w:val="tr-TR"/>
        </w:rPr>
        <w:t xml:space="preserve">c) YDS vb. sınav sonuç belgesinin </w:t>
      </w:r>
      <w:proofErr w:type="spellStart"/>
      <w:r w:rsidRPr="00E05F2B">
        <w:rPr>
          <w:rFonts w:ascii="Times New Roman" w:hAnsi="Times New Roman" w:cs="Times New Roman"/>
          <w:lang w:val="tr-TR"/>
        </w:rPr>
        <w:t>portala</w:t>
      </w:r>
      <w:proofErr w:type="spellEnd"/>
      <w:r w:rsidRPr="00E05F2B">
        <w:rPr>
          <w:rFonts w:ascii="Times New Roman" w:hAnsi="Times New Roman" w:cs="Times New Roman"/>
          <w:lang w:val="tr-TR"/>
        </w:rPr>
        <w:t xml:space="preserve"> yüklenmesi zorunludur.</w:t>
      </w:r>
    </w:p>
    <w:p w:rsidR="002116DD" w:rsidRPr="00E05F2B" w:rsidRDefault="002116DD" w:rsidP="002116DD">
      <w:pPr>
        <w:jc w:val="both"/>
        <w:rPr>
          <w:rFonts w:ascii="Times New Roman" w:hAnsi="Times New Roman" w:cs="Times New Roman"/>
          <w:lang w:val="tr-TR"/>
        </w:rPr>
      </w:pPr>
      <w:r w:rsidRPr="00E05F2B">
        <w:rPr>
          <w:rFonts w:ascii="Times New Roman" w:hAnsi="Times New Roman" w:cs="Times New Roman"/>
          <w:lang w:val="tr-TR"/>
        </w:rPr>
        <w:t xml:space="preserve">d) Öğrencilerin başvuru sırasında manuel olarak puanlarını portal hesaplarına girerek ve sınav sonuç evrakını </w:t>
      </w:r>
      <w:proofErr w:type="spellStart"/>
      <w:r w:rsidRPr="00E05F2B">
        <w:rPr>
          <w:rFonts w:ascii="Times New Roman" w:hAnsi="Times New Roman" w:cs="Times New Roman"/>
          <w:lang w:val="tr-TR"/>
        </w:rPr>
        <w:t>portala</w:t>
      </w:r>
      <w:proofErr w:type="spellEnd"/>
      <w:r w:rsidRPr="00E05F2B">
        <w:rPr>
          <w:rFonts w:ascii="Times New Roman" w:hAnsi="Times New Roman" w:cs="Times New Roman"/>
          <w:lang w:val="tr-TR"/>
        </w:rPr>
        <w:t xml:space="preserve"> yükleyerek beyan ettikleri yabancı dil puanları dikkate alınacaktır. Manuel puan girişi yapılmaması ve/veya sınav sonucu gösterir belgenin yüklenmemesi durumunda öğrencinin yabancı dil puanı “0” sıfır olarak değerlendirilecektir.</w:t>
      </w:r>
    </w:p>
    <w:p w:rsidR="002116DD" w:rsidRPr="00E05F2B" w:rsidRDefault="002116DD" w:rsidP="002116DD">
      <w:pPr>
        <w:jc w:val="both"/>
        <w:rPr>
          <w:rFonts w:ascii="Times New Roman" w:hAnsi="Times New Roman" w:cs="Times New Roman"/>
          <w:lang w:val="tr-TR"/>
        </w:rPr>
      </w:pPr>
      <w:r w:rsidRPr="00E05F2B">
        <w:rPr>
          <w:rFonts w:ascii="Times New Roman" w:hAnsi="Times New Roman" w:cs="Times New Roman"/>
          <w:lang w:val="tr-TR"/>
        </w:rPr>
        <w:t>e) Üniversitemizin düzenlediği sınavda alınan 50 puan, YDS 50 puana eş değer kabul edilmektedir.</w:t>
      </w:r>
    </w:p>
    <w:p w:rsidR="002A73FE" w:rsidRPr="00E05F2B" w:rsidRDefault="002116DD" w:rsidP="002116DD">
      <w:pPr>
        <w:jc w:val="both"/>
        <w:rPr>
          <w:rFonts w:ascii="Times New Roman" w:hAnsi="Times New Roman" w:cs="Times New Roman"/>
          <w:lang w:val="tr-TR"/>
        </w:rPr>
      </w:pPr>
      <w:r w:rsidRPr="00E05F2B">
        <w:rPr>
          <w:rFonts w:ascii="Times New Roman" w:hAnsi="Times New Roman" w:cs="Times New Roman"/>
          <w:lang w:val="tr-TR"/>
        </w:rPr>
        <w:t>f) Eğitim Bilimleri Enstitüsü ve Gazi Eğitim Fakültesi öğrencilerinden “Yabancı Dil Eğitimi”  bölümleri öğrencileri için dil puanı barajı 100 üzerinden 85’tir. Bu öğrencilerin dil sınavı puanları 100 üzerinden asgari 85 puan olmalıdır.</w:t>
      </w:r>
    </w:p>
    <w:p w:rsidR="00AB1DD0" w:rsidRPr="00E05F2B" w:rsidRDefault="00AB1DD0" w:rsidP="002116DD">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 xml:space="preserve">Yabancı Dil Sınavı: </w:t>
      </w:r>
    </w:p>
    <w:p w:rsidR="00AB1DD0" w:rsidRPr="00E05F2B" w:rsidRDefault="00AB1DD0" w:rsidP="002116DD">
      <w:pPr>
        <w:jc w:val="both"/>
        <w:rPr>
          <w:rFonts w:ascii="Times New Roman" w:hAnsi="Times New Roman" w:cs="Times New Roman"/>
          <w:lang w:val="tr-TR"/>
        </w:rPr>
      </w:pPr>
      <w:r w:rsidRPr="00E05F2B">
        <w:rPr>
          <w:rFonts w:ascii="Times New Roman" w:hAnsi="Times New Roman" w:cs="Times New Roman"/>
          <w:lang w:val="tr-TR"/>
        </w:rPr>
        <w:t xml:space="preserve">Sınav ile ilgili ayrıntılı bilgi ve başvuru için </w:t>
      </w:r>
      <w:hyperlink r:id="rId11" w:history="1">
        <w:r w:rsidRPr="00E05F2B">
          <w:rPr>
            <w:rStyle w:val="Kpr"/>
            <w:rFonts w:ascii="Times New Roman" w:hAnsi="Times New Roman" w:cs="Times New Roman"/>
            <w:lang w:val="tr-TR"/>
          </w:rPr>
          <w:t>https://ydyo.gazi.edu.tr/</w:t>
        </w:r>
      </w:hyperlink>
      <w:r w:rsidRPr="00E05F2B">
        <w:rPr>
          <w:rFonts w:ascii="Times New Roman" w:hAnsi="Times New Roman" w:cs="Times New Roman"/>
          <w:lang w:val="tr-TR"/>
        </w:rPr>
        <w:t xml:space="preserve"> adresinden duyuruları takip ediniz.</w:t>
      </w:r>
    </w:p>
    <w:p w:rsidR="00EF592B" w:rsidRPr="00E05F2B" w:rsidRDefault="00EF592B" w:rsidP="00EF592B">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Kontenjanlar:</w:t>
      </w:r>
    </w:p>
    <w:p w:rsidR="00EF592B" w:rsidRPr="00E05F2B" w:rsidRDefault="00EF592B" w:rsidP="00EF592B">
      <w:pPr>
        <w:jc w:val="both"/>
        <w:rPr>
          <w:rFonts w:ascii="Times New Roman" w:hAnsi="Times New Roman" w:cs="Times New Roman"/>
          <w:lang w:val="tr-TR"/>
        </w:rPr>
      </w:pPr>
      <w:r w:rsidRPr="00E05F2B">
        <w:rPr>
          <w:rFonts w:ascii="Times New Roman" w:hAnsi="Times New Roman" w:cs="Times New Roman"/>
          <w:lang w:val="tr-TR"/>
        </w:rPr>
        <w:t xml:space="preserve">Aşağıdaki tabloda Akademik Birimlere dağıtılan kontenjanlardan </w:t>
      </w:r>
      <w:r w:rsidRPr="00DF5999">
        <w:rPr>
          <w:rFonts w:ascii="Times New Roman" w:hAnsi="Times New Roman" w:cs="Times New Roman"/>
          <w:color w:val="FF0000"/>
          <w:lang w:val="tr-TR"/>
        </w:rPr>
        <w:t>Enstitülere verilen kontenjanlar Yüksek Lisans programlarına kayıtlı öğrenciler içindir</w:t>
      </w:r>
      <w:r w:rsidRPr="00E05F2B">
        <w:rPr>
          <w:rFonts w:ascii="Times New Roman" w:hAnsi="Times New Roman" w:cs="Times New Roman"/>
          <w:lang w:val="tr-TR"/>
        </w:rPr>
        <w:t>.</w:t>
      </w:r>
    </w:p>
    <w:tbl>
      <w:tblPr>
        <w:tblStyle w:val="TabloKlavuzu"/>
        <w:tblW w:w="0" w:type="auto"/>
        <w:tblLook w:val="04A0" w:firstRow="1" w:lastRow="0" w:firstColumn="1" w:lastColumn="0" w:noHBand="0" w:noVBand="1"/>
      </w:tblPr>
      <w:tblGrid>
        <w:gridCol w:w="6136"/>
        <w:gridCol w:w="2648"/>
      </w:tblGrid>
      <w:tr w:rsidR="00EF592B" w:rsidRPr="00E05F2B" w:rsidTr="00647362">
        <w:trPr>
          <w:trHeight w:val="238"/>
        </w:trPr>
        <w:tc>
          <w:tcPr>
            <w:tcW w:w="6136" w:type="dxa"/>
            <w:shd w:val="clear" w:color="auto" w:fill="E7E6E6" w:themeFill="background2"/>
          </w:tcPr>
          <w:p w:rsidR="00EF592B" w:rsidRPr="00E05F2B" w:rsidRDefault="00EF592B" w:rsidP="009670BE">
            <w:pPr>
              <w:pStyle w:val="onaykutusugirinti"/>
              <w:ind w:left="0" w:firstLine="0"/>
              <w:jc w:val="both"/>
              <w:rPr>
                <w:rFonts w:eastAsiaTheme="majorEastAsia"/>
                <w:b/>
                <w:bCs/>
                <w:color w:val="44546A" w:themeColor="text2"/>
                <w:sz w:val="24"/>
              </w:rPr>
            </w:pPr>
            <w:r w:rsidRPr="00E05F2B">
              <w:rPr>
                <w:rFonts w:eastAsiaTheme="majorEastAsia"/>
                <w:b/>
                <w:bCs/>
                <w:color w:val="auto"/>
                <w:sz w:val="24"/>
              </w:rPr>
              <w:t>Yüksekokul/Fakülte/Enstitü</w:t>
            </w:r>
          </w:p>
        </w:tc>
        <w:tc>
          <w:tcPr>
            <w:tcW w:w="2648" w:type="dxa"/>
            <w:shd w:val="clear" w:color="auto" w:fill="E7E6E6" w:themeFill="background2"/>
          </w:tcPr>
          <w:p w:rsidR="00EF592B" w:rsidRPr="00E05F2B" w:rsidRDefault="00EF592B" w:rsidP="009670BE">
            <w:pPr>
              <w:pStyle w:val="onaykutusugirinti"/>
              <w:ind w:left="0" w:firstLine="0"/>
              <w:jc w:val="both"/>
              <w:rPr>
                <w:rFonts w:eastAsiaTheme="majorEastAsia"/>
                <w:b/>
                <w:bCs/>
                <w:color w:val="auto"/>
                <w:sz w:val="24"/>
              </w:rPr>
            </w:pPr>
            <w:r w:rsidRPr="00E05F2B">
              <w:rPr>
                <w:rFonts w:eastAsiaTheme="majorEastAsia"/>
                <w:b/>
                <w:bCs/>
                <w:color w:val="auto"/>
                <w:sz w:val="24"/>
              </w:rPr>
              <w:t>Kontenjan</w:t>
            </w:r>
          </w:p>
        </w:tc>
      </w:tr>
      <w:tr w:rsidR="00EF592B" w:rsidRPr="00E05F2B" w:rsidTr="00647362">
        <w:trPr>
          <w:trHeight w:val="283"/>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Diş Hekimliği Fakültesi</w:t>
            </w:r>
          </w:p>
        </w:tc>
        <w:tc>
          <w:tcPr>
            <w:tcW w:w="2648" w:type="dxa"/>
          </w:tcPr>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2</w:t>
            </w:r>
          </w:p>
        </w:tc>
      </w:tr>
      <w:tr w:rsidR="00EF592B" w:rsidRPr="00E05F2B" w:rsidTr="00647362">
        <w:trPr>
          <w:trHeight w:val="423"/>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Eczacılık Fakültesi</w:t>
            </w:r>
          </w:p>
        </w:tc>
        <w:tc>
          <w:tcPr>
            <w:tcW w:w="2648" w:type="dxa"/>
          </w:tcPr>
          <w:p w:rsidR="00EF592B" w:rsidRPr="00E05F2B" w:rsidRDefault="00647362" w:rsidP="00EF592B">
            <w:pPr>
              <w:pStyle w:val="onaykutusugirinti"/>
              <w:ind w:left="0" w:firstLine="0"/>
              <w:jc w:val="both"/>
              <w:rPr>
                <w:rFonts w:eastAsiaTheme="majorEastAsia"/>
                <w:bCs/>
                <w:color w:val="auto"/>
                <w:sz w:val="24"/>
              </w:rPr>
            </w:pPr>
            <w:r w:rsidRPr="00E05F2B">
              <w:rPr>
                <w:rFonts w:eastAsiaTheme="majorEastAsia"/>
                <w:bCs/>
                <w:color w:val="auto"/>
                <w:sz w:val="24"/>
              </w:rPr>
              <w:t>2</w:t>
            </w:r>
          </w:p>
        </w:tc>
      </w:tr>
      <w:tr w:rsidR="00EF592B" w:rsidRPr="00E05F2B" w:rsidTr="00647362">
        <w:trPr>
          <w:trHeight w:val="252"/>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Fen Fakültesi</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2</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Gazi Eğitim Fakültesi</w:t>
            </w:r>
          </w:p>
        </w:tc>
        <w:tc>
          <w:tcPr>
            <w:tcW w:w="2648" w:type="dxa"/>
          </w:tcPr>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3</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GEF (Alman, Arap, Fransız, İngiliz Dili Eğitimi)</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2</w:t>
            </w:r>
          </w:p>
        </w:tc>
      </w:tr>
      <w:tr w:rsidR="00647362" w:rsidRPr="00E05F2B" w:rsidTr="00647362">
        <w:trPr>
          <w:trHeight w:val="238"/>
        </w:trPr>
        <w:tc>
          <w:tcPr>
            <w:tcW w:w="6136" w:type="dxa"/>
          </w:tcPr>
          <w:p w:rsidR="00647362"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Hemşirelik Fakültesi</w:t>
            </w:r>
          </w:p>
        </w:tc>
        <w:tc>
          <w:tcPr>
            <w:tcW w:w="2648" w:type="dxa"/>
          </w:tcPr>
          <w:p w:rsidR="00647362"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2</w:t>
            </w:r>
          </w:p>
        </w:tc>
      </w:tr>
      <w:tr w:rsidR="00EF592B" w:rsidRPr="00E05F2B" w:rsidTr="00647362">
        <w:trPr>
          <w:trHeight w:val="252"/>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Mühendislik Fakültesi</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4</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Mimarlık Fakültesi</w:t>
            </w:r>
          </w:p>
        </w:tc>
        <w:tc>
          <w:tcPr>
            <w:tcW w:w="2648" w:type="dxa"/>
          </w:tcPr>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4</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Sağlık Bilimleri Fakültesi</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4</w:t>
            </w:r>
          </w:p>
        </w:tc>
      </w:tr>
      <w:tr w:rsidR="00EF592B" w:rsidRPr="00E05F2B" w:rsidTr="00647362">
        <w:trPr>
          <w:trHeight w:val="252"/>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Spor Bilimleri Fakültesi</w:t>
            </w:r>
          </w:p>
        </w:tc>
        <w:tc>
          <w:tcPr>
            <w:tcW w:w="2648" w:type="dxa"/>
          </w:tcPr>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3</w:t>
            </w:r>
          </w:p>
        </w:tc>
      </w:tr>
      <w:tr w:rsidR="00EF592B" w:rsidRPr="00E05F2B" w:rsidTr="00647362">
        <w:trPr>
          <w:trHeight w:val="232"/>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Teknoloji Fakültesi</w:t>
            </w:r>
          </w:p>
        </w:tc>
        <w:tc>
          <w:tcPr>
            <w:tcW w:w="2648" w:type="dxa"/>
          </w:tcPr>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4</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Tıp Fakültesi</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6</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Uygulamalı Bilimler Fakültesi</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1</w:t>
            </w:r>
          </w:p>
        </w:tc>
      </w:tr>
      <w:tr w:rsidR="00EF592B" w:rsidRPr="00E05F2B" w:rsidTr="00647362">
        <w:trPr>
          <w:trHeight w:val="252"/>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lastRenderedPageBreak/>
              <w:t>Bilişim Enstitüsü</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2 (Yüksek Lisans)</w:t>
            </w:r>
          </w:p>
        </w:tc>
      </w:tr>
      <w:tr w:rsidR="00EF592B" w:rsidRPr="00E05F2B" w:rsidTr="00647362">
        <w:trPr>
          <w:trHeight w:val="249"/>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 xml:space="preserve">Eğitim Bilimleri Enstitüsü </w:t>
            </w:r>
          </w:p>
          <w:p w:rsidR="00EF592B" w:rsidRPr="00E05F2B" w:rsidRDefault="00EF592B" w:rsidP="009670BE">
            <w:pPr>
              <w:pStyle w:val="onaykutusugirinti"/>
              <w:ind w:left="708" w:firstLine="0"/>
              <w:jc w:val="both"/>
              <w:rPr>
                <w:rFonts w:eastAsiaTheme="majorEastAsia"/>
                <w:bCs/>
                <w:color w:val="auto"/>
                <w:sz w:val="24"/>
              </w:rPr>
            </w:pPr>
            <w:r w:rsidRPr="00E05F2B">
              <w:rPr>
                <w:rFonts w:eastAsiaTheme="majorEastAsia"/>
                <w:bCs/>
                <w:color w:val="auto"/>
                <w:sz w:val="24"/>
              </w:rPr>
              <w:t>Yabancı Dil Eğitimi Programları</w:t>
            </w:r>
          </w:p>
        </w:tc>
        <w:tc>
          <w:tcPr>
            <w:tcW w:w="2648" w:type="dxa"/>
          </w:tcPr>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 xml:space="preserve">2 </w:t>
            </w:r>
            <w:r w:rsidR="00EF592B" w:rsidRPr="00E05F2B">
              <w:rPr>
                <w:rFonts w:eastAsiaTheme="majorEastAsia"/>
                <w:bCs/>
                <w:color w:val="auto"/>
                <w:sz w:val="24"/>
              </w:rPr>
              <w:t>(Yüksek Lisans)</w:t>
            </w:r>
          </w:p>
          <w:p w:rsidR="00EF592B" w:rsidRPr="00E05F2B" w:rsidRDefault="00647362" w:rsidP="009670BE">
            <w:pPr>
              <w:pStyle w:val="onaykutusugirinti"/>
              <w:ind w:left="0" w:firstLine="0"/>
              <w:jc w:val="both"/>
              <w:rPr>
                <w:rFonts w:eastAsiaTheme="majorEastAsia"/>
                <w:bCs/>
                <w:color w:val="auto"/>
                <w:sz w:val="24"/>
              </w:rPr>
            </w:pPr>
            <w:r w:rsidRPr="00E05F2B">
              <w:rPr>
                <w:rFonts w:eastAsiaTheme="majorEastAsia"/>
                <w:bCs/>
                <w:color w:val="auto"/>
                <w:sz w:val="24"/>
              </w:rPr>
              <w:t>2</w:t>
            </w:r>
            <w:r w:rsidR="00EF592B" w:rsidRPr="00E05F2B">
              <w:rPr>
                <w:rFonts w:eastAsiaTheme="majorEastAsia"/>
                <w:bCs/>
                <w:color w:val="auto"/>
                <w:sz w:val="24"/>
              </w:rPr>
              <w:t xml:space="preserve"> (Yüksek Lisans)</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Fen Bilimleri Enstitüsü</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2 (Yüksek Lisans)</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Sağlık Bilimleri Enstitüsü</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2 (Yüksek Lisans)</w:t>
            </w:r>
          </w:p>
        </w:tc>
      </w:tr>
      <w:tr w:rsidR="00EF592B" w:rsidRPr="00E05F2B" w:rsidTr="00647362">
        <w:trPr>
          <w:trHeight w:val="252"/>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TUSAŞ-Kazan Meslek Yüksekokulu</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1</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Teknik Bilimler Meslek Yüksekokulu</w:t>
            </w:r>
          </w:p>
        </w:tc>
        <w:tc>
          <w:tcPr>
            <w:tcW w:w="2648" w:type="dxa"/>
          </w:tcPr>
          <w:p w:rsidR="00EF592B" w:rsidRPr="00E05F2B" w:rsidRDefault="00EF592B" w:rsidP="009670BE">
            <w:pPr>
              <w:pStyle w:val="onaykutusugirinti"/>
              <w:ind w:left="0" w:firstLine="0"/>
              <w:jc w:val="both"/>
              <w:rPr>
                <w:rFonts w:eastAsiaTheme="majorEastAsia"/>
                <w:bCs/>
                <w:color w:val="auto"/>
                <w:sz w:val="24"/>
              </w:rPr>
            </w:pPr>
            <w:r w:rsidRPr="00E05F2B">
              <w:rPr>
                <w:rFonts w:eastAsiaTheme="majorEastAsia"/>
                <w:bCs/>
                <w:color w:val="auto"/>
                <w:sz w:val="24"/>
              </w:rPr>
              <w:t>1</w:t>
            </w:r>
          </w:p>
        </w:tc>
      </w:tr>
      <w:tr w:rsidR="00EF592B" w:rsidRPr="00E05F2B" w:rsidTr="00647362">
        <w:trPr>
          <w:trHeight w:val="238"/>
        </w:trPr>
        <w:tc>
          <w:tcPr>
            <w:tcW w:w="6136" w:type="dxa"/>
          </w:tcPr>
          <w:p w:rsidR="00EF592B" w:rsidRPr="00E05F2B" w:rsidRDefault="00EF592B" w:rsidP="009670BE">
            <w:pPr>
              <w:pStyle w:val="onaykutusugirinti"/>
              <w:ind w:left="0" w:firstLine="0"/>
              <w:jc w:val="both"/>
              <w:rPr>
                <w:rFonts w:eastAsiaTheme="majorEastAsia"/>
                <w:b/>
                <w:bCs/>
                <w:color w:val="auto"/>
                <w:sz w:val="24"/>
              </w:rPr>
            </w:pPr>
            <w:r w:rsidRPr="00E05F2B">
              <w:rPr>
                <w:rFonts w:eastAsiaTheme="majorEastAsia"/>
                <w:b/>
                <w:bCs/>
                <w:color w:val="auto"/>
                <w:sz w:val="24"/>
              </w:rPr>
              <w:t>TOPLAM</w:t>
            </w:r>
          </w:p>
        </w:tc>
        <w:tc>
          <w:tcPr>
            <w:tcW w:w="2648" w:type="dxa"/>
          </w:tcPr>
          <w:p w:rsidR="00EF592B" w:rsidRPr="00E05F2B" w:rsidRDefault="00647362" w:rsidP="00647362">
            <w:pPr>
              <w:pStyle w:val="onaykutusugirinti"/>
              <w:ind w:left="0" w:firstLine="0"/>
              <w:jc w:val="both"/>
              <w:rPr>
                <w:rFonts w:eastAsiaTheme="majorEastAsia"/>
                <w:b/>
                <w:bCs/>
                <w:color w:val="auto"/>
                <w:sz w:val="24"/>
              </w:rPr>
            </w:pPr>
            <w:r w:rsidRPr="00E05F2B">
              <w:rPr>
                <w:rFonts w:eastAsiaTheme="majorEastAsia"/>
                <w:b/>
                <w:bCs/>
                <w:color w:val="auto"/>
                <w:sz w:val="24"/>
              </w:rPr>
              <w:t>51</w:t>
            </w:r>
          </w:p>
        </w:tc>
      </w:tr>
    </w:tbl>
    <w:p w:rsidR="001F6ED1" w:rsidRPr="00E05F2B" w:rsidRDefault="001F6ED1" w:rsidP="00A314C0">
      <w:pPr>
        <w:pStyle w:val="AralkYok"/>
        <w:jc w:val="both"/>
        <w:rPr>
          <w:rFonts w:ascii="Times New Roman" w:hAnsi="Times New Roman" w:cs="Times New Roman"/>
          <w:lang w:val="tr-TR"/>
        </w:rPr>
      </w:pPr>
    </w:p>
    <w:p w:rsidR="00DF5999" w:rsidRDefault="00DF5999" w:rsidP="00A314C0">
      <w:pPr>
        <w:pStyle w:val="AralkYok"/>
        <w:jc w:val="both"/>
        <w:rPr>
          <w:rFonts w:ascii="Times New Roman" w:hAnsi="Times New Roman" w:cs="Times New Roman"/>
          <w:b/>
          <w:color w:val="FF0000"/>
          <w:lang w:val="tr-TR"/>
        </w:rPr>
      </w:pPr>
    </w:p>
    <w:p w:rsidR="00DF5999" w:rsidRDefault="00DF5999" w:rsidP="00A314C0">
      <w:pPr>
        <w:pStyle w:val="AralkYok"/>
        <w:jc w:val="both"/>
        <w:rPr>
          <w:rFonts w:ascii="Times New Roman" w:hAnsi="Times New Roman" w:cs="Times New Roman"/>
          <w:b/>
          <w:color w:val="FF0000"/>
          <w:lang w:val="tr-TR"/>
        </w:rPr>
      </w:pPr>
    </w:p>
    <w:p w:rsidR="00DF5999" w:rsidRDefault="00DF5999" w:rsidP="00A314C0">
      <w:pPr>
        <w:pStyle w:val="AralkYok"/>
        <w:jc w:val="both"/>
        <w:rPr>
          <w:rFonts w:ascii="Times New Roman" w:hAnsi="Times New Roman" w:cs="Times New Roman"/>
          <w:b/>
          <w:color w:val="FF0000"/>
          <w:lang w:val="tr-TR"/>
        </w:rPr>
      </w:pPr>
    </w:p>
    <w:p w:rsidR="00A314C0" w:rsidRPr="00E05F2B" w:rsidRDefault="00647362" w:rsidP="00A314C0">
      <w:pPr>
        <w:pStyle w:val="AralkYok"/>
        <w:jc w:val="both"/>
        <w:rPr>
          <w:rFonts w:ascii="Times New Roman" w:hAnsi="Times New Roman" w:cs="Times New Roman"/>
          <w:b/>
          <w:color w:val="FF0000"/>
          <w:lang w:val="tr-TR"/>
        </w:rPr>
      </w:pPr>
      <w:r w:rsidRPr="00E05F2B">
        <w:rPr>
          <w:rFonts w:ascii="Times New Roman" w:hAnsi="Times New Roman" w:cs="Times New Roman"/>
          <w:b/>
          <w:color w:val="FF0000"/>
          <w:lang w:val="tr-TR"/>
        </w:rPr>
        <w:t>Kabul Mektubu:</w:t>
      </w:r>
    </w:p>
    <w:p w:rsidR="00647362" w:rsidRPr="00E05F2B" w:rsidRDefault="00647362" w:rsidP="00A314C0">
      <w:pPr>
        <w:pStyle w:val="AralkYok"/>
        <w:numPr>
          <w:ilvl w:val="0"/>
          <w:numId w:val="2"/>
        </w:numPr>
        <w:jc w:val="both"/>
        <w:rPr>
          <w:rFonts w:ascii="Times New Roman" w:hAnsi="Times New Roman" w:cs="Times New Roman"/>
          <w:b/>
          <w:color w:val="FF0000"/>
          <w:lang w:val="tr-TR"/>
        </w:rPr>
      </w:pPr>
      <w:r w:rsidRPr="00E05F2B">
        <w:rPr>
          <w:rFonts w:ascii="Times New Roman" w:hAnsi="Times New Roman" w:cs="Times New Roman"/>
          <w:lang w:val="tr-TR"/>
        </w:rPr>
        <w:t xml:space="preserve">Öğrenciler, staj yapılacak işletmeden alınan kabul mektubu mevcut olmadan, Erasmus staj öğrencisi olarak seçilemezler. </w:t>
      </w:r>
    </w:p>
    <w:p w:rsidR="00647362" w:rsidRPr="00E05F2B" w:rsidRDefault="00647362" w:rsidP="00647362">
      <w:pPr>
        <w:pStyle w:val="AralkYok"/>
        <w:numPr>
          <w:ilvl w:val="0"/>
          <w:numId w:val="2"/>
        </w:numPr>
        <w:jc w:val="both"/>
        <w:rPr>
          <w:rFonts w:ascii="Times New Roman" w:hAnsi="Times New Roman" w:cs="Times New Roman"/>
          <w:b/>
          <w:lang w:val="tr-TR"/>
        </w:rPr>
      </w:pPr>
      <w:r w:rsidRPr="00E05F2B">
        <w:rPr>
          <w:rFonts w:ascii="Times New Roman" w:hAnsi="Times New Roman" w:cs="Times New Roman"/>
          <w:b/>
          <w:u w:val="single"/>
          <w:lang w:val="tr-TR"/>
        </w:rPr>
        <w:t>Staj yapılacak işletme öğrenciler tarafından bulunmalıdır ve bu işletmeden kabul mektubu istenmelidir</w:t>
      </w:r>
      <w:r w:rsidRPr="00E05F2B">
        <w:rPr>
          <w:rFonts w:ascii="Times New Roman" w:hAnsi="Times New Roman" w:cs="Times New Roman"/>
          <w:b/>
          <w:lang w:val="tr-TR"/>
        </w:rPr>
        <w:t xml:space="preserve">. </w:t>
      </w:r>
    </w:p>
    <w:p w:rsidR="00647362" w:rsidRPr="00E05F2B" w:rsidRDefault="00647362" w:rsidP="00647362">
      <w:pPr>
        <w:pStyle w:val="AralkYok"/>
        <w:numPr>
          <w:ilvl w:val="0"/>
          <w:numId w:val="2"/>
        </w:numPr>
        <w:jc w:val="both"/>
        <w:rPr>
          <w:rFonts w:ascii="Times New Roman" w:hAnsi="Times New Roman" w:cs="Times New Roman"/>
          <w:lang w:val="tr-TR"/>
        </w:rPr>
      </w:pPr>
      <w:r w:rsidRPr="00E05F2B">
        <w:rPr>
          <w:rFonts w:ascii="Times New Roman" w:hAnsi="Times New Roman" w:cs="Times New Roman"/>
          <w:lang w:val="tr-TR"/>
        </w:rPr>
        <w:t xml:space="preserve">Ön seçim sonucunda kontenjana girenler (asil ve yedekler) kabul mektuplarını, </w:t>
      </w:r>
      <w:r w:rsidR="00DF5999">
        <w:rPr>
          <w:rFonts w:ascii="Times New Roman" w:hAnsi="Times New Roman" w:cs="Times New Roman"/>
          <w:b/>
          <w:u w:val="single"/>
          <w:lang w:val="tr-TR"/>
        </w:rPr>
        <w:t>bölüm E</w:t>
      </w:r>
      <w:r w:rsidRPr="00E05F2B">
        <w:rPr>
          <w:rFonts w:ascii="Times New Roman" w:hAnsi="Times New Roman" w:cs="Times New Roman"/>
          <w:b/>
          <w:u w:val="single"/>
          <w:lang w:val="tr-TR"/>
        </w:rPr>
        <w:t>rasmus koordinatörleri tarafından onaylanmış</w:t>
      </w:r>
      <w:r w:rsidR="00A314C0" w:rsidRPr="00E05F2B">
        <w:rPr>
          <w:rFonts w:ascii="Times New Roman" w:hAnsi="Times New Roman" w:cs="Times New Roman"/>
          <w:b/>
          <w:u w:val="single"/>
          <w:lang w:val="tr-TR"/>
        </w:rPr>
        <w:t xml:space="preserve"> olarak</w:t>
      </w:r>
      <w:r w:rsidRPr="00E05F2B">
        <w:rPr>
          <w:rFonts w:ascii="Times New Roman" w:hAnsi="Times New Roman" w:cs="Times New Roman"/>
          <w:b/>
          <w:u w:val="single"/>
          <w:lang w:val="tr-TR"/>
        </w:rPr>
        <w:t>, en geç 2</w:t>
      </w:r>
      <w:r w:rsidR="00A314C0" w:rsidRPr="00E05F2B">
        <w:rPr>
          <w:rFonts w:ascii="Times New Roman" w:hAnsi="Times New Roman" w:cs="Times New Roman"/>
          <w:b/>
          <w:u w:val="single"/>
          <w:lang w:val="tr-TR"/>
        </w:rPr>
        <w:t>2</w:t>
      </w:r>
      <w:r w:rsidRPr="00E05F2B">
        <w:rPr>
          <w:rFonts w:ascii="Times New Roman" w:hAnsi="Times New Roman" w:cs="Times New Roman"/>
          <w:b/>
          <w:u w:val="single"/>
          <w:lang w:val="tr-TR"/>
        </w:rPr>
        <w:t xml:space="preserve"> Aralık 202</w:t>
      </w:r>
      <w:r w:rsidR="00A314C0" w:rsidRPr="00E05F2B">
        <w:rPr>
          <w:rFonts w:ascii="Times New Roman" w:hAnsi="Times New Roman" w:cs="Times New Roman"/>
          <w:b/>
          <w:u w:val="single"/>
          <w:lang w:val="tr-TR"/>
        </w:rPr>
        <w:t>3</w:t>
      </w:r>
      <w:r w:rsidRPr="00E05F2B">
        <w:rPr>
          <w:rFonts w:ascii="Times New Roman" w:hAnsi="Times New Roman" w:cs="Times New Roman"/>
          <w:b/>
          <w:u w:val="single"/>
          <w:lang w:val="tr-TR"/>
        </w:rPr>
        <w:t xml:space="preserve"> günü </w:t>
      </w:r>
      <w:proofErr w:type="spellStart"/>
      <w:r w:rsidRPr="00E05F2B">
        <w:rPr>
          <w:rFonts w:ascii="Times New Roman" w:hAnsi="Times New Roman" w:cs="Times New Roman"/>
          <w:b/>
          <w:u w:val="single"/>
          <w:lang w:val="tr-TR"/>
        </w:rPr>
        <w:t>portala</w:t>
      </w:r>
      <w:proofErr w:type="spellEnd"/>
      <w:r w:rsidRPr="00E05F2B">
        <w:rPr>
          <w:rFonts w:ascii="Times New Roman" w:hAnsi="Times New Roman" w:cs="Times New Roman"/>
          <w:b/>
          <w:u w:val="single"/>
          <w:lang w:val="tr-TR"/>
        </w:rPr>
        <w:t xml:space="preserve"> yüklemeli</w:t>
      </w:r>
      <w:r w:rsidRPr="00E05F2B">
        <w:rPr>
          <w:rFonts w:ascii="Times New Roman" w:hAnsi="Times New Roman" w:cs="Times New Roman"/>
          <w:lang w:val="tr-TR"/>
        </w:rPr>
        <w:t xml:space="preserve"> ve </w:t>
      </w:r>
      <w:hyperlink r:id="rId12" w:history="1">
        <w:r w:rsidR="00DF5999" w:rsidRPr="00573876">
          <w:rPr>
            <w:rStyle w:val="Kpr"/>
            <w:rFonts w:ascii="Times New Roman" w:hAnsi="Times New Roman" w:cs="Times New Roman"/>
            <w:lang w:val="tr-TR"/>
          </w:rPr>
          <w:t>erasmus@gazi.edu.tr</w:t>
        </w:r>
      </w:hyperlink>
      <w:r w:rsidR="00DF5999">
        <w:rPr>
          <w:rFonts w:ascii="Times New Roman" w:hAnsi="Times New Roman" w:cs="Times New Roman"/>
          <w:lang w:val="tr-TR"/>
        </w:rPr>
        <w:t xml:space="preserve"> ve </w:t>
      </w:r>
      <w:hyperlink r:id="rId13" w:history="1">
        <w:r w:rsidR="00A314C0" w:rsidRPr="00E05F2B">
          <w:rPr>
            <w:rStyle w:val="Kpr"/>
            <w:rFonts w:ascii="Times New Roman" w:hAnsi="Times New Roman" w:cs="Times New Roman"/>
            <w:lang w:val="tr-TR"/>
          </w:rPr>
          <w:t>handeata@gazi.edu.tr</w:t>
        </w:r>
      </w:hyperlink>
      <w:r w:rsidRPr="00E05F2B">
        <w:rPr>
          <w:rFonts w:ascii="Times New Roman" w:hAnsi="Times New Roman" w:cs="Times New Roman"/>
          <w:lang w:val="tr-TR"/>
        </w:rPr>
        <w:t xml:space="preserve">  adresine e-posta yoluyla göndermelidir.</w:t>
      </w:r>
    </w:p>
    <w:p w:rsidR="00647362" w:rsidRPr="00E05F2B" w:rsidRDefault="00647362" w:rsidP="00A314C0">
      <w:pPr>
        <w:pStyle w:val="AralkYok"/>
        <w:numPr>
          <w:ilvl w:val="0"/>
          <w:numId w:val="2"/>
        </w:numPr>
        <w:jc w:val="both"/>
        <w:rPr>
          <w:rFonts w:ascii="Times New Roman" w:hAnsi="Times New Roman" w:cs="Times New Roman"/>
          <w:b/>
          <w:lang w:val="tr-TR"/>
        </w:rPr>
      </w:pPr>
      <w:r w:rsidRPr="00E05F2B">
        <w:rPr>
          <w:rFonts w:ascii="Times New Roman" w:hAnsi="Times New Roman" w:cs="Times New Roman"/>
          <w:b/>
          <w:lang w:val="tr-TR"/>
        </w:rPr>
        <w:t>Boş kabul mektubu örneği erasmus.gazi.edu.</w:t>
      </w:r>
      <w:r w:rsidR="00396D1A" w:rsidRPr="00E05F2B">
        <w:rPr>
          <w:rFonts w:ascii="Times New Roman" w:hAnsi="Times New Roman" w:cs="Times New Roman"/>
          <w:b/>
          <w:lang w:val="tr-TR"/>
        </w:rPr>
        <w:t>tr adresi</w:t>
      </w:r>
      <w:r w:rsidRPr="00E05F2B">
        <w:rPr>
          <w:rFonts w:ascii="Times New Roman" w:hAnsi="Times New Roman" w:cs="Times New Roman"/>
          <w:b/>
          <w:lang w:val="tr-TR"/>
        </w:rPr>
        <w:t xml:space="preserve"> staj hareketliliği sayfasında yer almaktadır.</w:t>
      </w:r>
    </w:p>
    <w:p w:rsidR="00396D1A" w:rsidRPr="00E05F2B" w:rsidRDefault="00396D1A" w:rsidP="00396D1A">
      <w:pPr>
        <w:pStyle w:val="AralkYok"/>
        <w:ind w:left="-66"/>
        <w:jc w:val="both"/>
        <w:rPr>
          <w:rFonts w:ascii="Times New Roman" w:hAnsi="Times New Roman" w:cs="Times New Roman"/>
          <w:b/>
          <w:lang w:val="tr-TR"/>
        </w:rPr>
      </w:pPr>
    </w:p>
    <w:p w:rsidR="00396D1A" w:rsidRPr="00E05F2B" w:rsidRDefault="00396D1A" w:rsidP="00396D1A">
      <w:pPr>
        <w:pStyle w:val="AralkYok"/>
        <w:jc w:val="both"/>
        <w:rPr>
          <w:rFonts w:ascii="Times New Roman" w:hAnsi="Times New Roman" w:cs="Times New Roman"/>
          <w:b/>
          <w:color w:val="FF0000"/>
          <w:lang w:val="tr-TR"/>
        </w:rPr>
      </w:pPr>
      <w:r w:rsidRPr="00E05F2B">
        <w:rPr>
          <w:rFonts w:ascii="Times New Roman" w:hAnsi="Times New Roman" w:cs="Times New Roman"/>
          <w:b/>
          <w:color w:val="FF0000"/>
          <w:lang w:val="tr-TR"/>
        </w:rPr>
        <w:t>Başvuru:</w:t>
      </w:r>
    </w:p>
    <w:p w:rsidR="00396D1A" w:rsidRPr="00E05F2B" w:rsidRDefault="00396D1A" w:rsidP="00396D1A">
      <w:pPr>
        <w:pStyle w:val="AralkYok"/>
        <w:numPr>
          <w:ilvl w:val="0"/>
          <w:numId w:val="3"/>
        </w:numPr>
        <w:jc w:val="both"/>
        <w:rPr>
          <w:rFonts w:ascii="Times New Roman" w:hAnsi="Times New Roman" w:cs="Times New Roman"/>
          <w:b/>
          <w:lang w:val="tr-TR"/>
        </w:rPr>
      </w:pPr>
      <w:r w:rsidRPr="00E05F2B">
        <w:rPr>
          <w:rFonts w:ascii="Times New Roman" w:hAnsi="Times New Roman" w:cs="Times New Roman"/>
          <w:b/>
          <w:lang w:val="tr-TR"/>
        </w:rPr>
        <w:t>Çevrim içi başvuru</w:t>
      </w:r>
      <w:r w:rsidRPr="00E05F2B">
        <w:rPr>
          <w:rFonts w:ascii="Times New Roman" w:hAnsi="Times New Roman" w:cs="Times New Roman"/>
          <w:lang w:val="tr-TR"/>
        </w:rPr>
        <w:t xml:space="preserve"> </w:t>
      </w:r>
      <w:hyperlink r:id="rId14" w:history="1">
        <w:r w:rsidRPr="00E05F2B">
          <w:rPr>
            <w:rStyle w:val="Kpr"/>
            <w:rFonts w:ascii="Times New Roman" w:hAnsi="Times New Roman" w:cs="Times New Roman"/>
            <w:lang w:val="tr-TR"/>
          </w:rPr>
          <w:t>https://erasmusbasvuru.ua.gov.tr</w:t>
        </w:r>
      </w:hyperlink>
      <w:r w:rsidRPr="00E05F2B">
        <w:rPr>
          <w:rFonts w:ascii="Times New Roman" w:hAnsi="Times New Roman" w:cs="Times New Roman"/>
          <w:lang w:val="tr-TR"/>
        </w:rPr>
        <w:t xml:space="preserve"> </w:t>
      </w:r>
      <w:r w:rsidRPr="00E05F2B">
        <w:rPr>
          <w:rFonts w:ascii="Times New Roman" w:hAnsi="Times New Roman" w:cs="Times New Roman"/>
          <w:b/>
          <w:lang w:val="tr-TR"/>
        </w:rPr>
        <w:t>adresinden 09 Kasım 2023-24 Kasım 2023 tarihleri arasında yapılmalıdır. 24 Kasım 2023 günü saat 2</w:t>
      </w:r>
      <w:r w:rsidR="00DF5999">
        <w:rPr>
          <w:rFonts w:ascii="Times New Roman" w:hAnsi="Times New Roman" w:cs="Times New Roman"/>
          <w:b/>
          <w:lang w:val="tr-TR"/>
        </w:rPr>
        <w:t>3.59</w:t>
      </w:r>
      <w:r w:rsidRPr="00E05F2B">
        <w:rPr>
          <w:rFonts w:ascii="Times New Roman" w:hAnsi="Times New Roman" w:cs="Times New Roman"/>
          <w:b/>
          <w:lang w:val="tr-TR"/>
        </w:rPr>
        <w:t>’da çevrim içi başvuru sistemi kapanacaktır.</w:t>
      </w:r>
    </w:p>
    <w:p w:rsidR="00396D1A" w:rsidRPr="00E05F2B" w:rsidRDefault="00396D1A" w:rsidP="00396D1A">
      <w:pPr>
        <w:pStyle w:val="AralkYok"/>
        <w:numPr>
          <w:ilvl w:val="0"/>
          <w:numId w:val="3"/>
        </w:numPr>
        <w:jc w:val="both"/>
        <w:rPr>
          <w:rFonts w:ascii="Times New Roman" w:hAnsi="Times New Roman" w:cs="Times New Roman"/>
          <w:b/>
          <w:lang w:val="tr-TR"/>
        </w:rPr>
      </w:pPr>
      <w:r w:rsidRPr="00E05F2B">
        <w:rPr>
          <w:rFonts w:ascii="Times New Roman" w:hAnsi="Times New Roman" w:cs="Times New Roman"/>
          <w:lang w:val="tr-TR"/>
        </w:rPr>
        <w:t xml:space="preserve">Varsa YDS (5 Yıl geçerli), TOEFL vb. sınav sonuç belgesi </w:t>
      </w:r>
      <w:proofErr w:type="spellStart"/>
      <w:r w:rsidRPr="00E05F2B">
        <w:rPr>
          <w:rFonts w:ascii="Times New Roman" w:hAnsi="Times New Roman" w:cs="Times New Roman"/>
          <w:lang w:val="tr-TR"/>
        </w:rPr>
        <w:t>portala</w:t>
      </w:r>
      <w:proofErr w:type="spellEnd"/>
      <w:r w:rsidRPr="00E05F2B">
        <w:rPr>
          <w:rFonts w:ascii="Times New Roman" w:hAnsi="Times New Roman" w:cs="Times New Roman"/>
          <w:lang w:val="tr-TR"/>
        </w:rPr>
        <w:t xml:space="preserve"> yüklenmelidir</w:t>
      </w:r>
      <w:r w:rsidRPr="00E05F2B">
        <w:rPr>
          <w:rFonts w:ascii="Times New Roman" w:hAnsi="Times New Roman" w:cs="Times New Roman"/>
          <w:b/>
          <w:lang w:val="tr-TR"/>
        </w:rPr>
        <w:t>.</w:t>
      </w:r>
    </w:p>
    <w:p w:rsidR="00396D1A" w:rsidRPr="00E05F2B" w:rsidRDefault="00396D1A" w:rsidP="00396D1A">
      <w:pPr>
        <w:pStyle w:val="AralkYok"/>
        <w:numPr>
          <w:ilvl w:val="0"/>
          <w:numId w:val="3"/>
        </w:numPr>
        <w:jc w:val="both"/>
        <w:rPr>
          <w:rFonts w:ascii="Times New Roman" w:hAnsi="Times New Roman" w:cs="Times New Roman"/>
          <w:b/>
          <w:lang w:val="tr-TR"/>
        </w:rPr>
      </w:pPr>
      <w:r w:rsidRPr="00E05F2B">
        <w:rPr>
          <w:rFonts w:ascii="Times New Roman" w:hAnsi="Times New Roman" w:cs="Times New Roman"/>
          <w:b/>
          <w:lang w:val="tr-TR"/>
        </w:rPr>
        <w:t xml:space="preserve">Varsa Kabul Mektubu </w:t>
      </w:r>
      <w:proofErr w:type="spellStart"/>
      <w:r w:rsidRPr="00E05F2B">
        <w:rPr>
          <w:rFonts w:ascii="Times New Roman" w:hAnsi="Times New Roman" w:cs="Times New Roman"/>
          <w:b/>
          <w:lang w:val="tr-TR"/>
        </w:rPr>
        <w:t>portala</w:t>
      </w:r>
      <w:proofErr w:type="spellEnd"/>
      <w:r w:rsidRPr="00E05F2B">
        <w:rPr>
          <w:rFonts w:ascii="Times New Roman" w:hAnsi="Times New Roman" w:cs="Times New Roman"/>
          <w:b/>
          <w:lang w:val="tr-TR"/>
        </w:rPr>
        <w:t xml:space="preserve"> eklenmelidir. </w:t>
      </w:r>
    </w:p>
    <w:p w:rsidR="001F6ED1" w:rsidRPr="00E05F2B" w:rsidRDefault="001F6ED1" w:rsidP="001F6ED1">
      <w:pPr>
        <w:pStyle w:val="AralkYok"/>
        <w:jc w:val="both"/>
        <w:rPr>
          <w:rFonts w:ascii="Times New Roman" w:hAnsi="Times New Roman" w:cs="Times New Roman"/>
          <w:b/>
          <w:lang w:val="tr-TR"/>
        </w:rPr>
      </w:pPr>
    </w:p>
    <w:p w:rsidR="001F6ED1" w:rsidRPr="00E05F2B" w:rsidRDefault="001F6ED1" w:rsidP="001F6ED1">
      <w:pPr>
        <w:pStyle w:val="AralkYok"/>
        <w:jc w:val="both"/>
        <w:rPr>
          <w:rFonts w:ascii="Times New Roman" w:hAnsi="Times New Roman" w:cs="Times New Roman"/>
          <w:b/>
          <w:color w:val="FF0000"/>
          <w:lang w:val="tr-TR"/>
        </w:rPr>
      </w:pPr>
      <w:r w:rsidRPr="00E05F2B">
        <w:rPr>
          <w:rFonts w:ascii="Times New Roman" w:hAnsi="Times New Roman" w:cs="Times New Roman"/>
          <w:b/>
          <w:color w:val="FF0000"/>
          <w:lang w:val="tr-TR"/>
        </w:rPr>
        <w:t>Hibeler:</w:t>
      </w:r>
    </w:p>
    <w:p w:rsidR="001F6ED1" w:rsidRPr="00E05F2B" w:rsidRDefault="001F6ED1" w:rsidP="001F6ED1">
      <w:pPr>
        <w:pStyle w:val="AralkYok"/>
        <w:jc w:val="both"/>
        <w:rPr>
          <w:rFonts w:ascii="Times New Roman" w:hAnsi="Times New Roman" w:cs="Times New Roman"/>
          <w:b/>
          <w:color w:val="FF0000"/>
          <w:lang w:val="tr-TR"/>
        </w:rPr>
      </w:pPr>
    </w:p>
    <w:p w:rsidR="001F6ED1" w:rsidRPr="00E05F2B" w:rsidRDefault="001F6ED1" w:rsidP="001F6ED1">
      <w:pPr>
        <w:pStyle w:val="AralkYok"/>
        <w:numPr>
          <w:ilvl w:val="0"/>
          <w:numId w:val="4"/>
        </w:numPr>
        <w:jc w:val="both"/>
        <w:rPr>
          <w:rFonts w:ascii="Times New Roman" w:hAnsi="Times New Roman" w:cs="Times New Roman"/>
          <w:color w:val="000000" w:themeColor="text1"/>
          <w:lang w:val="tr-TR"/>
        </w:rPr>
      </w:pPr>
      <w:r w:rsidRPr="00E05F2B">
        <w:rPr>
          <w:rFonts w:ascii="Times New Roman" w:hAnsi="Times New Roman" w:cs="Times New Roman"/>
          <w:color w:val="000000" w:themeColor="text1"/>
          <w:lang w:val="tr-TR"/>
        </w:rPr>
        <w:t xml:space="preserve">Şartları yerine getirdiği halde kontenjana giremeyen öğrenciler, dilekçe ile Erasmus Ofisi’ne başvurarak </w:t>
      </w:r>
      <w:proofErr w:type="spellStart"/>
      <w:r w:rsidR="00DF5999">
        <w:rPr>
          <w:rFonts w:ascii="Times New Roman" w:hAnsi="Times New Roman" w:cs="Times New Roman"/>
          <w:b/>
          <w:color w:val="000000" w:themeColor="text1"/>
          <w:u w:val="single"/>
          <w:lang w:val="tr-TR"/>
        </w:rPr>
        <w:t>hibesiz</w:t>
      </w:r>
      <w:proofErr w:type="spellEnd"/>
      <w:r w:rsidR="00DF5999">
        <w:rPr>
          <w:rFonts w:ascii="Times New Roman" w:hAnsi="Times New Roman" w:cs="Times New Roman"/>
          <w:b/>
          <w:color w:val="000000" w:themeColor="text1"/>
          <w:u w:val="single"/>
          <w:lang w:val="tr-TR"/>
        </w:rPr>
        <w:t xml:space="preserve"> E</w:t>
      </w:r>
      <w:r w:rsidRPr="00E05F2B">
        <w:rPr>
          <w:rFonts w:ascii="Times New Roman" w:hAnsi="Times New Roman" w:cs="Times New Roman"/>
          <w:b/>
          <w:color w:val="000000" w:themeColor="text1"/>
          <w:u w:val="single"/>
          <w:lang w:val="tr-TR"/>
        </w:rPr>
        <w:t>rasmus öğrencisi</w:t>
      </w:r>
      <w:r w:rsidRPr="00E05F2B">
        <w:rPr>
          <w:rFonts w:ascii="Times New Roman" w:hAnsi="Times New Roman" w:cs="Times New Roman"/>
          <w:color w:val="000000" w:themeColor="text1"/>
          <w:lang w:val="tr-TR"/>
        </w:rPr>
        <w:t xml:space="preserve"> olmayı talep edebilirler.</w:t>
      </w:r>
    </w:p>
    <w:p w:rsidR="001F6ED1" w:rsidRPr="00E05F2B" w:rsidRDefault="001F6ED1" w:rsidP="001F6ED1">
      <w:pPr>
        <w:pStyle w:val="AralkYok"/>
        <w:numPr>
          <w:ilvl w:val="0"/>
          <w:numId w:val="4"/>
        </w:numPr>
        <w:jc w:val="both"/>
        <w:rPr>
          <w:rFonts w:ascii="Times New Roman" w:hAnsi="Times New Roman" w:cs="Times New Roman"/>
          <w:b/>
          <w:color w:val="FF0000"/>
          <w:lang w:val="tr-TR"/>
        </w:rPr>
      </w:pPr>
      <w:r w:rsidRPr="00E05F2B">
        <w:rPr>
          <w:rFonts w:ascii="Times New Roman" w:hAnsi="Times New Roman" w:cs="Times New Roman"/>
          <w:color w:val="000000" w:themeColor="text1"/>
          <w:lang w:val="tr-TR"/>
        </w:rPr>
        <w:t xml:space="preserve">Erasmus Seçim Komisyonunun aldığı karar uyarınca mümkün olan en çok sayıda öğrencinin programdan faydalanmasını sağlamak amacıyla, </w:t>
      </w:r>
      <w:r w:rsidRPr="00E05F2B">
        <w:rPr>
          <w:rFonts w:ascii="Times New Roman" w:hAnsi="Times New Roman" w:cs="Times New Roman"/>
          <w:b/>
          <w:color w:val="FF0000"/>
          <w:lang w:val="tr-TR"/>
        </w:rPr>
        <w:t xml:space="preserve">seçilen bütün öğrencilere en fazla 62 günlük hibe verilir. </w:t>
      </w:r>
      <w:r w:rsidRPr="00E05F2B">
        <w:rPr>
          <w:rFonts w:ascii="Times New Roman" w:hAnsi="Times New Roman" w:cs="Times New Roman"/>
          <w:color w:val="000000" w:themeColor="text1"/>
          <w:lang w:val="tr-TR"/>
        </w:rPr>
        <w:t>Hibenin artması durumunda seçim komisyonu yeniden hibe dağıtımı hususunda karar alabilir.</w:t>
      </w:r>
    </w:p>
    <w:p w:rsidR="001F6ED1" w:rsidRPr="00E05F2B" w:rsidRDefault="001F6ED1" w:rsidP="001F6ED1">
      <w:pPr>
        <w:pStyle w:val="GvdeMetni"/>
        <w:spacing w:before="182" w:line="271" w:lineRule="auto"/>
        <w:ind w:right="1250"/>
        <w:jc w:val="both"/>
      </w:pPr>
      <w:r w:rsidRPr="00E05F2B">
        <w:t>Programla ilişkili ülkelere öğrenci/yeni mezun gönderirken uygulanacak bireysel destek hibe miktarları tablosu aşağıda yer almaktadır:</w:t>
      </w:r>
    </w:p>
    <w:tbl>
      <w:tblPr>
        <w:tblStyle w:val="TableNormal"/>
        <w:tblW w:w="0" w:type="auto"/>
        <w:tblInd w:w="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8"/>
        <w:gridCol w:w="4535"/>
        <w:gridCol w:w="1333"/>
      </w:tblGrid>
      <w:tr w:rsidR="00DF5999" w:rsidRPr="00E05F2B" w:rsidTr="009670BE">
        <w:trPr>
          <w:trHeight w:val="894"/>
        </w:trPr>
        <w:tc>
          <w:tcPr>
            <w:tcW w:w="1468" w:type="dxa"/>
          </w:tcPr>
          <w:p w:rsidR="00DF5999" w:rsidRPr="00E05F2B" w:rsidRDefault="00DF5999" w:rsidP="009670BE">
            <w:pPr>
              <w:pStyle w:val="TableParagraph"/>
              <w:spacing w:before="155" w:line="283" w:lineRule="auto"/>
              <w:ind w:left="332" w:right="73" w:firstLine="175"/>
              <w:rPr>
                <w:b/>
              </w:rPr>
            </w:pPr>
            <w:r w:rsidRPr="00E05F2B">
              <w:rPr>
                <w:b/>
                <w:spacing w:val="-4"/>
              </w:rPr>
              <w:t xml:space="preserve">Ülke </w:t>
            </w:r>
            <w:r w:rsidRPr="00E05F2B">
              <w:rPr>
                <w:b/>
                <w:spacing w:val="-2"/>
              </w:rPr>
              <w:t>grupları</w:t>
            </w:r>
          </w:p>
        </w:tc>
        <w:tc>
          <w:tcPr>
            <w:tcW w:w="4535" w:type="dxa"/>
          </w:tcPr>
          <w:p w:rsidR="00DF5999" w:rsidRPr="00E05F2B" w:rsidRDefault="00DF5999" w:rsidP="009670BE">
            <w:pPr>
              <w:pStyle w:val="TableParagraph"/>
              <w:spacing w:before="4"/>
              <w:ind w:left="0"/>
              <w:rPr>
                <w:sz w:val="26"/>
              </w:rPr>
            </w:pPr>
          </w:p>
          <w:p w:rsidR="00DF5999" w:rsidRPr="00E05F2B" w:rsidRDefault="00DF5999" w:rsidP="009670BE">
            <w:pPr>
              <w:pStyle w:val="TableParagraph"/>
              <w:spacing w:before="1"/>
              <w:ind w:left="101"/>
              <w:rPr>
                <w:b/>
              </w:rPr>
            </w:pPr>
            <w:r w:rsidRPr="00E05F2B">
              <w:rPr>
                <w:b/>
              </w:rPr>
              <w:t>Misafir</w:t>
            </w:r>
            <w:r w:rsidRPr="00E05F2B">
              <w:rPr>
                <w:b/>
                <w:spacing w:val="10"/>
              </w:rPr>
              <w:t xml:space="preserve"> </w:t>
            </w:r>
            <w:r w:rsidRPr="00E05F2B">
              <w:rPr>
                <w:b/>
              </w:rPr>
              <w:t>Olunacak</w:t>
            </w:r>
            <w:r w:rsidRPr="00E05F2B">
              <w:rPr>
                <w:b/>
                <w:spacing w:val="11"/>
              </w:rPr>
              <w:t xml:space="preserve"> </w:t>
            </w:r>
            <w:r w:rsidRPr="00E05F2B">
              <w:rPr>
                <w:b/>
                <w:spacing w:val="-4"/>
              </w:rPr>
              <w:t>Ülke</w:t>
            </w:r>
          </w:p>
        </w:tc>
        <w:tc>
          <w:tcPr>
            <w:tcW w:w="1333" w:type="dxa"/>
          </w:tcPr>
          <w:p w:rsidR="00DF5999" w:rsidRPr="00E05F2B" w:rsidRDefault="00DF5999" w:rsidP="009670BE">
            <w:pPr>
              <w:pStyle w:val="TableParagraph"/>
              <w:spacing w:before="5" w:line="283" w:lineRule="auto"/>
              <w:ind w:left="140" w:right="134"/>
              <w:jc w:val="center"/>
              <w:rPr>
                <w:b/>
              </w:rPr>
            </w:pPr>
            <w:r w:rsidRPr="00E05F2B">
              <w:rPr>
                <w:b/>
              </w:rPr>
              <w:t>Aylık</w:t>
            </w:r>
            <w:r w:rsidRPr="00E05F2B">
              <w:rPr>
                <w:b/>
                <w:spacing w:val="-12"/>
              </w:rPr>
              <w:t xml:space="preserve"> </w:t>
            </w:r>
            <w:r w:rsidRPr="00E05F2B">
              <w:rPr>
                <w:b/>
              </w:rPr>
              <w:t xml:space="preserve">Hibe </w:t>
            </w:r>
            <w:r w:rsidRPr="00E05F2B">
              <w:rPr>
                <w:b/>
                <w:spacing w:val="-4"/>
              </w:rPr>
              <w:t>Staj</w:t>
            </w:r>
          </w:p>
          <w:p w:rsidR="00DF5999" w:rsidRPr="00E05F2B" w:rsidRDefault="00DF5999" w:rsidP="009670BE">
            <w:pPr>
              <w:pStyle w:val="TableParagraph"/>
              <w:ind w:left="136" w:right="134"/>
              <w:jc w:val="center"/>
              <w:rPr>
                <w:b/>
              </w:rPr>
            </w:pPr>
            <w:r w:rsidRPr="00E05F2B">
              <w:rPr>
                <w:b/>
                <w:spacing w:val="-2"/>
              </w:rPr>
              <w:t>(Avro)</w:t>
            </w:r>
          </w:p>
        </w:tc>
      </w:tr>
      <w:tr w:rsidR="00DF5999" w:rsidRPr="00E05F2B" w:rsidTr="009670BE">
        <w:trPr>
          <w:trHeight w:val="1492"/>
        </w:trPr>
        <w:tc>
          <w:tcPr>
            <w:tcW w:w="1468" w:type="dxa"/>
          </w:tcPr>
          <w:p w:rsidR="00DF5999" w:rsidRPr="00E05F2B" w:rsidRDefault="00DF5999" w:rsidP="009670BE">
            <w:pPr>
              <w:pStyle w:val="TableParagraph"/>
              <w:ind w:left="0"/>
              <w:rPr>
                <w:sz w:val="24"/>
              </w:rPr>
            </w:pPr>
          </w:p>
          <w:p w:rsidR="00DF5999" w:rsidRPr="00E05F2B" w:rsidRDefault="00DF5999" w:rsidP="009670BE">
            <w:pPr>
              <w:pStyle w:val="TableParagraph"/>
              <w:spacing w:before="176" w:line="283" w:lineRule="auto"/>
              <w:ind w:left="101" w:right="73"/>
            </w:pPr>
            <w:r w:rsidRPr="00E05F2B">
              <w:t>1.</w:t>
            </w:r>
            <w:r w:rsidRPr="00E05F2B">
              <w:rPr>
                <w:spacing w:val="-2"/>
              </w:rPr>
              <w:t xml:space="preserve"> </w:t>
            </w:r>
            <w:r w:rsidRPr="00E05F2B">
              <w:t>ve</w:t>
            </w:r>
            <w:r w:rsidRPr="00E05F2B">
              <w:rPr>
                <w:spacing w:val="-2"/>
              </w:rPr>
              <w:t xml:space="preserve"> </w:t>
            </w:r>
            <w:r w:rsidRPr="00E05F2B">
              <w:t>2.</w:t>
            </w:r>
            <w:r w:rsidRPr="00E05F2B">
              <w:rPr>
                <w:spacing w:val="-2"/>
              </w:rPr>
              <w:t xml:space="preserve"> </w:t>
            </w:r>
            <w:r w:rsidRPr="00E05F2B">
              <w:t xml:space="preserve">Grup </w:t>
            </w:r>
            <w:r w:rsidRPr="00E05F2B">
              <w:rPr>
                <w:spacing w:val="-2"/>
              </w:rPr>
              <w:t>Ülkeler</w:t>
            </w:r>
          </w:p>
        </w:tc>
        <w:tc>
          <w:tcPr>
            <w:tcW w:w="4535" w:type="dxa"/>
          </w:tcPr>
          <w:p w:rsidR="00DF5999" w:rsidRPr="00E05F2B" w:rsidRDefault="00DF5999" w:rsidP="009670BE">
            <w:pPr>
              <w:pStyle w:val="TableParagraph"/>
              <w:spacing w:before="5" w:line="283" w:lineRule="auto"/>
              <w:ind w:left="101"/>
            </w:pPr>
            <w:r w:rsidRPr="00E05F2B">
              <w:t>Almanya, Avusturya, Belçika, Danimarka, Finlandiya, Fransa, Güney Kıbrıs, Hollanda, İrlanda, İspanya, İsveç, İtalya, İzlanda, Lihtenştayn, Lüksemburg, Malta, Norveç,</w:t>
            </w:r>
          </w:p>
          <w:p w:rsidR="00DF5999" w:rsidRPr="00E05F2B" w:rsidRDefault="00DF5999" w:rsidP="009670BE">
            <w:pPr>
              <w:pStyle w:val="TableParagraph"/>
              <w:ind w:left="101"/>
            </w:pPr>
            <w:r w:rsidRPr="00E05F2B">
              <w:t>Portekiz,</w:t>
            </w:r>
            <w:r w:rsidRPr="00E05F2B">
              <w:rPr>
                <w:spacing w:val="8"/>
              </w:rPr>
              <w:t xml:space="preserve"> </w:t>
            </w:r>
            <w:r w:rsidRPr="00E05F2B">
              <w:rPr>
                <w:spacing w:val="-2"/>
              </w:rPr>
              <w:t>Yunanistan</w:t>
            </w:r>
          </w:p>
        </w:tc>
        <w:tc>
          <w:tcPr>
            <w:tcW w:w="1333" w:type="dxa"/>
          </w:tcPr>
          <w:p w:rsidR="00DF5999" w:rsidRPr="00E05F2B" w:rsidRDefault="00DF5999" w:rsidP="009670BE">
            <w:pPr>
              <w:pStyle w:val="TableParagraph"/>
              <w:ind w:left="0"/>
              <w:rPr>
                <w:sz w:val="24"/>
              </w:rPr>
            </w:pPr>
          </w:p>
          <w:p w:rsidR="00DF5999" w:rsidRPr="00E05F2B" w:rsidRDefault="00DF5999" w:rsidP="009670BE">
            <w:pPr>
              <w:pStyle w:val="TableParagraph"/>
              <w:spacing w:before="4"/>
              <w:ind w:left="0"/>
              <w:rPr>
                <w:sz w:val="28"/>
              </w:rPr>
            </w:pPr>
          </w:p>
          <w:p w:rsidR="00DF5999" w:rsidRPr="00E05F2B" w:rsidRDefault="00DF5999" w:rsidP="009670BE">
            <w:pPr>
              <w:pStyle w:val="TableParagraph"/>
              <w:ind w:left="137" w:right="134"/>
              <w:jc w:val="center"/>
            </w:pPr>
            <w:r w:rsidRPr="00E05F2B">
              <w:rPr>
                <w:spacing w:val="-5"/>
              </w:rPr>
              <w:t>750</w:t>
            </w:r>
          </w:p>
        </w:tc>
      </w:tr>
      <w:tr w:rsidR="00DF5999" w:rsidRPr="00E05F2B" w:rsidTr="009670BE">
        <w:trPr>
          <w:trHeight w:val="1255"/>
        </w:trPr>
        <w:tc>
          <w:tcPr>
            <w:tcW w:w="1468" w:type="dxa"/>
          </w:tcPr>
          <w:p w:rsidR="00DF5999" w:rsidRPr="00E05F2B" w:rsidRDefault="00DF5999" w:rsidP="009670BE">
            <w:pPr>
              <w:pStyle w:val="TableParagraph"/>
              <w:ind w:left="0"/>
              <w:rPr>
                <w:sz w:val="29"/>
              </w:rPr>
            </w:pPr>
          </w:p>
          <w:p w:rsidR="00DF5999" w:rsidRPr="00E05F2B" w:rsidRDefault="00DF5999" w:rsidP="009670BE">
            <w:pPr>
              <w:pStyle w:val="TableParagraph"/>
              <w:spacing w:line="283" w:lineRule="auto"/>
              <w:ind w:left="101" w:right="73"/>
            </w:pPr>
            <w:r w:rsidRPr="00E05F2B">
              <w:t>3.</w:t>
            </w:r>
            <w:r w:rsidRPr="00E05F2B">
              <w:rPr>
                <w:spacing w:val="-14"/>
              </w:rPr>
              <w:t xml:space="preserve"> </w:t>
            </w:r>
            <w:r w:rsidRPr="00E05F2B">
              <w:t xml:space="preserve">Grup </w:t>
            </w:r>
            <w:r w:rsidRPr="00E05F2B">
              <w:rPr>
                <w:spacing w:val="-2"/>
              </w:rPr>
              <w:t>Ülkeler</w:t>
            </w:r>
          </w:p>
        </w:tc>
        <w:tc>
          <w:tcPr>
            <w:tcW w:w="4535" w:type="dxa"/>
          </w:tcPr>
          <w:p w:rsidR="00DF5999" w:rsidRPr="00E05F2B" w:rsidRDefault="00DF5999" w:rsidP="009670BE">
            <w:pPr>
              <w:pStyle w:val="TableParagraph"/>
              <w:spacing w:before="36" w:line="283" w:lineRule="auto"/>
              <w:ind w:left="101"/>
            </w:pPr>
            <w:r w:rsidRPr="00E05F2B">
              <w:t>Bulgaristan, Çek Cumhuriyeti, Estonya, Hırvatistan, Kuzey Makedonya, Letonya, Litvanya, Macaristan, Polonya, Romanya, Sırbistan, Slovakya, Slovenya, Türkiye</w:t>
            </w:r>
          </w:p>
        </w:tc>
        <w:tc>
          <w:tcPr>
            <w:tcW w:w="1333" w:type="dxa"/>
          </w:tcPr>
          <w:p w:rsidR="00DF5999" w:rsidRPr="00E05F2B" w:rsidRDefault="00DF5999" w:rsidP="009670BE">
            <w:pPr>
              <w:pStyle w:val="TableParagraph"/>
              <w:ind w:left="0"/>
              <w:rPr>
                <w:sz w:val="24"/>
              </w:rPr>
            </w:pPr>
          </w:p>
          <w:p w:rsidR="00DF5999" w:rsidRPr="00E05F2B" w:rsidRDefault="00DF5999" w:rsidP="009670BE">
            <w:pPr>
              <w:pStyle w:val="TableParagraph"/>
              <w:spacing w:before="206"/>
              <w:ind w:left="137" w:right="134"/>
              <w:jc w:val="center"/>
            </w:pPr>
            <w:r w:rsidRPr="00E05F2B">
              <w:rPr>
                <w:spacing w:val="-5"/>
              </w:rPr>
              <w:t>600</w:t>
            </w:r>
          </w:p>
        </w:tc>
      </w:tr>
    </w:tbl>
    <w:p w:rsidR="001F6ED1" w:rsidRPr="00E05F2B" w:rsidRDefault="001F6ED1" w:rsidP="001F6ED1">
      <w:pPr>
        <w:pStyle w:val="GvdeMetni"/>
        <w:spacing w:before="182" w:line="271" w:lineRule="auto"/>
        <w:ind w:right="1250"/>
        <w:jc w:val="both"/>
      </w:pPr>
    </w:p>
    <w:p w:rsidR="001F6ED1" w:rsidRPr="00E05F2B" w:rsidRDefault="001F6ED1" w:rsidP="001F6ED1">
      <w:pPr>
        <w:pStyle w:val="GvdeMetni"/>
        <w:spacing w:before="4" w:after="1"/>
        <w:rPr>
          <w:b/>
          <w:color w:val="FF0000"/>
          <w:sz w:val="24"/>
        </w:rPr>
      </w:pPr>
      <w:r w:rsidRPr="00E05F2B">
        <w:rPr>
          <w:b/>
          <w:color w:val="FF0000"/>
          <w:sz w:val="24"/>
        </w:rPr>
        <w:t>Öğrenci/Yeni Mezun Hareketliliğinde İlave Hibe Desteği:</w:t>
      </w:r>
    </w:p>
    <w:p w:rsidR="000933C2" w:rsidRPr="00E05F2B" w:rsidRDefault="000933C2" w:rsidP="001F6ED1">
      <w:pPr>
        <w:pStyle w:val="GvdeMetni"/>
        <w:spacing w:before="4" w:after="1"/>
        <w:rPr>
          <w:sz w:val="24"/>
        </w:rPr>
      </w:pPr>
    </w:p>
    <w:p w:rsidR="001F6ED1" w:rsidRPr="00E05F2B" w:rsidRDefault="001F6ED1" w:rsidP="001F6ED1">
      <w:pPr>
        <w:pStyle w:val="GvdeMetni"/>
        <w:spacing w:before="4" w:after="1"/>
        <w:rPr>
          <w:sz w:val="24"/>
        </w:rPr>
      </w:pPr>
      <w:r w:rsidRPr="00E05F2B">
        <w:rPr>
          <w:sz w:val="24"/>
        </w:rPr>
        <w:lastRenderedPageBreak/>
        <w:t xml:space="preserve">İmkânları kısıtlı olan katılımcılara, hak ettikleri hibeye ek olarak </w:t>
      </w:r>
      <w:r w:rsidR="00C81AF5">
        <w:rPr>
          <w:sz w:val="24"/>
        </w:rPr>
        <w:t>“</w:t>
      </w:r>
      <w:r w:rsidRPr="00E05F2B">
        <w:rPr>
          <w:sz w:val="24"/>
        </w:rPr>
        <w:t>İlave Hibe Desteği</w:t>
      </w:r>
      <w:r w:rsidR="00C81AF5">
        <w:rPr>
          <w:sz w:val="24"/>
        </w:rPr>
        <w:t>”</w:t>
      </w:r>
      <w:r w:rsidRPr="00E05F2B">
        <w:rPr>
          <w:sz w:val="24"/>
        </w:rPr>
        <w:t xml:space="preserve"> sağlanacaktır. Söz konusu hibenin verilebilmesi için, imkânları kısıtlı katılımcı, ekonomik ve sosyal açıdan imkânları kısıtlı olan ve aşağıdaki alt kategorilere uyan birey olarak tanımlanmıştır.</w:t>
      </w:r>
      <w:r w:rsidR="00C81AF5">
        <w:rPr>
          <w:sz w:val="24"/>
        </w:rPr>
        <w:t xml:space="preserve"> Bunlar: </w:t>
      </w:r>
    </w:p>
    <w:p w:rsidR="000933C2" w:rsidRPr="00E05F2B" w:rsidRDefault="001F6ED1" w:rsidP="000933C2">
      <w:pPr>
        <w:pStyle w:val="GvdeMetni"/>
        <w:numPr>
          <w:ilvl w:val="0"/>
          <w:numId w:val="5"/>
        </w:numPr>
        <w:spacing w:before="4" w:after="1"/>
        <w:rPr>
          <w:sz w:val="24"/>
        </w:rPr>
      </w:pPr>
      <w:r w:rsidRPr="00E05F2B">
        <w:rPr>
          <w:sz w:val="24"/>
        </w:rPr>
        <w:t>2828 sayılı kanuna tabi olanlar (Aile ve Sosyal Hizmetler Bakanlığı tarafından haklarında 2828 sayılı Kanun uyarınca koruma, bakım veya barınma kararı olanlar)</w:t>
      </w:r>
    </w:p>
    <w:p w:rsidR="000933C2" w:rsidRPr="00E05F2B" w:rsidRDefault="001F6ED1" w:rsidP="001F6ED1">
      <w:pPr>
        <w:pStyle w:val="GvdeMetni"/>
        <w:numPr>
          <w:ilvl w:val="0"/>
          <w:numId w:val="5"/>
        </w:numPr>
        <w:spacing w:before="4" w:after="1"/>
        <w:rPr>
          <w:sz w:val="24"/>
        </w:rPr>
      </w:pPr>
      <w:r w:rsidRPr="00E05F2B">
        <w:rPr>
          <w:sz w:val="24"/>
        </w:rPr>
        <w:t>5395 sayılı Çocuk Koruma Kanunu Kapsamında haklarında korunma, bakım veya barınma kararı alınmış öğrencilere</w:t>
      </w:r>
    </w:p>
    <w:p w:rsidR="000933C2" w:rsidRPr="00E05F2B" w:rsidRDefault="001F6ED1" w:rsidP="001F6ED1">
      <w:pPr>
        <w:pStyle w:val="GvdeMetni"/>
        <w:numPr>
          <w:ilvl w:val="0"/>
          <w:numId w:val="5"/>
        </w:numPr>
        <w:spacing w:before="4" w:after="1"/>
        <w:rPr>
          <w:sz w:val="24"/>
        </w:rPr>
      </w:pPr>
      <w:r w:rsidRPr="00E05F2B">
        <w:rPr>
          <w:sz w:val="24"/>
        </w:rPr>
        <w:t>Diğer ebeveyn geliri olmayıp yetim/ölüm aylığı bağlananlar</w:t>
      </w:r>
    </w:p>
    <w:p w:rsidR="000933C2" w:rsidRPr="00E05F2B" w:rsidRDefault="001F6ED1" w:rsidP="001F6ED1">
      <w:pPr>
        <w:pStyle w:val="GvdeMetni"/>
        <w:numPr>
          <w:ilvl w:val="0"/>
          <w:numId w:val="5"/>
        </w:numPr>
        <w:spacing w:before="4" w:after="1"/>
        <w:rPr>
          <w:sz w:val="24"/>
        </w:rPr>
      </w:pPr>
      <w:r w:rsidRPr="00E05F2B">
        <w:rPr>
          <w:sz w:val="24"/>
        </w:rPr>
        <w:t>Şehit/gazi çocukları</w:t>
      </w:r>
    </w:p>
    <w:p w:rsidR="000933C2" w:rsidRPr="00E05F2B" w:rsidRDefault="001F6ED1" w:rsidP="001F6ED1">
      <w:pPr>
        <w:pStyle w:val="GvdeMetni"/>
        <w:numPr>
          <w:ilvl w:val="0"/>
          <w:numId w:val="5"/>
        </w:numPr>
        <w:spacing w:before="4" w:after="1"/>
        <w:rPr>
          <w:sz w:val="24"/>
        </w:rPr>
      </w:pPr>
      <w:r w:rsidRPr="00E05F2B">
        <w:rPr>
          <w:sz w:val="24"/>
        </w:rPr>
        <w:t>Kendisine veya ailesine muhtaçlık aylığı bağlananlar (öğrencinin kendisine, anne- babasına veya vasisine Belediyelerden, kamu kurum ve kuruluşlarından (Bakanlıklar, Sosyal Yardımlaşma ve Dayanışma Vakıfları, Vakıflar Genel Müdürlüğü, Kızılay, AFAD gibi kurumlardan) Erasmus başvurusunu yaptığı esnada maddi destek aldığını kanıtlayan bir belge ibraz edilmesi yeterlidir.)</w:t>
      </w:r>
    </w:p>
    <w:p w:rsidR="000933C2" w:rsidRPr="00E05F2B" w:rsidRDefault="000933C2" w:rsidP="001F6ED1">
      <w:pPr>
        <w:pStyle w:val="GvdeMetni"/>
        <w:numPr>
          <w:ilvl w:val="0"/>
          <w:numId w:val="5"/>
        </w:numPr>
        <w:spacing w:before="4" w:after="1"/>
        <w:rPr>
          <w:sz w:val="24"/>
        </w:rPr>
      </w:pPr>
      <w:r w:rsidRPr="00E05F2B">
        <w:rPr>
          <w:sz w:val="24"/>
        </w:rPr>
        <w:t>Engelliler</w:t>
      </w:r>
      <w:r w:rsidRPr="00E05F2B">
        <w:rPr>
          <w:rStyle w:val="DipnotBavurusu"/>
          <w:sz w:val="24"/>
        </w:rPr>
        <w:footnoteReference w:id="6"/>
      </w:r>
    </w:p>
    <w:p w:rsidR="000933C2" w:rsidRPr="00E05F2B" w:rsidRDefault="001F6ED1" w:rsidP="001F6ED1">
      <w:pPr>
        <w:pStyle w:val="GvdeMetni"/>
        <w:numPr>
          <w:ilvl w:val="0"/>
          <w:numId w:val="5"/>
        </w:numPr>
        <w:spacing w:before="4" w:after="1"/>
        <w:rPr>
          <w:sz w:val="24"/>
        </w:rPr>
      </w:pPr>
      <w:r w:rsidRPr="00E05F2B">
        <w:rPr>
          <w:sz w:val="24"/>
        </w:rPr>
        <w:t xml:space="preserve">Ebeveynlerinden biri veya vasisi, 65 Yaşını Doldurmuş Muhtaç, Güçsüz </w:t>
      </w:r>
      <w:r w:rsidR="000933C2" w:rsidRPr="00E05F2B">
        <w:rPr>
          <w:sz w:val="24"/>
        </w:rPr>
        <w:t>v</w:t>
      </w:r>
      <w:r w:rsidRPr="00E05F2B">
        <w:rPr>
          <w:sz w:val="24"/>
        </w:rPr>
        <w:t>e Kimsesiz Türk Vatandaşları ile Engelli ve Muhtaç Türk Vatandaşlarına Aylık Bağlanması Hakkında 01.07.1976 tarih ve 2022 sayılı Kanun kapsamında engelli veya muhtaç aylığı alan öğrenciler</w:t>
      </w:r>
      <w:r w:rsidR="000933C2" w:rsidRPr="00E05F2B">
        <w:rPr>
          <w:rStyle w:val="DipnotBavurusu"/>
          <w:sz w:val="24"/>
        </w:rPr>
        <w:footnoteReference w:id="7"/>
      </w:r>
    </w:p>
    <w:p w:rsidR="001F6ED1" w:rsidRPr="00E05F2B" w:rsidRDefault="001F6ED1" w:rsidP="001F6ED1">
      <w:pPr>
        <w:pStyle w:val="GvdeMetni"/>
        <w:numPr>
          <w:ilvl w:val="0"/>
          <w:numId w:val="5"/>
        </w:numPr>
        <w:spacing w:before="4" w:after="1"/>
        <w:rPr>
          <w:sz w:val="24"/>
        </w:rPr>
      </w:pPr>
      <w:r w:rsidRPr="00E05F2B">
        <w:rPr>
          <w:sz w:val="24"/>
        </w:rPr>
        <w:t xml:space="preserve">Kendileri veya 1. derece yakınları </w:t>
      </w:r>
      <w:proofErr w:type="spellStart"/>
      <w:r w:rsidRPr="00E05F2B">
        <w:rPr>
          <w:sz w:val="24"/>
        </w:rPr>
        <w:t>AFAD’dan</w:t>
      </w:r>
      <w:proofErr w:type="spellEnd"/>
      <w:r w:rsidRPr="00E05F2B">
        <w:rPr>
          <w:sz w:val="24"/>
        </w:rPr>
        <w:t xml:space="preserve"> afetzede yardımı alanlar.</w:t>
      </w:r>
    </w:p>
    <w:p w:rsidR="000933C2" w:rsidRPr="00E05F2B" w:rsidRDefault="000933C2" w:rsidP="001F6ED1">
      <w:pPr>
        <w:pStyle w:val="AralkYok"/>
        <w:jc w:val="both"/>
        <w:rPr>
          <w:rFonts w:ascii="Times New Roman" w:eastAsia="Times New Roman" w:hAnsi="Times New Roman" w:cs="Times New Roman"/>
          <w:sz w:val="24"/>
          <w:lang w:val="tr-TR"/>
        </w:rPr>
      </w:pPr>
    </w:p>
    <w:p w:rsidR="001F6ED1" w:rsidRPr="00E05F2B" w:rsidRDefault="000933C2" w:rsidP="001F6ED1">
      <w:pPr>
        <w:pStyle w:val="AralkYok"/>
        <w:jc w:val="both"/>
        <w:rPr>
          <w:rFonts w:ascii="Times New Roman" w:eastAsia="Times New Roman" w:hAnsi="Times New Roman" w:cs="Times New Roman"/>
          <w:sz w:val="24"/>
          <w:lang w:val="tr-TR"/>
        </w:rPr>
      </w:pPr>
      <w:r w:rsidRPr="00E05F2B">
        <w:rPr>
          <w:rFonts w:ascii="Times New Roman" w:eastAsia="Times New Roman" w:hAnsi="Times New Roman" w:cs="Times New Roman"/>
          <w:sz w:val="24"/>
          <w:lang w:val="tr-TR"/>
        </w:rPr>
        <w:t>Kredi ve Yurtlar Kurumu bursları ve benzeri burslar, başarı bursu niteliğindeki diğer hibe, yardım ve burslar, tek seferlik yardımlar söz konusu maddi yardım kapsamında kabul edilmez.</w:t>
      </w:r>
    </w:p>
    <w:p w:rsidR="000933C2" w:rsidRPr="00C81AF5" w:rsidRDefault="000933C2" w:rsidP="001F6ED1">
      <w:pPr>
        <w:pStyle w:val="AralkYok"/>
        <w:jc w:val="both"/>
        <w:rPr>
          <w:rFonts w:ascii="Times New Roman" w:eastAsia="Times New Roman" w:hAnsi="Times New Roman" w:cs="Times New Roman"/>
          <w:sz w:val="24"/>
          <w:lang w:val="tr-TR"/>
        </w:rPr>
      </w:pPr>
      <w:r w:rsidRPr="00C81AF5">
        <w:rPr>
          <w:rFonts w:ascii="Times New Roman" w:eastAsia="Times New Roman" w:hAnsi="Times New Roman" w:cs="Times New Roman"/>
          <w:sz w:val="24"/>
          <w:lang w:val="tr-TR"/>
        </w:rPr>
        <w:t>Yukarıdaki kapsama uyan öğrencilere talepleri halinde ve bu durumlarını belgelendirmek kaydıyla, hareketlilik türüne göre aşağıdaki miktarlarda İlave Hibe Desteği sağlanır:</w:t>
      </w:r>
    </w:p>
    <w:p w:rsidR="000933C2" w:rsidRPr="00E05F2B" w:rsidRDefault="000933C2" w:rsidP="001F6ED1">
      <w:pPr>
        <w:pStyle w:val="AralkYok"/>
        <w:jc w:val="both"/>
        <w:rPr>
          <w:rFonts w:ascii="Times New Roman" w:hAnsi="Times New Roman" w:cs="Times New Roman"/>
          <w:lang w:val="tr-TR"/>
        </w:rPr>
      </w:pP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70"/>
        <w:gridCol w:w="4162"/>
      </w:tblGrid>
      <w:tr w:rsidR="000933C2" w:rsidRPr="00E05F2B" w:rsidTr="009670BE">
        <w:trPr>
          <w:trHeight w:val="561"/>
        </w:trPr>
        <w:tc>
          <w:tcPr>
            <w:tcW w:w="4170" w:type="dxa"/>
          </w:tcPr>
          <w:p w:rsidR="000933C2" w:rsidRPr="00E05F2B" w:rsidRDefault="000933C2" w:rsidP="009670BE">
            <w:pPr>
              <w:pStyle w:val="TableParagraph"/>
              <w:spacing w:before="155"/>
              <w:rPr>
                <w:b/>
              </w:rPr>
            </w:pPr>
            <w:r w:rsidRPr="00E05F2B">
              <w:rPr>
                <w:b/>
              </w:rPr>
              <w:t>Hareketlilik</w:t>
            </w:r>
            <w:r w:rsidRPr="00E05F2B">
              <w:rPr>
                <w:b/>
                <w:spacing w:val="13"/>
              </w:rPr>
              <w:t xml:space="preserve"> </w:t>
            </w:r>
            <w:r w:rsidRPr="00E05F2B">
              <w:rPr>
                <w:b/>
                <w:spacing w:val="-4"/>
              </w:rPr>
              <w:t>türü</w:t>
            </w:r>
          </w:p>
        </w:tc>
        <w:tc>
          <w:tcPr>
            <w:tcW w:w="4162" w:type="dxa"/>
          </w:tcPr>
          <w:p w:rsidR="000933C2" w:rsidRPr="00E05F2B" w:rsidRDefault="000933C2" w:rsidP="009670BE">
            <w:pPr>
              <w:pStyle w:val="TableParagraph"/>
              <w:spacing w:before="155"/>
              <w:rPr>
                <w:b/>
              </w:rPr>
            </w:pPr>
            <w:r w:rsidRPr="00E05F2B">
              <w:rPr>
                <w:b/>
              </w:rPr>
              <w:t>İlave</w:t>
            </w:r>
            <w:r w:rsidRPr="00E05F2B">
              <w:rPr>
                <w:b/>
                <w:spacing w:val="8"/>
              </w:rPr>
              <w:t xml:space="preserve"> </w:t>
            </w:r>
            <w:r w:rsidRPr="00E05F2B">
              <w:rPr>
                <w:b/>
              </w:rPr>
              <w:t>Hibe</w:t>
            </w:r>
            <w:r w:rsidRPr="00E05F2B">
              <w:rPr>
                <w:b/>
                <w:spacing w:val="8"/>
              </w:rPr>
              <w:t xml:space="preserve"> </w:t>
            </w:r>
            <w:r w:rsidRPr="00E05F2B">
              <w:rPr>
                <w:b/>
              </w:rPr>
              <w:t>Desteği</w:t>
            </w:r>
            <w:r w:rsidRPr="00E05F2B">
              <w:rPr>
                <w:b/>
                <w:spacing w:val="9"/>
              </w:rPr>
              <w:t xml:space="preserve"> </w:t>
            </w:r>
            <w:r w:rsidRPr="00E05F2B">
              <w:rPr>
                <w:b/>
                <w:spacing w:val="-2"/>
              </w:rPr>
              <w:t>Miktarı</w:t>
            </w:r>
          </w:p>
        </w:tc>
      </w:tr>
      <w:tr w:rsidR="000933C2" w:rsidRPr="00E05F2B" w:rsidTr="009670BE">
        <w:trPr>
          <w:trHeight w:val="438"/>
        </w:trPr>
        <w:tc>
          <w:tcPr>
            <w:tcW w:w="4170" w:type="dxa"/>
          </w:tcPr>
          <w:p w:rsidR="000933C2" w:rsidRPr="00E05F2B" w:rsidRDefault="000933C2" w:rsidP="009670BE">
            <w:pPr>
              <w:pStyle w:val="TableParagraph"/>
              <w:spacing w:before="3"/>
            </w:pPr>
            <w:r w:rsidRPr="00E05F2B">
              <w:t>2-12</w:t>
            </w:r>
            <w:r w:rsidRPr="00E05F2B">
              <w:rPr>
                <w:spacing w:val="6"/>
              </w:rPr>
              <w:t xml:space="preserve"> </w:t>
            </w:r>
            <w:r w:rsidRPr="00E05F2B">
              <w:t>ay</w:t>
            </w:r>
            <w:r w:rsidRPr="00E05F2B">
              <w:rPr>
                <w:spacing w:val="10"/>
              </w:rPr>
              <w:t xml:space="preserve"> </w:t>
            </w:r>
            <w:r w:rsidRPr="00E05F2B">
              <w:t>arası</w:t>
            </w:r>
            <w:r w:rsidRPr="00E05F2B">
              <w:rPr>
                <w:spacing w:val="4"/>
              </w:rPr>
              <w:t xml:space="preserve"> </w:t>
            </w:r>
            <w:r w:rsidRPr="00E05F2B">
              <w:t>öğrenci</w:t>
            </w:r>
            <w:r w:rsidRPr="00E05F2B">
              <w:rPr>
                <w:spacing w:val="7"/>
              </w:rPr>
              <w:t xml:space="preserve"> </w:t>
            </w:r>
            <w:r w:rsidRPr="00E05F2B">
              <w:rPr>
                <w:spacing w:val="-2"/>
              </w:rPr>
              <w:t>hareketliliği</w:t>
            </w:r>
          </w:p>
        </w:tc>
        <w:tc>
          <w:tcPr>
            <w:tcW w:w="4162" w:type="dxa"/>
          </w:tcPr>
          <w:p w:rsidR="000933C2" w:rsidRPr="00E05F2B" w:rsidRDefault="000933C2" w:rsidP="009670BE">
            <w:pPr>
              <w:pStyle w:val="TableParagraph"/>
              <w:spacing w:before="3"/>
            </w:pPr>
            <w:r w:rsidRPr="00E05F2B">
              <w:t>Aylık</w:t>
            </w:r>
            <w:r w:rsidRPr="00E05F2B">
              <w:rPr>
                <w:spacing w:val="6"/>
              </w:rPr>
              <w:t xml:space="preserve"> </w:t>
            </w:r>
            <w:r w:rsidRPr="00E05F2B">
              <w:t>250</w:t>
            </w:r>
            <w:r w:rsidRPr="00E05F2B">
              <w:rPr>
                <w:spacing w:val="7"/>
              </w:rPr>
              <w:t xml:space="preserve"> </w:t>
            </w:r>
            <w:r w:rsidRPr="00E05F2B">
              <w:rPr>
                <w:spacing w:val="-10"/>
              </w:rPr>
              <w:t>€</w:t>
            </w:r>
          </w:p>
        </w:tc>
      </w:tr>
    </w:tbl>
    <w:p w:rsidR="000933C2" w:rsidRPr="00E05F2B" w:rsidRDefault="000933C2" w:rsidP="001F6ED1">
      <w:pPr>
        <w:pStyle w:val="AralkYok"/>
        <w:jc w:val="both"/>
        <w:rPr>
          <w:rFonts w:ascii="Times New Roman" w:hAnsi="Times New Roman" w:cs="Times New Roman"/>
          <w:lang w:val="tr-TR"/>
        </w:rPr>
      </w:pPr>
    </w:p>
    <w:p w:rsidR="00396D1A" w:rsidRPr="00E05F2B" w:rsidRDefault="00396D1A" w:rsidP="00396D1A">
      <w:pPr>
        <w:pStyle w:val="AralkYok"/>
        <w:ind w:left="-66"/>
        <w:jc w:val="both"/>
        <w:rPr>
          <w:rFonts w:ascii="Times New Roman" w:hAnsi="Times New Roman" w:cs="Times New Roman"/>
          <w:b/>
          <w:lang w:val="tr-TR"/>
        </w:rPr>
      </w:pPr>
    </w:p>
    <w:p w:rsidR="000933C2" w:rsidRPr="00E05F2B" w:rsidRDefault="000933C2" w:rsidP="000933C2">
      <w:pPr>
        <w:jc w:val="both"/>
        <w:rPr>
          <w:rFonts w:ascii="Times New Roman" w:hAnsi="Times New Roman" w:cs="Times New Roman"/>
          <w:b/>
          <w:color w:val="FF0000"/>
          <w:lang w:val="tr-TR"/>
        </w:rPr>
      </w:pPr>
      <w:r w:rsidRPr="00E05F2B">
        <w:rPr>
          <w:rFonts w:ascii="Times New Roman" w:hAnsi="Times New Roman" w:cs="Times New Roman"/>
          <w:b/>
          <w:color w:val="FF0000"/>
          <w:lang w:val="tr-TR"/>
        </w:rPr>
        <w:t>Öğrenci/Yeni Mezunlar için Yeşil Seyahat Desteği</w:t>
      </w:r>
    </w:p>
    <w:p w:rsidR="000933C2" w:rsidRPr="00E05F2B" w:rsidRDefault="000933C2" w:rsidP="000933C2">
      <w:pPr>
        <w:jc w:val="both"/>
        <w:rPr>
          <w:rFonts w:ascii="Times New Roman" w:hAnsi="Times New Roman" w:cs="Times New Roman"/>
          <w:lang w:val="tr-TR"/>
        </w:rPr>
      </w:pPr>
      <w:r w:rsidRPr="00E05F2B">
        <w:rPr>
          <w:rFonts w:ascii="Times New Roman" w:hAnsi="Times New Roman" w:cs="Times New Roman"/>
          <w:lang w:val="tr-TR"/>
        </w:rPr>
        <w:t xml:space="preserve">Seyahat desteği almayan öğrenci/yeni mezunlara, yeşil seyahati tercih etmeleri durumunda, tek seferlik 50 Avro yeşil seyahat desteği verilir. Ayrıca gereken durumlarda yol için, gün sayısı kadar, azami dört günlük bireysel destek hibesi verilir. Yeşil seyahat; seyahatin düşük karbon </w:t>
      </w:r>
      <w:proofErr w:type="spellStart"/>
      <w:r w:rsidRPr="00E05F2B">
        <w:rPr>
          <w:rFonts w:ascii="Times New Roman" w:hAnsi="Times New Roman" w:cs="Times New Roman"/>
          <w:lang w:val="tr-TR"/>
        </w:rPr>
        <w:t>salımlı</w:t>
      </w:r>
      <w:proofErr w:type="spellEnd"/>
      <w:r w:rsidRPr="00E05F2B">
        <w:rPr>
          <w:rFonts w:ascii="Times New Roman" w:hAnsi="Times New Roman" w:cs="Times New Roman"/>
          <w:lang w:val="tr-TR"/>
        </w:rPr>
        <w:t xml:space="preserve"> toplu ulaşım araçlarının kullanılarak gerçekleştirilmesidir. Otobüs, tren, paylaşımlı otomobil kullanımı yeşil seyahat kapsamında yer alır. Yeşil seyahat desteği alınabilmesi için gidişte ve dönüşte yeşil seyahat kullanılması ve seyahatin tamamının yarısından fazlasının yeşil araçlar kullanılarak yapılması gerekmektedir.</w:t>
      </w:r>
    </w:p>
    <w:p w:rsidR="00CD782E" w:rsidRPr="00E05F2B" w:rsidRDefault="00CD782E" w:rsidP="00CD782E">
      <w:pPr>
        <w:pStyle w:val="AralkYok"/>
        <w:jc w:val="both"/>
        <w:rPr>
          <w:rFonts w:ascii="Times New Roman" w:hAnsi="Times New Roman" w:cs="Times New Roman"/>
          <w:b/>
          <w:color w:val="FF0000"/>
          <w:lang w:val="tr-TR"/>
        </w:rPr>
      </w:pPr>
      <w:r w:rsidRPr="00E05F2B">
        <w:rPr>
          <w:rFonts w:ascii="Times New Roman" w:hAnsi="Times New Roman" w:cs="Times New Roman"/>
          <w:b/>
          <w:color w:val="FF0000"/>
          <w:lang w:val="tr-TR"/>
        </w:rPr>
        <w:t>Önemli Notlar:</w:t>
      </w:r>
    </w:p>
    <w:p w:rsidR="00CD782E" w:rsidRPr="00E05F2B" w:rsidRDefault="00CD782E" w:rsidP="00CD782E">
      <w:pPr>
        <w:pStyle w:val="AralkYok"/>
        <w:jc w:val="both"/>
        <w:rPr>
          <w:rFonts w:ascii="Times New Roman" w:hAnsi="Times New Roman" w:cs="Times New Roman"/>
          <w:lang w:val="tr-TR"/>
        </w:rPr>
      </w:pPr>
    </w:p>
    <w:p w:rsidR="00CD782E" w:rsidRPr="00E05F2B" w:rsidRDefault="00CD782E" w:rsidP="00CD782E">
      <w:pPr>
        <w:pStyle w:val="AralkYok"/>
        <w:numPr>
          <w:ilvl w:val="0"/>
          <w:numId w:val="6"/>
        </w:numPr>
        <w:jc w:val="both"/>
        <w:rPr>
          <w:rFonts w:ascii="Times New Roman" w:hAnsi="Times New Roman" w:cs="Times New Roman"/>
          <w:lang w:val="tr-TR"/>
        </w:rPr>
      </w:pPr>
      <w:r w:rsidRPr="00E05F2B">
        <w:rPr>
          <w:rFonts w:ascii="Times New Roman" w:hAnsi="Times New Roman" w:cs="Times New Roman"/>
          <w:lang w:val="tr-TR"/>
        </w:rPr>
        <w:t>Çevrim içi başvuru Erasmus Ofisi bilgisayarlarından yapılamamaktadır.</w:t>
      </w:r>
    </w:p>
    <w:p w:rsidR="00CD782E" w:rsidRPr="00E05F2B" w:rsidRDefault="00CD782E" w:rsidP="00CD782E">
      <w:pPr>
        <w:pStyle w:val="ListeParagraf"/>
        <w:numPr>
          <w:ilvl w:val="0"/>
          <w:numId w:val="6"/>
        </w:numPr>
        <w:rPr>
          <w:rFonts w:ascii="Times New Roman" w:hAnsi="Times New Roman" w:cs="Times New Roman"/>
          <w:b/>
          <w:lang w:val="tr-TR"/>
        </w:rPr>
      </w:pPr>
      <w:r w:rsidRPr="00E05F2B">
        <w:rPr>
          <w:rFonts w:ascii="Times New Roman" w:hAnsi="Times New Roman" w:cs="Times New Roman"/>
          <w:b/>
          <w:lang w:val="tr-TR"/>
        </w:rPr>
        <w:t>2 tam aydan kısa yapılan stajlar, geçerli kabul edilmeyecektir.</w:t>
      </w:r>
    </w:p>
    <w:p w:rsidR="00CD782E" w:rsidRPr="00E05F2B" w:rsidRDefault="00CD782E" w:rsidP="00CD782E">
      <w:pPr>
        <w:pStyle w:val="ListeParagraf"/>
        <w:numPr>
          <w:ilvl w:val="0"/>
          <w:numId w:val="6"/>
        </w:numPr>
        <w:rPr>
          <w:rFonts w:ascii="Times New Roman" w:hAnsi="Times New Roman" w:cs="Times New Roman"/>
          <w:b/>
          <w:lang w:val="tr-TR"/>
        </w:rPr>
      </w:pPr>
      <w:r w:rsidRPr="00E05F2B">
        <w:rPr>
          <w:rFonts w:ascii="Times New Roman" w:hAnsi="Times New Roman" w:cs="Times New Roman"/>
          <w:lang w:val="tr-TR"/>
        </w:rPr>
        <w:t>Boş kalan kontenjanlar diğer birimlere Seçim Komisyonunun kararı ile dağıtılır.</w:t>
      </w:r>
    </w:p>
    <w:p w:rsidR="00CD782E" w:rsidRPr="00E05F2B" w:rsidRDefault="00943322" w:rsidP="00CD782E">
      <w:pPr>
        <w:pStyle w:val="ListeParagraf"/>
        <w:numPr>
          <w:ilvl w:val="0"/>
          <w:numId w:val="6"/>
        </w:numPr>
        <w:rPr>
          <w:rFonts w:ascii="Times New Roman" w:hAnsi="Times New Roman" w:cs="Times New Roman"/>
          <w:b/>
          <w:lang w:val="tr-TR"/>
        </w:rPr>
      </w:pPr>
      <w:r w:rsidRPr="00E05F2B">
        <w:rPr>
          <w:rFonts w:ascii="Times New Roman" w:hAnsi="Times New Roman" w:cs="Times New Roman"/>
          <w:b/>
          <w:color w:val="FF0000"/>
          <w:u w:val="single"/>
          <w:lang w:val="tr-TR"/>
        </w:rPr>
        <w:t>Staj faaliyeti en geç 31/07/2025</w:t>
      </w:r>
      <w:r w:rsidR="00CD782E" w:rsidRPr="00E05F2B">
        <w:rPr>
          <w:rFonts w:ascii="Times New Roman" w:hAnsi="Times New Roman" w:cs="Times New Roman"/>
          <w:b/>
          <w:color w:val="FF0000"/>
          <w:u w:val="single"/>
          <w:lang w:val="tr-TR"/>
        </w:rPr>
        <w:t xml:space="preserve"> tarihinde tamamlanmış olmalıdır. </w:t>
      </w:r>
    </w:p>
    <w:p w:rsidR="00CD782E" w:rsidRPr="00E05F2B" w:rsidRDefault="00CD782E" w:rsidP="000933C2">
      <w:pPr>
        <w:jc w:val="both"/>
        <w:rPr>
          <w:rFonts w:ascii="Times New Roman" w:hAnsi="Times New Roman" w:cs="Times New Roman"/>
          <w:lang w:val="tr-TR"/>
        </w:rPr>
      </w:pPr>
    </w:p>
    <w:p w:rsidR="00647362" w:rsidRPr="00E05F2B" w:rsidRDefault="00647362" w:rsidP="00EF592B">
      <w:pPr>
        <w:jc w:val="both"/>
        <w:rPr>
          <w:rFonts w:ascii="Times New Roman" w:hAnsi="Times New Roman" w:cs="Times New Roman"/>
          <w:lang w:val="tr-TR"/>
        </w:rPr>
      </w:pPr>
    </w:p>
    <w:sectPr w:rsidR="00647362" w:rsidRPr="00E05F2B" w:rsidSect="008A17D8">
      <w:footerReference w:type="default" r:id="rId15"/>
      <w:footnotePr>
        <w:numRestart w:val="eachSect"/>
      </w:footnotePr>
      <w:type w:val="continuous"/>
      <w:pgSz w:w="11910" w:h="16840" w:code="9"/>
      <w:pgMar w:top="720" w:right="711" w:bottom="720" w:left="720" w:header="0" w:footer="98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58D" w:rsidRDefault="00F0058D" w:rsidP="004A3E5F">
      <w:pPr>
        <w:spacing w:after="0" w:line="240" w:lineRule="auto"/>
      </w:pPr>
      <w:r>
        <w:separator/>
      </w:r>
    </w:p>
  </w:endnote>
  <w:endnote w:type="continuationSeparator" w:id="0">
    <w:p w:rsidR="00F0058D" w:rsidRDefault="00F0058D" w:rsidP="004A3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8241414"/>
      <w:docPartObj>
        <w:docPartGallery w:val="Page Numbers (Bottom of Page)"/>
        <w:docPartUnique/>
      </w:docPartObj>
    </w:sdtPr>
    <w:sdtEndPr/>
    <w:sdtContent>
      <w:p w:rsidR="004A3E5F" w:rsidRDefault="004A3E5F">
        <w:pPr>
          <w:pStyle w:val="AltBilgi"/>
          <w:jc w:val="right"/>
        </w:pPr>
        <w:r>
          <w:fldChar w:fldCharType="begin"/>
        </w:r>
        <w:r>
          <w:instrText>PAGE   \* MERGEFORMAT</w:instrText>
        </w:r>
        <w:r>
          <w:fldChar w:fldCharType="separate"/>
        </w:r>
        <w:r w:rsidR="005A69DD" w:rsidRPr="005A69DD">
          <w:rPr>
            <w:noProof/>
            <w:lang w:val="tr-TR"/>
          </w:rPr>
          <w:t>6</w:t>
        </w:r>
        <w:r>
          <w:fldChar w:fldCharType="end"/>
        </w:r>
      </w:p>
    </w:sdtContent>
  </w:sdt>
  <w:p w:rsidR="004A3E5F" w:rsidRDefault="004A3E5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58D" w:rsidRDefault="00F0058D" w:rsidP="004A3E5F">
      <w:pPr>
        <w:spacing w:after="0" w:line="240" w:lineRule="auto"/>
      </w:pPr>
      <w:r>
        <w:separator/>
      </w:r>
    </w:p>
  </w:footnote>
  <w:footnote w:type="continuationSeparator" w:id="0">
    <w:p w:rsidR="00F0058D" w:rsidRDefault="00F0058D" w:rsidP="004A3E5F">
      <w:pPr>
        <w:spacing w:after="0" w:line="240" w:lineRule="auto"/>
      </w:pPr>
      <w:r>
        <w:continuationSeparator/>
      </w:r>
    </w:p>
  </w:footnote>
  <w:footnote w:id="1">
    <w:p w:rsidR="00AE0508" w:rsidRPr="00AE0508" w:rsidRDefault="00AE0508" w:rsidP="00AE0508">
      <w:pPr>
        <w:pStyle w:val="DipnotMetni"/>
        <w:jc w:val="both"/>
        <w:rPr>
          <w:lang w:val="tr-TR"/>
        </w:rPr>
      </w:pPr>
      <w:r>
        <w:rPr>
          <w:rStyle w:val="DipnotBavurusu"/>
        </w:rPr>
        <w:footnoteRef/>
      </w:r>
      <w:r>
        <w:t>"</w:t>
      </w:r>
      <w:r w:rsidRPr="00AE0508">
        <w:rPr>
          <w:rFonts w:ascii="Times New Roman" w:hAnsi="Times New Roman" w:cs="Times New Roman"/>
          <w:lang w:val="tr-TR"/>
        </w:rPr>
        <w:t xml:space="preserve">Mücbir sebep", taraflardan herhangi birinin, sözleşmeden doğan herhangi bir yükümlülüğünü yerine getirmesine engel olan; tarafların, taşeronlarının, bağlı kuruluşlarının veya uygulamada görev alan üçüncü tarafların hata veya ihmalinden kaynaklanmayan ve gösterilen tüm özen ve dikkate rağmen kaçınılmaz olan ve önceden tahmin edilemeyen, tarafların kontrolünün dışındaki istisnai herhangi bir durum veya olay anlamına gelir. Bir hizmetin sunulmaması, </w:t>
      </w:r>
      <w:proofErr w:type="gramStart"/>
      <w:r w:rsidRPr="00AE0508">
        <w:rPr>
          <w:rFonts w:ascii="Times New Roman" w:hAnsi="Times New Roman" w:cs="Times New Roman"/>
          <w:lang w:val="tr-TR"/>
        </w:rPr>
        <w:t>ekipman</w:t>
      </w:r>
      <w:proofErr w:type="gramEnd"/>
      <w:r w:rsidRPr="00AE0508">
        <w:rPr>
          <w:rFonts w:ascii="Times New Roman" w:hAnsi="Times New Roman" w:cs="Times New Roman"/>
          <w:lang w:val="tr-TR"/>
        </w:rPr>
        <w:t xml:space="preserve"> veya malzemelerdeki kusurlar veya bunların zamanında hazır edilmemesi, doğrudan bir mücbir sebepten ve ayrıca işgücü anlaşmazlığı, grev veya mali sıkıntılardan kaynaklanmadığı müddetçe, mücbir sebep olarak öne sürülemez.</w:t>
      </w:r>
    </w:p>
  </w:footnote>
  <w:footnote w:id="2">
    <w:p w:rsidR="008A17D8" w:rsidRPr="008A17D8" w:rsidRDefault="008A17D8" w:rsidP="004D34B9">
      <w:pPr>
        <w:spacing w:after="0" w:line="240" w:lineRule="atLeast"/>
        <w:ind w:right="-20"/>
        <w:jc w:val="both"/>
        <w:rPr>
          <w:rFonts w:ascii="Times New Roman" w:hAnsi="Times New Roman" w:cs="Times New Roman"/>
          <w:sz w:val="20"/>
          <w:szCs w:val="20"/>
        </w:rPr>
      </w:pPr>
      <w:r>
        <w:rPr>
          <w:rStyle w:val="DipnotBavurusu"/>
        </w:rPr>
        <w:footnoteRef/>
      </w:r>
      <w:r>
        <w:t xml:space="preserve"> </w:t>
      </w:r>
      <w:proofErr w:type="spellStart"/>
      <w:r w:rsidRPr="008A17D8">
        <w:rPr>
          <w:rFonts w:ascii="Times New Roman" w:hAnsi="Times New Roman" w:cs="Times New Roman"/>
          <w:sz w:val="20"/>
          <w:szCs w:val="20"/>
        </w:rPr>
        <w:t>Muharip</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gaziler</w:t>
      </w:r>
      <w:proofErr w:type="spellEnd"/>
      <w:r w:rsidRPr="008A17D8">
        <w:rPr>
          <w:rFonts w:ascii="Times New Roman" w:hAnsi="Times New Roman" w:cs="Times New Roman"/>
          <w:spacing w:val="-4"/>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bunların</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eş</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çocukları</w:t>
      </w:r>
      <w:proofErr w:type="spellEnd"/>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ile</w:t>
      </w:r>
      <w:proofErr w:type="spellEnd"/>
      <w:r w:rsidRPr="008A17D8">
        <w:rPr>
          <w:rFonts w:ascii="Times New Roman" w:hAnsi="Times New Roman" w:cs="Times New Roman"/>
          <w:spacing w:val="-3"/>
          <w:sz w:val="20"/>
          <w:szCs w:val="20"/>
        </w:rPr>
        <w:t xml:space="preserve"> </w:t>
      </w:r>
      <w:r w:rsidRPr="008A17D8">
        <w:rPr>
          <w:rFonts w:ascii="Times New Roman" w:hAnsi="Times New Roman" w:cs="Times New Roman"/>
          <w:sz w:val="20"/>
          <w:szCs w:val="20"/>
        </w:rPr>
        <w:t>harp</w:t>
      </w:r>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şehitlerinin</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eş</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pacing w:val="-4"/>
          <w:sz w:val="20"/>
          <w:szCs w:val="20"/>
        </w:rPr>
        <w:t xml:space="preserve"> </w:t>
      </w:r>
      <w:proofErr w:type="spellStart"/>
      <w:r w:rsidRPr="008A17D8">
        <w:rPr>
          <w:rFonts w:ascii="Times New Roman" w:hAnsi="Times New Roman" w:cs="Times New Roman"/>
          <w:sz w:val="20"/>
          <w:szCs w:val="20"/>
        </w:rPr>
        <w:t>çocuklarının</w:t>
      </w:r>
      <w:proofErr w:type="spellEnd"/>
      <w:r w:rsidRPr="008A17D8">
        <w:rPr>
          <w:rFonts w:ascii="Times New Roman" w:hAnsi="Times New Roman" w:cs="Times New Roman"/>
          <w:spacing w:val="-3"/>
          <w:sz w:val="20"/>
          <w:szCs w:val="20"/>
        </w:rPr>
        <w:t xml:space="preserve"> </w:t>
      </w:r>
      <w:proofErr w:type="spellStart"/>
      <w:r w:rsidRPr="008A17D8">
        <w:rPr>
          <w:rFonts w:ascii="Times New Roman" w:hAnsi="Times New Roman" w:cs="Times New Roman"/>
          <w:sz w:val="20"/>
          <w:szCs w:val="20"/>
        </w:rPr>
        <w:t>yanı</w:t>
      </w:r>
      <w:proofErr w:type="spellEnd"/>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sıra</w:t>
      </w:r>
      <w:proofErr w:type="spellEnd"/>
      <w:r w:rsidRPr="008A17D8">
        <w:rPr>
          <w:rFonts w:ascii="Times New Roman" w:hAnsi="Times New Roman" w:cs="Times New Roman"/>
          <w:spacing w:val="-3"/>
          <w:sz w:val="20"/>
          <w:szCs w:val="20"/>
        </w:rPr>
        <w:t xml:space="preserve"> </w:t>
      </w:r>
      <w:r w:rsidRPr="008A17D8">
        <w:rPr>
          <w:rFonts w:ascii="Times New Roman" w:hAnsi="Times New Roman" w:cs="Times New Roman"/>
          <w:sz w:val="20"/>
          <w:szCs w:val="20"/>
        </w:rPr>
        <w:t>12/4/1991</w:t>
      </w:r>
      <w:r w:rsidRPr="008A17D8">
        <w:rPr>
          <w:rFonts w:ascii="Times New Roman" w:hAnsi="Times New Roman" w:cs="Times New Roman"/>
          <w:spacing w:val="-3"/>
          <w:sz w:val="20"/>
          <w:szCs w:val="20"/>
        </w:rPr>
        <w:t xml:space="preserve"> </w:t>
      </w:r>
      <w:proofErr w:type="spellStart"/>
      <w:r>
        <w:rPr>
          <w:rFonts w:ascii="Times New Roman" w:hAnsi="Times New Roman" w:cs="Times New Roman"/>
          <w:sz w:val="20"/>
          <w:szCs w:val="20"/>
        </w:rPr>
        <w:t>tarih</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ve</w:t>
      </w:r>
      <w:proofErr w:type="spellEnd"/>
      <w:r>
        <w:rPr>
          <w:rFonts w:ascii="Times New Roman" w:hAnsi="Times New Roman" w:cs="Times New Roman"/>
          <w:sz w:val="20"/>
          <w:szCs w:val="20"/>
        </w:rPr>
        <w:t xml:space="preserve"> 3713 </w:t>
      </w:r>
      <w:proofErr w:type="spellStart"/>
      <w:r w:rsidRPr="008A17D8">
        <w:rPr>
          <w:rFonts w:ascii="Times New Roman" w:hAnsi="Times New Roman" w:cs="Times New Roman"/>
          <w:sz w:val="20"/>
          <w:szCs w:val="20"/>
        </w:rPr>
        <w:t>sayılı</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Terörle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Mücadele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Kanunu’nun</w:t>
      </w:r>
      <w:proofErr w:type="spellEnd"/>
      <w:r w:rsidRPr="008A17D8">
        <w:rPr>
          <w:rFonts w:ascii="Times New Roman" w:hAnsi="Times New Roman" w:cs="Times New Roman"/>
          <w:sz w:val="20"/>
          <w:szCs w:val="20"/>
        </w:rPr>
        <w:t xml:space="preserve"> 21. </w:t>
      </w:r>
      <w:proofErr w:type="spellStart"/>
      <w:r w:rsidRPr="008A17D8">
        <w:rPr>
          <w:rFonts w:ascii="Times New Roman" w:hAnsi="Times New Roman" w:cs="Times New Roman"/>
          <w:sz w:val="20"/>
          <w:szCs w:val="20"/>
        </w:rPr>
        <w:t>Maddesine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göre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kamu</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görevlilerinden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yurtiçinde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yurtdışında</w:t>
      </w:r>
      <w:proofErr w:type="spellEnd"/>
      <w:r w:rsidRPr="008A17D8">
        <w:rPr>
          <w:rFonts w:ascii="Times New Roman" w:hAnsi="Times New Roman" w:cs="Times New Roman"/>
          <w:spacing w:val="-10"/>
          <w:sz w:val="20"/>
          <w:szCs w:val="20"/>
        </w:rPr>
        <w:t xml:space="preserve"> </w:t>
      </w:r>
      <w:proofErr w:type="spellStart"/>
      <w:r w:rsidRPr="008A17D8">
        <w:rPr>
          <w:rFonts w:ascii="Times New Roman" w:hAnsi="Times New Roman" w:cs="Times New Roman"/>
          <w:sz w:val="20"/>
          <w:szCs w:val="20"/>
        </w:rPr>
        <w:t>görevlerini</w:t>
      </w:r>
      <w:proofErr w:type="spellEnd"/>
      <w:r w:rsidRPr="008A17D8">
        <w:rPr>
          <w:rFonts w:ascii="Times New Roman" w:hAnsi="Times New Roman" w:cs="Times New Roman"/>
          <w:spacing w:val="-10"/>
          <w:sz w:val="20"/>
          <w:szCs w:val="20"/>
        </w:rPr>
        <w:t xml:space="preserve"> </w:t>
      </w:r>
      <w:proofErr w:type="spellStart"/>
      <w:r w:rsidRPr="008A17D8">
        <w:rPr>
          <w:rFonts w:ascii="Times New Roman" w:hAnsi="Times New Roman" w:cs="Times New Roman"/>
          <w:sz w:val="20"/>
          <w:szCs w:val="20"/>
        </w:rPr>
        <w:t>ifa</w:t>
      </w:r>
      <w:proofErr w:type="spellEnd"/>
      <w:r w:rsidRPr="008A17D8">
        <w:rPr>
          <w:rFonts w:ascii="Times New Roman" w:hAnsi="Times New Roman" w:cs="Times New Roman"/>
          <w:spacing w:val="-9"/>
          <w:sz w:val="20"/>
          <w:szCs w:val="20"/>
        </w:rPr>
        <w:t xml:space="preserve"> </w:t>
      </w:r>
      <w:proofErr w:type="spellStart"/>
      <w:r w:rsidRPr="008A17D8">
        <w:rPr>
          <w:rFonts w:ascii="Times New Roman" w:hAnsi="Times New Roman" w:cs="Times New Roman"/>
          <w:sz w:val="20"/>
          <w:szCs w:val="20"/>
        </w:rPr>
        <w:t>ederlerken</w:t>
      </w:r>
      <w:proofErr w:type="spellEnd"/>
      <w:r w:rsidRPr="008A17D8">
        <w:rPr>
          <w:rFonts w:ascii="Times New Roman" w:hAnsi="Times New Roman" w:cs="Times New Roman"/>
          <w:spacing w:val="-9"/>
          <w:sz w:val="20"/>
          <w:szCs w:val="20"/>
        </w:rPr>
        <w:t xml:space="preserve"> </w:t>
      </w:r>
      <w:proofErr w:type="spellStart"/>
      <w:r w:rsidRPr="008A17D8">
        <w:rPr>
          <w:rFonts w:ascii="Times New Roman" w:hAnsi="Times New Roman" w:cs="Times New Roman"/>
          <w:sz w:val="20"/>
          <w:szCs w:val="20"/>
        </w:rPr>
        <w:t>veya</w:t>
      </w:r>
      <w:proofErr w:type="spellEnd"/>
      <w:r w:rsidRPr="008A17D8">
        <w:rPr>
          <w:rFonts w:ascii="Times New Roman" w:hAnsi="Times New Roman" w:cs="Times New Roman"/>
          <w:spacing w:val="-10"/>
          <w:sz w:val="20"/>
          <w:szCs w:val="20"/>
        </w:rPr>
        <w:t xml:space="preserve"> </w:t>
      </w:r>
      <w:proofErr w:type="spellStart"/>
      <w:r w:rsidRPr="008A17D8">
        <w:rPr>
          <w:rFonts w:ascii="Times New Roman" w:hAnsi="Times New Roman" w:cs="Times New Roman"/>
          <w:sz w:val="20"/>
          <w:szCs w:val="20"/>
        </w:rPr>
        <w:t>sıfatları</w:t>
      </w:r>
      <w:proofErr w:type="spellEnd"/>
      <w:r w:rsidRPr="008A17D8">
        <w:rPr>
          <w:rFonts w:ascii="Times New Roman" w:hAnsi="Times New Roman" w:cs="Times New Roman"/>
          <w:spacing w:val="-9"/>
          <w:sz w:val="20"/>
          <w:szCs w:val="20"/>
        </w:rPr>
        <w:t xml:space="preserve"> </w:t>
      </w:r>
      <w:proofErr w:type="spellStart"/>
      <w:r w:rsidRPr="008A17D8">
        <w:rPr>
          <w:rFonts w:ascii="Times New Roman" w:hAnsi="Times New Roman" w:cs="Times New Roman"/>
          <w:sz w:val="20"/>
          <w:szCs w:val="20"/>
        </w:rPr>
        <w:t>kalkmış</w:t>
      </w:r>
      <w:proofErr w:type="spellEnd"/>
      <w:r w:rsidRPr="008A17D8">
        <w:rPr>
          <w:rFonts w:ascii="Times New Roman" w:hAnsi="Times New Roman" w:cs="Times New Roman"/>
          <w:spacing w:val="-10"/>
          <w:sz w:val="20"/>
          <w:szCs w:val="20"/>
        </w:rPr>
        <w:t xml:space="preserve"> </w:t>
      </w:r>
      <w:proofErr w:type="spellStart"/>
      <w:r w:rsidRPr="008A17D8">
        <w:rPr>
          <w:rFonts w:ascii="Times New Roman" w:hAnsi="Times New Roman" w:cs="Times New Roman"/>
          <w:sz w:val="20"/>
          <w:szCs w:val="20"/>
        </w:rPr>
        <w:t>olsa</w:t>
      </w:r>
      <w:proofErr w:type="spellEnd"/>
      <w:r w:rsidRPr="008A17D8">
        <w:rPr>
          <w:rFonts w:ascii="Times New Roman" w:hAnsi="Times New Roman" w:cs="Times New Roman"/>
          <w:spacing w:val="-10"/>
          <w:sz w:val="20"/>
          <w:szCs w:val="20"/>
        </w:rPr>
        <w:t xml:space="preserve"> </w:t>
      </w:r>
      <w:r w:rsidRPr="008A17D8">
        <w:rPr>
          <w:rFonts w:ascii="Times New Roman" w:hAnsi="Times New Roman" w:cs="Times New Roman"/>
          <w:sz w:val="20"/>
          <w:szCs w:val="20"/>
        </w:rPr>
        <w:t>bile</w:t>
      </w:r>
      <w:r w:rsidRPr="008A17D8">
        <w:rPr>
          <w:rFonts w:ascii="Times New Roman" w:hAnsi="Times New Roman" w:cs="Times New Roman"/>
          <w:spacing w:val="-9"/>
          <w:sz w:val="20"/>
          <w:szCs w:val="20"/>
        </w:rPr>
        <w:t xml:space="preserve"> </w:t>
      </w:r>
      <w:proofErr w:type="spellStart"/>
      <w:r w:rsidRPr="008A17D8">
        <w:rPr>
          <w:rFonts w:ascii="Times New Roman" w:hAnsi="Times New Roman" w:cs="Times New Roman"/>
          <w:sz w:val="20"/>
          <w:szCs w:val="20"/>
        </w:rPr>
        <w:t>bu</w:t>
      </w:r>
      <w:proofErr w:type="spellEnd"/>
      <w:r w:rsidRPr="008A17D8">
        <w:rPr>
          <w:rFonts w:ascii="Times New Roman" w:hAnsi="Times New Roman" w:cs="Times New Roman"/>
          <w:spacing w:val="-10"/>
          <w:sz w:val="20"/>
          <w:szCs w:val="20"/>
        </w:rPr>
        <w:t xml:space="preserve"> </w:t>
      </w:r>
      <w:proofErr w:type="spellStart"/>
      <w:r w:rsidRPr="008A17D8">
        <w:rPr>
          <w:rFonts w:ascii="Times New Roman" w:hAnsi="Times New Roman" w:cs="Times New Roman"/>
          <w:sz w:val="20"/>
          <w:szCs w:val="20"/>
        </w:rPr>
        <w:t>görevlerini</w:t>
      </w:r>
      <w:proofErr w:type="spellEnd"/>
      <w:r w:rsidRPr="008A17D8">
        <w:rPr>
          <w:rFonts w:ascii="Times New Roman" w:hAnsi="Times New Roman" w:cs="Times New Roman"/>
          <w:spacing w:val="-10"/>
          <w:sz w:val="20"/>
          <w:szCs w:val="20"/>
        </w:rPr>
        <w:t xml:space="preserve"> </w:t>
      </w:r>
      <w:proofErr w:type="spellStart"/>
      <w:r w:rsidRPr="008A17D8">
        <w:rPr>
          <w:rFonts w:ascii="Times New Roman" w:hAnsi="Times New Roman" w:cs="Times New Roman"/>
          <w:sz w:val="20"/>
          <w:szCs w:val="20"/>
        </w:rPr>
        <w:t>yapmalarından</w:t>
      </w:r>
      <w:proofErr w:type="spellEnd"/>
      <w:r w:rsidRPr="008A17D8">
        <w:rPr>
          <w:rFonts w:ascii="Times New Roman" w:hAnsi="Times New Roman" w:cs="Times New Roman"/>
          <w:spacing w:val="-9"/>
          <w:sz w:val="20"/>
          <w:szCs w:val="20"/>
        </w:rPr>
        <w:t xml:space="preserve"> </w:t>
      </w:r>
      <w:proofErr w:type="spellStart"/>
      <w:r w:rsidRPr="008A17D8">
        <w:rPr>
          <w:rFonts w:ascii="Times New Roman" w:hAnsi="Times New Roman" w:cs="Times New Roman"/>
          <w:sz w:val="20"/>
          <w:szCs w:val="20"/>
        </w:rPr>
        <w:t>dolayı</w:t>
      </w:r>
      <w:proofErr w:type="spellEnd"/>
      <w:r w:rsidRPr="008A17D8">
        <w:rPr>
          <w:rFonts w:ascii="Times New Roman" w:hAnsi="Times New Roman" w:cs="Times New Roman"/>
          <w:spacing w:val="-11"/>
          <w:sz w:val="20"/>
          <w:szCs w:val="20"/>
        </w:rPr>
        <w:t xml:space="preserve"> </w:t>
      </w:r>
      <w:proofErr w:type="spellStart"/>
      <w:r w:rsidRPr="008A17D8">
        <w:rPr>
          <w:rFonts w:ascii="Times New Roman" w:hAnsi="Times New Roman" w:cs="Times New Roman"/>
          <w:sz w:val="20"/>
          <w:szCs w:val="20"/>
        </w:rPr>
        <w:t>terör</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eylemlerine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muhatap</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olarak</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yaralanan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engelli</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hâle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gelen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ölen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veya</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öldürülenler”in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eş</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çocukları</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ile</w:t>
      </w:r>
      <w:proofErr w:type="spellEnd"/>
      <w:r w:rsidRPr="008A17D8">
        <w:rPr>
          <w:rFonts w:ascii="Times New Roman" w:hAnsi="Times New Roman" w:cs="Times New Roman"/>
          <w:sz w:val="20"/>
          <w:szCs w:val="20"/>
        </w:rPr>
        <w:t xml:space="preserve"> 23 </w:t>
      </w:r>
      <w:proofErr w:type="spellStart"/>
      <w:r w:rsidRPr="008A17D8">
        <w:rPr>
          <w:rFonts w:ascii="Times New Roman" w:hAnsi="Times New Roman" w:cs="Times New Roman"/>
          <w:sz w:val="20"/>
          <w:szCs w:val="20"/>
        </w:rPr>
        <w:t>Temmuz</w:t>
      </w:r>
      <w:proofErr w:type="spellEnd"/>
      <w:r w:rsidRPr="008A17D8">
        <w:rPr>
          <w:rFonts w:ascii="Times New Roman" w:hAnsi="Times New Roman" w:cs="Times New Roman"/>
          <w:spacing w:val="-2"/>
          <w:sz w:val="20"/>
          <w:szCs w:val="20"/>
        </w:rPr>
        <w:t xml:space="preserve"> </w:t>
      </w:r>
      <w:r w:rsidRPr="008A17D8">
        <w:rPr>
          <w:rFonts w:ascii="Times New Roman" w:hAnsi="Times New Roman" w:cs="Times New Roman"/>
          <w:sz w:val="20"/>
          <w:szCs w:val="20"/>
        </w:rPr>
        <w:t>2016</w:t>
      </w:r>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tarih</w:t>
      </w:r>
      <w:proofErr w:type="spellEnd"/>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pacing w:val="-2"/>
          <w:sz w:val="20"/>
          <w:szCs w:val="20"/>
        </w:rPr>
        <w:t xml:space="preserve"> </w:t>
      </w:r>
      <w:r w:rsidRPr="008A17D8">
        <w:rPr>
          <w:rFonts w:ascii="Times New Roman" w:hAnsi="Times New Roman" w:cs="Times New Roman"/>
          <w:sz w:val="20"/>
          <w:szCs w:val="20"/>
        </w:rPr>
        <w:t>667</w:t>
      </w:r>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sayılı</w:t>
      </w:r>
      <w:proofErr w:type="spellEnd"/>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KHK’nin</w:t>
      </w:r>
      <w:proofErr w:type="spellEnd"/>
      <w:r w:rsidRPr="008A17D8">
        <w:rPr>
          <w:rFonts w:ascii="Times New Roman" w:hAnsi="Times New Roman" w:cs="Times New Roman"/>
          <w:spacing w:val="-2"/>
          <w:sz w:val="20"/>
          <w:szCs w:val="20"/>
        </w:rPr>
        <w:t xml:space="preserve"> </w:t>
      </w:r>
      <w:r w:rsidRPr="008A17D8">
        <w:rPr>
          <w:rFonts w:ascii="Times New Roman" w:hAnsi="Times New Roman" w:cs="Times New Roman"/>
          <w:sz w:val="20"/>
          <w:szCs w:val="20"/>
        </w:rPr>
        <w:t>7.</w:t>
      </w:r>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Maddesi</w:t>
      </w:r>
      <w:proofErr w:type="spellEnd"/>
      <w:r w:rsidRPr="008A17D8">
        <w:rPr>
          <w:rFonts w:ascii="Times New Roman" w:hAnsi="Times New Roman" w:cs="Times New Roman"/>
          <w:spacing w:val="-1"/>
          <w:sz w:val="20"/>
          <w:szCs w:val="20"/>
        </w:rPr>
        <w:t xml:space="preserve"> </w:t>
      </w:r>
      <w:proofErr w:type="spellStart"/>
      <w:r w:rsidRPr="008A17D8">
        <w:rPr>
          <w:rFonts w:ascii="Times New Roman" w:hAnsi="Times New Roman" w:cs="Times New Roman"/>
          <w:sz w:val="20"/>
          <w:szCs w:val="20"/>
        </w:rPr>
        <w:t>uyarınca</w:t>
      </w:r>
      <w:proofErr w:type="spellEnd"/>
      <w:r w:rsidRPr="008A17D8">
        <w:rPr>
          <w:rFonts w:ascii="Times New Roman" w:hAnsi="Times New Roman" w:cs="Times New Roman"/>
          <w:sz w:val="20"/>
          <w:szCs w:val="20"/>
        </w:rPr>
        <w:t>,</w:t>
      </w:r>
      <w:r w:rsidRPr="008A17D8">
        <w:rPr>
          <w:rFonts w:ascii="Times New Roman" w:hAnsi="Times New Roman" w:cs="Times New Roman"/>
          <w:spacing w:val="-3"/>
          <w:sz w:val="20"/>
          <w:szCs w:val="20"/>
        </w:rPr>
        <w:t xml:space="preserve"> </w:t>
      </w:r>
      <w:r w:rsidRPr="008A17D8">
        <w:rPr>
          <w:rFonts w:ascii="Times New Roman" w:hAnsi="Times New Roman" w:cs="Times New Roman"/>
          <w:sz w:val="20"/>
          <w:szCs w:val="20"/>
        </w:rPr>
        <w:t>15</w:t>
      </w:r>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Temmuz</w:t>
      </w:r>
      <w:proofErr w:type="spellEnd"/>
      <w:r w:rsidRPr="008A17D8">
        <w:rPr>
          <w:rFonts w:ascii="Times New Roman" w:hAnsi="Times New Roman" w:cs="Times New Roman"/>
          <w:spacing w:val="-2"/>
          <w:sz w:val="20"/>
          <w:szCs w:val="20"/>
        </w:rPr>
        <w:t xml:space="preserve"> </w:t>
      </w:r>
      <w:r w:rsidRPr="008A17D8">
        <w:rPr>
          <w:rFonts w:ascii="Times New Roman" w:hAnsi="Times New Roman" w:cs="Times New Roman"/>
          <w:sz w:val="20"/>
          <w:szCs w:val="20"/>
        </w:rPr>
        <w:t>2016</w:t>
      </w:r>
      <w:r w:rsidRPr="008A17D8">
        <w:rPr>
          <w:rFonts w:ascii="Times New Roman" w:hAnsi="Times New Roman" w:cs="Times New Roman"/>
          <w:spacing w:val="-1"/>
          <w:sz w:val="20"/>
          <w:szCs w:val="20"/>
        </w:rPr>
        <w:t xml:space="preserve"> </w:t>
      </w:r>
      <w:proofErr w:type="spellStart"/>
      <w:r w:rsidRPr="008A17D8">
        <w:rPr>
          <w:rFonts w:ascii="Times New Roman" w:hAnsi="Times New Roman" w:cs="Times New Roman"/>
          <w:sz w:val="20"/>
          <w:szCs w:val="20"/>
        </w:rPr>
        <w:t>tarihinde</w:t>
      </w:r>
      <w:proofErr w:type="spellEnd"/>
      <w:r w:rsidRPr="008A17D8">
        <w:rPr>
          <w:rFonts w:ascii="Times New Roman" w:hAnsi="Times New Roman" w:cs="Times New Roman"/>
          <w:spacing w:val="-1"/>
          <w:sz w:val="20"/>
          <w:szCs w:val="20"/>
        </w:rPr>
        <w:t xml:space="preserve"> </w:t>
      </w:r>
      <w:proofErr w:type="spellStart"/>
      <w:r w:rsidRPr="008A17D8">
        <w:rPr>
          <w:rFonts w:ascii="Times New Roman" w:hAnsi="Times New Roman" w:cs="Times New Roman"/>
          <w:sz w:val="20"/>
          <w:szCs w:val="20"/>
        </w:rPr>
        <w:t>gerçekleştirilen</w:t>
      </w:r>
      <w:proofErr w:type="spellEnd"/>
      <w:r w:rsidRPr="008A17D8">
        <w:rPr>
          <w:rFonts w:ascii="Times New Roman" w:hAnsi="Times New Roman" w:cs="Times New Roman"/>
          <w:spacing w:val="-2"/>
          <w:sz w:val="20"/>
          <w:szCs w:val="20"/>
        </w:rPr>
        <w:t xml:space="preserve"> </w:t>
      </w:r>
      <w:proofErr w:type="spellStart"/>
      <w:r w:rsidRPr="008A17D8">
        <w:rPr>
          <w:rFonts w:ascii="Times New Roman" w:hAnsi="Times New Roman" w:cs="Times New Roman"/>
          <w:sz w:val="20"/>
          <w:szCs w:val="20"/>
        </w:rPr>
        <w:t>darbe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teşebbüsü</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terör</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eylemi</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ile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bu</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eylemin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devamı</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niteliğindeki</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eylemler</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sebebiyle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hayatını</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kaybedenlerin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eş</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çocukları</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veya</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malul</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olan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siviller</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ile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bu</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kişilerin</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eş</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ve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çocukları</w:t>
      </w:r>
      <w:proofErr w:type="spellEnd"/>
      <w:r w:rsidRPr="008A17D8">
        <w:rPr>
          <w:rFonts w:ascii="Times New Roman" w:hAnsi="Times New Roman" w:cs="Times New Roman"/>
          <w:sz w:val="20"/>
          <w:szCs w:val="20"/>
        </w:rPr>
        <w:t xml:space="preserve"> Erasmus+ </w:t>
      </w:r>
      <w:proofErr w:type="spellStart"/>
      <w:r w:rsidRPr="008A17D8">
        <w:rPr>
          <w:rFonts w:ascii="Times New Roman" w:hAnsi="Times New Roman" w:cs="Times New Roman"/>
          <w:sz w:val="20"/>
          <w:szCs w:val="20"/>
        </w:rPr>
        <w:t>öğrenci</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hareketliliğine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başvurmaları</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z w:val="20"/>
          <w:szCs w:val="20"/>
        </w:rPr>
        <w:t>halinde</w:t>
      </w:r>
      <w:proofErr w:type="spellEnd"/>
      <w:r w:rsidRPr="008A17D8">
        <w:rPr>
          <w:rFonts w:ascii="Times New Roman" w:hAnsi="Times New Roman" w:cs="Times New Roman"/>
          <w:sz w:val="20"/>
          <w:szCs w:val="20"/>
        </w:rPr>
        <w:t xml:space="preserve"> </w:t>
      </w:r>
      <w:proofErr w:type="spellStart"/>
      <w:r w:rsidRPr="008A17D8">
        <w:rPr>
          <w:rFonts w:ascii="Times New Roman" w:hAnsi="Times New Roman" w:cs="Times New Roman"/>
          <w:spacing w:val="-2"/>
          <w:sz w:val="20"/>
          <w:szCs w:val="20"/>
        </w:rPr>
        <w:t>önceliklendirilir</w:t>
      </w:r>
      <w:proofErr w:type="spellEnd"/>
      <w:r w:rsidRPr="008A17D8">
        <w:rPr>
          <w:rFonts w:ascii="Times New Roman" w:hAnsi="Times New Roman" w:cs="Times New Roman"/>
          <w:spacing w:val="-2"/>
          <w:sz w:val="20"/>
          <w:szCs w:val="20"/>
        </w:rPr>
        <w:t>.</w:t>
      </w:r>
    </w:p>
    <w:p w:rsidR="008A17D8" w:rsidRPr="008A17D8" w:rsidRDefault="008A17D8" w:rsidP="004D34B9">
      <w:pPr>
        <w:pStyle w:val="DipnotMetni"/>
        <w:spacing w:line="180" w:lineRule="atLeast"/>
        <w:rPr>
          <w:rFonts w:ascii="Times New Roman" w:hAnsi="Times New Roman" w:cs="Times New Roman"/>
        </w:rPr>
      </w:pPr>
    </w:p>
  </w:footnote>
  <w:footnote w:id="3">
    <w:p w:rsidR="008A17D8" w:rsidRPr="008A17D8" w:rsidRDefault="008A17D8" w:rsidP="004D34B9">
      <w:pPr>
        <w:spacing w:before="4" w:after="0" w:line="240" w:lineRule="atLeast"/>
        <w:ind w:right="-11"/>
        <w:jc w:val="both"/>
        <w:rPr>
          <w:rStyle w:val="DipnotBavurusu"/>
        </w:rPr>
      </w:pPr>
      <w:r w:rsidRPr="008A17D8">
        <w:rPr>
          <w:rStyle w:val="DipnotBavurusu"/>
        </w:rPr>
        <w:footnoteRef/>
      </w:r>
      <w:r w:rsidRPr="008A17D8">
        <w:rPr>
          <w:rStyle w:val="DipnotBavurusu"/>
        </w:rPr>
        <w:t xml:space="preserve"> </w:t>
      </w:r>
      <w:proofErr w:type="spellStart"/>
      <w:r w:rsidRPr="008A17D8">
        <w:rPr>
          <w:rStyle w:val="DipnotBavurusu"/>
          <w:rFonts w:ascii="Times New Roman" w:hAnsi="Times New Roman" w:cs="Times New Roman"/>
          <w:sz w:val="20"/>
          <w:szCs w:val="20"/>
          <w:vertAlign w:val="baseline"/>
        </w:rPr>
        <w:t>Önceliklendirme</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için</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öğrencinin</w:t>
      </w:r>
      <w:proofErr w:type="spellEnd"/>
      <w:r w:rsidRPr="008A17D8">
        <w:rPr>
          <w:rStyle w:val="DipnotBavurusu"/>
          <w:rFonts w:ascii="Times New Roman" w:hAnsi="Times New Roman" w:cs="Times New Roman"/>
          <w:sz w:val="20"/>
          <w:szCs w:val="20"/>
          <w:vertAlign w:val="baseline"/>
        </w:rPr>
        <w:t xml:space="preserve"> 20 </w:t>
      </w:r>
      <w:proofErr w:type="spellStart"/>
      <w:r w:rsidRPr="008A17D8">
        <w:rPr>
          <w:rStyle w:val="DipnotBavurusu"/>
          <w:rFonts w:ascii="Times New Roman" w:hAnsi="Times New Roman" w:cs="Times New Roman"/>
          <w:sz w:val="20"/>
          <w:szCs w:val="20"/>
          <w:vertAlign w:val="baseline"/>
        </w:rPr>
        <w:t>Şubat</w:t>
      </w:r>
      <w:proofErr w:type="spellEnd"/>
      <w:r w:rsidRPr="008A17D8">
        <w:rPr>
          <w:rStyle w:val="DipnotBavurusu"/>
          <w:rFonts w:ascii="Times New Roman" w:hAnsi="Times New Roman" w:cs="Times New Roman"/>
          <w:sz w:val="20"/>
          <w:szCs w:val="20"/>
          <w:vertAlign w:val="baseline"/>
        </w:rPr>
        <w:t xml:space="preserve"> 2019 </w:t>
      </w:r>
      <w:proofErr w:type="spellStart"/>
      <w:r w:rsidRPr="008A17D8">
        <w:rPr>
          <w:rStyle w:val="DipnotBavurusu"/>
          <w:rFonts w:ascii="Times New Roman" w:hAnsi="Times New Roman" w:cs="Times New Roman"/>
          <w:sz w:val="20"/>
          <w:szCs w:val="20"/>
          <w:vertAlign w:val="baseline"/>
        </w:rPr>
        <w:t>tarih</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ve</w:t>
      </w:r>
      <w:proofErr w:type="spellEnd"/>
      <w:r w:rsidRPr="008A17D8">
        <w:rPr>
          <w:rStyle w:val="DipnotBavurusu"/>
          <w:rFonts w:ascii="Times New Roman" w:hAnsi="Times New Roman" w:cs="Times New Roman"/>
          <w:sz w:val="20"/>
          <w:szCs w:val="20"/>
          <w:vertAlign w:val="baseline"/>
        </w:rPr>
        <w:t xml:space="preserve"> 30692 </w:t>
      </w:r>
      <w:proofErr w:type="spellStart"/>
      <w:r w:rsidRPr="008A17D8">
        <w:rPr>
          <w:rStyle w:val="DipnotBavurusu"/>
          <w:rFonts w:ascii="Times New Roman" w:hAnsi="Times New Roman" w:cs="Times New Roman"/>
          <w:sz w:val="20"/>
          <w:szCs w:val="20"/>
          <w:vertAlign w:val="baseline"/>
        </w:rPr>
        <w:t>sayılı</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Resmi</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Gazete’de</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yayımlanan</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Erişkinler</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için</w:t>
      </w:r>
      <w:proofErr w:type="spellEnd"/>
      <w:r>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Engellilik</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Değerlendirmesi</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Hakkında</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Yönetmelik”te</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yer</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alan</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Engellilik</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Sağlık</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Kurulu</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raporunu</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ibraz</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etmesi</w:t>
      </w:r>
      <w:proofErr w:type="spellEnd"/>
      <w:r w:rsidRPr="008A17D8">
        <w:rPr>
          <w:rStyle w:val="DipnotBavurusu"/>
          <w:rFonts w:ascii="Times New Roman" w:hAnsi="Times New Roman" w:cs="Times New Roman"/>
          <w:sz w:val="20"/>
          <w:szCs w:val="20"/>
          <w:vertAlign w:val="baseline"/>
        </w:rPr>
        <w:t xml:space="preserve"> </w:t>
      </w:r>
      <w:proofErr w:type="spellStart"/>
      <w:r w:rsidRPr="008A17D8">
        <w:rPr>
          <w:rStyle w:val="DipnotBavurusu"/>
          <w:rFonts w:ascii="Times New Roman" w:hAnsi="Times New Roman" w:cs="Times New Roman"/>
          <w:sz w:val="20"/>
          <w:szCs w:val="20"/>
          <w:vertAlign w:val="baseline"/>
        </w:rPr>
        <w:t>gerekir</w:t>
      </w:r>
      <w:proofErr w:type="spellEnd"/>
      <w:r w:rsidRPr="008A17D8">
        <w:rPr>
          <w:rStyle w:val="DipnotBavurusu"/>
          <w:rFonts w:ascii="Times New Roman" w:hAnsi="Times New Roman" w:cs="Times New Roman"/>
          <w:sz w:val="20"/>
          <w:szCs w:val="20"/>
        </w:rPr>
        <w:t>.</w:t>
      </w:r>
    </w:p>
    <w:p w:rsidR="008A17D8" w:rsidRPr="008A17D8" w:rsidRDefault="008A17D8" w:rsidP="002B0DEA">
      <w:pPr>
        <w:pStyle w:val="DipnotMetni"/>
        <w:spacing w:line="240" w:lineRule="atLeast"/>
        <w:rPr>
          <w:lang w:val="tr-TR"/>
        </w:rPr>
      </w:pPr>
    </w:p>
  </w:footnote>
  <w:footnote w:id="4">
    <w:p w:rsidR="002B0DEA" w:rsidRPr="004D34B9" w:rsidRDefault="002B0DEA" w:rsidP="002B0DEA">
      <w:pPr>
        <w:pStyle w:val="DipnotMetni"/>
        <w:spacing w:line="240" w:lineRule="atLeast"/>
        <w:rPr>
          <w:rFonts w:ascii="Times New Roman" w:hAnsi="Times New Roman" w:cs="Times New Roman"/>
          <w:lang w:val="tr-TR"/>
        </w:rPr>
      </w:pPr>
      <w:r w:rsidRPr="004D34B9">
        <w:rPr>
          <w:rStyle w:val="DipnotBavurusu"/>
          <w:rFonts w:ascii="Times New Roman" w:hAnsi="Times New Roman" w:cs="Times New Roman"/>
        </w:rPr>
        <w:footnoteRef/>
      </w:r>
      <w:r w:rsidRPr="004D34B9">
        <w:rPr>
          <w:rFonts w:ascii="Times New Roman" w:hAnsi="Times New Roman" w:cs="Times New Roman"/>
        </w:rPr>
        <w:t xml:space="preserve"> </w:t>
      </w:r>
      <w:proofErr w:type="spellStart"/>
      <w:r w:rsidRPr="004D34B9">
        <w:rPr>
          <w:rFonts w:ascii="Times New Roman" w:hAnsi="Times New Roman" w:cs="Times New Roman"/>
        </w:rPr>
        <w:t>Önceliklendirme</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için</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öğrencinin</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Aile</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ve</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Sosyal</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Politikalar</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Bakanlığı’ndan</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hakkında</w:t>
      </w:r>
      <w:proofErr w:type="spellEnd"/>
      <w:r w:rsidRPr="004D34B9">
        <w:rPr>
          <w:rFonts w:ascii="Times New Roman" w:hAnsi="Times New Roman" w:cs="Times New Roman"/>
        </w:rPr>
        <w:t xml:space="preserve"> 2828 </w:t>
      </w:r>
      <w:proofErr w:type="spellStart"/>
      <w:r w:rsidRPr="004D34B9">
        <w:rPr>
          <w:rFonts w:ascii="Times New Roman" w:hAnsi="Times New Roman" w:cs="Times New Roman"/>
        </w:rPr>
        <w:t>sayılı</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Kanun</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uyarınca</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koruma</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bakım</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veya</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barınma</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kararı</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olduğuna</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dair</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yazıyı</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ibraz</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etmesi</w:t>
      </w:r>
      <w:proofErr w:type="spellEnd"/>
      <w:r w:rsidRPr="004D34B9">
        <w:rPr>
          <w:rFonts w:ascii="Times New Roman" w:hAnsi="Times New Roman" w:cs="Times New Roman"/>
        </w:rPr>
        <w:t xml:space="preserve"> </w:t>
      </w:r>
      <w:proofErr w:type="spellStart"/>
      <w:r w:rsidRPr="004D34B9">
        <w:rPr>
          <w:rFonts w:ascii="Times New Roman" w:hAnsi="Times New Roman" w:cs="Times New Roman"/>
        </w:rPr>
        <w:t>gerekir</w:t>
      </w:r>
      <w:proofErr w:type="spellEnd"/>
      <w:r w:rsidRPr="004D34B9">
        <w:rPr>
          <w:rFonts w:ascii="Times New Roman" w:hAnsi="Times New Roman" w:cs="Times New Roman"/>
        </w:rPr>
        <w:t>.</w:t>
      </w:r>
    </w:p>
  </w:footnote>
  <w:footnote w:id="5">
    <w:p w:rsidR="004D34B9" w:rsidRPr="004D34B9" w:rsidRDefault="004D34B9" w:rsidP="004D34B9">
      <w:pPr>
        <w:spacing w:line="251" w:lineRule="exact"/>
        <w:jc w:val="both"/>
        <w:rPr>
          <w:rFonts w:ascii="Times New Roman" w:hAnsi="Times New Roman" w:cs="Times New Roman"/>
          <w:sz w:val="20"/>
          <w:szCs w:val="20"/>
        </w:rPr>
      </w:pPr>
      <w:r w:rsidRPr="004D34B9">
        <w:rPr>
          <w:rStyle w:val="DipnotBavurusu"/>
          <w:rFonts w:ascii="Times New Roman" w:hAnsi="Times New Roman" w:cs="Times New Roman"/>
          <w:sz w:val="20"/>
          <w:szCs w:val="20"/>
        </w:rPr>
        <w:footnoteRef/>
      </w:r>
      <w:r w:rsidRPr="004D34B9">
        <w:rPr>
          <w:rFonts w:ascii="Times New Roman" w:hAnsi="Times New Roman" w:cs="Times New Roman"/>
          <w:sz w:val="20"/>
          <w:szCs w:val="20"/>
        </w:rPr>
        <w:t xml:space="preserve"> </w:t>
      </w:r>
      <w:proofErr w:type="spellStart"/>
      <w:r w:rsidRPr="004D34B9">
        <w:rPr>
          <w:rFonts w:ascii="Times New Roman" w:hAnsi="Times New Roman" w:cs="Times New Roman"/>
          <w:spacing w:val="-2"/>
          <w:sz w:val="20"/>
          <w:szCs w:val="20"/>
        </w:rPr>
        <w:t>Aşağıdaki</w:t>
      </w:r>
      <w:proofErr w:type="spellEnd"/>
      <w:r w:rsidRPr="004D34B9">
        <w:rPr>
          <w:rFonts w:ascii="Times New Roman" w:hAnsi="Times New Roman" w:cs="Times New Roman"/>
          <w:spacing w:val="-2"/>
          <w:sz w:val="20"/>
          <w:szCs w:val="20"/>
        </w:rPr>
        <w:t xml:space="preserve"> </w:t>
      </w:r>
      <w:proofErr w:type="spellStart"/>
      <w:r w:rsidRPr="004D34B9">
        <w:rPr>
          <w:rFonts w:ascii="Times New Roman" w:hAnsi="Times New Roman" w:cs="Times New Roman"/>
          <w:spacing w:val="-2"/>
          <w:sz w:val="20"/>
          <w:szCs w:val="20"/>
        </w:rPr>
        <w:t>faaliyetlerden</w:t>
      </w:r>
      <w:proofErr w:type="spellEnd"/>
      <w:r w:rsidRPr="004D34B9">
        <w:rPr>
          <w:rFonts w:ascii="Times New Roman" w:hAnsi="Times New Roman" w:cs="Times New Roman"/>
          <w:spacing w:val="-3"/>
          <w:sz w:val="20"/>
          <w:szCs w:val="20"/>
        </w:rPr>
        <w:t xml:space="preserve"> </w:t>
      </w:r>
      <w:proofErr w:type="spellStart"/>
      <w:r w:rsidRPr="004D34B9">
        <w:rPr>
          <w:rFonts w:ascii="Times New Roman" w:hAnsi="Times New Roman" w:cs="Times New Roman"/>
          <w:spacing w:val="-2"/>
          <w:sz w:val="20"/>
          <w:szCs w:val="20"/>
        </w:rPr>
        <w:t>biri</w:t>
      </w:r>
      <w:proofErr w:type="spellEnd"/>
      <w:r w:rsidRPr="004D34B9">
        <w:rPr>
          <w:rFonts w:ascii="Times New Roman" w:hAnsi="Times New Roman" w:cs="Times New Roman"/>
          <w:spacing w:val="-4"/>
          <w:sz w:val="20"/>
          <w:szCs w:val="20"/>
        </w:rPr>
        <w:t xml:space="preserve"> </w:t>
      </w:r>
      <w:proofErr w:type="spellStart"/>
      <w:r w:rsidRPr="004D34B9">
        <w:rPr>
          <w:rFonts w:ascii="Times New Roman" w:hAnsi="Times New Roman" w:cs="Times New Roman"/>
          <w:spacing w:val="-2"/>
          <w:sz w:val="20"/>
          <w:szCs w:val="20"/>
        </w:rPr>
        <w:t>ya</w:t>
      </w:r>
      <w:proofErr w:type="spellEnd"/>
      <w:r w:rsidRPr="004D34B9">
        <w:rPr>
          <w:rFonts w:ascii="Times New Roman" w:hAnsi="Times New Roman" w:cs="Times New Roman"/>
          <w:spacing w:val="-4"/>
          <w:sz w:val="20"/>
          <w:szCs w:val="20"/>
        </w:rPr>
        <w:t xml:space="preserve"> </w:t>
      </w:r>
      <w:r w:rsidRPr="004D34B9">
        <w:rPr>
          <w:rFonts w:ascii="Times New Roman" w:hAnsi="Times New Roman" w:cs="Times New Roman"/>
          <w:spacing w:val="-2"/>
          <w:sz w:val="20"/>
          <w:szCs w:val="20"/>
        </w:rPr>
        <w:t>da</w:t>
      </w:r>
      <w:r w:rsidRPr="004D34B9">
        <w:rPr>
          <w:rFonts w:ascii="Times New Roman" w:hAnsi="Times New Roman" w:cs="Times New Roman"/>
          <w:spacing w:val="-4"/>
          <w:sz w:val="20"/>
          <w:szCs w:val="20"/>
        </w:rPr>
        <w:t xml:space="preserve"> </w:t>
      </w:r>
      <w:proofErr w:type="spellStart"/>
      <w:r w:rsidRPr="004D34B9">
        <w:rPr>
          <w:rFonts w:ascii="Times New Roman" w:hAnsi="Times New Roman" w:cs="Times New Roman"/>
          <w:spacing w:val="-2"/>
          <w:sz w:val="20"/>
          <w:szCs w:val="20"/>
        </w:rPr>
        <w:t>birkaçını</w:t>
      </w:r>
      <w:proofErr w:type="spellEnd"/>
      <w:r w:rsidRPr="004D34B9">
        <w:rPr>
          <w:rFonts w:ascii="Times New Roman" w:hAnsi="Times New Roman" w:cs="Times New Roman"/>
          <w:spacing w:val="-3"/>
          <w:sz w:val="20"/>
          <w:szCs w:val="20"/>
        </w:rPr>
        <w:t xml:space="preserve"> </w:t>
      </w:r>
      <w:proofErr w:type="spellStart"/>
      <w:r w:rsidRPr="004D34B9">
        <w:rPr>
          <w:rFonts w:ascii="Times New Roman" w:hAnsi="Times New Roman" w:cs="Times New Roman"/>
          <w:spacing w:val="-2"/>
          <w:sz w:val="20"/>
          <w:szCs w:val="20"/>
        </w:rPr>
        <w:t>deneyimleyen</w:t>
      </w:r>
      <w:proofErr w:type="spellEnd"/>
      <w:r w:rsidRPr="004D34B9">
        <w:rPr>
          <w:rFonts w:ascii="Times New Roman" w:hAnsi="Times New Roman" w:cs="Times New Roman"/>
          <w:spacing w:val="-4"/>
          <w:sz w:val="20"/>
          <w:szCs w:val="20"/>
        </w:rPr>
        <w:t xml:space="preserve"> </w:t>
      </w:r>
      <w:proofErr w:type="spellStart"/>
      <w:r w:rsidRPr="004D34B9">
        <w:rPr>
          <w:rFonts w:ascii="Times New Roman" w:hAnsi="Times New Roman" w:cs="Times New Roman"/>
          <w:spacing w:val="-2"/>
          <w:sz w:val="20"/>
          <w:szCs w:val="20"/>
        </w:rPr>
        <w:t>stajlar</w:t>
      </w:r>
      <w:proofErr w:type="spellEnd"/>
      <w:r w:rsidRPr="004D34B9">
        <w:rPr>
          <w:rFonts w:ascii="Times New Roman" w:hAnsi="Times New Roman" w:cs="Times New Roman"/>
          <w:spacing w:val="-6"/>
          <w:sz w:val="20"/>
          <w:szCs w:val="20"/>
        </w:rPr>
        <w:t xml:space="preserve"> </w:t>
      </w:r>
      <w:proofErr w:type="spellStart"/>
      <w:r w:rsidRPr="004D34B9">
        <w:rPr>
          <w:rFonts w:ascii="Times New Roman" w:hAnsi="Times New Roman" w:cs="Times New Roman"/>
          <w:spacing w:val="-2"/>
          <w:sz w:val="20"/>
          <w:szCs w:val="20"/>
        </w:rPr>
        <w:t>bu</w:t>
      </w:r>
      <w:proofErr w:type="spellEnd"/>
      <w:r w:rsidRPr="004D34B9">
        <w:rPr>
          <w:rFonts w:ascii="Times New Roman" w:hAnsi="Times New Roman" w:cs="Times New Roman"/>
          <w:spacing w:val="-3"/>
          <w:sz w:val="20"/>
          <w:szCs w:val="20"/>
        </w:rPr>
        <w:t xml:space="preserve"> </w:t>
      </w:r>
      <w:proofErr w:type="spellStart"/>
      <w:r w:rsidRPr="004D34B9">
        <w:rPr>
          <w:rFonts w:ascii="Times New Roman" w:hAnsi="Times New Roman" w:cs="Times New Roman"/>
          <w:spacing w:val="-2"/>
          <w:sz w:val="20"/>
          <w:szCs w:val="20"/>
        </w:rPr>
        <w:t>kapsamda</w:t>
      </w:r>
      <w:proofErr w:type="spellEnd"/>
      <w:r w:rsidRPr="004D34B9">
        <w:rPr>
          <w:rFonts w:ascii="Times New Roman" w:hAnsi="Times New Roman" w:cs="Times New Roman"/>
          <w:spacing w:val="-4"/>
          <w:sz w:val="20"/>
          <w:szCs w:val="20"/>
        </w:rPr>
        <w:t xml:space="preserve"> </w:t>
      </w:r>
      <w:proofErr w:type="spellStart"/>
      <w:r w:rsidRPr="004D34B9">
        <w:rPr>
          <w:rFonts w:ascii="Times New Roman" w:hAnsi="Times New Roman" w:cs="Times New Roman"/>
          <w:spacing w:val="-2"/>
          <w:sz w:val="20"/>
          <w:szCs w:val="20"/>
        </w:rPr>
        <w:t>sayılır</w:t>
      </w:r>
      <w:proofErr w:type="spellEnd"/>
      <w:r w:rsidRPr="004D34B9">
        <w:rPr>
          <w:rFonts w:ascii="Times New Roman" w:hAnsi="Times New Roman" w:cs="Times New Roman"/>
          <w:spacing w:val="-2"/>
          <w:sz w:val="20"/>
          <w:szCs w:val="20"/>
        </w:rPr>
        <w:t>:</w:t>
      </w:r>
      <w:r w:rsidRPr="004D34B9">
        <w:rPr>
          <w:rFonts w:ascii="Times New Roman" w:hAnsi="Times New Roman" w:cs="Times New Roman"/>
          <w:spacing w:val="-3"/>
          <w:sz w:val="20"/>
          <w:szCs w:val="20"/>
        </w:rPr>
        <w:t xml:space="preserve"> </w:t>
      </w:r>
      <w:proofErr w:type="spellStart"/>
      <w:r w:rsidRPr="004D34B9">
        <w:rPr>
          <w:rFonts w:ascii="Times New Roman" w:hAnsi="Times New Roman" w:cs="Times New Roman"/>
          <w:spacing w:val="-2"/>
          <w:sz w:val="20"/>
          <w:szCs w:val="20"/>
        </w:rPr>
        <w:t>dijital</w:t>
      </w:r>
      <w:proofErr w:type="spellEnd"/>
      <w:r w:rsidRPr="004D34B9">
        <w:rPr>
          <w:rFonts w:ascii="Times New Roman" w:hAnsi="Times New Roman" w:cs="Times New Roman"/>
          <w:spacing w:val="-3"/>
          <w:sz w:val="20"/>
          <w:szCs w:val="20"/>
        </w:rPr>
        <w:t xml:space="preserve"> </w:t>
      </w:r>
      <w:proofErr w:type="spellStart"/>
      <w:r w:rsidRPr="004D34B9">
        <w:rPr>
          <w:rFonts w:ascii="Times New Roman" w:hAnsi="Times New Roman" w:cs="Times New Roman"/>
          <w:spacing w:val="-2"/>
          <w:sz w:val="20"/>
          <w:szCs w:val="20"/>
        </w:rPr>
        <w:t>pazarlama</w:t>
      </w:r>
      <w:proofErr w:type="spellEnd"/>
      <w:r w:rsidRPr="004D34B9">
        <w:rPr>
          <w:rFonts w:ascii="Times New Roman" w:hAnsi="Times New Roman" w:cs="Times New Roman"/>
          <w:spacing w:val="-4"/>
          <w:sz w:val="20"/>
          <w:szCs w:val="20"/>
        </w:rPr>
        <w:t xml:space="preserve"> </w:t>
      </w:r>
      <w:r w:rsidRPr="004D34B9">
        <w:rPr>
          <w:rFonts w:ascii="Times New Roman" w:hAnsi="Times New Roman" w:cs="Times New Roman"/>
          <w:spacing w:val="-2"/>
          <w:sz w:val="20"/>
          <w:szCs w:val="20"/>
        </w:rPr>
        <w:t>(</w:t>
      </w:r>
      <w:proofErr w:type="spellStart"/>
      <w:r w:rsidRPr="004D34B9">
        <w:rPr>
          <w:rFonts w:ascii="Times New Roman" w:hAnsi="Times New Roman" w:cs="Times New Roman"/>
          <w:spacing w:val="-2"/>
          <w:sz w:val="20"/>
          <w:szCs w:val="20"/>
        </w:rPr>
        <w:t>örn</w:t>
      </w:r>
      <w:proofErr w:type="spellEnd"/>
      <w:r w:rsidRPr="004D34B9">
        <w:rPr>
          <w:rFonts w:ascii="Times New Roman" w:hAnsi="Times New Roman" w:cs="Times New Roman"/>
          <w:spacing w:val="-2"/>
          <w:sz w:val="20"/>
          <w:szCs w:val="20"/>
        </w:rPr>
        <w:t xml:space="preserve">. </w:t>
      </w:r>
      <w:proofErr w:type="spellStart"/>
      <w:r w:rsidRPr="004D34B9">
        <w:rPr>
          <w:rFonts w:ascii="Times New Roman" w:hAnsi="Times New Roman" w:cs="Times New Roman"/>
          <w:sz w:val="20"/>
          <w:szCs w:val="20"/>
        </w:rPr>
        <w:t>sosyal</w:t>
      </w:r>
      <w:proofErr w:type="spellEnd"/>
      <w:r w:rsidRPr="004D34B9">
        <w:rPr>
          <w:rFonts w:ascii="Times New Roman" w:hAnsi="Times New Roman" w:cs="Times New Roman"/>
          <w:spacing w:val="-7"/>
          <w:sz w:val="20"/>
          <w:szCs w:val="20"/>
        </w:rPr>
        <w:t xml:space="preserve"> </w:t>
      </w:r>
      <w:proofErr w:type="spellStart"/>
      <w:r w:rsidRPr="004D34B9">
        <w:rPr>
          <w:rFonts w:ascii="Times New Roman" w:hAnsi="Times New Roman" w:cs="Times New Roman"/>
          <w:sz w:val="20"/>
          <w:szCs w:val="20"/>
        </w:rPr>
        <w:t>medya</w:t>
      </w:r>
      <w:proofErr w:type="spellEnd"/>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yönetimi</w:t>
      </w:r>
      <w:proofErr w:type="spellEnd"/>
      <w:r w:rsidRPr="004D34B9">
        <w:rPr>
          <w:rFonts w:ascii="Times New Roman" w:hAnsi="Times New Roman" w:cs="Times New Roman"/>
          <w:sz w:val="20"/>
          <w:szCs w:val="20"/>
        </w:rPr>
        <w:t>,</w:t>
      </w:r>
      <w:r w:rsidRPr="004D34B9">
        <w:rPr>
          <w:rFonts w:ascii="Times New Roman" w:hAnsi="Times New Roman" w:cs="Times New Roman"/>
          <w:spacing w:val="-8"/>
          <w:sz w:val="20"/>
          <w:szCs w:val="20"/>
        </w:rPr>
        <w:t xml:space="preserve"> </w:t>
      </w:r>
      <w:r w:rsidRPr="004D34B9">
        <w:rPr>
          <w:rFonts w:ascii="Times New Roman" w:hAnsi="Times New Roman" w:cs="Times New Roman"/>
          <w:sz w:val="20"/>
          <w:szCs w:val="20"/>
        </w:rPr>
        <w:t>web</w:t>
      </w:r>
      <w:r w:rsidRPr="004D34B9">
        <w:rPr>
          <w:rFonts w:ascii="Times New Roman" w:hAnsi="Times New Roman" w:cs="Times New Roman"/>
          <w:spacing w:val="-7"/>
          <w:sz w:val="20"/>
          <w:szCs w:val="20"/>
        </w:rPr>
        <w:t xml:space="preserve"> </w:t>
      </w:r>
      <w:proofErr w:type="spellStart"/>
      <w:r w:rsidRPr="004D34B9">
        <w:rPr>
          <w:rFonts w:ascii="Times New Roman" w:hAnsi="Times New Roman" w:cs="Times New Roman"/>
          <w:sz w:val="20"/>
          <w:szCs w:val="20"/>
        </w:rPr>
        <w:t>analitiği</w:t>
      </w:r>
      <w:proofErr w:type="spellEnd"/>
      <w:r w:rsidRPr="004D34B9">
        <w:rPr>
          <w:rFonts w:ascii="Times New Roman" w:hAnsi="Times New Roman" w:cs="Times New Roman"/>
          <w:sz w:val="20"/>
          <w:szCs w:val="20"/>
        </w:rPr>
        <w:t>),</w:t>
      </w:r>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dijital</w:t>
      </w:r>
      <w:proofErr w:type="spellEnd"/>
      <w:r w:rsidRPr="004D34B9">
        <w:rPr>
          <w:rFonts w:ascii="Times New Roman" w:hAnsi="Times New Roman" w:cs="Times New Roman"/>
          <w:spacing w:val="-7"/>
          <w:sz w:val="20"/>
          <w:szCs w:val="20"/>
        </w:rPr>
        <w:t xml:space="preserve"> </w:t>
      </w:r>
      <w:proofErr w:type="spellStart"/>
      <w:r w:rsidRPr="004D34B9">
        <w:rPr>
          <w:rFonts w:ascii="Times New Roman" w:hAnsi="Times New Roman" w:cs="Times New Roman"/>
          <w:sz w:val="20"/>
          <w:szCs w:val="20"/>
        </w:rPr>
        <w:t>grafik</w:t>
      </w:r>
      <w:proofErr w:type="spellEnd"/>
      <w:r w:rsidRPr="004D34B9">
        <w:rPr>
          <w:rFonts w:ascii="Times New Roman" w:hAnsi="Times New Roman" w:cs="Times New Roman"/>
          <w:sz w:val="20"/>
          <w:szCs w:val="20"/>
        </w:rPr>
        <w:t>,</w:t>
      </w:r>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mekanik</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ve</w:t>
      </w:r>
      <w:proofErr w:type="spellEnd"/>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mimari</w:t>
      </w:r>
      <w:proofErr w:type="spellEnd"/>
      <w:r w:rsidRPr="004D34B9">
        <w:rPr>
          <w:rFonts w:ascii="Times New Roman" w:hAnsi="Times New Roman" w:cs="Times New Roman"/>
          <w:spacing w:val="-7"/>
          <w:sz w:val="20"/>
          <w:szCs w:val="20"/>
        </w:rPr>
        <w:t xml:space="preserve"> </w:t>
      </w:r>
      <w:proofErr w:type="spellStart"/>
      <w:r w:rsidRPr="004D34B9">
        <w:rPr>
          <w:rFonts w:ascii="Times New Roman" w:hAnsi="Times New Roman" w:cs="Times New Roman"/>
          <w:sz w:val="20"/>
          <w:szCs w:val="20"/>
        </w:rPr>
        <w:t>tasarım</w:t>
      </w:r>
      <w:proofErr w:type="spellEnd"/>
      <w:r w:rsidRPr="004D34B9">
        <w:rPr>
          <w:rFonts w:ascii="Times New Roman" w:hAnsi="Times New Roman" w:cs="Times New Roman"/>
          <w:sz w:val="20"/>
          <w:szCs w:val="20"/>
        </w:rPr>
        <w:t>;</w:t>
      </w:r>
      <w:r w:rsidRPr="004D34B9">
        <w:rPr>
          <w:rFonts w:ascii="Times New Roman" w:hAnsi="Times New Roman" w:cs="Times New Roman"/>
          <w:spacing w:val="-7"/>
          <w:sz w:val="20"/>
          <w:szCs w:val="20"/>
        </w:rPr>
        <w:t xml:space="preserve"> </w:t>
      </w:r>
      <w:proofErr w:type="spellStart"/>
      <w:r w:rsidRPr="004D34B9">
        <w:rPr>
          <w:rFonts w:ascii="Times New Roman" w:hAnsi="Times New Roman" w:cs="Times New Roman"/>
          <w:sz w:val="20"/>
          <w:szCs w:val="20"/>
        </w:rPr>
        <w:t>uygulama</w:t>
      </w:r>
      <w:proofErr w:type="spellEnd"/>
      <w:r w:rsidRPr="004D34B9">
        <w:rPr>
          <w:rFonts w:ascii="Times New Roman" w:hAnsi="Times New Roman" w:cs="Times New Roman"/>
          <w:sz w:val="20"/>
          <w:szCs w:val="20"/>
        </w:rPr>
        <w:t>,</w:t>
      </w:r>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yazılım</w:t>
      </w:r>
      <w:proofErr w:type="spellEnd"/>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ve</w:t>
      </w:r>
      <w:proofErr w:type="spellEnd"/>
      <w:r w:rsidRPr="004D34B9">
        <w:rPr>
          <w:rFonts w:ascii="Times New Roman" w:hAnsi="Times New Roman" w:cs="Times New Roman"/>
          <w:spacing w:val="-7"/>
          <w:sz w:val="20"/>
          <w:szCs w:val="20"/>
        </w:rPr>
        <w:t xml:space="preserve"> </w:t>
      </w:r>
      <w:proofErr w:type="spellStart"/>
      <w:r w:rsidRPr="004D34B9">
        <w:rPr>
          <w:rFonts w:ascii="Times New Roman" w:hAnsi="Times New Roman" w:cs="Times New Roman"/>
          <w:sz w:val="20"/>
          <w:szCs w:val="20"/>
        </w:rPr>
        <w:t>kod</w:t>
      </w:r>
      <w:proofErr w:type="spellEnd"/>
      <w:r w:rsidRPr="004D34B9">
        <w:rPr>
          <w:rFonts w:ascii="Times New Roman" w:hAnsi="Times New Roman" w:cs="Times New Roman"/>
          <w:spacing w:val="-8"/>
          <w:sz w:val="20"/>
          <w:szCs w:val="20"/>
        </w:rPr>
        <w:t xml:space="preserve"> </w:t>
      </w:r>
      <w:proofErr w:type="spellStart"/>
      <w:r w:rsidRPr="004D34B9">
        <w:rPr>
          <w:rFonts w:ascii="Times New Roman" w:hAnsi="Times New Roman" w:cs="Times New Roman"/>
          <w:sz w:val="20"/>
          <w:szCs w:val="20"/>
        </w:rPr>
        <w:t>ya</w:t>
      </w:r>
      <w:proofErr w:type="spellEnd"/>
      <w:r w:rsidRPr="004D34B9">
        <w:rPr>
          <w:rFonts w:ascii="Times New Roman" w:hAnsi="Times New Roman" w:cs="Times New Roman"/>
          <w:sz w:val="20"/>
          <w:szCs w:val="20"/>
        </w:rPr>
        <w:t xml:space="preserve"> da</w:t>
      </w:r>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websitesi</w:t>
      </w:r>
      <w:proofErr w:type="spellEnd"/>
      <w:r w:rsidRPr="004D34B9">
        <w:rPr>
          <w:rFonts w:ascii="Times New Roman" w:hAnsi="Times New Roman" w:cs="Times New Roman"/>
          <w:spacing w:val="-11"/>
          <w:sz w:val="20"/>
          <w:szCs w:val="20"/>
        </w:rPr>
        <w:t xml:space="preserve"> </w:t>
      </w:r>
      <w:proofErr w:type="spellStart"/>
      <w:r w:rsidRPr="004D34B9">
        <w:rPr>
          <w:rFonts w:ascii="Times New Roman" w:hAnsi="Times New Roman" w:cs="Times New Roman"/>
          <w:sz w:val="20"/>
          <w:szCs w:val="20"/>
        </w:rPr>
        <w:t>geliştirme</w:t>
      </w:r>
      <w:proofErr w:type="spellEnd"/>
      <w:r w:rsidRPr="004D34B9">
        <w:rPr>
          <w:rFonts w:ascii="Times New Roman" w:hAnsi="Times New Roman" w:cs="Times New Roman"/>
          <w:sz w:val="20"/>
          <w:szCs w:val="20"/>
        </w:rPr>
        <w:t>;</w:t>
      </w:r>
      <w:r w:rsidRPr="004D34B9">
        <w:rPr>
          <w:rFonts w:ascii="Times New Roman" w:hAnsi="Times New Roman" w:cs="Times New Roman"/>
          <w:spacing w:val="-11"/>
          <w:sz w:val="20"/>
          <w:szCs w:val="20"/>
        </w:rPr>
        <w:t xml:space="preserve"> </w:t>
      </w:r>
      <w:proofErr w:type="spellStart"/>
      <w:r w:rsidRPr="004D34B9">
        <w:rPr>
          <w:rFonts w:ascii="Times New Roman" w:hAnsi="Times New Roman" w:cs="Times New Roman"/>
          <w:sz w:val="20"/>
          <w:szCs w:val="20"/>
        </w:rPr>
        <w:t>bilişim</w:t>
      </w:r>
      <w:proofErr w:type="spellEnd"/>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sistem</w:t>
      </w:r>
      <w:proofErr w:type="spellEnd"/>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ve</w:t>
      </w:r>
      <w:proofErr w:type="spellEnd"/>
      <w:r w:rsidRPr="004D34B9">
        <w:rPr>
          <w:rFonts w:ascii="Times New Roman" w:hAnsi="Times New Roman" w:cs="Times New Roman"/>
          <w:spacing w:val="-11"/>
          <w:sz w:val="20"/>
          <w:szCs w:val="20"/>
        </w:rPr>
        <w:t xml:space="preserve"> </w:t>
      </w:r>
      <w:proofErr w:type="spellStart"/>
      <w:r w:rsidRPr="004D34B9">
        <w:rPr>
          <w:rFonts w:ascii="Times New Roman" w:hAnsi="Times New Roman" w:cs="Times New Roman"/>
          <w:sz w:val="20"/>
          <w:szCs w:val="20"/>
        </w:rPr>
        <w:t>ağlarının</w:t>
      </w:r>
      <w:proofErr w:type="spellEnd"/>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kurulumu</w:t>
      </w:r>
      <w:proofErr w:type="spellEnd"/>
      <w:r w:rsidRPr="004D34B9">
        <w:rPr>
          <w:rFonts w:ascii="Times New Roman" w:hAnsi="Times New Roman" w:cs="Times New Roman"/>
          <w:sz w:val="20"/>
          <w:szCs w:val="20"/>
        </w:rPr>
        <w:t>,</w:t>
      </w:r>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bakımı</w:t>
      </w:r>
      <w:proofErr w:type="spellEnd"/>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ve</w:t>
      </w:r>
      <w:proofErr w:type="spellEnd"/>
      <w:r w:rsidRPr="004D34B9">
        <w:rPr>
          <w:rFonts w:ascii="Times New Roman" w:hAnsi="Times New Roman" w:cs="Times New Roman"/>
          <w:spacing w:val="-10"/>
          <w:sz w:val="20"/>
          <w:szCs w:val="20"/>
        </w:rPr>
        <w:t xml:space="preserve"> </w:t>
      </w:r>
      <w:proofErr w:type="spellStart"/>
      <w:r w:rsidRPr="004D34B9">
        <w:rPr>
          <w:rFonts w:ascii="Times New Roman" w:hAnsi="Times New Roman" w:cs="Times New Roman"/>
          <w:sz w:val="20"/>
          <w:szCs w:val="20"/>
        </w:rPr>
        <w:t>yönetimi</w:t>
      </w:r>
      <w:proofErr w:type="spellEnd"/>
      <w:r w:rsidRPr="004D34B9">
        <w:rPr>
          <w:rFonts w:ascii="Times New Roman" w:hAnsi="Times New Roman" w:cs="Times New Roman"/>
          <w:sz w:val="20"/>
          <w:szCs w:val="20"/>
        </w:rPr>
        <w:t>,</w:t>
      </w:r>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sibergüvenlik</w:t>
      </w:r>
      <w:proofErr w:type="spellEnd"/>
      <w:r w:rsidRPr="004D34B9">
        <w:rPr>
          <w:rFonts w:ascii="Times New Roman" w:hAnsi="Times New Roman" w:cs="Times New Roman"/>
          <w:sz w:val="20"/>
          <w:szCs w:val="20"/>
        </w:rPr>
        <w:t>,</w:t>
      </w:r>
      <w:r w:rsidRPr="004D34B9">
        <w:rPr>
          <w:rFonts w:ascii="Times New Roman" w:hAnsi="Times New Roman" w:cs="Times New Roman"/>
          <w:spacing w:val="-12"/>
          <w:sz w:val="20"/>
          <w:szCs w:val="20"/>
        </w:rPr>
        <w:t xml:space="preserve"> </w:t>
      </w:r>
      <w:proofErr w:type="spellStart"/>
      <w:r w:rsidRPr="004D34B9">
        <w:rPr>
          <w:rFonts w:ascii="Times New Roman" w:hAnsi="Times New Roman" w:cs="Times New Roman"/>
          <w:sz w:val="20"/>
          <w:szCs w:val="20"/>
        </w:rPr>
        <w:t>veri</w:t>
      </w:r>
      <w:proofErr w:type="spellEnd"/>
      <w:r w:rsidRPr="004D34B9">
        <w:rPr>
          <w:rFonts w:ascii="Times New Roman" w:hAnsi="Times New Roman" w:cs="Times New Roman"/>
          <w:spacing w:val="-10"/>
          <w:sz w:val="20"/>
          <w:szCs w:val="20"/>
        </w:rPr>
        <w:t xml:space="preserve"> </w:t>
      </w:r>
      <w:proofErr w:type="spellStart"/>
      <w:r w:rsidRPr="004D34B9">
        <w:rPr>
          <w:rFonts w:ascii="Times New Roman" w:hAnsi="Times New Roman" w:cs="Times New Roman"/>
          <w:sz w:val="20"/>
          <w:szCs w:val="20"/>
        </w:rPr>
        <w:t>analitiği</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veri</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madenciliği</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ve</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görselleştirmesi</w:t>
      </w:r>
      <w:proofErr w:type="spellEnd"/>
      <w:r w:rsidRPr="004D34B9">
        <w:rPr>
          <w:rFonts w:ascii="Times New Roman" w:hAnsi="Times New Roman" w:cs="Times New Roman"/>
          <w:sz w:val="20"/>
          <w:szCs w:val="20"/>
        </w:rPr>
        <w:t>;</w:t>
      </w:r>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programlama</w:t>
      </w:r>
      <w:proofErr w:type="spellEnd"/>
      <w:r w:rsidRPr="004D34B9">
        <w:rPr>
          <w:rFonts w:ascii="Times New Roman" w:hAnsi="Times New Roman" w:cs="Times New Roman"/>
          <w:sz w:val="20"/>
          <w:szCs w:val="20"/>
        </w:rPr>
        <w:t>,</w:t>
      </w:r>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robotik</w:t>
      </w:r>
      <w:proofErr w:type="spellEnd"/>
      <w:r w:rsidRPr="004D34B9">
        <w:rPr>
          <w:rFonts w:ascii="Times New Roman" w:hAnsi="Times New Roman" w:cs="Times New Roman"/>
          <w:spacing w:val="-10"/>
          <w:sz w:val="20"/>
          <w:szCs w:val="20"/>
        </w:rPr>
        <w:t xml:space="preserve"> </w:t>
      </w:r>
      <w:proofErr w:type="spellStart"/>
      <w:r w:rsidRPr="004D34B9">
        <w:rPr>
          <w:rFonts w:ascii="Times New Roman" w:hAnsi="Times New Roman" w:cs="Times New Roman"/>
          <w:sz w:val="20"/>
          <w:szCs w:val="20"/>
        </w:rPr>
        <w:t>ve</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yapay</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zekâ</w:t>
      </w:r>
      <w:proofErr w:type="spellEnd"/>
      <w:r w:rsidRPr="004D34B9">
        <w:rPr>
          <w:rFonts w:ascii="Times New Roman" w:hAnsi="Times New Roman" w:cs="Times New Roman"/>
          <w:spacing w:val="-10"/>
          <w:sz w:val="20"/>
          <w:szCs w:val="20"/>
        </w:rPr>
        <w:t xml:space="preserve"> </w:t>
      </w:r>
      <w:proofErr w:type="spellStart"/>
      <w:r w:rsidRPr="004D34B9">
        <w:rPr>
          <w:rFonts w:ascii="Times New Roman" w:hAnsi="Times New Roman" w:cs="Times New Roman"/>
          <w:sz w:val="20"/>
          <w:szCs w:val="20"/>
        </w:rPr>
        <w:t>eğitimleri</w:t>
      </w:r>
      <w:proofErr w:type="spellEnd"/>
      <w:r w:rsidRPr="004D34B9">
        <w:rPr>
          <w:rFonts w:ascii="Times New Roman" w:hAnsi="Times New Roman" w:cs="Times New Roman"/>
          <w:sz w:val="20"/>
          <w:szCs w:val="20"/>
        </w:rPr>
        <w:t>.</w:t>
      </w:r>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Genel</w:t>
      </w:r>
      <w:proofErr w:type="spellEnd"/>
      <w:r w:rsidRPr="004D34B9">
        <w:rPr>
          <w:rFonts w:ascii="Times New Roman" w:hAnsi="Times New Roman" w:cs="Times New Roman"/>
          <w:spacing w:val="-9"/>
          <w:sz w:val="20"/>
          <w:szCs w:val="20"/>
        </w:rPr>
        <w:t xml:space="preserve"> </w:t>
      </w:r>
      <w:proofErr w:type="spellStart"/>
      <w:r w:rsidRPr="004D34B9">
        <w:rPr>
          <w:rFonts w:ascii="Times New Roman" w:hAnsi="Times New Roman" w:cs="Times New Roman"/>
          <w:sz w:val="20"/>
          <w:szCs w:val="20"/>
        </w:rPr>
        <w:t>müşteri</w:t>
      </w:r>
      <w:proofErr w:type="spellEnd"/>
      <w:r w:rsidRPr="004D34B9">
        <w:rPr>
          <w:rFonts w:ascii="Times New Roman" w:hAnsi="Times New Roman" w:cs="Times New Roman"/>
          <w:spacing w:val="-10"/>
          <w:sz w:val="20"/>
          <w:szCs w:val="20"/>
        </w:rPr>
        <w:t xml:space="preserve"> </w:t>
      </w:r>
      <w:proofErr w:type="spellStart"/>
      <w:r w:rsidRPr="004D34B9">
        <w:rPr>
          <w:rFonts w:ascii="Times New Roman" w:hAnsi="Times New Roman" w:cs="Times New Roman"/>
          <w:sz w:val="20"/>
          <w:szCs w:val="20"/>
        </w:rPr>
        <w:t>hizmetleri</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talep</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oluşturma</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veri</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girişi</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ya</w:t>
      </w:r>
      <w:proofErr w:type="spellEnd"/>
      <w:r w:rsidRPr="004D34B9">
        <w:rPr>
          <w:rFonts w:ascii="Times New Roman" w:hAnsi="Times New Roman" w:cs="Times New Roman"/>
          <w:sz w:val="20"/>
          <w:szCs w:val="20"/>
        </w:rPr>
        <w:t xml:space="preserve"> da </w:t>
      </w:r>
      <w:proofErr w:type="spellStart"/>
      <w:r w:rsidRPr="004D34B9">
        <w:rPr>
          <w:rFonts w:ascii="Times New Roman" w:hAnsi="Times New Roman" w:cs="Times New Roman"/>
          <w:sz w:val="20"/>
          <w:szCs w:val="20"/>
        </w:rPr>
        <w:t>rutin</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ofis</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görevleri</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bu</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sz w:val="20"/>
          <w:szCs w:val="20"/>
        </w:rPr>
        <w:t>kapsamda</w:t>
      </w:r>
      <w:proofErr w:type="spellEnd"/>
      <w:r w:rsidRPr="004D34B9">
        <w:rPr>
          <w:rFonts w:ascii="Times New Roman" w:hAnsi="Times New Roman" w:cs="Times New Roman"/>
          <w:sz w:val="20"/>
          <w:szCs w:val="20"/>
        </w:rPr>
        <w:t xml:space="preserve"> </w:t>
      </w:r>
      <w:proofErr w:type="spellStart"/>
      <w:r w:rsidRPr="004D34B9">
        <w:rPr>
          <w:rFonts w:ascii="Times New Roman" w:hAnsi="Times New Roman" w:cs="Times New Roman"/>
          <w:b/>
          <w:sz w:val="20"/>
          <w:szCs w:val="20"/>
          <w:u w:val="single"/>
        </w:rPr>
        <w:t>sayılmaz</w:t>
      </w:r>
      <w:proofErr w:type="spellEnd"/>
      <w:r w:rsidRPr="004D34B9">
        <w:rPr>
          <w:rFonts w:ascii="Times New Roman" w:hAnsi="Times New Roman" w:cs="Times New Roman"/>
          <w:sz w:val="20"/>
          <w:szCs w:val="20"/>
        </w:rPr>
        <w:t>.</w:t>
      </w:r>
    </w:p>
  </w:footnote>
  <w:footnote w:id="6">
    <w:p w:rsidR="000933C2" w:rsidRPr="00CD782E" w:rsidRDefault="000933C2">
      <w:pPr>
        <w:pStyle w:val="DipnotMetni"/>
        <w:rPr>
          <w:rFonts w:ascii="Times New Roman" w:hAnsi="Times New Roman" w:cs="Times New Roman"/>
          <w:lang w:val="tr-TR"/>
        </w:rPr>
      </w:pPr>
      <w:r w:rsidRPr="00CD782E">
        <w:rPr>
          <w:rStyle w:val="DipnotBavurusu"/>
          <w:rFonts w:ascii="Times New Roman" w:hAnsi="Times New Roman" w:cs="Times New Roman"/>
        </w:rPr>
        <w:footnoteRef/>
      </w:r>
      <w:r w:rsidRPr="00CD782E">
        <w:rPr>
          <w:rFonts w:ascii="Times New Roman" w:hAnsi="Times New Roman" w:cs="Times New Roman"/>
        </w:rPr>
        <w:t xml:space="preserve"> 20 </w:t>
      </w:r>
      <w:proofErr w:type="spellStart"/>
      <w:r w:rsidRPr="00CD782E">
        <w:rPr>
          <w:rFonts w:ascii="Times New Roman" w:hAnsi="Times New Roman" w:cs="Times New Roman"/>
        </w:rPr>
        <w:t>Şubat</w:t>
      </w:r>
      <w:proofErr w:type="spellEnd"/>
      <w:r w:rsidRPr="00CD782E">
        <w:rPr>
          <w:rFonts w:ascii="Times New Roman" w:hAnsi="Times New Roman" w:cs="Times New Roman"/>
        </w:rPr>
        <w:t xml:space="preserve"> 2019 </w:t>
      </w:r>
      <w:proofErr w:type="spellStart"/>
      <w:r w:rsidRPr="00CD782E">
        <w:rPr>
          <w:rFonts w:ascii="Times New Roman" w:hAnsi="Times New Roman" w:cs="Times New Roman"/>
        </w:rPr>
        <w:t>tarih</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ve</w:t>
      </w:r>
      <w:proofErr w:type="spellEnd"/>
      <w:r w:rsidRPr="00CD782E">
        <w:rPr>
          <w:rFonts w:ascii="Times New Roman" w:hAnsi="Times New Roman" w:cs="Times New Roman"/>
        </w:rPr>
        <w:t xml:space="preserve"> 30692 </w:t>
      </w:r>
      <w:proofErr w:type="spellStart"/>
      <w:r w:rsidRPr="00CD782E">
        <w:rPr>
          <w:rFonts w:ascii="Times New Roman" w:hAnsi="Times New Roman" w:cs="Times New Roman"/>
        </w:rPr>
        <w:t>sayılı</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RG’de</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yayımlanan</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Erişkinler</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İçin</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Engellilik</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Değerlendirmesi</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Hakkında</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Yönetmelik”te</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yer</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alan</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Engellilik</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Sağlık</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Kurulu</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raporu</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ile</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belgelenmiş</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en</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az</w:t>
      </w:r>
      <w:proofErr w:type="spellEnd"/>
      <w:r w:rsidRPr="00CD782E">
        <w:rPr>
          <w:rFonts w:ascii="Times New Roman" w:hAnsi="Times New Roman" w:cs="Times New Roman"/>
        </w:rPr>
        <w:t xml:space="preserve"> %50 </w:t>
      </w:r>
      <w:proofErr w:type="spellStart"/>
      <w:r w:rsidRPr="00CD782E">
        <w:rPr>
          <w:rFonts w:ascii="Times New Roman" w:hAnsi="Times New Roman" w:cs="Times New Roman"/>
        </w:rPr>
        <w:t>engel</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oranına</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sahip</w:t>
      </w:r>
      <w:proofErr w:type="spellEnd"/>
      <w:r w:rsidRPr="00CD782E">
        <w:rPr>
          <w:rFonts w:ascii="Times New Roman" w:hAnsi="Times New Roman" w:cs="Times New Roman"/>
        </w:rPr>
        <w:t xml:space="preserve"> </w:t>
      </w:r>
      <w:proofErr w:type="spellStart"/>
      <w:r w:rsidRPr="00CD782E">
        <w:rPr>
          <w:rFonts w:ascii="Times New Roman" w:hAnsi="Times New Roman" w:cs="Times New Roman"/>
        </w:rPr>
        <w:t>engelliler</w:t>
      </w:r>
      <w:proofErr w:type="spellEnd"/>
    </w:p>
  </w:footnote>
  <w:footnote w:id="7">
    <w:p w:rsidR="000933C2" w:rsidRPr="00CD782E" w:rsidRDefault="000933C2">
      <w:pPr>
        <w:pStyle w:val="DipnotMetni"/>
        <w:rPr>
          <w:rFonts w:ascii="Times New Roman" w:hAnsi="Times New Roman" w:cs="Times New Roman"/>
        </w:rPr>
      </w:pPr>
      <w:r w:rsidRPr="00CD782E">
        <w:rPr>
          <w:rStyle w:val="DipnotBavurusu"/>
          <w:rFonts w:ascii="Times New Roman" w:hAnsi="Times New Roman" w:cs="Times New Roman"/>
        </w:rPr>
        <w:footnoteRef/>
      </w:r>
      <w:r w:rsidRPr="00CD782E">
        <w:rPr>
          <w:rFonts w:ascii="Times New Roman" w:hAnsi="Times New Roman" w:cs="Times New Roman"/>
        </w:rPr>
        <w:t xml:space="preserve"> </w:t>
      </w:r>
      <w:hyperlink r:id="rId1" w:history="1">
        <w:r w:rsidRPr="00CD782E">
          <w:rPr>
            <w:rStyle w:val="Kpr"/>
            <w:rFonts w:ascii="Times New Roman" w:hAnsi="Times New Roman" w:cs="Times New Roman"/>
          </w:rPr>
          <w:t>https://www.mevzuat.gov.tr/MevzuatMetin/1.5.2022.pdf</w:t>
        </w:r>
      </w:hyperlink>
    </w:p>
    <w:p w:rsidR="000933C2" w:rsidRPr="000933C2" w:rsidRDefault="000933C2">
      <w:pPr>
        <w:pStyle w:val="DipnotMetni"/>
        <w:rPr>
          <w:lang w:val="tr-T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E3355"/>
    <w:multiLevelType w:val="hybridMultilevel"/>
    <w:tmpl w:val="5800634A"/>
    <w:lvl w:ilvl="0" w:tplc="A9CEE320">
      <w:start w:val="1"/>
      <w:numFmt w:val="decimal"/>
      <w:lvlText w:val="%1."/>
      <w:lvlJc w:val="left"/>
      <w:pPr>
        <w:ind w:left="360" w:hanging="360"/>
      </w:pPr>
      <w:rPr>
        <w:rFonts w:hint="default"/>
        <w:b w:val="0"/>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0DC738FF"/>
    <w:multiLevelType w:val="hybridMultilevel"/>
    <w:tmpl w:val="222EAFA8"/>
    <w:lvl w:ilvl="0" w:tplc="49FA7758">
      <w:start w:val="1"/>
      <w:numFmt w:val="decimal"/>
      <w:lvlText w:val="%1."/>
      <w:lvlJc w:val="left"/>
      <w:pPr>
        <w:ind w:left="644" w:hanging="360"/>
      </w:pPr>
      <w:rPr>
        <w:b w:val="0"/>
        <w:color w:val="auto"/>
      </w:rPr>
    </w:lvl>
    <w:lvl w:ilvl="1" w:tplc="041F0019" w:tentative="1">
      <w:start w:val="1"/>
      <w:numFmt w:val="lowerLetter"/>
      <w:lvlText w:val="%2."/>
      <w:lvlJc w:val="left"/>
      <w:pPr>
        <w:ind w:left="2215" w:hanging="360"/>
      </w:pPr>
    </w:lvl>
    <w:lvl w:ilvl="2" w:tplc="041F001B" w:tentative="1">
      <w:start w:val="1"/>
      <w:numFmt w:val="lowerRoman"/>
      <w:lvlText w:val="%3."/>
      <w:lvlJc w:val="right"/>
      <w:pPr>
        <w:ind w:left="2935" w:hanging="180"/>
      </w:pPr>
    </w:lvl>
    <w:lvl w:ilvl="3" w:tplc="041F000F" w:tentative="1">
      <w:start w:val="1"/>
      <w:numFmt w:val="decimal"/>
      <w:lvlText w:val="%4."/>
      <w:lvlJc w:val="left"/>
      <w:pPr>
        <w:ind w:left="3655" w:hanging="360"/>
      </w:pPr>
    </w:lvl>
    <w:lvl w:ilvl="4" w:tplc="041F0019" w:tentative="1">
      <w:start w:val="1"/>
      <w:numFmt w:val="lowerLetter"/>
      <w:lvlText w:val="%5."/>
      <w:lvlJc w:val="left"/>
      <w:pPr>
        <w:ind w:left="4375" w:hanging="360"/>
      </w:pPr>
    </w:lvl>
    <w:lvl w:ilvl="5" w:tplc="041F001B" w:tentative="1">
      <w:start w:val="1"/>
      <w:numFmt w:val="lowerRoman"/>
      <w:lvlText w:val="%6."/>
      <w:lvlJc w:val="right"/>
      <w:pPr>
        <w:ind w:left="5095" w:hanging="180"/>
      </w:pPr>
    </w:lvl>
    <w:lvl w:ilvl="6" w:tplc="041F000F" w:tentative="1">
      <w:start w:val="1"/>
      <w:numFmt w:val="decimal"/>
      <w:lvlText w:val="%7."/>
      <w:lvlJc w:val="left"/>
      <w:pPr>
        <w:ind w:left="5815" w:hanging="360"/>
      </w:pPr>
    </w:lvl>
    <w:lvl w:ilvl="7" w:tplc="041F0019" w:tentative="1">
      <w:start w:val="1"/>
      <w:numFmt w:val="lowerLetter"/>
      <w:lvlText w:val="%8."/>
      <w:lvlJc w:val="left"/>
      <w:pPr>
        <w:ind w:left="6535" w:hanging="360"/>
      </w:pPr>
    </w:lvl>
    <w:lvl w:ilvl="8" w:tplc="041F001B" w:tentative="1">
      <w:start w:val="1"/>
      <w:numFmt w:val="lowerRoman"/>
      <w:lvlText w:val="%9."/>
      <w:lvlJc w:val="right"/>
      <w:pPr>
        <w:ind w:left="7255" w:hanging="180"/>
      </w:pPr>
    </w:lvl>
  </w:abstractNum>
  <w:abstractNum w:abstractNumId="2" w15:restartNumberingAfterBreak="0">
    <w:nsid w:val="22C62DFB"/>
    <w:multiLevelType w:val="hybridMultilevel"/>
    <w:tmpl w:val="C43497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FF33C9C"/>
    <w:multiLevelType w:val="hybridMultilevel"/>
    <w:tmpl w:val="CCEAC7A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3EB862FC"/>
    <w:multiLevelType w:val="hybridMultilevel"/>
    <w:tmpl w:val="77687364"/>
    <w:lvl w:ilvl="0" w:tplc="4692DDA2">
      <w:start w:val="1"/>
      <w:numFmt w:val="decimal"/>
      <w:lvlText w:val="%1."/>
      <w:lvlJc w:val="left"/>
      <w:pPr>
        <w:ind w:left="360" w:hanging="360"/>
      </w:pPr>
      <w:rPr>
        <w:b w:val="0"/>
        <w:color w:val="000000" w:themeColor="text1"/>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42BB3B52"/>
    <w:multiLevelType w:val="hybridMultilevel"/>
    <w:tmpl w:val="8B723586"/>
    <w:lvl w:ilvl="0" w:tplc="79E4832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A9321AF"/>
    <w:multiLevelType w:val="hybridMultilevel"/>
    <w:tmpl w:val="005E678A"/>
    <w:lvl w:ilvl="0" w:tplc="743A61C8">
      <w:start w:val="1"/>
      <w:numFmt w:val="lowerLetter"/>
      <w:lvlText w:val="%1)"/>
      <w:lvlJc w:val="left"/>
      <w:pPr>
        <w:ind w:left="294" w:hanging="360"/>
      </w:pPr>
      <w:rPr>
        <w:rFonts w:ascii="Times New Roman" w:eastAsiaTheme="minorHAnsi" w:hAnsi="Times New Roman" w:cs="Times New Roman"/>
        <w:b w:val="0"/>
        <w:color w:val="auto"/>
      </w:rPr>
    </w:lvl>
    <w:lvl w:ilvl="1" w:tplc="041F0019" w:tentative="1">
      <w:start w:val="1"/>
      <w:numFmt w:val="lowerLetter"/>
      <w:lvlText w:val="%2."/>
      <w:lvlJc w:val="left"/>
      <w:pPr>
        <w:ind w:left="1014" w:hanging="360"/>
      </w:pPr>
    </w:lvl>
    <w:lvl w:ilvl="2" w:tplc="041F001B" w:tentative="1">
      <w:start w:val="1"/>
      <w:numFmt w:val="lowerRoman"/>
      <w:lvlText w:val="%3."/>
      <w:lvlJc w:val="right"/>
      <w:pPr>
        <w:ind w:left="1734" w:hanging="180"/>
      </w:pPr>
    </w:lvl>
    <w:lvl w:ilvl="3" w:tplc="041F000F" w:tentative="1">
      <w:start w:val="1"/>
      <w:numFmt w:val="decimal"/>
      <w:lvlText w:val="%4."/>
      <w:lvlJc w:val="left"/>
      <w:pPr>
        <w:ind w:left="2454" w:hanging="360"/>
      </w:pPr>
    </w:lvl>
    <w:lvl w:ilvl="4" w:tplc="041F0019" w:tentative="1">
      <w:start w:val="1"/>
      <w:numFmt w:val="lowerLetter"/>
      <w:lvlText w:val="%5."/>
      <w:lvlJc w:val="left"/>
      <w:pPr>
        <w:ind w:left="3174" w:hanging="360"/>
      </w:pPr>
    </w:lvl>
    <w:lvl w:ilvl="5" w:tplc="041F001B" w:tentative="1">
      <w:start w:val="1"/>
      <w:numFmt w:val="lowerRoman"/>
      <w:lvlText w:val="%6."/>
      <w:lvlJc w:val="right"/>
      <w:pPr>
        <w:ind w:left="3894" w:hanging="180"/>
      </w:pPr>
    </w:lvl>
    <w:lvl w:ilvl="6" w:tplc="041F000F" w:tentative="1">
      <w:start w:val="1"/>
      <w:numFmt w:val="decimal"/>
      <w:lvlText w:val="%7."/>
      <w:lvlJc w:val="left"/>
      <w:pPr>
        <w:ind w:left="4614" w:hanging="360"/>
      </w:pPr>
    </w:lvl>
    <w:lvl w:ilvl="7" w:tplc="041F0019" w:tentative="1">
      <w:start w:val="1"/>
      <w:numFmt w:val="lowerLetter"/>
      <w:lvlText w:val="%8."/>
      <w:lvlJc w:val="left"/>
      <w:pPr>
        <w:ind w:left="5334" w:hanging="360"/>
      </w:pPr>
    </w:lvl>
    <w:lvl w:ilvl="8" w:tplc="041F001B" w:tentative="1">
      <w:start w:val="1"/>
      <w:numFmt w:val="lowerRoman"/>
      <w:lvlText w:val="%9."/>
      <w:lvlJc w:val="right"/>
      <w:pPr>
        <w:ind w:left="6054" w:hanging="180"/>
      </w:pPr>
    </w:lvl>
  </w:abstractNum>
  <w:abstractNum w:abstractNumId="7" w15:restartNumberingAfterBreak="0">
    <w:nsid w:val="57C8498F"/>
    <w:multiLevelType w:val="hybridMultilevel"/>
    <w:tmpl w:val="7CD229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D445D4F"/>
    <w:multiLevelType w:val="hybridMultilevel"/>
    <w:tmpl w:val="6284E614"/>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4"/>
  </w:num>
  <w:num w:numId="5">
    <w:abstractNumId w:val="8"/>
  </w:num>
  <w:num w:numId="6">
    <w:abstractNumId w:val="1"/>
  </w:num>
  <w:num w:numId="7">
    <w:abstractNumId w:val="3"/>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6BC"/>
    <w:rsid w:val="00007060"/>
    <w:rsid w:val="0001399C"/>
    <w:rsid w:val="000179E2"/>
    <w:rsid w:val="00020596"/>
    <w:rsid w:val="00020D8C"/>
    <w:rsid w:val="00027B6B"/>
    <w:rsid w:val="0003225D"/>
    <w:rsid w:val="0003704E"/>
    <w:rsid w:val="0004089D"/>
    <w:rsid w:val="00052848"/>
    <w:rsid w:val="00052E72"/>
    <w:rsid w:val="000559EB"/>
    <w:rsid w:val="00060AE3"/>
    <w:rsid w:val="00062A5D"/>
    <w:rsid w:val="0006420B"/>
    <w:rsid w:val="000654AF"/>
    <w:rsid w:val="000665D5"/>
    <w:rsid w:val="0007740F"/>
    <w:rsid w:val="00092EE7"/>
    <w:rsid w:val="000933C2"/>
    <w:rsid w:val="000A375A"/>
    <w:rsid w:val="000A4C1D"/>
    <w:rsid w:val="000B0C00"/>
    <w:rsid w:val="000B35F1"/>
    <w:rsid w:val="000B58DC"/>
    <w:rsid w:val="000B5F6F"/>
    <w:rsid w:val="000B782C"/>
    <w:rsid w:val="000C003C"/>
    <w:rsid w:val="000C7E3F"/>
    <w:rsid w:val="000D3D0F"/>
    <w:rsid w:val="000D62CC"/>
    <w:rsid w:val="000E0386"/>
    <w:rsid w:val="000E2288"/>
    <w:rsid w:val="000F190C"/>
    <w:rsid w:val="000F5B19"/>
    <w:rsid w:val="000F60E2"/>
    <w:rsid w:val="000F61C8"/>
    <w:rsid w:val="00100968"/>
    <w:rsid w:val="00100A12"/>
    <w:rsid w:val="00102523"/>
    <w:rsid w:val="00112ABB"/>
    <w:rsid w:val="0011478E"/>
    <w:rsid w:val="001150BB"/>
    <w:rsid w:val="0011666F"/>
    <w:rsid w:val="00117A27"/>
    <w:rsid w:val="00117BB4"/>
    <w:rsid w:val="0012012E"/>
    <w:rsid w:val="00123E87"/>
    <w:rsid w:val="00125EB6"/>
    <w:rsid w:val="001336D7"/>
    <w:rsid w:val="00134817"/>
    <w:rsid w:val="00136EB8"/>
    <w:rsid w:val="001375F5"/>
    <w:rsid w:val="001416F8"/>
    <w:rsid w:val="00143D6E"/>
    <w:rsid w:val="0014493D"/>
    <w:rsid w:val="00144A5A"/>
    <w:rsid w:val="00146F66"/>
    <w:rsid w:val="00147317"/>
    <w:rsid w:val="00154169"/>
    <w:rsid w:val="00157244"/>
    <w:rsid w:val="00166623"/>
    <w:rsid w:val="00166C0C"/>
    <w:rsid w:val="00175EB4"/>
    <w:rsid w:val="00176C50"/>
    <w:rsid w:val="001775D7"/>
    <w:rsid w:val="0019031C"/>
    <w:rsid w:val="00192FC2"/>
    <w:rsid w:val="00194AE7"/>
    <w:rsid w:val="00195738"/>
    <w:rsid w:val="00196956"/>
    <w:rsid w:val="00196A11"/>
    <w:rsid w:val="00196C11"/>
    <w:rsid w:val="001975D5"/>
    <w:rsid w:val="001A6632"/>
    <w:rsid w:val="001A6FD8"/>
    <w:rsid w:val="001B02C4"/>
    <w:rsid w:val="001B3397"/>
    <w:rsid w:val="001B4395"/>
    <w:rsid w:val="001B7155"/>
    <w:rsid w:val="001B7853"/>
    <w:rsid w:val="001C49F5"/>
    <w:rsid w:val="001C4E0D"/>
    <w:rsid w:val="001C659D"/>
    <w:rsid w:val="001D07BA"/>
    <w:rsid w:val="001D1E5C"/>
    <w:rsid w:val="001D6D13"/>
    <w:rsid w:val="001D7C18"/>
    <w:rsid w:val="001E1F68"/>
    <w:rsid w:val="001E6D76"/>
    <w:rsid w:val="001F02F9"/>
    <w:rsid w:val="001F5D8B"/>
    <w:rsid w:val="001F6ED1"/>
    <w:rsid w:val="001F769D"/>
    <w:rsid w:val="001F778A"/>
    <w:rsid w:val="001F7949"/>
    <w:rsid w:val="002050B9"/>
    <w:rsid w:val="00206298"/>
    <w:rsid w:val="00206BCB"/>
    <w:rsid w:val="0021169F"/>
    <w:rsid w:val="002116DD"/>
    <w:rsid w:val="00212716"/>
    <w:rsid w:val="002137AC"/>
    <w:rsid w:val="00216A1C"/>
    <w:rsid w:val="0021731A"/>
    <w:rsid w:val="00217AC4"/>
    <w:rsid w:val="002266C0"/>
    <w:rsid w:val="002379DC"/>
    <w:rsid w:val="00237C76"/>
    <w:rsid w:val="00241F5E"/>
    <w:rsid w:val="0024263B"/>
    <w:rsid w:val="00243908"/>
    <w:rsid w:val="00256837"/>
    <w:rsid w:val="002666FF"/>
    <w:rsid w:val="002715E3"/>
    <w:rsid w:val="00271AAE"/>
    <w:rsid w:val="00271FE0"/>
    <w:rsid w:val="00275CD7"/>
    <w:rsid w:val="00276024"/>
    <w:rsid w:val="00284E9A"/>
    <w:rsid w:val="0028551E"/>
    <w:rsid w:val="002963CC"/>
    <w:rsid w:val="00297AC3"/>
    <w:rsid w:val="002A04ED"/>
    <w:rsid w:val="002A4269"/>
    <w:rsid w:val="002A6969"/>
    <w:rsid w:val="002A73FE"/>
    <w:rsid w:val="002B03B7"/>
    <w:rsid w:val="002B0635"/>
    <w:rsid w:val="002B0DEA"/>
    <w:rsid w:val="002B3965"/>
    <w:rsid w:val="002B4950"/>
    <w:rsid w:val="002C0FFB"/>
    <w:rsid w:val="002C3FCE"/>
    <w:rsid w:val="002C7EF3"/>
    <w:rsid w:val="002D116D"/>
    <w:rsid w:val="002E2A2F"/>
    <w:rsid w:val="002E7BBE"/>
    <w:rsid w:val="002F0737"/>
    <w:rsid w:val="002F2CD8"/>
    <w:rsid w:val="002F3F90"/>
    <w:rsid w:val="002F6CFE"/>
    <w:rsid w:val="002F740C"/>
    <w:rsid w:val="00302B70"/>
    <w:rsid w:val="00302F32"/>
    <w:rsid w:val="00304028"/>
    <w:rsid w:val="0030686E"/>
    <w:rsid w:val="003154A3"/>
    <w:rsid w:val="00316DBE"/>
    <w:rsid w:val="00321248"/>
    <w:rsid w:val="0034029D"/>
    <w:rsid w:val="00340388"/>
    <w:rsid w:val="003435C7"/>
    <w:rsid w:val="00343DA3"/>
    <w:rsid w:val="0035563E"/>
    <w:rsid w:val="00360353"/>
    <w:rsid w:val="0036434C"/>
    <w:rsid w:val="00367FEF"/>
    <w:rsid w:val="003700E5"/>
    <w:rsid w:val="0037295A"/>
    <w:rsid w:val="00380858"/>
    <w:rsid w:val="0038281F"/>
    <w:rsid w:val="00382B36"/>
    <w:rsid w:val="00382CC3"/>
    <w:rsid w:val="00392483"/>
    <w:rsid w:val="00396D1A"/>
    <w:rsid w:val="003A0FA8"/>
    <w:rsid w:val="003A1B30"/>
    <w:rsid w:val="003A6195"/>
    <w:rsid w:val="003A68D5"/>
    <w:rsid w:val="003A7E1D"/>
    <w:rsid w:val="003B23B4"/>
    <w:rsid w:val="003B6EA5"/>
    <w:rsid w:val="003C508F"/>
    <w:rsid w:val="003C6879"/>
    <w:rsid w:val="003C69DE"/>
    <w:rsid w:val="003D143A"/>
    <w:rsid w:val="003D207F"/>
    <w:rsid w:val="003D37DE"/>
    <w:rsid w:val="003D76DE"/>
    <w:rsid w:val="003D76FA"/>
    <w:rsid w:val="003E0530"/>
    <w:rsid w:val="003E087F"/>
    <w:rsid w:val="003E0A17"/>
    <w:rsid w:val="003E3381"/>
    <w:rsid w:val="003E5D99"/>
    <w:rsid w:val="003E7D5B"/>
    <w:rsid w:val="003F3532"/>
    <w:rsid w:val="003F6C0E"/>
    <w:rsid w:val="004018AF"/>
    <w:rsid w:val="00406940"/>
    <w:rsid w:val="004071D1"/>
    <w:rsid w:val="004213DD"/>
    <w:rsid w:val="00421719"/>
    <w:rsid w:val="004233EE"/>
    <w:rsid w:val="004267E5"/>
    <w:rsid w:val="00433C7F"/>
    <w:rsid w:val="00440A0C"/>
    <w:rsid w:val="00452AB4"/>
    <w:rsid w:val="004531F6"/>
    <w:rsid w:val="00456ABF"/>
    <w:rsid w:val="004625D3"/>
    <w:rsid w:val="00462C1A"/>
    <w:rsid w:val="00463DCD"/>
    <w:rsid w:val="004646FD"/>
    <w:rsid w:val="00467BC1"/>
    <w:rsid w:val="00467E29"/>
    <w:rsid w:val="00470701"/>
    <w:rsid w:val="00472622"/>
    <w:rsid w:val="00473241"/>
    <w:rsid w:val="004734DE"/>
    <w:rsid w:val="00477CBD"/>
    <w:rsid w:val="0048380E"/>
    <w:rsid w:val="00484BEE"/>
    <w:rsid w:val="00491CEC"/>
    <w:rsid w:val="00495CA9"/>
    <w:rsid w:val="004A2D09"/>
    <w:rsid w:val="004A381D"/>
    <w:rsid w:val="004A3E5F"/>
    <w:rsid w:val="004A715B"/>
    <w:rsid w:val="004B109B"/>
    <w:rsid w:val="004B1444"/>
    <w:rsid w:val="004C06E3"/>
    <w:rsid w:val="004D2A2A"/>
    <w:rsid w:val="004D34B9"/>
    <w:rsid w:val="004D4210"/>
    <w:rsid w:val="004D43C3"/>
    <w:rsid w:val="004D6A12"/>
    <w:rsid w:val="004D6E1B"/>
    <w:rsid w:val="004E1A05"/>
    <w:rsid w:val="004E1A75"/>
    <w:rsid w:val="004E4324"/>
    <w:rsid w:val="004E43E1"/>
    <w:rsid w:val="004E5021"/>
    <w:rsid w:val="004E787C"/>
    <w:rsid w:val="004F0FE7"/>
    <w:rsid w:val="004F3865"/>
    <w:rsid w:val="004F41E2"/>
    <w:rsid w:val="004F62B7"/>
    <w:rsid w:val="004F6BA6"/>
    <w:rsid w:val="00505173"/>
    <w:rsid w:val="00512061"/>
    <w:rsid w:val="0052039C"/>
    <w:rsid w:val="00522181"/>
    <w:rsid w:val="00525001"/>
    <w:rsid w:val="005403DB"/>
    <w:rsid w:val="00540A0B"/>
    <w:rsid w:val="005415C1"/>
    <w:rsid w:val="0054378D"/>
    <w:rsid w:val="00555AEA"/>
    <w:rsid w:val="00555BFB"/>
    <w:rsid w:val="00557036"/>
    <w:rsid w:val="00557AC9"/>
    <w:rsid w:val="00562E20"/>
    <w:rsid w:val="00562EE1"/>
    <w:rsid w:val="00566ADC"/>
    <w:rsid w:val="0056721F"/>
    <w:rsid w:val="00571AAA"/>
    <w:rsid w:val="00572F96"/>
    <w:rsid w:val="00574376"/>
    <w:rsid w:val="00575234"/>
    <w:rsid w:val="00576A4D"/>
    <w:rsid w:val="005872D8"/>
    <w:rsid w:val="00587902"/>
    <w:rsid w:val="00591A4E"/>
    <w:rsid w:val="005946CF"/>
    <w:rsid w:val="005949D8"/>
    <w:rsid w:val="005A159A"/>
    <w:rsid w:val="005A2112"/>
    <w:rsid w:val="005A699D"/>
    <w:rsid w:val="005A69DD"/>
    <w:rsid w:val="005B38A8"/>
    <w:rsid w:val="005B3C9D"/>
    <w:rsid w:val="005C3F2D"/>
    <w:rsid w:val="005C46AD"/>
    <w:rsid w:val="005C51D1"/>
    <w:rsid w:val="005C6FF7"/>
    <w:rsid w:val="005C7224"/>
    <w:rsid w:val="005C7C34"/>
    <w:rsid w:val="005D3679"/>
    <w:rsid w:val="005D3BBA"/>
    <w:rsid w:val="005D43A4"/>
    <w:rsid w:val="005D4F27"/>
    <w:rsid w:val="005D5F9F"/>
    <w:rsid w:val="005E0DE8"/>
    <w:rsid w:val="005E590F"/>
    <w:rsid w:val="005E69DA"/>
    <w:rsid w:val="005E7C11"/>
    <w:rsid w:val="005F1953"/>
    <w:rsid w:val="005F1B77"/>
    <w:rsid w:val="005F791E"/>
    <w:rsid w:val="00605044"/>
    <w:rsid w:val="00605DE2"/>
    <w:rsid w:val="00612EB2"/>
    <w:rsid w:val="00612FD0"/>
    <w:rsid w:val="006131BB"/>
    <w:rsid w:val="00614F3B"/>
    <w:rsid w:val="006152D9"/>
    <w:rsid w:val="006251C1"/>
    <w:rsid w:val="00637E6D"/>
    <w:rsid w:val="0064053F"/>
    <w:rsid w:val="00640A0F"/>
    <w:rsid w:val="00640B0F"/>
    <w:rsid w:val="00647362"/>
    <w:rsid w:val="00650752"/>
    <w:rsid w:val="00651FBB"/>
    <w:rsid w:val="00655EA0"/>
    <w:rsid w:val="006603A0"/>
    <w:rsid w:val="00662A50"/>
    <w:rsid w:val="00664890"/>
    <w:rsid w:val="006651DF"/>
    <w:rsid w:val="0066557A"/>
    <w:rsid w:val="00666288"/>
    <w:rsid w:val="00672C57"/>
    <w:rsid w:val="00673193"/>
    <w:rsid w:val="006743A1"/>
    <w:rsid w:val="00674E68"/>
    <w:rsid w:val="00681C88"/>
    <w:rsid w:val="00686654"/>
    <w:rsid w:val="006869AB"/>
    <w:rsid w:val="00686D33"/>
    <w:rsid w:val="00691AAD"/>
    <w:rsid w:val="006A2249"/>
    <w:rsid w:val="006A4C56"/>
    <w:rsid w:val="006A64AA"/>
    <w:rsid w:val="006A6D6C"/>
    <w:rsid w:val="006A7290"/>
    <w:rsid w:val="006B0D92"/>
    <w:rsid w:val="006B280D"/>
    <w:rsid w:val="006B36B9"/>
    <w:rsid w:val="006B74D6"/>
    <w:rsid w:val="006C4C59"/>
    <w:rsid w:val="006C54B8"/>
    <w:rsid w:val="006C617D"/>
    <w:rsid w:val="006C64CF"/>
    <w:rsid w:val="006C6542"/>
    <w:rsid w:val="006D4041"/>
    <w:rsid w:val="006D652D"/>
    <w:rsid w:val="006D68FE"/>
    <w:rsid w:val="006E2C0A"/>
    <w:rsid w:val="006E46A3"/>
    <w:rsid w:val="006F0907"/>
    <w:rsid w:val="006F2000"/>
    <w:rsid w:val="006F3ACC"/>
    <w:rsid w:val="006F5615"/>
    <w:rsid w:val="007012C7"/>
    <w:rsid w:val="00702AE2"/>
    <w:rsid w:val="00703594"/>
    <w:rsid w:val="00705985"/>
    <w:rsid w:val="00713ABC"/>
    <w:rsid w:val="007171C9"/>
    <w:rsid w:val="007177DB"/>
    <w:rsid w:val="00721D5C"/>
    <w:rsid w:val="00722113"/>
    <w:rsid w:val="00723679"/>
    <w:rsid w:val="0072393E"/>
    <w:rsid w:val="00724D35"/>
    <w:rsid w:val="00726A45"/>
    <w:rsid w:val="007327AB"/>
    <w:rsid w:val="0073430F"/>
    <w:rsid w:val="00735EE5"/>
    <w:rsid w:val="00736108"/>
    <w:rsid w:val="00736783"/>
    <w:rsid w:val="007372D3"/>
    <w:rsid w:val="00745AA3"/>
    <w:rsid w:val="00751E05"/>
    <w:rsid w:val="00752801"/>
    <w:rsid w:val="007567F3"/>
    <w:rsid w:val="007619AB"/>
    <w:rsid w:val="00761D95"/>
    <w:rsid w:val="00766CCF"/>
    <w:rsid w:val="00770BDE"/>
    <w:rsid w:val="00771194"/>
    <w:rsid w:val="00771B33"/>
    <w:rsid w:val="00772840"/>
    <w:rsid w:val="00773F98"/>
    <w:rsid w:val="007749E8"/>
    <w:rsid w:val="007775A5"/>
    <w:rsid w:val="007805A1"/>
    <w:rsid w:val="00781B78"/>
    <w:rsid w:val="00784536"/>
    <w:rsid w:val="00785616"/>
    <w:rsid w:val="00786432"/>
    <w:rsid w:val="00786AF1"/>
    <w:rsid w:val="00792CE0"/>
    <w:rsid w:val="00794B79"/>
    <w:rsid w:val="007A108B"/>
    <w:rsid w:val="007A6DEF"/>
    <w:rsid w:val="007B39CC"/>
    <w:rsid w:val="007B5E1C"/>
    <w:rsid w:val="007B69D0"/>
    <w:rsid w:val="007B7514"/>
    <w:rsid w:val="007C03CD"/>
    <w:rsid w:val="007C58F3"/>
    <w:rsid w:val="007C6983"/>
    <w:rsid w:val="007D0A6E"/>
    <w:rsid w:val="007D129E"/>
    <w:rsid w:val="007D1E01"/>
    <w:rsid w:val="007E3979"/>
    <w:rsid w:val="007E65C0"/>
    <w:rsid w:val="007F1D0D"/>
    <w:rsid w:val="007F3158"/>
    <w:rsid w:val="008051A1"/>
    <w:rsid w:val="0080611B"/>
    <w:rsid w:val="00810BF5"/>
    <w:rsid w:val="00813A87"/>
    <w:rsid w:val="0081579C"/>
    <w:rsid w:val="00820BAB"/>
    <w:rsid w:val="008277E1"/>
    <w:rsid w:val="008415B9"/>
    <w:rsid w:val="00842834"/>
    <w:rsid w:val="0084561D"/>
    <w:rsid w:val="00845D36"/>
    <w:rsid w:val="00854477"/>
    <w:rsid w:val="0085668E"/>
    <w:rsid w:val="00860AEA"/>
    <w:rsid w:val="00861CA5"/>
    <w:rsid w:val="0086349A"/>
    <w:rsid w:val="00866AD0"/>
    <w:rsid w:val="0087073F"/>
    <w:rsid w:val="008757D5"/>
    <w:rsid w:val="00877B22"/>
    <w:rsid w:val="00883395"/>
    <w:rsid w:val="0089076C"/>
    <w:rsid w:val="0089384C"/>
    <w:rsid w:val="008951ED"/>
    <w:rsid w:val="008965CE"/>
    <w:rsid w:val="008A17D8"/>
    <w:rsid w:val="008A2796"/>
    <w:rsid w:val="008C4EBA"/>
    <w:rsid w:val="008D3D7C"/>
    <w:rsid w:val="008E20FB"/>
    <w:rsid w:val="008E5372"/>
    <w:rsid w:val="008F1C23"/>
    <w:rsid w:val="008F30AE"/>
    <w:rsid w:val="008F5DD0"/>
    <w:rsid w:val="00904E3F"/>
    <w:rsid w:val="009106BC"/>
    <w:rsid w:val="0091364A"/>
    <w:rsid w:val="00914A45"/>
    <w:rsid w:val="00914B81"/>
    <w:rsid w:val="009178AA"/>
    <w:rsid w:val="009179FC"/>
    <w:rsid w:val="00920461"/>
    <w:rsid w:val="00921967"/>
    <w:rsid w:val="00924EB8"/>
    <w:rsid w:val="00930393"/>
    <w:rsid w:val="009414B7"/>
    <w:rsid w:val="00941A01"/>
    <w:rsid w:val="00943322"/>
    <w:rsid w:val="00947D56"/>
    <w:rsid w:val="009531DE"/>
    <w:rsid w:val="00956F24"/>
    <w:rsid w:val="00965AC4"/>
    <w:rsid w:val="00966ED9"/>
    <w:rsid w:val="009672EB"/>
    <w:rsid w:val="00967F7F"/>
    <w:rsid w:val="009728AB"/>
    <w:rsid w:val="00973434"/>
    <w:rsid w:val="0097413C"/>
    <w:rsid w:val="0097564C"/>
    <w:rsid w:val="00980558"/>
    <w:rsid w:val="009834AA"/>
    <w:rsid w:val="00983DAA"/>
    <w:rsid w:val="009840E9"/>
    <w:rsid w:val="00997178"/>
    <w:rsid w:val="009A0588"/>
    <w:rsid w:val="009A1B6F"/>
    <w:rsid w:val="009A2CB4"/>
    <w:rsid w:val="009C03F6"/>
    <w:rsid w:val="009D19B3"/>
    <w:rsid w:val="009D3683"/>
    <w:rsid w:val="009D5587"/>
    <w:rsid w:val="009D774F"/>
    <w:rsid w:val="009E376D"/>
    <w:rsid w:val="009E3E57"/>
    <w:rsid w:val="009E6A4B"/>
    <w:rsid w:val="009E6E39"/>
    <w:rsid w:val="00A01156"/>
    <w:rsid w:val="00A01AA2"/>
    <w:rsid w:val="00A03056"/>
    <w:rsid w:val="00A04593"/>
    <w:rsid w:val="00A06DFD"/>
    <w:rsid w:val="00A07747"/>
    <w:rsid w:val="00A07C52"/>
    <w:rsid w:val="00A109B7"/>
    <w:rsid w:val="00A11B23"/>
    <w:rsid w:val="00A2328F"/>
    <w:rsid w:val="00A314C0"/>
    <w:rsid w:val="00A33D06"/>
    <w:rsid w:val="00A33D1F"/>
    <w:rsid w:val="00A55F20"/>
    <w:rsid w:val="00A70E86"/>
    <w:rsid w:val="00A7145F"/>
    <w:rsid w:val="00A717FD"/>
    <w:rsid w:val="00A733D8"/>
    <w:rsid w:val="00A77B90"/>
    <w:rsid w:val="00A80847"/>
    <w:rsid w:val="00A844A9"/>
    <w:rsid w:val="00A849E5"/>
    <w:rsid w:val="00A8768B"/>
    <w:rsid w:val="00A87AF2"/>
    <w:rsid w:val="00A90997"/>
    <w:rsid w:val="00A91AFE"/>
    <w:rsid w:val="00A91EC1"/>
    <w:rsid w:val="00A9356D"/>
    <w:rsid w:val="00A95FDB"/>
    <w:rsid w:val="00A979C0"/>
    <w:rsid w:val="00AA25BC"/>
    <w:rsid w:val="00AA5DB6"/>
    <w:rsid w:val="00AB1DD0"/>
    <w:rsid w:val="00AB3983"/>
    <w:rsid w:val="00AB4428"/>
    <w:rsid w:val="00AC0727"/>
    <w:rsid w:val="00AC1670"/>
    <w:rsid w:val="00AC3830"/>
    <w:rsid w:val="00AE0508"/>
    <w:rsid w:val="00AE1916"/>
    <w:rsid w:val="00AE338D"/>
    <w:rsid w:val="00AE7FA3"/>
    <w:rsid w:val="00AF1058"/>
    <w:rsid w:val="00AF2F49"/>
    <w:rsid w:val="00AF49F4"/>
    <w:rsid w:val="00AF76A4"/>
    <w:rsid w:val="00B028AC"/>
    <w:rsid w:val="00B04B25"/>
    <w:rsid w:val="00B0529E"/>
    <w:rsid w:val="00B05DF6"/>
    <w:rsid w:val="00B0615A"/>
    <w:rsid w:val="00B06A5F"/>
    <w:rsid w:val="00B12EC5"/>
    <w:rsid w:val="00B146EC"/>
    <w:rsid w:val="00B163A9"/>
    <w:rsid w:val="00B16EC2"/>
    <w:rsid w:val="00B208EB"/>
    <w:rsid w:val="00B21019"/>
    <w:rsid w:val="00B22255"/>
    <w:rsid w:val="00B23407"/>
    <w:rsid w:val="00B26290"/>
    <w:rsid w:val="00B26ACB"/>
    <w:rsid w:val="00B36617"/>
    <w:rsid w:val="00B42544"/>
    <w:rsid w:val="00B42D75"/>
    <w:rsid w:val="00B4564C"/>
    <w:rsid w:val="00B46D70"/>
    <w:rsid w:val="00B54620"/>
    <w:rsid w:val="00B579DC"/>
    <w:rsid w:val="00B62C14"/>
    <w:rsid w:val="00B6320D"/>
    <w:rsid w:val="00B71213"/>
    <w:rsid w:val="00B71673"/>
    <w:rsid w:val="00B724A1"/>
    <w:rsid w:val="00B734E8"/>
    <w:rsid w:val="00B7485D"/>
    <w:rsid w:val="00B74D50"/>
    <w:rsid w:val="00B75349"/>
    <w:rsid w:val="00B75C0A"/>
    <w:rsid w:val="00B76271"/>
    <w:rsid w:val="00B76FAC"/>
    <w:rsid w:val="00B81086"/>
    <w:rsid w:val="00B850BB"/>
    <w:rsid w:val="00B8664F"/>
    <w:rsid w:val="00BA0301"/>
    <w:rsid w:val="00BB6A93"/>
    <w:rsid w:val="00BC07DC"/>
    <w:rsid w:val="00BC2A07"/>
    <w:rsid w:val="00BC49F9"/>
    <w:rsid w:val="00BC56D1"/>
    <w:rsid w:val="00BD2942"/>
    <w:rsid w:val="00BD4CA7"/>
    <w:rsid w:val="00BE0599"/>
    <w:rsid w:val="00BE36F5"/>
    <w:rsid w:val="00BE5884"/>
    <w:rsid w:val="00BF735C"/>
    <w:rsid w:val="00C00F8E"/>
    <w:rsid w:val="00C016EB"/>
    <w:rsid w:val="00C0331B"/>
    <w:rsid w:val="00C111FA"/>
    <w:rsid w:val="00C14F32"/>
    <w:rsid w:val="00C214FB"/>
    <w:rsid w:val="00C23790"/>
    <w:rsid w:val="00C24C3F"/>
    <w:rsid w:val="00C25C01"/>
    <w:rsid w:val="00C312DB"/>
    <w:rsid w:val="00C33531"/>
    <w:rsid w:val="00C4797F"/>
    <w:rsid w:val="00C530D1"/>
    <w:rsid w:val="00C53844"/>
    <w:rsid w:val="00C557D5"/>
    <w:rsid w:val="00C559B1"/>
    <w:rsid w:val="00C57A5C"/>
    <w:rsid w:val="00C57CCD"/>
    <w:rsid w:val="00C6213A"/>
    <w:rsid w:val="00C6350F"/>
    <w:rsid w:val="00C71409"/>
    <w:rsid w:val="00C73B65"/>
    <w:rsid w:val="00C75B47"/>
    <w:rsid w:val="00C7747B"/>
    <w:rsid w:val="00C77F69"/>
    <w:rsid w:val="00C77FFA"/>
    <w:rsid w:val="00C80FEA"/>
    <w:rsid w:val="00C8134A"/>
    <w:rsid w:val="00C81AF5"/>
    <w:rsid w:val="00C86600"/>
    <w:rsid w:val="00C90F38"/>
    <w:rsid w:val="00C9287F"/>
    <w:rsid w:val="00C93CD4"/>
    <w:rsid w:val="00C96C44"/>
    <w:rsid w:val="00CA25F4"/>
    <w:rsid w:val="00CA2B72"/>
    <w:rsid w:val="00CA2E76"/>
    <w:rsid w:val="00CA3018"/>
    <w:rsid w:val="00CA4B08"/>
    <w:rsid w:val="00CA546B"/>
    <w:rsid w:val="00CA54FB"/>
    <w:rsid w:val="00CA6F41"/>
    <w:rsid w:val="00CB38A9"/>
    <w:rsid w:val="00CB4A51"/>
    <w:rsid w:val="00CC3020"/>
    <w:rsid w:val="00CC57A7"/>
    <w:rsid w:val="00CC5F6C"/>
    <w:rsid w:val="00CD3E10"/>
    <w:rsid w:val="00CD5314"/>
    <w:rsid w:val="00CD782E"/>
    <w:rsid w:val="00CE2B3F"/>
    <w:rsid w:val="00CE2BF6"/>
    <w:rsid w:val="00CE43B2"/>
    <w:rsid w:val="00CE59A6"/>
    <w:rsid w:val="00CF0F9B"/>
    <w:rsid w:val="00CF3128"/>
    <w:rsid w:val="00D009CF"/>
    <w:rsid w:val="00D058F4"/>
    <w:rsid w:val="00D05996"/>
    <w:rsid w:val="00D1242E"/>
    <w:rsid w:val="00D1456E"/>
    <w:rsid w:val="00D205BF"/>
    <w:rsid w:val="00D23C27"/>
    <w:rsid w:val="00D2431A"/>
    <w:rsid w:val="00D25FB0"/>
    <w:rsid w:val="00D265CB"/>
    <w:rsid w:val="00D351D0"/>
    <w:rsid w:val="00D35831"/>
    <w:rsid w:val="00D40A22"/>
    <w:rsid w:val="00D43F4F"/>
    <w:rsid w:val="00D52AC7"/>
    <w:rsid w:val="00D536C1"/>
    <w:rsid w:val="00D7270A"/>
    <w:rsid w:val="00D74468"/>
    <w:rsid w:val="00D74A49"/>
    <w:rsid w:val="00D76A6C"/>
    <w:rsid w:val="00D85846"/>
    <w:rsid w:val="00D869AC"/>
    <w:rsid w:val="00D87C54"/>
    <w:rsid w:val="00D92492"/>
    <w:rsid w:val="00D9732B"/>
    <w:rsid w:val="00DA0424"/>
    <w:rsid w:val="00DA2250"/>
    <w:rsid w:val="00DA506B"/>
    <w:rsid w:val="00DA61D8"/>
    <w:rsid w:val="00DB5C92"/>
    <w:rsid w:val="00DC5734"/>
    <w:rsid w:val="00DC5C5B"/>
    <w:rsid w:val="00DC6FD0"/>
    <w:rsid w:val="00DC7128"/>
    <w:rsid w:val="00DC7B42"/>
    <w:rsid w:val="00DD222A"/>
    <w:rsid w:val="00DD268A"/>
    <w:rsid w:val="00DD4A5D"/>
    <w:rsid w:val="00DD58E6"/>
    <w:rsid w:val="00DD660D"/>
    <w:rsid w:val="00DE11FE"/>
    <w:rsid w:val="00DE480F"/>
    <w:rsid w:val="00DF3198"/>
    <w:rsid w:val="00DF5999"/>
    <w:rsid w:val="00E01BDA"/>
    <w:rsid w:val="00E05F2B"/>
    <w:rsid w:val="00E1506B"/>
    <w:rsid w:val="00E17E97"/>
    <w:rsid w:val="00E17FFB"/>
    <w:rsid w:val="00E269F0"/>
    <w:rsid w:val="00E27A48"/>
    <w:rsid w:val="00E30D77"/>
    <w:rsid w:val="00E361BA"/>
    <w:rsid w:val="00E41EF4"/>
    <w:rsid w:val="00E45317"/>
    <w:rsid w:val="00E4584C"/>
    <w:rsid w:val="00E52900"/>
    <w:rsid w:val="00E54225"/>
    <w:rsid w:val="00E6091E"/>
    <w:rsid w:val="00E60D7C"/>
    <w:rsid w:val="00E62A70"/>
    <w:rsid w:val="00E62BFF"/>
    <w:rsid w:val="00E7368F"/>
    <w:rsid w:val="00E760B9"/>
    <w:rsid w:val="00E821F9"/>
    <w:rsid w:val="00E83F37"/>
    <w:rsid w:val="00E91868"/>
    <w:rsid w:val="00E93DE2"/>
    <w:rsid w:val="00E96E7A"/>
    <w:rsid w:val="00EA28C0"/>
    <w:rsid w:val="00EA290D"/>
    <w:rsid w:val="00EA3A19"/>
    <w:rsid w:val="00EA53BF"/>
    <w:rsid w:val="00EA55C9"/>
    <w:rsid w:val="00EA761E"/>
    <w:rsid w:val="00EB0ED3"/>
    <w:rsid w:val="00EB6E70"/>
    <w:rsid w:val="00ED01B0"/>
    <w:rsid w:val="00ED0489"/>
    <w:rsid w:val="00ED2EE5"/>
    <w:rsid w:val="00ED44AA"/>
    <w:rsid w:val="00EE0EFB"/>
    <w:rsid w:val="00EE1DDD"/>
    <w:rsid w:val="00EE4E3A"/>
    <w:rsid w:val="00EE732C"/>
    <w:rsid w:val="00EF10A0"/>
    <w:rsid w:val="00EF4DF2"/>
    <w:rsid w:val="00EF592B"/>
    <w:rsid w:val="00EF6259"/>
    <w:rsid w:val="00EF76B7"/>
    <w:rsid w:val="00EF78D3"/>
    <w:rsid w:val="00EF7C69"/>
    <w:rsid w:val="00F0058D"/>
    <w:rsid w:val="00F02FF6"/>
    <w:rsid w:val="00F04929"/>
    <w:rsid w:val="00F14105"/>
    <w:rsid w:val="00F14503"/>
    <w:rsid w:val="00F1638E"/>
    <w:rsid w:val="00F227DA"/>
    <w:rsid w:val="00F32EF7"/>
    <w:rsid w:val="00F4313C"/>
    <w:rsid w:val="00F506C4"/>
    <w:rsid w:val="00F552A8"/>
    <w:rsid w:val="00F63C67"/>
    <w:rsid w:val="00F64BF3"/>
    <w:rsid w:val="00F7696A"/>
    <w:rsid w:val="00F80E83"/>
    <w:rsid w:val="00F816DA"/>
    <w:rsid w:val="00F81790"/>
    <w:rsid w:val="00F84011"/>
    <w:rsid w:val="00F8754A"/>
    <w:rsid w:val="00F90405"/>
    <w:rsid w:val="00F907F2"/>
    <w:rsid w:val="00F9311A"/>
    <w:rsid w:val="00FA22FB"/>
    <w:rsid w:val="00FA29F2"/>
    <w:rsid w:val="00FA5BBE"/>
    <w:rsid w:val="00FA6C04"/>
    <w:rsid w:val="00FB39CC"/>
    <w:rsid w:val="00FB3D54"/>
    <w:rsid w:val="00FB4AA9"/>
    <w:rsid w:val="00FB61E3"/>
    <w:rsid w:val="00FC0109"/>
    <w:rsid w:val="00FC340F"/>
    <w:rsid w:val="00FD0962"/>
    <w:rsid w:val="00FD3ECF"/>
    <w:rsid w:val="00FD53F6"/>
    <w:rsid w:val="00FD7EC6"/>
    <w:rsid w:val="00FE39BE"/>
    <w:rsid w:val="00FF2081"/>
    <w:rsid w:val="00FF69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F66A7-8FCF-4981-8157-3B253E739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Balk2">
    <w:name w:val="heading 2"/>
    <w:basedOn w:val="Normal"/>
    <w:link w:val="Balk2Char"/>
    <w:uiPriority w:val="1"/>
    <w:qFormat/>
    <w:rsid w:val="002A73FE"/>
    <w:pPr>
      <w:widowControl w:val="0"/>
      <w:autoSpaceDE w:val="0"/>
      <w:autoSpaceDN w:val="0"/>
      <w:spacing w:after="0" w:line="240" w:lineRule="auto"/>
      <w:ind w:left="1197" w:hanging="391"/>
      <w:outlineLvl w:val="1"/>
    </w:pPr>
    <w:rPr>
      <w:rFonts w:ascii="Times New Roman" w:eastAsia="Times New Roman" w:hAnsi="Times New Roman" w:cs="Times New Roman"/>
      <w:b/>
      <w:bCs/>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1"/>
    <w:qFormat/>
    <w:rsid w:val="00686654"/>
    <w:pPr>
      <w:ind w:left="720"/>
      <w:contextualSpacing/>
    </w:pPr>
  </w:style>
  <w:style w:type="paragraph" w:styleId="stBilgi">
    <w:name w:val="header"/>
    <w:basedOn w:val="Normal"/>
    <w:link w:val="stBilgiChar"/>
    <w:uiPriority w:val="99"/>
    <w:unhideWhenUsed/>
    <w:rsid w:val="004A3E5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A3E5F"/>
    <w:rPr>
      <w:lang w:val="en-US"/>
    </w:rPr>
  </w:style>
  <w:style w:type="paragraph" w:styleId="AltBilgi">
    <w:name w:val="footer"/>
    <w:basedOn w:val="Normal"/>
    <w:link w:val="AltBilgiChar"/>
    <w:uiPriority w:val="99"/>
    <w:unhideWhenUsed/>
    <w:rsid w:val="004A3E5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A3E5F"/>
    <w:rPr>
      <w:lang w:val="en-US"/>
    </w:rPr>
  </w:style>
  <w:style w:type="paragraph" w:styleId="DipnotMetni">
    <w:name w:val="footnote text"/>
    <w:basedOn w:val="Normal"/>
    <w:link w:val="DipnotMetniChar"/>
    <w:uiPriority w:val="99"/>
    <w:semiHidden/>
    <w:unhideWhenUsed/>
    <w:rsid w:val="00AE050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E0508"/>
    <w:rPr>
      <w:sz w:val="20"/>
      <w:szCs w:val="20"/>
      <w:lang w:val="en-US"/>
    </w:rPr>
  </w:style>
  <w:style w:type="character" w:styleId="DipnotBavurusu">
    <w:name w:val="footnote reference"/>
    <w:basedOn w:val="VarsaylanParagrafYazTipi"/>
    <w:uiPriority w:val="99"/>
    <w:semiHidden/>
    <w:unhideWhenUsed/>
    <w:rsid w:val="00AE0508"/>
    <w:rPr>
      <w:vertAlign w:val="superscript"/>
    </w:rPr>
  </w:style>
  <w:style w:type="table" w:customStyle="1" w:styleId="TableNormal">
    <w:name w:val="Table Normal"/>
    <w:uiPriority w:val="2"/>
    <w:semiHidden/>
    <w:unhideWhenUsed/>
    <w:qFormat/>
    <w:rsid w:val="008A17D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17D8"/>
    <w:pPr>
      <w:widowControl w:val="0"/>
      <w:autoSpaceDE w:val="0"/>
      <w:autoSpaceDN w:val="0"/>
      <w:spacing w:after="0" w:line="240" w:lineRule="auto"/>
      <w:ind w:left="100"/>
    </w:pPr>
    <w:rPr>
      <w:rFonts w:ascii="Times New Roman" w:eastAsia="Times New Roman" w:hAnsi="Times New Roman" w:cs="Times New Roman"/>
      <w:lang w:val="tr-TR"/>
    </w:rPr>
  </w:style>
  <w:style w:type="character" w:customStyle="1" w:styleId="Balk2Char">
    <w:name w:val="Başlık 2 Char"/>
    <w:basedOn w:val="VarsaylanParagrafYazTipi"/>
    <w:link w:val="Balk2"/>
    <w:uiPriority w:val="1"/>
    <w:rsid w:val="002A73FE"/>
    <w:rPr>
      <w:rFonts w:ascii="Times New Roman" w:eastAsia="Times New Roman" w:hAnsi="Times New Roman" w:cs="Times New Roman"/>
      <w:b/>
      <w:bCs/>
    </w:rPr>
  </w:style>
  <w:style w:type="character" w:styleId="Kpr">
    <w:name w:val="Hyperlink"/>
    <w:basedOn w:val="VarsaylanParagrafYazTipi"/>
    <w:uiPriority w:val="99"/>
    <w:unhideWhenUsed/>
    <w:rsid w:val="002116DD"/>
    <w:rPr>
      <w:color w:val="0563C1" w:themeColor="hyperlink"/>
      <w:u w:val="single"/>
    </w:rPr>
  </w:style>
  <w:style w:type="paragraph" w:customStyle="1" w:styleId="onaykutusugirinti">
    <w:name w:val="onay kutusu girinti"/>
    <w:basedOn w:val="Normal"/>
    <w:qFormat/>
    <w:rsid w:val="00EF592B"/>
    <w:pPr>
      <w:spacing w:after="0" w:line="280" w:lineRule="exact"/>
      <w:ind w:left="284" w:hanging="284"/>
    </w:pPr>
    <w:rPr>
      <w:rFonts w:ascii="Times New Roman" w:eastAsiaTheme="minorEastAsia" w:hAnsi="Times New Roman" w:cs="Times New Roman"/>
      <w:color w:val="000000" w:themeColor="text1"/>
      <w:sz w:val="23"/>
      <w:szCs w:val="24"/>
      <w:lang w:val="tr-TR"/>
    </w:rPr>
  </w:style>
  <w:style w:type="table" w:styleId="TabloKlavuzu">
    <w:name w:val="Table Grid"/>
    <w:basedOn w:val="NormalTablo"/>
    <w:uiPriority w:val="39"/>
    <w:rsid w:val="00EF59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647362"/>
    <w:pPr>
      <w:spacing w:after="0" w:line="240" w:lineRule="auto"/>
    </w:pPr>
    <w:rPr>
      <w:lang w:val="en-US"/>
    </w:rPr>
  </w:style>
  <w:style w:type="paragraph" w:styleId="BalonMetni">
    <w:name w:val="Balloon Text"/>
    <w:basedOn w:val="Normal"/>
    <w:link w:val="BalonMetniChar"/>
    <w:uiPriority w:val="99"/>
    <w:semiHidden/>
    <w:unhideWhenUsed/>
    <w:rsid w:val="001F6ED1"/>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F6ED1"/>
    <w:rPr>
      <w:rFonts w:ascii="Segoe UI" w:hAnsi="Segoe UI" w:cs="Segoe UI"/>
      <w:sz w:val="18"/>
      <w:szCs w:val="18"/>
      <w:lang w:val="en-US"/>
    </w:rPr>
  </w:style>
  <w:style w:type="paragraph" w:styleId="GvdeMetni">
    <w:name w:val="Body Text"/>
    <w:basedOn w:val="Normal"/>
    <w:link w:val="GvdeMetniChar"/>
    <w:uiPriority w:val="1"/>
    <w:qFormat/>
    <w:rsid w:val="001F6ED1"/>
    <w:pPr>
      <w:widowControl w:val="0"/>
      <w:autoSpaceDE w:val="0"/>
      <w:autoSpaceDN w:val="0"/>
      <w:spacing w:after="0" w:line="240" w:lineRule="auto"/>
    </w:pPr>
    <w:rPr>
      <w:rFonts w:ascii="Times New Roman" w:eastAsia="Times New Roman" w:hAnsi="Times New Roman" w:cs="Times New Roman"/>
      <w:lang w:val="tr-TR"/>
    </w:rPr>
  </w:style>
  <w:style w:type="character" w:customStyle="1" w:styleId="GvdeMetniChar">
    <w:name w:val="Gövde Metni Char"/>
    <w:basedOn w:val="VarsaylanParagrafYazTipi"/>
    <w:link w:val="GvdeMetni"/>
    <w:uiPriority w:val="1"/>
    <w:rsid w:val="001F6ED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dyo.gazi.edu.tr/" TargetMode="External"/><Relationship Id="rId13" Type="http://schemas.openxmlformats.org/officeDocument/2006/relationships/hyperlink" Target="mailto:handeata@gazi.edu.t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rasmus@gazi.edu.t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dyo.gazi.edu.t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kuman.osym.gov.tr/pdfdokuman/2021/GENEL/esdegerlikdokuman06042021.pdf" TargetMode="External"/><Relationship Id="rId4" Type="http://schemas.openxmlformats.org/officeDocument/2006/relationships/settings" Target="settings.xml"/><Relationship Id="rId9" Type="http://schemas.openxmlformats.org/officeDocument/2006/relationships/hyperlink" Target="https://erasmusbasvuru.ua.gov.tr" TargetMode="External"/><Relationship Id="rId14" Type="http://schemas.openxmlformats.org/officeDocument/2006/relationships/hyperlink" Target="https://erasmusbasvuru.ua.gov.t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mevzuat.gov.tr/MevzuatMetin/1.5.2022.pdf"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BCEED-2806-45E6-8FFD-3A061D82A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2952</Words>
  <Characters>16827</Characters>
  <Application>Microsoft Office Word</Application>
  <DocSecurity>0</DocSecurity>
  <Lines>140</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Ekin AKGEZER</dc:creator>
  <cp:keywords/>
  <dc:description/>
  <cp:lastModifiedBy>Ekin AKGEZER</cp:lastModifiedBy>
  <cp:revision>3</cp:revision>
  <dcterms:created xsi:type="dcterms:W3CDTF">2023-10-20T13:16:00Z</dcterms:created>
  <dcterms:modified xsi:type="dcterms:W3CDTF">2023-10-20T13:44:00Z</dcterms:modified>
</cp:coreProperties>
</file>