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 w:type="dxa"/>
          <w:left w:w="82" w:type="dxa"/>
          <w:right w:w="106" w:type="dxa"/>
        </w:tblCellMar>
        <w:tblLook w:val="04A0" w:firstRow="1" w:lastRow="0" w:firstColumn="1" w:lastColumn="0" w:noHBand="0" w:noVBand="1"/>
      </w:tblPr>
      <w:tblGrid>
        <w:gridCol w:w="1634"/>
        <w:gridCol w:w="5043"/>
        <w:gridCol w:w="1920"/>
        <w:gridCol w:w="1609"/>
      </w:tblGrid>
      <w:tr w:rsidR="005773A0" w:rsidRPr="00B850EE" w14:paraId="5C2D9E12" w14:textId="77777777" w:rsidTr="00D41E17">
        <w:trPr>
          <w:trHeight w:val="259"/>
          <w:jc w:val="center"/>
        </w:trPr>
        <w:tc>
          <w:tcPr>
            <w:tcW w:w="1634" w:type="dxa"/>
            <w:vMerge w:val="restart"/>
          </w:tcPr>
          <w:p w14:paraId="1EB1F9A8" w14:textId="77777777" w:rsidR="005773A0" w:rsidRPr="00B850EE" w:rsidRDefault="005773A0" w:rsidP="00BE14AC">
            <w:pPr>
              <w:ind w:left="24"/>
              <w:jc w:val="both"/>
              <w:rPr>
                <w:sz w:val="22"/>
                <w:szCs w:val="22"/>
              </w:rPr>
            </w:pPr>
            <w:r w:rsidRPr="00B850EE">
              <w:rPr>
                <w:noProof/>
                <w:sz w:val="22"/>
                <w:szCs w:val="22"/>
              </w:rPr>
              <w:drawing>
                <wp:inline distT="0" distB="0" distL="0" distR="0" wp14:anchorId="5CF2974C" wp14:editId="61A3313F">
                  <wp:extent cx="903600" cy="903600"/>
                  <wp:effectExtent l="0" t="0" r="0" b="0"/>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5304" w:type="dxa"/>
            <w:vMerge w:val="restart"/>
            <w:vAlign w:val="center"/>
          </w:tcPr>
          <w:p w14:paraId="2CC363E5" w14:textId="77777777" w:rsidR="005773A0" w:rsidRPr="00B850EE" w:rsidRDefault="005773A0" w:rsidP="00BE14AC">
            <w:pPr>
              <w:jc w:val="center"/>
              <w:rPr>
                <w:b/>
                <w:sz w:val="22"/>
                <w:szCs w:val="22"/>
              </w:rPr>
            </w:pPr>
            <w:r w:rsidRPr="00B850EE">
              <w:rPr>
                <w:b/>
                <w:sz w:val="22"/>
                <w:szCs w:val="22"/>
              </w:rPr>
              <w:t>LİSANSÜSTÜ ÖĞRENCİ VE DANIŞMAN ANLAŞMASI</w:t>
            </w:r>
          </w:p>
        </w:tc>
        <w:tc>
          <w:tcPr>
            <w:tcW w:w="1985" w:type="dxa"/>
          </w:tcPr>
          <w:p w14:paraId="5EDC1511" w14:textId="77777777" w:rsidR="005773A0" w:rsidRPr="00B850EE" w:rsidRDefault="005773A0" w:rsidP="00BE14AC">
            <w:pPr>
              <w:jc w:val="both"/>
              <w:rPr>
                <w:sz w:val="22"/>
                <w:szCs w:val="22"/>
              </w:rPr>
            </w:pPr>
            <w:r w:rsidRPr="00B850EE">
              <w:rPr>
                <w:sz w:val="22"/>
                <w:szCs w:val="22"/>
              </w:rPr>
              <w:t>Doküman No:</w:t>
            </w:r>
          </w:p>
        </w:tc>
        <w:tc>
          <w:tcPr>
            <w:tcW w:w="1624" w:type="dxa"/>
          </w:tcPr>
          <w:p w14:paraId="3C2114F4" w14:textId="77777777" w:rsidR="005773A0" w:rsidRPr="00B850EE" w:rsidRDefault="005773A0" w:rsidP="00BE14AC">
            <w:pPr>
              <w:jc w:val="both"/>
              <w:rPr>
                <w:sz w:val="22"/>
                <w:szCs w:val="22"/>
              </w:rPr>
            </w:pPr>
            <w:r w:rsidRPr="00B850EE">
              <w:rPr>
                <w:sz w:val="22"/>
                <w:szCs w:val="22"/>
              </w:rPr>
              <w:t>SBE.FR.0003</w:t>
            </w:r>
          </w:p>
        </w:tc>
      </w:tr>
      <w:tr w:rsidR="005773A0" w:rsidRPr="00B850EE" w14:paraId="22E7945E" w14:textId="77777777" w:rsidTr="00D41E17">
        <w:trPr>
          <w:trHeight w:val="259"/>
          <w:jc w:val="center"/>
        </w:trPr>
        <w:tc>
          <w:tcPr>
            <w:tcW w:w="0" w:type="auto"/>
            <w:vMerge/>
          </w:tcPr>
          <w:p w14:paraId="5D15F2AD" w14:textId="77777777" w:rsidR="005773A0" w:rsidRPr="00B850EE" w:rsidRDefault="005773A0" w:rsidP="00BE14AC">
            <w:pPr>
              <w:jc w:val="both"/>
              <w:rPr>
                <w:sz w:val="22"/>
                <w:szCs w:val="22"/>
              </w:rPr>
            </w:pPr>
          </w:p>
        </w:tc>
        <w:tc>
          <w:tcPr>
            <w:tcW w:w="5304" w:type="dxa"/>
            <w:vMerge/>
          </w:tcPr>
          <w:p w14:paraId="2E0BC465" w14:textId="77777777" w:rsidR="005773A0" w:rsidRPr="00B850EE" w:rsidRDefault="005773A0" w:rsidP="00BE14AC">
            <w:pPr>
              <w:jc w:val="both"/>
              <w:rPr>
                <w:sz w:val="22"/>
                <w:szCs w:val="22"/>
              </w:rPr>
            </w:pPr>
          </w:p>
        </w:tc>
        <w:tc>
          <w:tcPr>
            <w:tcW w:w="1985" w:type="dxa"/>
          </w:tcPr>
          <w:p w14:paraId="147A1F9A" w14:textId="77777777" w:rsidR="005773A0" w:rsidRPr="00B850EE" w:rsidRDefault="005773A0" w:rsidP="00BE14AC">
            <w:pPr>
              <w:jc w:val="both"/>
              <w:rPr>
                <w:sz w:val="22"/>
                <w:szCs w:val="22"/>
              </w:rPr>
            </w:pPr>
            <w:r w:rsidRPr="00B850EE">
              <w:rPr>
                <w:sz w:val="22"/>
                <w:szCs w:val="22"/>
              </w:rPr>
              <w:t>Yayın Tarihi:</w:t>
            </w:r>
          </w:p>
        </w:tc>
        <w:tc>
          <w:tcPr>
            <w:tcW w:w="1624" w:type="dxa"/>
          </w:tcPr>
          <w:p w14:paraId="2C1B004F" w14:textId="77777777" w:rsidR="005773A0" w:rsidRPr="00B850EE" w:rsidRDefault="005773A0" w:rsidP="00BE14AC">
            <w:pPr>
              <w:jc w:val="both"/>
              <w:rPr>
                <w:sz w:val="22"/>
                <w:szCs w:val="22"/>
              </w:rPr>
            </w:pPr>
            <w:r w:rsidRPr="00B850EE">
              <w:rPr>
                <w:sz w:val="22"/>
                <w:szCs w:val="22"/>
              </w:rPr>
              <w:t>14.11.2022</w:t>
            </w:r>
          </w:p>
        </w:tc>
      </w:tr>
      <w:tr w:rsidR="005773A0" w:rsidRPr="00B850EE" w14:paraId="051977F2" w14:textId="77777777" w:rsidTr="00D41E17">
        <w:trPr>
          <w:trHeight w:val="259"/>
          <w:jc w:val="center"/>
        </w:trPr>
        <w:tc>
          <w:tcPr>
            <w:tcW w:w="0" w:type="auto"/>
            <w:vMerge/>
          </w:tcPr>
          <w:p w14:paraId="2933A06F" w14:textId="77777777" w:rsidR="005773A0" w:rsidRPr="00B850EE" w:rsidRDefault="005773A0" w:rsidP="00BE14AC">
            <w:pPr>
              <w:jc w:val="both"/>
              <w:rPr>
                <w:sz w:val="22"/>
                <w:szCs w:val="22"/>
              </w:rPr>
            </w:pPr>
          </w:p>
        </w:tc>
        <w:tc>
          <w:tcPr>
            <w:tcW w:w="5304" w:type="dxa"/>
            <w:vMerge/>
          </w:tcPr>
          <w:p w14:paraId="3C9E8456" w14:textId="77777777" w:rsidR="005773A0" w:rsidRPr="00B850EE" w:rsidRDefault="005773A0" w:rsidP="00BE14AC">
            <w:pPr>
              <w:jc w:val="both"/>
              <w:rPr>
                <w:sz w:val="22"/>
                <w:szCs w:val="22"/>
              </w:rPr>
            </w:pPr>
          </w:p>
        </w:tc>
        <w:tc>
          <w:tcPr>
            <w:tcW w:w="1985" w:type="dxa"/>
          </w:tcPr>
          <w:p w14:paraId="2847B20F" w14:textId="77777777" w:rsidR="005773A0" w:rsidRPr="00B850EE" w:rsidRDefault="005773A0" w:rsidP="00BE14AC">
            <w:pPr>
              <w:jc w:val="both"/>
              <w:rPr>
                <w:sz w:val="22"/>
                <w:szCs w:val="22"/>
              </w:rPr>
            </w:pPr>
            <w:r w:rsidRPr="00B850EE">
              <w:rPr>
                <w:sz w:val="22"/>
                <w:szCs w:val="22"/>
              </w:rPr>
              <w:t>Revizyon Tarihi:</w:t>
            </w:r>
          </w:p>
        </w:tc>
        <w:tc>
          <w:tcPr>
            <w:tcW w:w="1624" w:type="dxa"/>
          </w:tcPr>
          <w:p w14:paraId="6186A29E" w14:textId="77777777" w:rsidR="005773A0" w:rsidRPr="00B850EE" w:rsidRDefault="005773A0" w:rsidP="00BE14AC">
            <w:pPr>
              <w:jc w:val="both"/>
              <w:rPr>
                <w:sz w:val="22"/>
                <w:szCs w:val="22"/>
              </w:rPr>
            </w:pPr>
            <w:r w:rsidRPr="00B850EE">
              <w:rPr>
                <w:sz w:val="22"/>
                <w:szCs w:val="22"/>
              </w:rPr>
              <w:t>-</w:t>
            </w:r>
          </w:p>
        </w:tc>
      </w:tr>
      <w:tr w:rsidR="005773A0" w:rsidRPr="00B850EE" w14:paraId="7EC2F720" w14:textId="77777777" w:rsidTr="00D41E17">
        <w:trPr>
          <w:trHeight w:val="259"/>
          <w:jc w:val="center"/>
        </w:trPr>
        <w:tc>
          <w:tcPr>
            <w:tcW w:w="0" w:type="auto"/>
            <w:vMerge/>
          </w:tcPr>
          <w:p w14:paraId="3D1B2BA6" w14:textId="77777777" w:rsidR="005773A0" w:rsidRPr="00B850EE" w:rsidRDefault="005773A0" w:rsidP="00BE14AC">
            <w:pPr>
              <w:jc w:val="both"/>
              <w:rPr>
                <w:sz w:val="22"/>
                <w:szCs w:val="22"/>
              </w:rPr>
            </w:pPr>
          </w:p>
        </w:tc>
        <w:tc>
          <w:tcPr>
            <w:tcW w:w="5304" w:type="dxa"/>
            <w:vMerge/>
          </w:tcPr>
          <w:p w14:paraId="566643A3" w14:textId="77777777" w:rsidR="005773A0" w:rsidRPr="00B850EE" w:rsidRDefault="005773A0" w:rsidP="00BE14AC">
            <w:pPr>
              <w:jc w:val="both"/>
              <w:rPr>
                <w:sz w:val="22"/>
                <w:szCs w:val="22"/>
              </w:rPr>
            </w:pPr>
          </w:p>
        </w:tc>
        <w:tc>
          <w:tcPr>
            <w:tcW w:w="1985" w:type="dxa"/>
          </w:tcPr>
          <w:p w14:paraId="2C3DB73B" w14:textId="77777777" w:rsidR="005773A0" w:rsidRPr="00B850EE" w:rsidRDefault="005773A0" w:rsidP="00BE14AC">
            <w:pPr>
              <w:jc w:val="both"/>
              <w:rPr>
                <w:sz w:val="22"/>
                <w:szCs w:val="22"/>
              </w:rPr>
            </w:pPr>
            <w:r w:rsidRPr="00B850EE">
              <w:rPr>
                <w:sz w:val="22"/>
                <w:szCs w:val="22"/>
              </w:rPr>
              <w:t>Revizyon No:</w:t>
            </w:r>
          </w:p>
        </w:tc>
        <w:tc>
          <w:tcPr>
            <w:tcW w:w="1624" w:type="dxa"/>
          </w:tcPr>
          <w:p w14:paraId="56AB254E" w14:textId="77777777" w:rsidR="005773A0" w:rsidRPr="00B850EE" w:rsidRDefault="005773A0" w:rsidP="00BE14AC">
            <w:pPr>
              <w:jc w:val="both"/>
              <w:rPr>
                <w:sz w:val="22"/>
                <w:szCs w:val="22"/>
              </w:rPr>
            </w:pPr>
            <w:r w:rsidRPr="00B850EE">
              <w:rPr>
                <w:sz w:val="22"/>
                <w:szCs w:val="22"/>
              </w:rPr>
              <w:t>-</w:t>
            </w:r>
          </w:p>
        </w:tc>
      </w:tr>
      <w:tr w:rsidR="005773A0" w:rsidRPr="00B850EE" w14:paraId="48576CB8" w14:textId="77777777" w:rsidTr="00D41E17">
        <w:trPr>
          <w:trHeight w:val="269"/>
          <w:jc w:val="center"/>
        </w:trPr>
        <w:tc>
          <w:tcPr>
            <w:tcW w:w="0" w:type="auto"/>
            <w:vMerge/>
          </w:tcPr>
          <w:p w14:paraId="188F8601" w14:textId="77777777" w:rsidR="005773A0" w:rsidRPr="00B850EE" w:rsidRDefault="005773A0" w:rsidP="00BE14AC">
            <w:pPr>
              <w:jc w:val="both"/>
              <w:rPr>
                <w:sz w:val="22"/>
                <w:szCs w:val="22"/>
              </w:rPr>
            </w:pPr>
          </w:p>
        </w:tc>
        <w:tc>
          <w:tcPr>
            <w:tcW w:w="5304" w:type="dxa"/>
            <w:vMerge/>
          </w:tcPr>
          <w:p w14:paraId="5514A61C" w14:textId="77777777" w:rsidR="005773A0" w:rsidRPr="00B850EE" w:rsidRDefault="005773A0" w:rsidP="00BE14AC">
            <w:pPr>
              <w:jc w:val="both"/>
              <w:rPr>
                <w:sz w:val="22"/>
                <w:szCs w:val="22"/>
              </w:rPr>
            </w:pPr>
          </w:p>
        </w:tc>
        <w:tc>
          <w:tcPr>
            <w:tcW w:w="1985" w:type="dxa"/>
          </w:tcPr>
          <w:p w14:paraId="14356088" w14:textId="77777777" w:rsidR="005773A0" w:rsidRPr="00B850EE" w:rsidRDefault="005773A0" w:rsidP="00BE14AC">
            <w:pPr>
              <w:jc w:val="both"/>
              <w:rPr>
                <w:sz w:val="22"/>
                <w:szCs w:val="22"/>
              </w:rPr>
            </w:pPr>
            <w:r w:rsidRPr="00B850EE">
              <w:rPr>
                <w:sz w:val="22"/>
                <w:szCs w:val="22"/>
              </w:rPr>
              <w:t>Sayfa:</w:t>
            </w:r>
          </w:p>
        </w:tc>
        <w:tc>
          <w:tcPr>
            <w:tcW w:w="1624" w:type="dxa"/>
          </w:tcPr>
          <w:p w14:paraId="5EC50B82" w14:textId="4AB1E3B3" w:rsidR="005773A0" w:rsidRPr="00B850EE" w:rsidRDefault="005773A0" w:rsidP="00BE14AC">
            <w:pPr>
              <w:jc w:val="both"/>
              <w:rPr>
                <w:sz w:val="22"/>
                <w:szCs w:val="22"/>
              </w:rPr>
            </w:pPr>
            <w:r w:rsidRPr="00B850EE">
              <w:rPr>
                <w:sz w:val="22"/>
                <w:szCs w:val="22"/>
              </w:rPr>
              <w:t>1/</w:t>
            </w:r>
            <w:r w:rsidR="00BD091A">
              <w:rPr>
                <w:sz w:val="22"/>
                <w:szCs w:val="22"/>
              </w:rPr>
              <w:t>1</w:t>
            </w:r>
          </w:p>
        </w:tc>
      </w:tr>
    </w:tbl>
    <w:tbl>
      <w:tblPr>
        <w:tblpPr w:leftFromText="141" w:rightFromText="141" w:vertAnchor="text" w:horzAnchor="margin" w:tblpXSpec="center" w:tblpY="168"/>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20"/>
      </w:tblGrid>
      <w:tr w:rsidR="005773A0" w:rsidRPr="00D8004C" w14:paraId="2AB8E665" w14:textId="77777777" w:rsidTr="00D41E17">
        <w:trPr>
          <w:trHeight w:val="315"/>
          <w:jc w:val="center"/>
        </w:trPr>
        <w:tc>
          <w:tcPr>
            <w:tcW w:w="10220" w:type="dxa"/>
            <w:shd w:val="clear" w:color="auto" w:fill="auto"/>
            <w:noWrap/>
            <w:vAlign w:val="center"/>
            <w:hideMark/>
          </w:tcPr>
          <w:p w14:paraId="09EED6F3" w14:textId="4171FE65" w:rsidR="005773A0" w:rsidRPr="001D3EB5" w:rsidRDefault="007828DC" w:rsidP="00BE14AC">
            <w:pPr>
              <w:jc w:val="both"/>
              <w:rPr>
                <w:color w:val="000000"/>
              </w:rPr>
            </w:pPr>
            <w:r>
              <w:rPr>
                <w:color w:val="000000"/>
              </w:rPr>
              <w:t xml:space="preserve">Öğrenci Adı </w:t>
            </w:r>
            <w:proofErr w:type="spellStart"/>
            <w:r>
              <w:rPr>
                <w:color w:val="000000"/>
              </w:rPr>
              <w:t>Soyad</w:t>
            </w:r>
            <w:proofErr w:type="spellEnd"/>
            <w:r>
              <w:rPr>
                <w:color w:val="000000"/>
              </w:rPr>
              <w:t>:</w:t>
            </w:r>
          </w:p>
        </w:tc>
      </w:tr>
      <w:tr w:rsidR="005773A0" w:rsidRPr="00D8004C" w14:paraId="404450E2" w14:textId="77777777" w:rsidTr="00D41E17">
        <w:trPr>
          <w:trHeight w:val="315"/>
          <w:jc w:val="center"/>
        </w:trPr>
        <w:tc>
          <w:tcPr>
            <w:tcW w:w="10220" w:type="dxa"/>
            <w:shd w:val="clear" w:color="auto" w:fill="auto"/>
            <w:noWrap/>
            <w:vAlign w:val="center"/>
            <w:hideMark/>
          </w:tcPr>
          <w:p w14:paraId="126B7A6D" w14:textId="77777777" w:rsidR="005773A0" w:rsidRPr="001D3EB5" w:rsidRDefault="005773A0" w:rsidP="00BE14AC">
            <w:pPr>
              <w:jc w:val="both"/>
              <w:rPr>
                <w:color w:val="000000"/>
              </w:rPr>
            </w:pPr>
            <w:r w:rsidRPr="001D3EB5">
              <w:rPr>
                <w:color w:val="000000"/>
              </w:rPr>
              <w:t xml:space="preserve">Öğrenci Numarası: </w:t>
            </w:r>
          </w:p>
        </w:tc>
      </w:tr>
      <w:tr w:rsidR="005773A0" w:rsidRPr="00D8004C" w14:paraId="7F81D4A8" w14:textId="77777777" w:rsidTr="00D41E17">
        <w:trPr>
          <w:trHeight w:val="315"/>
          <w:jc w:val="center"/>
        </w:trPr>
        <w:tc>
          <w:tcPr>
            <w:tcW w:w="10220" w:type="dxa"/>
            <w:shd w:val="clear" w:color="auto" w:fill="auto"/>
            <w:noWrap/>
            <w:vAlign w:val="center"/>
            <w:hideMark/>
          </w:tcPr>
          <w:p w14:paraId="17DFCB2A" w14:textId="77777777" w:rsidR="005773A0" w:rsidRPr="001D3EB5" w:rsidRDefault="005773A0" w:rsidP="00BE14AC">
            <w:pPr>
              <w:jc w:val="both"/>
              <w:rPr>
                <w:color w:val="000000"/>
              </w:rPr>
            </w:pPr>
            <w:r w:rsidRPr="001D3EB5">
              <w:rPr>
                <w:color w:val="000000"/>
              </w:rPr>
              <w:t xml:space="preserve">Bilim/Ana Bilim </w:t>
            </w:r>
            <w:proofErr w:type="gramStart"/>
            <w:r w:rsidRPr="001D3EB5">
              <w:rPr>
                <w:color w:val="000000"/>
              </w:rPr>
              <w:t>Dalı :</w:t>
            </w:r>
            <w:proofErr w:type="gramEnd"/>
          </w:p>
        </w:tc>
      </w:tr>
      <w:tr w:rsidR="005773A0" w:rsidRPr="00D8004C" w14:paraId="4734E407" w14:textId="77777777" w:rsidTr="00D41E17">
        <w:trPr>
          <w:trHeight w:val="315"/>
          <w:jc w:val="center"/>
        </w:trPr>
        <w:tc>
          <w:tcPr>
            <w:tcW w:w="10220" w:type="dxa"/>
            <w:shd w:val="clear" w:color="auto" w:fill="auto"/>
            <w:noWrap/>
            <w:vAlign w:val="center"/>
            <w:hideMark/>
          </w:tcPr>
          <w:p w14:paraId="32C83F65" w14:textId="7537E43C" w:rsidR="005773A0" w:rsidRPr="001D3EB5" w:rsidRDefault="005773A0" w:rsidP="00BE14AC">
            <w:pPr>
              <w:jc w:val="both"/>
              <w:rPr>
                <w:color w:val="000000"/>
              </w:rPr>
            </w:pPr>
            <w:r w:rsidRPr="001D3EB5">
              <w:rPr>
                <w:color w:val="000000"/>
              </w:rPr>
              <w:t xml:space="preserve">Programı / Başlangıç Tarihi: </w:t>
            </w:r>
            <w:sdt>
              <w:sdtPr>
                <w:rPr>
                  <w:color w:val="000000"/>
                </w:rPr>
                <w:id w:val="572389631"/>
                <w14:checkbox>
                  <w14:checked w14:val="0"/>
                  <w14:checkedState w14:val="2612" w14:font="MS Gothic"/>
                  <w14:uncheckedState w14:val="2610" w14:font="MS Gothic"/>
                </w14:checkbox>
              </w:sdtPr>
              <w:sdtEndPr/>
              <w:sdtContent>
                <w:r w:rsidRPr="001D3EB5">
                  <w:rPr>
                    <w:rFonts w:ascii="Segoe UI Symbol" w:eastAsia="MS Gothic" w:hAnsi="Segoe UI Symbol" w:cs="Segoe UI Symbol"/>
                    <w:color w:val="000000"/>
                  </w:rPr>
                  <w:t>☐</w:t>
                </w:r>
              </w:sdtContent>
            </w:sdt>
            <w:r w:rsidR="00C738C2">
              <w:rPr>
                <w:color w:val="000000"/>
              </w:rPr>
              <w:t xml:space="preserve">  Tezli Y</w:t>
            </w:r>
            <w:r w:rsidRPr="001D3EB5">
              <w:rPr>
                <w:color w:val="000000"/>
              </w:rPr>
              <w:t xml:space="preserve">üksek Lisans   </w:t>
            </w:r>
            <w:sdt>
              <w:sdtPr>
                <w:rPr>
                  <w:color w:val="000000"/>
                </w:rPr>
                <w:id w:val="1201591974"/>
                <w14:checkbox>
                  <w14:checked w14:val="0"/>
                  <w14:checkedState w14:val="2612" w14:font="MS Gothic"/>
                  <w14:uncheckedState w14:val="2610" w14:font="MS Gothic"/>
                </w14:checkbox>
              </w:sdtPr>
              <w:sdtEndPr/>
              <w:sdtContent>
                <w:r w:rsidR="00F51A08">
                  <w:rPr>
                    <w:rFonts w:ascii="MS Gothic" w:eastAsia="MS Gothic" w:hAnsi="MS Gothic" w:hint="eastAsia"/>
                    <w:color w:val="000000"/>
                  </w:rPr>
                  <w:t>☐</w:t>
                </w:r>
              </w:sdtContent>
            </w:sdt>
            <w:r w:rsidR="00A32395" w:rsidRPr="00F51A08">
              <w:t>Tezsiz</w:t>
            </w:r>
            <w:r w:rsidR="00F51A08" w:rsidRPr="00F51A08">
              <w:t xml:space="preserve"> Yüksek Lisans</w:t>
            </w:r>
            <w:r w:rsidR="00C738C2">
              <w:t xml:space="preserve">   </w:t>
            </w:r>
            <w:r w:rsidR="00C738C2">
              <w:rPr>
                <w:color w:val="000000"/>
              </w:rPr>
              <w:t xml:space="preserve"> </w:t>
            </w:r>
            <w:sdt>
              <w:sdtPr>
                <w:rPr>
                  <w:color w:val="000000"/>
                </w:rPr>
                <w:id w:val="-223302310"/>
                <w14:checkbox>
                  <w14:checked w14:val="0"/>
                  <w14:checkedState w14:val="2612" w14:font="MS Gothic"/>
                  <w14:uncheckedState w14:val="2610" w14:font="MS Gothic"/>
                </w14:checkbox>
              </w:sdtPr>
              <w:sdtEndPr/>
              <w:sdtContent>
                <w:r w:rsidR="00C738C2" w:rsidRPr="001D3EB5">
                  <w:rPr>
                    <w:rFonts w:ascii="Segoe UI Symbol" w:eastAsia="MS Gothic" w:hAnsi="Segoe UI Symbol" w:cs="Segoe UI Symbol"/>
                    <w:color w:val="000000"/>
                  </w:rPr>
                  <w:t>☐</w:t>
                </w:r>
              </w:sdtContent>
            </w:sdt>
            <w:r w:rsidR="00C738C2" w:rsidRPr="001D3EB5">
              <w:rPr>
                <w:color w:val="000000"/>
              </w:rPr>
              <w:t xml:space="preserve">Doktora </w:t>
            </w:r>
            <w:r w:rsidR="00C738C2">
              <w:rPr>
                <w:color w:val="000000"/>
              </w:rPr>
              <w:t xml:space="preserve">   </w:t>
            </w:r>
          </w:p>
        </w:tc>
      </w:tr>
      <w:tr w:rsidR="005773A0" w:rsidRPr="00D8004C" w14:paraId="0E584819" w14:textId="77777777" w:rsidTr="00D41E17">
        <w:trPr>
          <w:trHeight w:val="315"/>
          <w:jc w:val="center"/>
        </w:trPr>
        <w:tc>
          <w:tcPr>
            <w:tcW w:w="10220" w:type="dxa"/>
            <w:shd w:val="clear" w:color="auto" w:fill="auto"/>
            <w:noWrap/>
            <w:vAlign w:val="center"/>
            <w:hideMark/>
          </w:tcPr>
          <w:p w14:paraId="531CAE51" w14:textId="77777777" w:rsidR="005773A0" w:rsidRPr="001D3EB5" w:rsidRDefault="005773A0" w:rsidP="00BE14AC">
            <w:pPr>
              <w:jc w:val="both"/>
              <w:rPr>
                <w:color w:val="000000"/>
              </w:rPr>
            </w:pPr>
            <w:r w:rsidRPr="001D3EB5">
              <w:rPr>
                <w:color w:val="000000"/>
              </w:rPr>
              <w:t>Mezuniyet Tarihi (</w:t>
            </w:r>
            <w:r w:rsidRPr="001D3EB5">
              <w:rPr>
                <w:i/>
                <w:iCs/>
                <w:color w:val="000000"/>
              </w:rPr>
              <w:t>Beklenen</w:t>
            </w:r>
            <w:r w:rsidRPr="001D3EB5">
              <w:rPr>
                <w:color w:val="000000"/>
              </w:rPr>
              <w:t xml:space="preserve">): </w:t>
            </w:r>
          </w:p>
        </w:tc>
      </w:tr>
      <w:tr w:rsidR="005773A0" w:rsidRPr="00D8004C" w14:paraId="0B20FEDF" w14:textId="77777777" w:rsidTr="00D41E17">
        <w:trPr>
          <w:trHeight w:val="315"/>
          <w:jc w:val="center"/>
        </w:trPr>
        <w:tc>
          <w:tcPr>
            <w:tcW w:w="10220" w:type="dxa"/>
            <w:shd w:val="clear" w:color="auto" w:fill="auto"/>
            <w:noWrap/>
            <w:vAlign w:val="center"/>
            <w:hideMark/>
          </w:tcPr>
          <w:p w14:paraId="6BD2A56C" w14:textId="77777777" w:rsidR="005773A0" w:rsidRPr="001D3EB5" w:rsidRDefault="005773A0" w:rsidP="00BE14AC">
            <w:pPr>
              <w:jc w:val="both"/>
              <w:rPr>
                <w:color w:val="000000"/>
              </w:rPr>
            </w:pPr>
            <w:proofErr w:type="gramStart"/>
            <w:r w:rsidRPr="001D3EB5">
              <w:rPr>
                <w:color w:val="000000"/>
              </w:rPr>
              <w:t>Danışman :</w:t>
            </w:r>
            <w:proofErr w:type="gramEnd"/>
            <w:r w:rsidRPr="001D3EB5">
              <w:rPr>
                <w:color w:val="000000"/>
              </w:rPr>
              <w:t xml:space="preserve"> </w:t>
            </w:r>
          </w:p>
        </w:tc>
      </w:tr>
      <w:tr w:rsidR="005773A0" w:rsidRPr="00D8004C" w14:paraId="702345AA" w14:textId="77777777" w:rsidTr="00D41E17">
        <w:trPr>
          <w:trHeight w:val="315"/>
          <w:jc w:val="center"/>
        </w:trPr>
        <w:tc>
          <w:tcPr>
            <w:tcW w:w="10220" w:type="dxa"/>
            <w:shd w:val="clear" w:color="auto" w:fill="auto"/>
            <w:noWrap/>
            <w:vAlign w:val="center"/>
            <w:hideMark/>
          </w:tcPr>
          <w:p w14:paraId="0BDE7460" w14:textId="77777777" w:rsidR="005773A0" w:rsidRPr="001D3EB5" w:rsidRDefault="005773A0" w:rsidP="00BE14AC">
            <w:pPr>
              <w:jc w:val="both"/>
              <w:rPr>
                <w:color w:val="000000"/>
              </w:rPr>
            </w:pPr>
            <w:r w:rsidRPr="001D3EB5">
              <w:rPr>
                <w:color w:val="000000"/>
              </w:rPr>
              <w:t xml:space="preserve">Bilim/Ana Bilim </w:t>
            </w:r>
            <w:proofErr w:type="gramStart"/>
            <w:r w:rsidRPr="001D3EB5">
              <w:rPr>
                <w:color w:val="000000"/>
              </w:rPr>
              <w:t>Dalı :</w:t>
            </w:r>
            <w:proofErr w:type="gramEnd"/>
            <w:r w:rsidRPr="001D3EB5">
              <w:rPr>
                <w:color w:val="000000"/>
              </w:rPr>
              <w:t xml:space="preserve"> </w:t>
            </w:r>
          </w:p>
        </w:tc>
      </w:tr>
      <w:tr w:rsidR="005773A0" w:rsidRPr="00D8004C" w14:paraId="3A40451B" w14:textId="77777777" w:rsidTr="00D41E17">
        <w:trPr>
          <w:trHeight w:val="315"/>
          <w:jc w:val="center"/>
        </w:trPr>
        <w:tc>
          <w:tcPr>
            <w:tcW w:w="10220" w:type="dxa"/>
            <w:shd w:val="clear" w:color="auto" w:fill="auto"/>
            <w:noWrap/>
            <w:vAlign w:val="center"/>
            <w:hideMark/>
          </w:tcPr>
          <w:p w14:paraId="14346CD8" w14:textId="77777777" w:rsidR="005773A0" w:rsidRPr="001D3EB5" w:rsidRDefault="005773A0" w:rsidP="00BE14AC">
            <w:pPr>
              <w:jc w:val="both"/>
              <w:rPr>
                <w:color w:val="000000"/>
              </w:rPr>
            </w:pPr>
            <w:r w:rsidRPr="001D3EB5">
              <w:rPr>
                <w:color w:val="000000"/>
              </w:rPr>
              <w:t xml:space="preserve">İkinci </w:t>
            </w:r>
            <w:proofErr w:type="gramStart"/>
            <w:r w:rsidRPr="001D3EB5">
              <w:rPr>
                <w:color w:val="000000"/>
              </w:rPr>
              <w:t>Danışman :</w:t>
            </w:r>
            <w:proofErr w:type="gramEnd"/>
          </w:p>
        </w:tc>
      </w:tr>
      <w:tr w:rsidR="005773A0" w:rsidRPr="00D8004C" w14:paraId="18F69AC9" w14:textId="77777777" w:rsidTr="00D41E17">
        <w:trPr>
          <w:trHeight w:val="315"/>
          <w:jc w:val="center"/>
        </w:trPr>
        <w:tc>
          <w:tcPr>
            <w:tcW w:w="10220" w:type="dxa"/>
            <w:shd w:val="clear" w:color="auto" w:fill="auto"/>
            <w:noWrap/>
            <w:vAlign w:val="center"/>
            <w:hideMark/>
          </w:tcPr>
          <w:p w14:paraId="4EA7DDD9" w14:textId="77777777" w:rsidR="005773A0" w:rsidRPr="001D3EB5" w:rsidRDefault="005773A0" w:rsidP="00BE14AC">
            <w:pPr>
              <w:jc w:val="both"/>
              <w:rPr>
                <w:color w:val="000000"/>
              </w:rPr>
            </w:pPr>
            <w:r w:rsidRPr="001D3EB5">
              <w:rPr>
                <w:color w:val="000000"/>
              </w:rPr>
              <w:t xml:space="preserve">Bilim/Ana Bilim </w:t>
            </w:r>
            <w:proofErr w:type="gramStart"/>
            <w:r w:rsidRPr="001D3EB5">
              <w:rPr>
                <w:color w:val="000000"/>
              </w:rPr>
              <w:t>Dalı :</w:t>
            </w:r>
            <w:proofErr w:type="gramEnd"/>
          </w:p>
        </w:tc>
      </w:tr>
    </w:tbl>
    <w:p w14:paraId="3D9F8E6D" w14:textId="3A12966D" w:rsidR="00674225" w:rsidRDefault="00674225" w:rsidP="005773A0">
      <w:pPr>
        <w:spacing w:line="360" w:lineRule="auto"/>
        <w:jc w:val="both"/>
        <w:rPr>
          <w:b/>
          <w:sz w:val="24"/>
          <w:szCs w:val="24"/>
        </w:rPr>
      </w:pPr>
    </w:p>
    <w:tbl>
      <w:tblPr>
        <w:tblStyle w:val="TabloKlavuzu"/>
        <w:tblW w:w="10206" w:type="dxa"/>
        <w:jc w:val="center"/>
        <w:tblLook w:val="04A0" w:firstRow="1" w:lastRow="0" w:firstColumn="1" w:lastColumn="0" w:noHBand="0" w:noVBand="1"/>
      </w:tblPr>
      <w:tblGrid>
        <w:gridCol w:w="10206"/>
      </w:tblGrid>
      <w:tr w:rsidR="00674225" w:rsidRPr="00674225" w14:paraId="399DB203" w14:textId="77777777" w:rsidTr="00D41E17">
        <w:trPr>
          <w:trHeight w:val="375"/>
          <w:jc w:val="center"/>
        </w:trPr>
        <w:tc>
          <w:tcPr>
            <w:tcW w:w="10232" w:type="dxa"/>
          </w:tcPr>
          <w:p w14:paraId="6B46BF6B" w14:textId="77777777" w:rsidR="00674225" w:rsidRPr="00674225" w:rsidRDefault="00674225" w:rsidP="00674225">
            <w:pPr>
              <w:spacing w:line="360" w:lineRule="auto"/>
              <w:jc w:val="both"/>
              <w:rPr>
                <w:b/>
              </w:rPr>
            </w:pPr>
            <w:r w:rsidRPr="00674225">
              <w:rPr>
                <w:b/>
              </w:rPr>
              <w:t xml:space="preserve">Danışman, </w:t>
            </w:r>
          </w:p>
          <w:p w14:paraId="142A4D35" w14:textId="77777777" w:rsidR="00674225" w:rsidRPr="00674225" w:rsidRDefault="00674225" w:rsidP="00D41E17">
            <w:pPr>
              <w:pStyle w:val="ListeParagraf"/>
              <w:numPr>
                <w:ilvl w:val="0"/>
                <w:numId w:val="6"/>
              </w:numPr>
              <w:spacing w:line="276" w:lineRule="auto"/>
              <w:jc w:val="both"/>
            </w:pPr>
            <w:r w:rsidRPr="00674225">
              <w:t>Öğrencisini lisansüstü eğitim programının minimum gereklilikleri konusunda bilgilendirir (krediler, zorunlu ve seçmeli dersler, seminer, yeterlilik, vs.).</w:t>
            </w:r>
          </w:p>
          <w:p w14:paraId="35E09BEF" w14:textId="7CAEAB23" w:rsidR="00674225" w:rsidRPr="00674225" w:rsidRDefault="00674225" w:rsidP="00D41E17">
            <w:pPr>
              <w:pStyle w:val="ListeParagraf"/>
              <w:numPr>
                <w:ilvl w:val="0"/>
                <w:numId w:val="6"/>
              </w:numPr>
              <w:spacing w:line="276" w:lineRule="auto"/>
              <w:jc w:val="both"/>
            </w:pPr>
            <w:r w:rsidRPr="00674225">
              <w:t>Öğrencisinin ders kayıt dönemlerinde gerekli süreçleri</w:t>
            </w:r>
            <w:r w:rsidR="00497B49">
              <w:t>ni</w:t>
            </w:r>
            <w:r w:rsidRPr="00674225">
              <w:t xml:space="preserve"> takip eder, uygun dersleri seçmesi konusunda yardımcı olur. </w:t>
            </w:r>
          </w:p>
          <w:p w14:paraId="04CAE3B7" w14:textId="77777777" w:rsidR="00674225" w:rsidRPr="00674225" w:rsidRDefault="00674225" w:rsidP="00D41E17">
            <w:pPr>
              <w:pStyle w:val="ListeParagraf"/>
              <w:numPr>
                <w:ilvl w:val="0"/>
                <w:numId w:val="6"/>
              </w:numPr>
              <w:spacing w:line="276" w:lineRule="auto"/>
              <w:jc w:val="both"/>
            </w:pPr>
            <w:r w:rsidRPr="00674225">
              <w:t xml:space="preserve">Öğrencisi ile düzenli bir görüşme takvimi oluşturulmasını ve sürecin takibini sağlar. (Haftada en az </w:t>
            </w:r>
            <w:proofErr w:type="gramStart"/>
            <w:r w:rsidRPr="00674225">
              <w:t>4  saat</w:t>
            </w:r>
            <w:proofErr w:type="gramEnd"/>
            <w:r w:rsidRPr="00674225">
              <w:t xml:space="preserve">  düzenli olarak tez öğrencisine  zaman ayırır.)</w:t>
            </w:r>
          </w:p>
          <w:p w14:paraId="768E8652" w14:textId="77777777" w:rsidR="00674225" w:rsidRPr="00674225" w:rsidRDefault="00674225" w:rsidP="00D41E17">
            <w:pPr>
              <w:pStyle w:val="ListeParagraf"/>
              <w:numPr>
                <w:ilvl w:val="0"/>
                <w:numId w:val="6"/>
              </w:numPr>
              <w:spacing w:line="276" w:lineRule="auto"/>
              <w:jc w:val="both"/>
            </w:pPr>
            <w:r w:rsidRPr="00674225">
              <w:t xml:space="preserve">Öğrencisinin tabi olduğu ilgili </w:t>
            </w:r>
            <w:r w:rsidRPr="00674225">
              <w:rPr>
                <w:b/>
                <w:i/>
              </w:rPr>
              <w:t>Lisansüstü Eğitim-Öğretim ve Sınav Yönetmeliği</w:t>
            </w:r>
            <w:r w:rsidRPr="00674225">
              <w:t xml:space="preserve"> ve değişiklikleri takip eder.</w:t>
            </w:r>
          </w:p>
          <w:p w14:paraId="54C3E363" w14:textId="77777777" w:rsidR="00674225" w:rsidRPr="00674225" w:rsidRDefault="00674225" w:rsidP="00D41E17">
            <w:pPr>
              <w:pStyle w:val="ListeParagraf"/>
              <w:numPr>
                <w:ilvl w:val="0"/>
                <w:numId w:val="6"/>
              </w:numPr>
              <w:spacing w:line="276" w:lineRule="auto"/>
              <w:jc w:val="both"/>
            </w:pPr>
            <w:r w:rsidRPr="00674225">
              <w:t>Tez çalışması ile ilgili süreçlerde yol gösterir, destek olur ve süreçleri takip eder (tez konusu seçilmesi, literatür taraması, amaç ve hipotezlerin, yöntemin belirlenmesi, tez önerisi oluşturulması, etik kurul süreçleri, verilerin toplanması, analizi, sonuçların değerlendirilmesi, sunulması, tezin yazımı, yayınların hazırlanması, vb.)</w:t>
            </w:r>
          </w:p>
          <w:p w14:paraId="79F72082" w14:textId="77777777" w:rsidR="00674225" w:rsidRPr="00674225" w:rsidRDefault="00674225" w:rsidP="00D41E17">
            <w:pPr>
              <w:pStyle w:val="ListeParagraf"/>
              <w:numPr>
                <w:ilvl w:val="0"/>
                <w:numId w:val="6"/>
              </w:numPr>
              <w:spacing w:line="276" w:lineRule="auto"/>
              <w:jc w:val="both"/>
            </w:pPr>
            <w:r w:rsidRPr="00674225">
              <w:t>Alanı ile ilgili becerilerin kazanılması (laboratuvar ve/veya klinik) sürecinde öğrencisine yol gösterir.</w:t>
            </w:r>
          </w:p>
          <w:p w14:paraId="18A70960" w14:textId="77777777" w:rsidR="00674225" w:rsidRPr="00674225" w:rsidRDefault="00674225" w:rsidP="00D41E17">
            <w:pPr>
              <w:pStyle w:val="ListeParagraf"/>
              <w:numPr>
                <w:ilvl w:val="0"/>
                <w:numId w:val="6"/>
              </w:numPr>
              <w:spacing w:line="276" w:lineRule="auto"/>
              <w:jc w:val="both"/>
            </w:pPr>
            <w:r w:rsidRPr="00674225">
              <w:t xml:space="preserve">Öğrencisine ulusal/uluslararası burs ve finansal destek imkanları hakkında bilgi verir, yol gösterir. </w:t>
            </w:r>
          </w:p>
          <w:p w14:paraId="5B1F5BF3" w14:textId="77777777" w:rsidR="00674225" w:rsidRPr="00674225" w:rsidRDefault="00674225" w:rsidP="00D41E17">
            <w:pPr>
              <w:pStyle w:val="ListeParagraf"/>
              <w:numPr>
                <w:ilvl w:val="0"/>
                <w:numId w:val="6"/>
              </w:numPr>
              <w:spacing w:line="276" w:lineRule="auto"/>
              <w:jc w:val="both"/>
            </w:pPr>
            <w:r w:rsidRPr="00674225">
              <w:t xml:space="preserve">Tez projesinin hazırlanması konusunda (içerik, bütçe, iş planı vs.) yol gösterir, destek olur.  </w:t>
            </w:r>
          </w:p>
          <w:p w14:paraId="5D175C55" w14:textId="77777777" w:rsidR="00674225" w:rsidRPr="00674225" w:rsidRDefault="00674225" w:rsidP="00D41E17">
            <w:pPr>
              <w:pStyle w:val="ListeParagraf"/>
              <w:numPr>
                <w:ilvl w:val="0"/>
                <w:numId w:val="6"/>
              </w:numPr>
              <w:spacing w:line="276" w:lineRule="auto"/>
              <w:jc w:val="both"/>
            </w:pPr>
            <w:r w:rsidRPr="00674225">
              <w:t xml:space="preserve">Doktora programlarında programın akademik kuruluna “tez izleme komitesini” ve doktora ve yüksek lisans programlarında “tez savunma sınav jürisinin” teklif edilmesinden sorumludur. </w:t>
            </w:r>
          </w:p>
          <w:p w14:paraId="643E07A9" w14:textId="77777777" w:rsidR="00674225" w:rsidRPr="00674225" w:rsidRDefault="00674225" w:rsidP="00D41E17">
            <w:pPr>
              <w:pStyle w:val="ListeParagraf"/>
              <w:numPr>
                <w:ilvl w:val="0"/>
                <w:numId w:val="6"/>
              </w:numPr>
              <w:spacing w:line="276" w:lineRule="auto"/>
              <w:jc w:val="both"/>
            </w:pPr>
            <w:r w:rsidRPr="00674225">
              <w:t xml:space="preserve">Öğrencisinin karşılaşabileceği her türlü akademik sorunda yol gösterir, destek olur.  </w:t>
            </w:r>
          </w:p>
          <w:p w14:paraId="3AB8D5FB" w14:textId="77777777" w:rsidR="00674225" w:rsidRPr="00674225" w:rsidRDefault="00674225" w:rsidP="00D41E17">
            <w:pPr>
              <w:pStyle w:val="ListeParagraf"/>
              <w:numPr>
                <w:ilvl w:val="0"/>
                <w:numId w:val="6"/>
              </w:numPr>
              <w:spacing w:line="276" w:lineRule="auto"/>
              <w:jc w:val="both"/>
            </w:pPr>
            <w:r w:rsidRPr="00674225">
              <w:t xml:space="preserve">Öğrencisine uygun araştırma koşullarının sağlanması konusunda yol gösterir, destek olur. </w:t>
            </w:r>
          </w:p>
          <w:p w14:paraId="1D0B3648" w14:textId="52319809" w:rsidR="00674225" w:rsidRPr="00674225" w:rsidRDefault="00674225" w:rsidP="00D41E17">
            <w:pPr>
              <w:pStyle w:val="ListeParagraf"/>
              <w:numPr>
                <w:ilvl w:val="0"/>
                <w:numId w:val="6"/>
              </w:numPr>
              <w:spacing w:line="276" w:lineRule="auto"/>
              <w:jc w:val="both"/>
            </w:pPr>
            <w:r w:rsidRPr="00674225">
              <w:t xml:space="preserve">Öğrencisini içerisinde bulunduğu ulusal ve uluslararası akademik </w:t>
            </w:r>
            <w:proofErr w:type="gramStart"/>
            <w:r w:rsidRPr="00674225">
              <w:t>camia  ile</w:t>
            </w:r>
            <w:proofErr w:type="gramEnd"/>
            <w:r w:rsidRPr="00674225">
              <w:t xml:space="preserve"> tanıştırmak için gayret gösterir.</w:t>
            </w:r>
          </w:p>
          <w:p w14:paraId="522E2D50" w14:textId="77777777" w:rsidR="00674225" w:rsidRPr="00674225" w:rsidRDefault="00674225" w:rsidP="00D41E17">
            <w:pPr>
              <w:pStyle w:val="ListeParagraf"/>
              <w:numPr>
                <w:ilvl w:val="0"/>
                <w:numId w:val="6"/>
              </w:numPr>
              <w:spacing w:line="276" w:lineRule="auto"/>
              <w:jc w:val="both"/>
            </w:pPr>
            <w:r w:rsidRPr="00674225">
              <w:t xml:space="preserve">Öğrencisinin çalışmalarının sonuçlarını ulusal/ uluslararası bilimsel toplantılarda sunması ve ulusal/uluslararası bilimsel dergilerde yayınlaması olanakları hakkında yol gösterir, destek olur. </w:t>
            </w:r>
          </w:p>
          <w:p w14:paraId="508D4900" w14:textId="77777777" w:rsidR="00674225" w:rsidRPr="00674225" w:rsidRDefault="00674225" w:rsidP="00D41E17">
            <w:pPr>
              <w:pStyle w:val="ListeParagraf"/>
              <w:numPr>
                <w:ilvl w:val="0"/>
                <w:numId w:val="6"/>
              </w:numPr>
              <w:spacing w:line="276" w:lineRule="auto"/>
              <w:jc w:val="both"/>
            </w:pPr>
            <w:r w:rsidRPr="00674225">
              <w:t>Öğrencisine araştırma dışındaki kariyerlerde de ilerlemesi, yeni teknolojileri kullanması konusunda yol gösterir, önerilerde bulunur.</w:t>
            </w:r>
          </w:p>
          <w:p w14:paraId="57367744" w14:textId="77777777" w:rsidR="00674225" w:rsidRPr="00674225" w:rsidRDefault="00674225" w:rsidP="00D41E17">
            <w:pPr>
              <w:pStyle w:val="ListeParagraf"/>
              <w:numPr>
                <w:ilvl w:val="0"/>
                <w:numId w:val="6"/>
              </w:numPr>
              <w:spacing w:line="276" w:lineRule="auto"/>
              <w:jc w:val="both"/>
            </w:pPr>
            <w:r w:rsidRPr="00674225">
              <w:t xml:space="preserve">Çıkar çatışması olması durumunda Enstitüyü bilgilendirir. </w:t>
            </w:r>
          </w:p>
          <w:p w14:paraId="36DC39AF" w14:textId="77777777" w:rsidR="00674225" w:rsidRPr="00674225" w:rsidRDefault="00674225" w:rsidP="005773A0">
            <w:pPr>
              <w:spacing w:line="360" w:lineRule="auto"/>
              <w:jc w:val="both"/>
              <w:rPr>
                <w:b/>
              </w:rPr>
            </w:pPr>
          </w:p>
        </w:tc>
      </w:tr>
    </w:tbl>
    <w:p w14:paraId="7621A292" w14:textId="500AC420" w:rsidR="00674225" w:rsidRDefault="00674225" w:rsidP="005773A0">
      <w:pPr>
        <w:spacing w:line="360" w:lineRule="auto"/>
        <w:jc w:val="both"/>
        <w:rPr>
          <w:b/>
          <w:sz w:val="24"/>
          <w:szCs w:val="24"/>
        </w:rPr>
      </w:pPr>
    </w:p>
    <w:tbl>
      <w:tblPr>
        <w:tblStyle w:val="TabloKlavuzu"/>
        <w:tblW w:w="10206" w:type="dxa"/>
        <w:jc w:val="center"/>
        <w:tblLook w:val="04A0" w:firstRow="1" w:lastRow="0" w:firstColumn="1" w:lastColumn="0" w:noHBand="0" w:noVBand="1"/>
      </w:tblPr>
      <w:tblGrid>
        <w:gridCol w:w="10206"/>
      </w:tblGrid>
      <w:tr w:rsidR="00674225" w:rsidRPr="00674225" w14:paraId="718E3499" w14:textId="77777777" w:rsidTr="00D41E17">
        <w:trPr>
          <w:trHeight w:val="388"/>
          <w:jc w:val="center"/>
        </w:trPr>
        <w:tc>
          <w:tcPr>
            <w:tcW w:w="10247" w:type="dxa"/>
          </w:tcPr>
          <w:p w14:paraId="5A526453" w14:textId="77777777" w:rsidR="00674225" w:rsidRPr="00674225" w:rsidRDefault="00674225" w:rsidP="00674225">
            <w:pPr>
              <w:spacing w:line="276" w:lineRule="auto"/>
              <w:jc w:val="both"/>
              <w:rPr>
                <w:b/>
              </w:rPr>
            </w:pPr>
            <w:r w:rsidRPr="00674225">
              <w:rPr>
                <w:b/>
              </w:rPr>
              <w:t xml:space="preserve">Öğrenci, </w:t>
            </w:r>
          </w:p>
          <w:p w14:paraId="25DFAC01" w14:textId="77777777" w:rsidR="00674225" w:rsidRPr="00674225" w:rsidRDefault="00674225" w:rsidP="00D41E17">
            <w:pPr>
              <w:pStyle w:val="ListeParagraf"/>
              <w:numPr>
                <w:ilvl w:val="0"/>
                <w:numId w:val="9"/>
              </w:numPr>
              <w:spacing w:line="276" w:lineRule="auto"/>
              <w:jc w:val="both"/>
            </w:pPr>
            <w:r w:rsidRPr="00674225">
              <w:t xml:space="preserve">Lisansüstü eğitim programının minimum gereklilikleri ile ilgili süreçleri (krediler, zorunlu ve seçmeli dersler, seminer, yeterlilik, vs.) takip eder. </w:t>
            </w:r>
          </w:p>
          <w:p w14:paraId="10D672C4" w14:textId="77777777" w:rsidR="00674225" w:rsidRPr="00674225" w:rsidRDefault="00674225" w:rsidP="00D41E17">
            <w:pPr>
              <w:pStyle w:val="ListeParagraf"/>
              <w:numPr>
                <w:ilvl w:val="0"/>
                <w:numId w:val="9"/>
              </w:numPr>
              <w:spacing w:line="276" w:lineRule="auto"/>
              <w:jc w:val="both"/>
            </w:pPr>
            <w:r w:rsidRPr="00674225">
              <w:t>Ders kayıt dönemlerinde gerekli süreçleri takip eder.</w:t>
            </w:r>
          </w:p>
          <w:p w14:paraId="0DFD78DC" w14:textId="77777777" w:rsidR="00674225" w:rsidRPr="00674225" w:rsidRDefault="00674225" w:rsidP="00D41E17">
            <w:pPr>
              <w:pStyle w:val="ListeParagraf"/>
              <w:numPr>
                <w:ilvl w:val="0"/>
                <w:numId w:val="9"/>
              </w:numPr>
              <w:spacing w:line="276" w:lineRule="auto"/>
              <w:jc w:val="both"/>
            </w:pPr>
            <w:r w:rsidRPr="00674225">
              <w:t xml:space="preserve">Haftada en az 4 </w:t>
            </w:r>
            <w:proofErr w:type="gramStart"/>
            <w:r w:rsidRPr="00674225">
              <w:t>saat  düzenli</w:t>
            </w:r>
            <w:proofErr w:type="gramEnd"/>
            <w:r w:rsidRPr="00674225">
              <w:t xml:space="preserve"> olarak danışmanı ile görüşme için  planlanan takvime uyar, düzenli kayıt tutar ve tez çalışması ile ilgili gelişmeleri danışmanına bir kopya olarak iletir.</w:t>
            </w:r>
          </w:p>
          <w:p w14:paraId="5012577A" w14:textId="77777777" w:rsidR="00674225" w:rsidRPr="00674225" w:rsidRDefault="00674225" w:rsidP="00D41E17">
            <w:pPr>
              <w:pStyle w:val="ListeParagraf"/>
              <w:numPr>
                <w:ilvl w:val="0"/>
                <w:numId w:val="9"/>
              </w:numPr>
              <w:spacing w:line="276" w:lineRule="auto"/>
              <w:jc w:val="both"/>
            </w:pPr>
            <w:r w:rsidRPr="00674225">
              <w:t xml:space="preserve">Tabi olduğu ilgili </w:t>
            </w:r>
            <w:r w:rsidRPr="00674225">
              <w:rPr>
                <w:b/>
                <w:i/>
              </w:rPr>
              <w:t xml:space="preserve">Lisansüstü Eğitim-Öğretim ve Sınav </w:t>
            </w:r>
            <w:proofErr w:type="gramStart"/>
            <w:r w:rsidRPr="00674225">
              <w:rPr>
                <w:b/>
                <w:i/>
              </w:rPr>
              <w:t>Yönetmeliği</w:t>
            </w:r>
            <w:r w:rsidRPr="00674225">
              <w:t xml:space="preserve">  ve</w:t>
            </w:r>
            <w:proofErr w:type="gramEnd"/>
            <w:r w:rsidRPr="00674225">
              <w:t xml:space="preserve"> değişiklikleri takip eder.</w:t>
            </w:r>
          </w:p>
          <w:p w14:paraId="6AB2CF11" w14:textId="77777777" w:rsidR="00674225" w:rsidRPr="00674225" w:rsidRDefault="00674225" w:rsidP="00D41E17">
            <w:pPr>
              <w:pStyle w:val="ListeParagraf"/>
              <w:numPr>
                <w:ilvl w:val="0"/>
                <w:numId w:val="7"/>
              </w:numPr>
              <w:spacing w:line="276" w:lineRule="auto"/>
              <w:jc w:val="both"/>
            </w:pPr>
            <w:r w:rsidRPr="00674225">
              <w:lastRenderedPageBreak/>
              <w:t>Tez projesi ile ilgili tüm süreçleri takip eder (tez konusu seçilmesi, literatür taraması, amaç ve hipotezlerin, yöntemin belirlenmesi, tez önerisi oluşturulması, etik kurul süreçleri, verilerin toplanması, analizi, sonuçların değerlendirilmesi, sunulması, tezin yazımı, yayın hazırlanması, vb.)</w:t>
            </w:r>
          </w:p>
          <w:p w14:paraId="68BEA0A8" w14:textId="77777777" w:rsidR="00674225" w:rsidRPr="00674225" w:rsidRDefault="00674225" w:rsidP="00D41E17">
            <w:pPr>
              <w:pStyle w:val="ListeParagraf"/>
              <w:numPr>
                <w:ilvl w:val="0"/>
                <w:numId w:val="7"/>
              </w:numPr>
              <w:spacing w:line="276" w:lineRule="auto"/>
              <w:jc w:val="both"/>
              <w:rPr>
                <w:b/>
              </w:rPr>
            </w:pPr>
            <w:r w:rsidRPr="00674225">
              <w:t xml:space="preserve">Alanı ile ilgili becerilerin kazanılması konusunda (laboratuvar ve/veya </w:t>
            </w:r>
            <w:proofErr w:type="gramStart"/>
            <w:r w:rsidRPr="00674225">
              <w:t>klinik)  gereklilikleri</w:t>
            </w:r>
            <w:proofErr w:type="gramEnd"/>
            <w:r w:rsidRPr="00674225">
              <w:t xml:space="preserve"> yerine getirir, imkanları değerlendirir.</w:t>
            </w:r>
          </w:p>
          <w:p w14:paraId="742632EE" w14:textId="77777777" w:rsidR="00674225" w:rsidRPr="00674225" w:rsidRDefault="00674225" w:rsidP="00D41E17">
            <w:pPr>
              <w:pStyle w:val="ListeParagraf"/>
              <w:numPr>
                <w:ilvl w:val="0"/>
                <w:numId w:val="7"/>
              </w:numPr>
              <w:spacing w:line="276" w:lineRule="auto"/>
              <w:jc w:val="both"/>
            </w:pPr>
            <w:r w:rsidRPr="00674225">
              <w:t xml:space="preserve">Danışman ile birlikte tez projesi ile ilgili uygun etik kurul/etik komisyon başvurusunu yapar ve süreçleri takip eder. </w:t>
            </w:r>
          </w:p>
          <w:p w14:paraId="787CD5DC" w14:textId="77777777" w:rsidR="00674225" w:rsidRPr="00674225" w:rsidRDefault="00674225" w:rsidP="00D41E17">
            <w:pPr>
              <w:pStyle w:val="ListeParagraf"/>
              <w:numPr>
                <w:ilvl w:val="0"/>
                <w:numId w:val="7"/>
              </w:numPr>
              <w:spacing w:line="276" w:lineRule="auto"/>
              <w:jc w:val="both"/>
            </w:pPr>
            <w:r w:rsidRPr="00674225">
              <w:t>Tez projesi ile ilgili olarak danışmanının belirleyeceği görevleri belirlenen zamanda tamamlar.</w:t>
            </w:r>
          </w:p>
          <w:p w14:paraId="68254D6F" w14:textId="77777777" w:rsidR="00674225" w:rsidRPr="00674225" w:rsidRDefault="00674225" w:rsidP="00D41E17">
            <w:pPr>
              <w:pStyle w:val="ListeParagraf"/>
              <w:numPr>
                <w:ilvl w:val="0"/>
                <w:numId w:val="7"/>
              </w:numPr>
              <w:spacing w:line="276" w:lineRule="auto"/>
              <w:jc w:val="both"/>
            </w:pPr>
            <w:r w:rsidRPr="00674225">
              <w:t>Ders/ tez çalışmalarının durumu ve ilerlemesi hakkında danışmanını düzenli olarak bilgilendirir.</w:t>
            </w:r>
          </w:p>
          <w:p w14:paraId="7A18868B" w14:textId="77777777" w:rsidR="00674225" w:rsidRPr="00674225" w:rsidRDefault="00674225" w:rsidP="00D41E17">
            <w:pPr>
              <w:pStyle w:val="ListeParagraf"/>
              <w:numPr>
                <w:ilvl w:val="0"/>
                <w:numId w:val="7"/>
              </w:numPr>
              <w:spacing w:line="276" w:lineRule="auto"/>
              <w:jc w:val="both"/>
            </w:pPr>
            <w:r w:rsidRPr="00674225">
              <w:t xml:space="preserve">Gazi Üniversitesi ve </w:t>
            </w:r>
            <w:proofErr w:type="gramStart"/>
            <w:r w:rsidRPr="00674225">
              <w:t>işbirliği</w:t>
            </w:r>
            <w:proofErr w:type="gramEnd"/>
            <w:r w:rsidRPr="00674225">
              <w:t xml:space="preserve"> yaptığı diğer kurumların etik, gizlilik, çalışma prensipleri ve güvenlik vb. konulardaki kurallarına uyar.</w:t>
            </w:r>
          </w:p>
          <w:p w14:paraId="19EE7FEE" w14:textId="77777777" w:rsidR="00674225" w:rsidRPr="00674225" w:rsidRDefault="00674225" w:rsidP="00D41E17">
            <w:pPr>
              <w:pStyle w:val="ListeParagraf"/>
              <w:numPr>
                <w:ilvl w:val="0"/>
                <w:numId w:val="7"/>
              </w:numPr>
              <w:spacing w:line="276" w:lineRule="auto"/>
              <w:jc w:val="both"/>
            </w:pPr>
            <w:r w:rsidRPr="00674225">
              <w:t xml:space="preserve">Danışmanının görüşünü alarak, tez çalışmasının sonuçlarını bilimsel toplantılarda sunabilir ve sonuçların yayına hazırlanması konusunda gerekli çalışmaları yapar.  </w:t>
            </w:r>
          </w:p>
          <w:p w14:paraId="6DAE83A2" w14:textId="77777777" w:rsidR="00674225" w:rsidRPr="00674225" w:rsidRDefault="00674225" w:rsidP="00D41E17">
            <w:pPr>
              <w:pStyle w:val="ListeParagraf"/>
              <w:numPr>
                <w:ilvl w:val="0"/>
                <w:numId w:val="7"/>
              </w:numPr>
              <w:spacing w:line="276" w:lineRule="auto"/>
              <w:jc w:val="both"/>
            </w:pPr>
            <w:r w:rsidRPr="00674225">
              <w:t>Tezini enstitünün tez yazım kılavuzuna uygun şekilde hazırlar</w:t>
            </w:r>
          </w:p>
          <w:p w14:paraId="5AFCC434" w14:textId="77777777" w:rsidR="00674225" w:rsidRPr="00674225" w:rsidRDefault="00674225" w:rsidP="00D41E17">
            <w:pPr>
              <w:pStyle w:val="ListeParagraf"/>
              <w:numPr>
                <w:ilvl w:val="0"/>
                <w:numId w:val="7"/>
              </w:numPr>
              <w:spacing w:line="276" w:lineRule="auto"/>
              <w:jc w:val="both"/>
            </w:pPr>
            <w:r w:rsidRPr="00674225">
              <w:t>Araştırma çalışmalarının yayına hazırlanması konusunda gerekli çalışmaları yapar.</w:t>
            </w:r>
          </w:p>
          <w:p w14:paraId="735A7D84" w14:textId="77777777" w:rsidR="00674225" w:rsidRPr="00674225" w:rsidRDefault="00674225" w:rsidP="005773A0">
            <w:pPr>
              <w:spacing w:line="360" w:lineRule="auto"/>
              <w:jc w:val="both"/>
              <w:rPr>
                <w:b/>
              </w:rPr>
            </w:pPr>
          </w:p>
        </w:tc>
      </w:tr>
    </w:tbl>
    <w:p w14:paraId="4812EBD2" w14:textId="48BF5F06" w:rsidR="00674225" w:rsidRDefault="00674225" w:rsidP="005773A0">
      <w:pPr>
        <w:spacing w:line="360" w:lineRule="auto"/>
        <w:jc w:val="both"/>
        <w:rPr>
          <w:b/>
          <w:sz w:val="24"/>
          <w:szCs w:val="24"/>
        </w:rPr>
      </w:pPr>
    </w:p>
    <w:tbl>
      <w:tblPr>
        <w:tblStyle w:val="TabloKlavuzu"/>
        <w:tblW w:w="10206" w:type="dxa"/>
        <w:jc w:val="center"/>
        <w:tblLook w:val="04A0" w:firstRow="1" w:lastRow="0" w:firstColumn="1" w:lastColumn="0" w:noHBand="0" w:noVBand="1"/>
      </w:tblPr>
      <w:tblGrid>
        <w:gridCol w:w="10206"/>
      </w:tblGrid>
      <w:tr w:rsidR="00674225" w14:paraId="32C4528B" w14:textId="77777777" w:rsidTr="00D41E17">
        <w:trPr>
          <w:jc w:val="center"/>
        </w:trPr>
        <w:tc>
          <w:tcPr>
            <w:tcW w:w="9634" w:type="dxa"/>
          </w:tcPr>
          <w:p w14:paraId="7BBB79AF" w14:textId="77777777" w:rsidR="00674225" w:rsidRPr="00674225" w:rsidRDefault="00674225" w:rsidP="00674225">
            <w:pPr>
              <w:spacing w:line="276" w:lineRule="auto"/>
              <w:jc w:val="both"/>
            </w:pPr>
            <w:r w:rsidRPr="00674225">
              <w:rPr>
                <w:b/>
              </w:rPr>
              <w:t>Yayın hakkı</w:t>
            </w:r>
          </w:p>
          <w:p w14:paraId="0348A3F7" w14:textId="18759758" w:rsidR="00674225" w:rsidRPr="00674225" w:rsidRDefault="00674225" w:rsidP="00D41E17">
            <w:pPr>
              <w:pStyle w:val="ListeParagraf"/>
              <w:numPr>
                <w:ilvl w:val="0"/>
                <w:numId w:val="8"/>
              </w:numPr>
              <w:spacing w:line="276" w:lineRule="auto"/>
              <w:jc w:val="both"/>
            </w:pPr>
            <w:r w:rsidRPr="00674225">
              <w:t xml:space="preserve">Tez çalışması sürecinde elde edilen tüm veriler, danışman ile düzenli bir şekilde paylaşılmalı, sonuçlar değerlendirilmelidir. </w:t>
            </w:r>
          </w:p>
          <w:p w14:paraId="14C6ED29" w14:textId="734D7E43" w:rsidR="00674225" w:rsidRPr="00674225" w:rsidRDefault="00674225" w:rsidP="00D41E17">
            <w:pPr>
              <w:pStyle w:val="ListeParagraf"/>
              <w:numPr>
                <w:ilvl w:val="0"/>
                <w:numId w:val="8"/>
              </w:numPr>
              <w:spacing w:line="276" w:lineRule="auto"/>
              <w:jc w:val="both"/>
            </w:pPr>
            <w:r w:rsidRPr="00674225">
              <w:t xml:space="preserve">Doktora </w:t>
            </w:r>
            <w:r w:rsidR="00C75CB5">
              <w:t>ö</w:t>
            </w:r>
            <w:r w:rsidRPr="00674225">
              <w:t xml:space="preserve">ğrencisi tez çalışmasından üretilen yayında ilk isim olmalıdır, diğer yazarların isim sırası tez çalışmasına katkılarına göre belirlenmelidir. </w:t>
            </w:r>
          </w:p>
          <w:p w14:paraId="2E84FABD" w14:textId="1E394CF0" w:rsidR="00674225" w:rsidRPr="00674225" w:rsidRDefault="00674225" w:rsidP="00D41E17">
            <w:pPr>
              <w:pStyle w:val="ListeParagraf"/>
              <w:numPr>
                <w:ilvl w:val="0"/>
                <w:numId w:val="8"/>
              </w:numPr>
              <w:spacing w:line="276" w:lineRule="auto"/>
              <w:jc w:val="both"/>
            </w:pPr>
            <w:r w:rsidRPr="00674225">
              <w:t xml:space="preserve">Yüksek </w:t>
            </w:r>
            <w:r w:rsidR="00C75CB5">
              <w:t>l</w:t>
            </w:r>
            <w:r w:rsidRPr="00674225">
              <w:t xml:space="preserve">isans </w:t>
            </w:r>
            <w:r w:rsidR="00C75CB5">
              <w:t>ö</w:t>
            </w:r>
            <w:r w:rsidRPr="00674225">
              <w:t xml:space="preserve">ğrencisi, tez çalışması sonuçlarını 2 yıl içinde yayına hazırlamazsa, öğrencinin isim hakkı saklı kalmak koşulu ile danışman sonuçları yayınlama hakkına sahiptir. </w:t>
            </w:r>
          </w:p>
          <w:p w14:paraId="5B59503C" w14:textId="17494D69" w:rsidR="00674225" w:rsidRPr="00674225" w:rsidRDefault="00674225" w:rsidP="00D41E17">
            <w:pPr>
              <w:pStyle w:val="ListeParagraf"/>
              <w:numPr>
                <w:ilvl w:val="0"/>
                <w:numId w:val="8"/>
              </w:numPr>
              <w:spacing w:line="276" w:lineRule="auto"/>
              <w:jc w:val="both"/>
            </w:pPr>
            <w:r w:rsidRPr="00674225">
              <w:t>Öğrenci tezini</w:t>
            </w:r>
            <w:r w:rsidR="00C75CB5">
              <w:t>,</w:t>
            </w:r>
            <w:r w:rsidRPr="00674225">
              <w:t xml:space="preserve"> </w:t>
            </w:r>
            <w:r w:rsidRPr="00674225">
              <w:rPr>
                <w:i/>
              </w:rPr>
              <w:t>Yayımlama ve Fikri Mülkiyet Hakları Beyan Formu</w:t>
            </w:r>
            <w:r w:rsidRPr="00674225">
              <w:rPr>
                <w:iCs/>
              </w:rPr>
              <w:t xml:space="preserve">nu </w:t>
            </w:r>
            <w:r w:rsidRPr="00674225">
              <w:t xml:space="preserve">doldurarak teslim eder. </w:t>
            </w:r>
          </w:p>
          <w:p w14:paraId="0C67EDA2" w14:textId="77777777" w:rsidR="00674225" w:rsidRPr="00674225" w:rsidRDefault="00674225" w:rsidP="00674225">
            <w:pPr>
              <w:spacing w:line="276" w:lineRule="auto"/>
              <w:jc w:val="both"/>
              <w:rPr>
                <w:i/>
              </w:rPr>
            </w:pPr>
            <w:r w:rsidRPr="00674225">
              <w:rPr>
                <w:i/>
              </w:rPr>
              <w:t>Lisansüstü tez çalışmaları kapsamında “</w:t>
            </w:r>
            <w:r w:rsidRPr="00674225">
              <w:rPr>
                <w:b/>
                <w:bCs/>
                <w:i/>
              </w:rPr>
              <w:t>Gazi Üniversitesi Lisansüstü Öğrenci ve Danışman</w:t>
            </w:r>
            <w:r w:rsidRPr="00674225">
              <w:rPr>
                <w:i/>
              </w:rPr>
              <w:t xml:space="preserve"> </w:t>
            </w:r>
            <w:r w:rsidRPr="00674225">
              <w:rPr>
                <w:b/>
                <w:bCs/>
                <w:i/>
              </w:rPr>
              <w:t>Anlaşması</w:t>
            </w:r>
            <w:r w:rsidRPr="00674225">
              <w:rPr>
                <w:i/>
              </w:rPr>
              <w:t>” taraflarca kabul edilmiştir.</w:t>
            </w:r>
          </w:p>
          <w:tbl>
            <w:tblPr>
              <w:tblStyle w:val="TabloKlavuzu"/>
              <w:tblpPr w:leftFromText="180" w:rightFromText="180" w:vertAnchor="text" w:horzAnchor="margin" w:tblpXSpec="center" w:tblpY="356"/>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926"/>
            </w:tblGrid>
            <w:tr w:rsidR="00674225" w:rsidRPr="00D8004C" w14:paraId="33534823" w14:textId="77777777" w:rsidTr="00643916">
              <w:trPr>
                <w:trHeight w:val="3352"/>
                <w:jc w:val="center"/>
              </w:trPr>
              <w:tc>
                <w:tcPr>
                  <w:tcW w:w="9926" w:type="dxa"/>
                </w:tcPr>
                <w:p w14:paraId="0A141F8B" w14:textId="77777777" w:rsidR="00674225" w:rsidRPr="00D8004C" w:rsidRDefault="00674225" w:rsidP="00674225">
                  <w:pPr>
                    <w:spacing w:line="276" w:lineRule="auto"/>
                    <w:jc w:val="both"/>
                    <w:rPr>
                      <w:sz w:val="24"/>
                      <w:szCs w:val="24"/>
                    </w:rPr>
                  </w:pPr>
                </w:p>
                <w:p w14:paraId="410ADA1C" w14:textId="77777777" w:rsidR="00674225" w:rsidRPr="00674225" w:rsidRDefault="00674225" w:rsidP="00674225">
                  <w:pPr>
                    <w:spacing w:line="276" w:lineRule="auto"/>
                    <w:ind w:left="720"/>
                    <w:jc w:val="both"/>
                  </w:pPr>
                  <w:r w:rsidRPr="00674225">
                    <w:t xml:space="preserve">     </w:t>
                  </w:r>
                  <w:r w:rsidRPr="00674225">
                    <w:rPr>
                      <w:b/>
                    </w:rPr>
                    <w:t xml:space="preserve"> Öğrenci</w:t>
                  </w:r>
                  <w:r w:rsidRPr="00674225">
                    <w:t xml:space="preserve"> </w:t>
                  </w:r>
                  <w:r w:rsidRPr="00674225">
                    <w:tab/>
                  </w:r>
                  <w:r w:rsidRPr="00674225">
                    <w:tab/>
                  </w:r>
                  <w:r w:rsidRPr="00674225">
                    <w:tab/>
                  </w:r>
                  <w:r w:rsidRPr="00674225">
                    <w:tab/>
                  </w:r>
                  <w:r w:rsidRPr="00674225">
                    <w:tab/>
                  </w:r>
                  <w:r w:rsidRPr="00674225">
                    <w:tab/>
                  </w:r>
                  <w:r w:rsidRPr="00674225">
                    <w:tab/>
                  </w:r>
                  <w:r w:rsidRPr="00674225">
                    <w:tab/>
                  </w:r>
                  <w:r w:rsidRPr="00674225">
                    <w:rPr>
                      <w:b/>
                    </w:rPr>
                    <w:t xml:space="preserve"> Danışman</w:t>
                  </w:r>
                </w:p>
                <w:p w14:paraId="585E2A01" w14:textId="77777777" w:rsidR="00674225" w:rsidRPr="00674225" w:rsidRDefault="00674225" w:rsidP="00674225">
                  <w:pPr>
                    <w:spacing w:line="276" w:lineRule="auto"/>
                    <w:ind w:left="720"/>
                    <w:jc w:val="both"/>
                  </w:pPr>
                </w:p>
                <w:p w14:paraId="2F7E4D4B" w14:textId="77777777" w:rsidR="00674225" w:rsidRPr="00D8004C" w:rsidRDefault="00674225" w:rsidP="00674225">
                  <w:pPr>
                    <w:spacing w:line="276" w:lineRule="auto"/>
                    <w:ind w:left="720"/>
                    <w:jc w:val="both"/>
                    <w:rPr>
                      <w:sz w:val="24"/>
                      <w:szCs w:val="24"/>
                    </w:rPr>
                  </w:pPr>
                  <w:r w:rsidRPr="00D8004C">
                    <w:rPr>
                      <w:sz w:val="24"/>
                      <w:szCs w:val="24"/>
                    </w:rPr>
                    <w:t>____________________                                                                                     ____________________</w:t>
                  </w:r>
                </w:p>
                <w:p w14:paraId="1B68036D" w14:textId="77777777" w:rsidR="00674225" w:rsidRPr="00D8004C" w:rsidRDefault="00674225" w:rsidP="00674225">
                  <w:pPr>
                    <w:spacing w:line="276" w:lineRule="auto"/>
                    <w:ind w:left="720"/>
                    <w:jc w:val="both"/>
                    <w:rPr>
                      <w:sz w:val="24"/>
                      <w:szCs w:val="24"/>
                    </w:rPr>
                  </w:pPr>
                  <w:r w:rsidRPr="00D8004C">
                    <w:rPr>
                      <w:i/>
                      <w:sz w:val="24"/>
                      <w:szCs w:val="24"/>
                    </w:rPr>
                    <w:t xml:space="preserve">   (</w:t>
                  </w:r>
                  <w:proofErr w:type="gramStart"/>
                  <w:r w:rsidRPr="00D8004C">
                    <w:rPr>
                      <w:i/>
                      <w:sz w:val="24"/>
                      <w:szCs w:val="24"/>
                    </w:rPr>
                    <w:t>isim</w:t>
                  </w:r>
                  <w:proofErr w:type="gramEnd"/>
                  <w:r w:rsidRPr="00D8004C">
                    <w:rPr>
                      <w:i/>
                      <w:sz w:val="24"/>
                      <w:szCs w:val="24"/>
                    </w:rPr>
                    <w:t>/imza)</w:t>
                  </w:r>
                  <w:r w:rsidRPr="00D8004C">
                    <w:rPr>
                      <w:sz w:val="24"/>
                      <w:szCs w:val="24"/>
                    </w:rPr>
                    <w:tab/>
                  </w:r>
                  <w:r w:rsidRPr="00D8004C">
                    <w:rPr>
                      <w:sz w:val="24"/>
                      <w:szCs w:val="24"/>
                    </w:rPr>
                    <w:tab/>
                  </w:r>
                  <w:r w:rsidRPr="00D8004C">
                    <w:rPr>
                      <w:sz w:val="24"/>
                      <w:szCs w:val="24"/>
                    </w:rPr>
                    <w:tab/>
                  </w:r>
                  <w:r w:rsidRPr="00D8004C">
                    <w:rPr>
                      <w:sz w:val="24"/>
                      <w:szCs w:val="24"/>
                    </w:rPr>
                    <w:tab/>
                  </w:r>
                  <w:r w:rsidRPr="00D8004C">
                    <w:rPr>
                      <w:sz w:val="24"/>
                      <w:szCs w:val="24"/>
                    </w:rPr>
                    <w:tab/>
                  </w:r>
                  <w:r w:rsidRPr="00D8004C">
                    <w:rPr>
                      <w:sz w:val="24"/>
                      <w:szCs w:val="24"/>
                    </w:rPr>
                    <w:tab/>
                  </w:r>
                  <w:r w:rsidRPr="00D8004C">
                    <w:rPr>
                      <w:i/>
                      <w:sz w:val="24"/>
                      <w:szCs w:val="24"/>
                    </w:rPr>
                    <w:t xml:space="preserve">                             (isim/imza)</w:t>
                  </w:r>
                </w:p>
                <w:p w14:paraId="00582386" w14:textId="77777777" w:rsidR="00674225" w:rsidRPr="00D8004C" w:rsidRDefault="00674225" w:rsidP="00674225">
                  <w:pPr>
                    <w:spacing w:line="276" w:lineRule="auto"/>
                    <w:ind w:left="720"/>
                    <w:jc w:val="both"/>
                    <w:rPr>
                      <w:sz w:val="24"/>
                      <w:szCs w:val="24"/>
                    </w:rPr>
                  </w:pPr>
                </w:p>
                <w:p w14:paraId="505784A0" w14:textId="77777777" w:rsidR="00674225" w:rsidRPr="00D8004C" w:rsidRDefault="00674225" w:rsidP="00674225">
                  <w:pPr>
                    <w:spacing w:line="276" w:lineRule="auto"/>
                    <w:jc w:val="center"/>
                    <w:rPr>
                      <w:sz w:val="24"/>
                      <w:szCs w:val="24"/>
                    </w:rPr>
                  </w:pPr>
                  <w:r w:rsidRPr="00D8004C">
                    <w:rPr>
                      <w:sz w:val="24"/>
                      <w:szCs w:val="24"/>
                    </w:rPr>
                    <w:t>_______________________________________</w:t>
                  </w:r>
                </w:p>
                <w:p w14:paraId="4887C9C3" w14:textId="77777777" w:rsidR="00674225" w:rsidRPr="005A2F29" w:rsidRDefault="00674225" w:rsidP="00674225">
                  <w:pPr>
                    <w:jc w:val="center"/>
                  </w:pPr>
                  <w:r w:rsidRPr="005A2F29">
                    <w:t>Gazi Üniversitesi</w:t>
                  </w:r>
                </w:p>
                <w:p w14:paraId="1C542BB0" w14:textId="77777777" w:rsidR="00674225" w:rsidRPr="005A2F29" w:rsidRDefault="00674225" w:rsidP="00674225">
                  <w:pPr>
                    <w:jc w:val="center"/>
                  </w:pPr>
                  <w:r w:rsidRPr="005A2F29">
                    <w:t>Sağlık Bilimleri Enstitüsü</w:t>
                  </w:r>
                </w:p>
                <w:p w14:paraId="641CBD5A" w14:textId="77777777" w:rsidR="00674225" w:rsidRPr="00FB3E51" w:rsidRDefault="00674225" w:rsidP="00674225">
                  <w:pPr>
                    <w:jc w:val="center"/>
                    <w:rPr>
                      <w:b/>
                      <w:i/>
                    </w:rPr>
                  </w:pPr>
                  <w:r>
                    <w:rPr>
                      <w:b/>
                      <w:i/>
                    </w:rPr>
                    <w:t xml:space="preserve">Prof. Dr. </w:t>
                  </w:r>
                  <w:r w:rsidRPr="00FB3E51">
                    <w:rPr>
                      <w:b/>
                      <w:i/>
                    </w:rPr>
                    <w:t>Adviye Gülçin SAĞDIÇOĞLU CELEP</w:t>
                  </w:r>
                </w:p>
                <w:p w14:paraId="3D990B4C" w14:textId="081517AB" w:rsidR="00960752" w:rsidRPr="00643916" w:rsidRDefault="00674225" w:rsidP="00643916">
                  <w:pPr>
                    <w:spacing w:line="276" w:lineRule="auto"/>
                    <w:ind w:hanging="1800"/>
                    <w:jc w:val="center"/>
                    <w:rPr>
                      <w:i/>
                      <w:sz w:val="24"/>
                      <w:szCs w:val="24"/>
                    </w:rPr>
                  </w:pPr>
                  <w:r>
                    <w:rPr>
                      <w:i/>
                      <w:sz w:val="24"/>
                      <w:szCs w:val="24"/>
                    </w:rPr>
                    <w:t xml:space="preserve">                                </w:t>
                  </w:r>
                  <w:r w:rsidRPr="00D8004C">
                    <w:rPr>
                      <w:i/>
                      <w:sz w:val="24"/>
                      <w:szCs w:val="24"/>
                    </w:rPr>
                    <w:t>(Müdür)</w:t>
                  </w:r>
                </w:p>
              </w:tc>
            </w:tr>
          </w:tbl>
          <w:p w14:paraId="44D549D8" w14:textId="77777777" w:rsidR="00674225" w:rsidRDefault="00674225" w:rsidP="00674225">
            <w:pPr>
              <w:framePr w:hSpace="141" w:wrap="around" w:vAnchor="text" w:hAnchor="margin" w:xAlign="center" w:y="137"/>
              <w:spacing w:line="360" w:lineRule="auto"/>
              <w:ind w:left="7200" w:firstLine="720"/>
              <w:jc w:val="both"/>
              <w:rPr>
                <w:sz w:val="24"/>
                <w:szCs w:val="24"/>
              </w:rPr>
            </w:pPr>
          </w:p>
          <w:p w14:paraId="38DDA390" w14:textId="77777777" w:rsidR="00674225" w:rsidRDefault="00674225" w:rsidP="00960752">
            <w:pPr>
              <w:framePr w:hSpace="141" w:wrap="around" w:vAnchor="text" w:hAnchor="margin" w:xAlign="center" w:y="137"/>
              <w:spacing w:line="360" w:lineRule="auto"/>
              <w:jc w:val="both"/>
              <w:rPr>
                <w:sz w:val="24"/>
                <w:szCs w:val="24"/>
              </w:rPr>
            </w:pPr>
          </w:p>
          <w:p w14:paraId="1751217B" w14:textId="13827811" w:rsidR="00674225" w:rsidRPr="00674225" w:rsidRDefault="00674225" w:rsidP="00674225">
            <w:pPr>
              <w:framePr w:hSpace="141" w:wrap="around" w:vAnchor="text" w:hAnchor="margin" w:xAlign="center" w:y="137"/>
              <w:spacing w:line="360" w:lineRule="auto"/>
              <w:ind w:left="7200"/>
              <w:jc w:val="both"/>
              <w:rPr>
                <w:sz w:val="24"/>
                <w:szCs w:val="24"/>
              </w:rPr>
            </w:pPr>
            <w:r>
              <w:rPr>
                <w:sz w:val="24"/>
                <w:szCs w:val="24"/>
              </w:rPr>
              <w:t xml:space="preserve">Tarih         </w:t>
            </w:r>
            <w:proofErr w:type="gramStart"/>
            <w:r>
              <w:rPr>
                <w:sz w:val="24"/>
                <w:szCs w:val="24"/>
              </w:rPr>
              <w:t xml:space="preserve"> ….</w:t>
            </w:r>
            <w:proofErr w:type="gramEnd"/>
            <w:r>
              <w:rPr>
                <w:sz w:val="24"/>
                <w:szCs w:val="24"/>
              </w:rPr>
              <w:t>./…./….</w:t>
            </w:r>
          </w:p>
          <w:p w14:paraId="50050B18" w14:textId="77777777" w:rsidR="00674225" w:rsidRPr="00674225" w:rsidRDefault="00674225" w:rsidP="00674225">
            <w:pPr>
              <w:jc w:val="both"/>
              <w:rPr>
                <w:i/>
                <w:iCs/>
                <w:sz w:val="16"/>
                <w:szCs w:val="16"/>
              </w:rPr>
            </w:pPr>
            <w:r w:rsidRPr="00674225">
              <w:rPr>
                <w:i/>
                <w:iCs/>
                <w:sz w:val="16"/>
                <w:szCs w:val="16"/>
              </w:rPr>
              <w:t>Açıklamalar</w:t>
            </w:r>
          </w:p>
          <w:p w14:paraId="1E7E2B26" w14:textId="322BA927" w:rsidR="00674225" w:rsidRPr="00674225" w:rsidRDefault="00674225" w:rsidP="00674225">
            <w:pPr>
              <w:jc w:val="both"/>
              <w:rPr>
                <w:i/>
                <w:iCs/>
                <w:sz w:val="16"/>
                <w:szCs w:val="16"/>
              </w:rPr>
            </w:pPr>
            <w:r w:rsidRPr="00674225">
              <w:rPr>
                <w:i/>
                <w:iCs/>
                <w:sz w:val="16"/>
                <w:szCs w:val="16"/>
              </w:rPr>
              <w:t>* Öğrenci veya danışman, diğerinin sorumluluklarına uymadığından endişe duyuyorsa, öncelikle ilgili kişi ile, sonra ikinci danışman veya Bilim/ABD Başkanı ile, çözüm bulunamazsa, hukuki haklar saklı kalmak kaydı ile, Sağlık Bilimleri Enstitüsü Müdürlüğü ile sorunlar ortaya konmalıdır.</w:t>
            </w:r>
          </w:p>
          <w:p w14:paraId="6AE3731F" w14:textId="3A8015DA" w:rsidR="00674225" w:rsidRPr="00674225" w:rsidRDefault="00674225" w:rsidP="00674225">
            <w:pPr>
              <w:jc w:val="both"/>
              <w:rPr>
                <w:i/>
                <w:iCs/>
              </w:rPr>
            </w:pPr>
            <w:r w:rsidRPr="00674225">
              <w:rPr>
                <w:i/>
                <w:iCs/>
                <w:sz w:val="16"/>
                <w:szCs w:val="16"/>
              </w:rPr>
              <w:t>**</w:t>
            </w:r>
            <w:r w:rsidRPr="00643916">
              <w:rPr>
                <w:b/>
                <w:bCs/>
                <w:i/>
                <w:iCs/>
                <w:sz w:val="16"/>
                <w:szCs w:val="16"/>
              </w:rPr>
              <w:t xml:space="preserve">Bu sözleşme, danışman </w:t>
            </w:r>
            <w:r w:rsidR="00EC78A7" w:rsidRPr="00643916">
              <w:rPr>
                <w:b/>
                <w:bCs/>
                <w:i/>
                <w:iCs/>
                <w:sz w:val="16"/>
                <w:szCs w:val="16"/>
              </w:rPr>
              <w:t xml:space="preserve">Tercih Formunun imzalanmasının ardından Akademik Kurul kararı ile birlikte danışman tercih formu ile </w:t>
            </w:r>
            <w:r w:rsidR="005A6906" w:rsidRPr="00643916">
              <w:rPr>
                <w:b/>
                <w:bCs/>
                <w:i/>
                <w:iCs/>
                <w:sz w:val="16"/>
                <w:szCs w:val="16"/>
              </w:rPr>
              <w:t xml:space="preserve">birlikte </w:t>
            </w:r>
            <w:r w:rsidR="00EC78A7" w:rsidRPr="00643916">
              <w:rPr>
                <w:b/>
                <w:bCs/>
                <w:i/>
                <w:iCs/>
                <w:sz w:val="16"/>
                <w:szCs w:val="16"/>
              </w:rPr>
              <w:t xml:space="preserve">EBYS ile </w:t>
            </w:r>
            <w:r w:rsidRPr="00643916">
              <w:rPr>
                <w:b/>
                <w:bCs/>
                <w:i/>
                <w:iCs/>
                <w:sz w:val="16"/>
                <w:szCs w:val="16"/>
              </w:rPr>
              <w:t>Sağlık Bilimleri Enstitüsü’ne gönderilmelidir</w:t>
            </w:r>
            <w:r w:rsidRPr="00643916">
              <w:rPr>
                <w:b/>
                <w:bCs/>
                <w:i/>
                <w:iCs/>
              </w:rPr>
              <w:t>.</w:t>
            </w:r>
          </w:p>
        </w:tc>
      </w:tr>
    </w:tbl>
    <w:p w14:paraId="70AD45DD" w14:textId="77777777" w:rsidR="00674225" w:rsidRDefault="00674225" w:rsidP="005773A0">
      <w:pPr>
        <w:spacing w:line="360" w:lineRule="auto"/>
        <w:jc w:val="both"/>
        <w:rPr>
          <w:b/>
          <w:sz w:val="24"/>
          <w:szCs w:val="24"/>
        </w:rPr>
      </w:pPr>
    </w:p>
    <w:p w14:paraId="13FF6FBE" w14:textId="77777777" w:rsidR="00674225" w:rsidRDefault="00674225" w:rsidP="005773A0">
      <w:pPr>
        <w:spacing w:line="360" w:lineRule="auto"/>
        <w:jc w:val="both"/>
        <w:rPr>
          <w:b/>
          <w:sz w:val="24"/>
          <w:szCs w:val="24"/>
        </w:rPr>
      </w:pPr>
    </w:p>
    <w:sectPr w:rsidR="00674225" w:rsidSect="00B850E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8A85" w14:textId="77777777" w:rsidR="009F2001" w:rsidRDefault="009F2001" w:rsidP="00BD091A">
      <w:r>
        <w:separator/>
      </w:r>
    </w:p>
  </w:endnote>
  <w:endnote w:type="continuationSeparator" w:id="0">
    <w:p w14:paraId="166772CC" w14:textId="77777777" w:rsidR="009F2001" w:rsidRDefault="009F2001" w:rsidP="00BD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297539"/>
      <w:docPartObj>
        <w:docPartGallery w:val="Page Numbers (Bottom of Page)"/>
        <w:docPartUnique/>
      </w:docPartObj>
    </w:sdtPr>
    <w:sdtEndPr/>
    <w:sdtContent>
      <w:p w14:paraId="35F111EC" w14:textId="0505809C" w:rsidR="00BD091A" w:rsidRDefault="00BD091A">
        <w:pPr>
          <w:pStyle w:val="AltBilgi"/>
          <w:jc w:val="center"/>
        </w:pPr>
        <w:r>
          <w:fldChar w:fldCharType="begin"/>
        </w:r>
        <w:r>
          <w:instrText>PAGE   \* MERGEFORMAT</w:instrText>
        </w:r>
        <w:r>
          <w:fldChar w:fldCharType="separate"/>
        </w:r>
        <w:r w:rsidR="007828DC">
          <w:rPr>
            <w:noProof/>
          </w:rPr>
          <w:t>3</w:t>
        </w:r>
        <w:r>
          <w:fldChar w:fldCharType="end"/>
        </w:r>
      </w:p>
    </w:sdtContent>
  </w:sdt>
  <w:p w14:paraId="08AC6C9D" w14:textId="77777777" w:rsidR="00BD091A" w:rsidRDefault="00BD09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B41F" w14:textId="77777777" w:rsidR="009F2001" w:rsidRDefault="009F2001" w:rsidP="00BD091A">
      <w:r>
        <w:separator/>
      </w:r>
    </w:p>
  </w:footnote>
  <w:footnote w:type="continuationSeparator" w:id="0">
    <w:p w14:paraId="5DDF5DA7" w14:textId="77777777" w:rsidR="009F2001" w:rsidRDefault="009F2001" w:rsidP="00BD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53C"/>
    <w:multiLevelType w:val="hybridMultilevel"/>
    <w:tmpl w:val="411881C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D22C8C"/>
    <w:multiLevelType w:val="hybridMultilevel"/>
    <w:tmpl w:val="600E648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8A852BE"/>
    <w:multiLevelType w:val="hybridMultilevel"/>
    <w:tmpl w:val="F658146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47500A"/>
    <w:multiLevelType w:val="hybridMultilevel"/>
    <w:tmpl w:val="AA66BE4A"/>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86A28"/>
    <w:multiLevelType w:val="hybridMultilevel"/>
    <w:tmpl w:val="07A47A2A"/>
    <w:lvl w:ilvl="0" w:tplc="17B4B6D6">
      <w:start w:val="1"/>
      <w:numFmt w:val="bullet"/>
      <w:lvlText w:val=""/>
      <w:lvlJc w:val="left"/>
      <w:pPr>
        <w:ind w:left="720" w:hanging="360"/>
      </w:pPr>
      <w:rPr>
        <w:rFonts w:ascii="Symbol" w:hAnsi="Symbol" w:hint="default"/>
      </w:rPr>
    </w:lvl>
    <w:lvl w:ilvl="1" w:tplc="1E0C3D66">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678B0"/>
    <w:multiLevelType w:val="hybridMultilevel"/>
    <w:tmpl w:val="5B902738"/>
    <w:lvl w:ilvl="0" w:tplc="17B4B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B0305"/>
    <w:multiLevelType w:val="hybridMultilevel"/>
    <w:tmpl w:val="2C08A6F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74484"/>
    <w:multiLevelType w:val="hybridMultilevel"/>
    <w:tmpl w:val="5AA03ADC"/>
    <w:lvl w:ilvl="0" w:tplc="17B4B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90764"/>
    <w:multiLevelType w:val="hybridMultilevel"/>
    <w:tmpl w:val="7E341786"/>
    <w:lvl w:ilvl="0" w:tplc="17B4B6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A0"/>
    <w:rsid w:val="00274AFA"/>
    <w:rsid w:val="002A181F"/>
    <w:rsid w:val="0034694F"/>
    <w:rsid w:val="00497B49"/>
    <w:rsid w:val="005773A0"/>
    <w:rsid w:val="005A6906"/>
    <w:rsid w:val="00643916"/>
    <w:rsid w:val="00674225"/>
    <w:rsid w:val="006829D1"/>
    <w:rsid w:val="00716B10"/>
    <w:rsid w:val="007828DC"/>
    <w:rsid w:val="007E2D4F"/>
    <w:rsid w:val="008C02CE"/>
    <w:rsid w:val="008C06BD"/>
    <w:rsid w:val="00960752"/>
    <w:rsid w:val="00975206"/>
    <w:rsid w:val="009F2001"/>
    <w:rsid w:val="00A32395"/>
    <w:rsid w:val="00A60704"/>
    <w:rsid w:val="00AE22FC"/>
    <w:rsid w:val="00B850EE"/>
    <w:rsid w:val="00BD091A"/>
    <w:rsid w:val="00C738C2"/>
    <w:rsid w:val="00C75CB5"/>
    <w:rsid w:val="00CF33A8"/>
    <w:rsid w:val="00D41E17"/>
    <w:rsid w:val="00EC78A7"/>
    <w:rsid w:val="00F51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4565F"/>
  <w15:chartTrackingRefBased/>
  <w15:docId w15:val="{3BFCCB02-898C-4166-AFAA-8139114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A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5773A0"/>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5773A0"/>
    <w:pPr>
      <w:ind w:left="720"/>
      <w:contextualSpacing/>
    </w:pPr>
  </w:style>
  <w:style w:type="table" w:styleId="TabloKlavuzu">
    <w:name w:val="Table Grid"/>
    <w:basedOn w:val="NormalTablo"/>
    <w:uiPriority w:val="59"/>
    <w:rsid w:val="005773A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091A"/>
    <w:pPr>
      <w:tabs>
        <w:tab w:val="center" w:pos="4536"/>
        <w:tab w:val="right" w:pos="9072"/>
      </w:tabs>
    </w:pPr>
  </w:style>
  <w:style w:type="character" w:customStyle="1" w:styleId="stBilgiChar">
    <w:name w:val="Üst Bilgi Char"/>
    <w:basedOn w:val="VarsaylanParagrafYazTipi"/>
    <w:link w:val="stBilgi"/>
    <w:uiPriority w:val="99"/>
    <w:rsid w:val="00BD091A"/>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D091A"/>
    <w:pPr>
      <w:tabs>
        <w:tab w:val="center" w:pos="4536"/>
        <w:tab w:val="right" w:pos="9072"/>
      </w:tabs>
    </w:pPr>
  </w:style>
  <w:style w:type="character" w:customStyle="1" w:styleId="AltBilgiChar">
    <w:name w:val="Alt Bilgi Char"/>
    <w:basedOn w:val="VarsaylanParagrafYazTipi"/>
    <w:link w:val="AltBilgi"/>
    <w:uiPriority w:val="99"/>
    <w:rsid w:val="00BD091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861</Words>
  <Characters>4912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küçükbeyazit</dc:creator>
  <cp:keywords/>
  <dc:description/>
  <cp:lastModifiedBy>cengiz komando</cp:lastModifiedBy>
  <cp:revision>3</cp:revision>
  <dcterms:created xsi:type="dcterms:W3CDTF">2024-12-03T11:35:00Z</dcterms:created>
  <dcterms:modified xsi:type="dcterms:W3CDTF">2024-12-03T12:01:00Z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c70e61f531669298c2587d98e87e485b145690fe987559d5426b089c86d2520f</vt:lpwstr>
  </property>
</Properties>
</file>