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-7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34"/>
        <w:gridCol w:w="992"/>
        <w:gridCol w:w="4820"/>
      </w:tblGrid>
      <w:tr w:rsidR="00F36958" w:rsidRPr="004B559A" w:rsidTr="00267186">
        <w:trPr>
          <w:trHeight w:val="276"/>
        </w:trPr>
        <w:tc>
          <w:tcPr>
            <w:tcW w:w="9803" w:type="dxa"/>
            <w:gridSpan w:val="4"/>
            <w:tcBorders>
              <w:right w:val="single" w:sz="6" w:space="0" w:color="000000"/>
            </w:tcBorders>
            <w:shd w:val="clear" w:color="auto" w:fill="FFC000" w:themeFill="accent4"/>
          </w:tcPr>
          <w:p w:rsidR="00F36958" w:rsidRPr="00DB6234" w:rsidRDefault="00F36958" w:rsidP="002671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  <w:b/>
              </w:rPr>
              <w:t>--ECZACILIK FAKÜLTESİ ANABİLİM DALLARI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shd w:val="clear" w:color="auto" w:fill="FFC000" w:themeFill="accent4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6234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FC000" w:themeFill="accent4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6234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C000" w:themeFill="accent4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DB6234">
              <w:rPr>
                <w:rFonts w:asciiTheme="minorHAnsi" w:hAnsiTheme="minorHAnsi" w:cstheme="minorHAnsi"/>
                <w:b/>
              </w:rPr>
              <w:t>Yüksek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DB623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6234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6234">
              <w:rPr>
                <w:rFonts w:asciiTheme="minorHAnsi" w:hAnsiTheme="minorHAnsi" w:cstheme="minorHAnsi"/>
                <w:b/>
              </w:rPr>
              <w:t xml:space="preserve">FİTOTERAPİ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DB6234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DB6234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DB6234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2544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ECZACILIK FAKÜLTESI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TIP FAKÜLTESİ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DİŞ HEKİMLİĞİ FAKÜLTESİ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6234">
              <w:rPr>
                <w:rFonts w:asciiTheme="minorHAnsi" w:hAnsiTheme="minorHAnsi" w:cstheme="minorHAnsi"/>
                <w:b/>
              </w:rPr>
              <w:t xml:space="preserve">FARMAKOLOJİ 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DB6234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DB6234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DB6234">
              <w:rPr>
                <w:rFonts w:asciiTheme="minorHAnsi" w:hAnsiTheme="minorHAnsi" w:cstheme="minorHAnsi"/>
                <w:w w:val="90"/>
              </w:rPr>
              <w:t xml:space="preserve">TEZLİ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2544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ECZACILIK FAKÜLTESİ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5322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TIBBI BIYOLOJIK BILIMLER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BİYOLOJİ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BİYOTEKNOLOJİ VE MOLEKÜLER BİYOLOJİ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4202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MOLEKÜLER BİYOKİMYA VE GENETİK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4207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MOLEKÜLER BİYOLOJİ VE GENETİK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7174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MOLEKÜLER BİYOLOJİ  GENETİK VE BİYOMÜHENDİSLİK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GENETİK VE BİYOMÜHENDİSLİK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8407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GENETİK VE YAŞAM BİLİMLERİ PROGRAMI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5281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TEMEL TIP BİLİMLERİ (TIP)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TIP FAKÜLTESİ 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5282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TIP MÜHENDİSLİĞİ</w:t>
            </w:r>
          </w:p>
        </w:tc>
      </w:tr>
      <w:tr w:rsidR="00F36958" w:rsidRPr="004B559A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DB6234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DB6234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DİŞ HEKİMLİĞİ FAKÜLTESİ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DB6234">
              <w:rPr>
                <w:rFonts w:asciiTheme="minorHAnsi" w:hAnsiTheme="minorHAnsi" w:cstheme="minorHAnsi"/>
                <w:b/>
                <w:lang w:eastAsia="en-US"/>
              </w:rPr>
              <w:t xml:space="preserve">ANALITIK KIMYA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Y.LİSANS TEZLİ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ECZACILIK FAKÜLTESI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2124-2866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BİYOLOJİ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3743-8436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KİMYA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3749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DB6234">
              <w:rPr>
                <w:rFonts w:asciiTheme="minorHAnsi" w:eastAsia="Times New Roman" w:hAnsiTheme="minorHAnsi" w:cstheme="minorHAnsi"/>
                <w:lang w:bidi="ar-SA"/>
              </w:rPr>
              <w:t>KİMYA MÜHENDİSLİĞİ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3080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DB6234">
              <w:rPr>
                <w:rFonts w:asciiTheme="minorHAnsi" w:eastAsia="Times New Roman" w:hAnsiTheme="minorHAnsi" w:cstheme="minorHAnsi"/>
                <w:lang w:bidi="ar-SA"/>
              </w:rPr>
              <w:t xml:space="preserve">GIDA MÜHENDİSLİĞİ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2865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DB6234">
              <w:rPr>
                <w:rFonts w:asciiTheme="minorHAnsi" w:eastAsia="Times New Roman" w:hAnsiTheme="minorHAnsi" w:cstheme="minorHAnsi"/>
                <w:lang w:bidi="ar-SA"/>
              </w:rPr>
              <w:t>FEN BİLİMLERİ EĞİTİMİ KİMYA EĞİTİMİ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DB6234">
              <w:rPr>
                <w:rFonts w:asciiTheme="minorHAnsi" w:hAnsiTheme="minorHAnsi" w:cstheme="minorHAnsi"/>
                <w:b/>
                <w:lang w:eastAsia="en-US"/>
              </w:rPr>
              <w:t>FARMASÖTİK TOKSİKOLOJİ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YÜKSEK LİSANS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TIP FAKÜLTESİ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DİŞ HEKİMLİĞİ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7371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VETERİNER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2270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ÇEVRE MÜHENDİSLİĞİ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BİYOLOJİ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3743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KİMYA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3080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GIDA MÜHENDİSLİĞİ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8436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KİMYA LİSANS VE KİMYAGERLİK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3749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KİMYA MÜHENDİSLİĞİ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4207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MOLEKÜLER BİYOLOJİ VE GENETİK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DB6234">
              <w:rPr>
                <w:rFonts w:asciiTheme="minorHAnsi" w:hAnsiTheme="minorHAnsi" w:cstheme="minorHAnsi"/>
                <w:b/>
                <w:lang w:eastAsia="en-US"/>
              </w:rPr>
              <w:t xml:space="preserve">FARMASÖTİK TEKNOLOJİ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Y.LİSANS TEZLİ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ECZACILIK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DB6234">
              <w:rPr>
                <w:rFonts w:asciiTheme="minorHAnsi" w:hAnsiTheme="minorHAnsi" w:cstheme="minorHAnsi"/>
                <w:b/>
                <w:lang w:eastAsia="en-US"/>
              </w:rPr>
              <w:t>KOZMETOLOJİ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Y.LİSANS TEZLİ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 xml:space="preserve">ECZACILIK 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DB6234">
              <w:rPr>
                <w:rFonts w:asciiTheme="minorHAnsi" w:hAnsiTheme="minorHAnsi" w:cstheme="minorHAnsi"/>
                <w:b/>
                <w:lang w:eastAsia="en-US"/>
              </w:rPr>
              <w:t>FARMASÖTİK MİKROBİYOLOJİ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YÜKSEK LİSANS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BİYOLOJİ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DİŞ HEKİMLİĞİ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3047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GENETİK VE BİYOMÜHENDİSLİK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5262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TEMEL İMMÜNOLOJİ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5350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TIBBİ MİKROBİYOLOJİ</w:t>
            </w:r>
          </w:p>
        </w:tc>
      </w:tr>
      <w:tr w:rsidR="00F36958" w:rsidRPr="004B559A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DB6234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5318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DB6234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DB6234">
              <w:rPr>
                <w:rFonts w:asciiTheme="minorHAnsi" w:hAnsiTheme="minorHAnsi" w:cstheme="minorHAnsi"/>
                <w:lang w:eastAsia="en-US"/>
              </w:rPr>
              <w:t>TIBBİ BİYOLOJİ</w:t>
            </w:r>
          </w:p>
        </w:tc>
      </w:tr>
    </w:tbl>
    <w:p w:rsidR="00F36958" w:rsidRPr="004B559A" w:rsidRDefault="00F36958" w:rsidP="00F36958">
      <w:pPr>
        <w:spacing w:line="267" w:lineRule="exact"/>
        <w:rPr>
          <w:highlight w:val="green"/>
        </w:rPr>
      </w:pPr>
    </w:p>
    <w:tbl>
      <w:tblPr>
        <w:tblStyle w:val="TableNormal"/>
        <w:tblpPr w:leftFromText="141" w:rightFromText="141" w:vertAnchor="text" w:horzAnchor="margin" w:tblpXSpec="center" w:tblpY="-7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682"/>
        <w:gridCol w:w="5130"/>
      </w:tblGrid>
      <w:tr w:rsidR="00F36958" w:rsidRPr="004B559A" w:rsidTr="00267186">
        <w:trPr>
          <w:trHeight w:val="364"/>
        </w:trPr>
        <w:tc>
          <w:tcPr>
            <w:tcW w:w="3991" w:type="dxa"/>
            <w:vMerge w:val="restart"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8A5AE8">
              <w:rPr>
                <w:rFonts w:asciiTheme="minorHAnsi" w:hAnsiTheme="minorHAnsi" w:cstheme="minorHAnsi"/>
                <w:b/>
                <w:lang w:eastAsia="en-US"/>
              </w:rPr>
              <w:t>BİYOKİMYA</w:t>
            </w:r>
          </w:p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b/>
                <w:lang w:eastAsia="en-US"/>
              </w:rPr>
              <w:t>YÜKSEK LİSANS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8A5AE8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 xml:space="preserve">TIP FAKÜLTESİ 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4202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MOLEKÜLER BIYOKIMYA VE GENETIK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4203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MOLEKÜLER BIYOLOJI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7174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MOLEKÜLER BIYOLOJI, GENETIK VE BIYOMÜHENDISLIK</w:t>
            </w:r>
          </w:p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2116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BİYOKİMYA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2154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BİYOTEKNOLOJİ VE MOLEKÜLER BİYOLOJİ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3754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KİMYA VE BİYOLOJİ MÜHENDİSLİĞİ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vMerge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1966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BESLENME VE DİYETETİK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b/>
                <w:lang w:eastAsia="en-US"/>
              </w:rPr>
              <w:t>FARMASÖTİK KİMYA YÜKSEK LİSANS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b/>
                <w:lang w:eastAsia="en-US"/>
              </w:rPr>
              <w:t>FARMAKOGNOZİ YÜKSEK LİSANS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8A5AE8">
              <w:rPr>
                <w:rFonts w:asciiTheme="minorHAnsi" w:hAnsiTheme="minorHAnsi" w:cstheme="minorHAnsi"/>
                <w:b/>
                <w:lang w:eastAsia="en-US"/>
              </w:rPr>
              <w:t>TOKSİKOLOJİ(ADLİ ECZACILIK) TEZSİZ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4B559A" w:rsidTr="00267186">
        <w:trPr>
          <w:trHeight w:val="364"/>
        </w:trPr>
        <w:tc>
          <w:tcPr>
            <w:tcW w:w="3991" w:type="dxa"/>
            <w:shd w:val="clear" w:color="auto" w:fill="FBE4D5" w:themeFill="accent2" w:themeFillTint="33"/>
            <w:vAlign w:val="center"/>
          </w:tcPr>
          <w:p w:rsidR="00F36958" w:rsidRPr="008A5AE8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8A5AE8">
              <w:rPr>
                <w:rFonts w:asciiTheme="minorHAnsi" w:hAnsiTheme="minorHAnsi" w:cstheme="minorHAnsi"/>
                <w:b/>
                <w:lang w:eastAsia="en-US"/>
              </w:rPr>
              <w:t>TOKSİKOLOJİ(SPOR ECZACILIĞI ) TEZSİZ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513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8A5AE8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8A5AE8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</w:tbl>
    <w:p w:rsidR="00F36958" w:rsidRDefault="00F36958" w:rsidP="00F36958">
      <w:pPr>
        <w:spacing w:line="267" w:lineRule="exact"/>
      </w:pPr>
    </w:p>
    <w:p w:rsidR="00F36958" w:rsidRPr="009727F0" w:rsidRDefault="00F36958" w:rsidP="00F36958">
      <w:pPr>
        <w:tabs>
          <w:tab w:val="left" w:pos="4965"/>
        </w:tabs>
      </w:pPr>
      <w:r w:rsidRPr="009727F0">
        <w:tab/>
      </w:r>
    </w:p>
    <w:tbl>
      <w:tblPr>
        <w:tblStyle w:val="TableNormal"/>
        <w:tblpPr w:leftFromText="141" w:rightFromText="141" w:vertAnchor="text" w:horzAnchor="margin" w:tblpXSpec="center" w:tblpY="-7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34"/>
        <w:gridCol w:w="992"/>
        <w:gridCol w:w="4820"/>
      </w:tblGrid>
      <w:tr w:rsidR="00F36958" w:rsidRPr="009727F0" w:rsidTr="00267186">
        <w:trPr>
          <w:trHeight w:val="276"/>
        </w:trPr>
        <w:tc>
          <w:tcPr>
            <w:tcW w:w="9803" w:type="dxa"/>
            <w:gridSpan w:val="4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9727F0" w:rsidRDefault="00F36958" w:rsidP="002671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9727F0">
              <w:rPr>
                <w:rFonts w:asciiTheme="minorHAnsi" w:hAnsiTheme="minorHAnsi" w:cstheme="minorHAnsi"/>
                <w:b/>
              </w:rPr>
              <w:lastRenderedPageBreak/>
              <w:t>TIP FAKÜLTESİ ANABİLİM DALLARI</w:t>
            </w:r>
          </w:p>
        </w:tc>
      </w:tr>
      <w:tr w:rsidR="00F36958" w:rsidRPr="009727F0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727F0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727F0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9727F0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9727F0">
              <w:rPr>
                <w:rFonts w:asciiTheme="minorHAnsi" w:hAnsiTheme="minorHAnsi" w:cstheme="minorHAnsi"/>
                <w:b/>
              </w:rPr>
              <w:t>Yüksek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</w:p>
        </w:tc>
      </w:tr>
      <w:tr w:rsidR="00F36958" w:rsidRPr="009727F0" w:rsidTr="00267186">
        <w:trPr>
          <w:trHeight w:val="195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9727F0">
              <w:rPr>
                <w:rFonts w:asciiTheme="minorHAnsi" w:hAnsiTheme="minorHAnsi" w:cstheme="minorHAnsi"/>
              </w:rPr>
              <w:t xml:space="preserve">FİZYOLOJİ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9727F0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9727F0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9727F0">
              <w:rPr>
                <w:rFonts w:asciiTheme="minorHAnsi" w:hAnsiTheme="minorHAnsi" w:cstheme="minorHAnsi"/>
                <w:w w:val="90"/>
              </w:rPr>
              <w:t xml:space="preserve">TEZLİ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FİZYOTERAPİ VE REHABİLİTASYON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BİYOLOJİ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BİYOTEKNOLOJİ VE MOLEKÜLER BİYOLOJİ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2095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BİYOENFORMATİK VE GENETİK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4207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MOLEKÜLER BİYOLOJİ VE GENETİK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7174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MOLEKÜLER BİYOLOJİ  GENETİK VE BİYOMÜHENDİSLİK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2544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BİYOKİMYA (FEN, FEN-EDEBIYAT FAK., TEMEL B.F.)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TIBBİ BİYOKİMYA 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Y.LİSANS TEZLİ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2116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BİYOKİMYA (FEN, FEN-EDEBIYAT FAK., TEMEL B.F.)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BİYOLOJİ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DİŞ HEKİMLİĞİ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ECZACILIK FAKÜLTESİ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3743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KİMYA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TIP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4203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4207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 VE GENETİK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5719 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VETERİNERLİK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İŞ SAĞLIĞI VE GÜVENLİĞİ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YÜKSEK LİSANS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TIP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4254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MÜHENDİSLİK FAKÜLTESİ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5211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TEKNOLOJİ FAKÜLTESİ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 xml:space="preserve">TIBBİ BİYOLOJİ VE GENETİK 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YÜKSEK LİSANS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5322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TIBBİ BİYOLOJİK BİLİMLER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BİYOLOJİ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4203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</w:t>
            </w:r>
          </w:p>
        </w:tc>
      </w:tr>
      <w:tr w:rsidR="00F36958" w:rsidRPr="009727F0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4207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 VE GENETİK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BİYOFİZİK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 xml:space="preserve">TEZLİ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FİZİK (FEN-EDEBİYAT FAK.)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BİYOLOJİ (</w:t>
            </w:r>
            <w:r w:rsidRPr="001C0B45">
              <w:rPr>
                <w:rFonts w:asciiTheme="minorHAnsi" w:hAnsiTheme="minorHAnsi" w:cstheme="minorHAnsi"/>
              </w:rPr>
              <w:t>FEN-EDEBİYAT FAK.)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3743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KİMYA </w:t>
            </w:r>
            <w:r w:rsidRPr="001C0B45">
              <w:rPr>
                <w:rFonts w:asciiTheme="minorHAnsi" w:hAnsiTheme="minorHAnsi" w:cstheme="minorHAnsi"/>
              </w:rPr>
              <w:t>(FEN-EDEBİYAT FAK.)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4203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MOLEKÜLER BİYOLOJİ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4207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MOLEKÜLER BİYOLOJİ VE GENETİK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7174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MOLEKÜLER BİYOLOJİ,  GENETİK VE BİYOMÜHENDİSLİK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3759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KİMYAGERLİK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8397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KİMYA-FİZİK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3749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KİMYA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3750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KİMYA MÜHENDİSLİĞİ VE UYGULAMALI KİMYA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3754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KİMYA VE BİYOLOJİ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5821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YAZILIM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GENETİK VE BİYOMÜHENDİSLİK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8407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GENETİK VE YAŞAM BİLİMLERİ PROGAMLARI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FİZİK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7371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VETERİNER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5719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VETERİNERLİK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2675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ELEKTRONİK VE HABERLEŞME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2644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ELEKTRİK-ELEKTRONİK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2637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ELEKTRİK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2544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DİŞ HEKİMLİĞİ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2270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ÇEVRE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2135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BİYOMEDİKAL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BİYOMÜHENDİSLİK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2148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BİYOSİSTEM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BİYOTEKNOLOJİ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BİYOTEKNOLOJİ VE MOLEKÜLER BİYOLOJİ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2095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BİYOENFORMATİK VE GENETİK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2116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BİYOKİMYA (FEN, FEN-EDEBİYATF, TEMEL B. F.)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2038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BİLGİSAYAR VE YAZILIM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2059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BİLİŞİM SİSTEMLERİ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BİLGİSAYAR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4297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NANOBİLİM VE NANOTEKNOLOJİ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4300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NANOTEKNOLOJİ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4333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NÜKLEER ENERJİ MÜHENDİSLİĞİ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5238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TELEKOMÜNİKASYON MÜHENDİSLİĞİ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5281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TEMEL TIP BİLİMLERİ (TIP)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5322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TIBBİ BİYOLOJİK BİLİMLER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TIP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5382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TIP MÜHENDİSLİĞİ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HALK SAĞLIĞI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YÜKSEK LİSANS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TIP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DİŞ HEKİMLİĞİ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ECZACILIK FAKÜLTESİ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5023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SOSYOLOJİ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5004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SOSYAL HİZMET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3379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İLETİŞİM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4787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SAĞLIK EĞİTİMİ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ANATOMİ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YÜKSEK LİSANS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1C0B45">
              <w:rPr>
                <w:rFonts w:ascii="Calibri" w:eastAsia="Times New Roman" w:hAnsi="Calibri" w:cs="Calibri"/>
                <w:lang w:bidi="ar-SA"/>
              </w:rPr>
              <w:t>BİYOLOJİ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4203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4207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 VE GENETİK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2154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BİYOTEKNOLOJİ VE MOLEKÜLER BİYOLOJİ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5322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TIBBİ BİYOLOJİK BİLİMLER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7174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MOLEKÜLER BİYOLOJİ, GENETİK VE BİYOMÜHENDİSLİK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2927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FİZYOTERAPİ VE REHABİLİTASYON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1966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BESLENEM VE DİYETETİK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3264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3147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GENETİK BİYOMÜHENDİSLİK</w:t>
            </w:r>
          </w:p>
        </w:tc>
      </w:tr>
    </w:tbl>
    <w:p w:rsidR="00F36958" w:rsidRPr="001C0B45" w:rsidRDefault="00F36958" w:rsidP="00F36958">
      <w:pPr>
        <w:tabs>
          <w:tab w:val="left" w:pos="4965"/>
        </w:tabs>
      </w:pPr>
    </w:p>
    <w:p w:rsidR="00F36958" w:rsidRPr="001C0B45" w:rsidRDefault="00F36958" w:rsidP="00F36958">
      <w:pPr>
        <w:tabs>
          <w:tab w:val="left" w:pos="4965"/>
        </w:tabs>
      </w:pPr>
    </w:p>
    <w:tbl>
      <w:tblPr>
        <w:tblStyle w:val="TableNormal"/>
        <w:tblpPr w:leftFromText="141" w:rightFromText="141" w:vertAnchor="text" w:horzAnchor="margin" w:tblpXSpec="center" w:tblpY="-7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34"/>
        <w:gridCol w:w="992"/>
        <w:gridCol w:w="4820"/>
      </w:tblGrid>
      <w:tr w:rsidR="00F36958" w:rsidRPr="001C0B45" w:rsidTr="00267186">
        <w:trPr>
          <w:trHeight w:val="276"/>
        </w:trPr>
        <w:tc>
          <w:tcPr>
            <w:tcW w:w="9803" w:type="dxa"/>
            <w:gridSpan w:val="4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  <w:b/>
              </w:rPr>
              <w:t xml:space="preserve">  SAĞLIK BİLİMLERİ FAKÜLTESİ ANABİLİM DALLARI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C0B45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C0B45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1C0B45">
              <w:rPr>
                <w:rFonts w:asciiTheme="minorHAnsi" w:hAnsiTheme="minorHAnsi" w:cstheme="minorHAnsi"/>
                <w:b/>
              </w:rPr>
              <w:t>Yüksek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C0B45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  <w:r w:rsidRPr="001C0B4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FİZYOTERAPİ VE REHABİLİTASYON 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 xml:space="preserve">TEZLİ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7505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FİZİK TEDAVİ VE REHABİLİTASYON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FİZYOTERAPİ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FİZYOTERAPİ VE REHABİLİTASYON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HEMŞİRELİK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="Times New Roman" w:hAnsi="Times New Roman" w:cs="Times New Roman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DOĞUM-KADIN HASTALIKLARI HEMŞİRELİĞİ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="Times New Roman" w:hAnsi="Times New Roman" w:cs="Times New Roman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CERRAHİ HASTALIKLARI HEMŞİRELİĞİ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="Times New Roman" w:hAnsi="Times New Roman" w:cs="Times New Roman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HEMŞİRELİK ESASLARI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="Times New Roman" w:hAnsi="Times New Roman" w:cs="Times New Roman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AB35AC" w:rsidRPr="001C0B45" w:rsidTr="00267186">
        <w:trPr>
          <w:trHeight w:val="195"/>
        </w:trPr>
        <w:tc>
          <w:tcPr>
            <w:tcW w:w="2857" w:type="dxa"/>
            <w:shd w:val="clear" w:color="auto" w:fill="BDD6EE" w:themeFill="accent1" w:themeFillTint="66"/>
          </w:tcPr>
          <w:p w:rsidR="00AB35AC" w:rsidRPr="001C0B45" w:rsidRDefault="00AB35AC" w:rsidP="00AB35A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 HASTALIKLARI HEMŞİRELİĞİ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B35AC" w:rsidRPr="001C0B45" w:rsidRDefault="00AB35AC" w:rsidP="00AB35AC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AB35AC" w:rsidRPr="001C0B45" w:rsidRDefault="00AB35AC" w:rsidP="00AB35AC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AB35AC" w:rsidRPr="001C0B45" w:rsidRDefault="00AB35AC" w:rsidP="00AB35AC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AB35AC" w:rsidRPr="001C0B45" w:rsidRDefault="00AB35AC" w:rsidP="00AB35AC">
            <w:pPr>
              <w:pStyle w:val="TableParagraph"/>
              <w:ind w:left="6"/>
              <w:rPr>
                <w:rFonts w:ascii="Times New Roman" w:hAnsi="Times New Roman" w:cs="Times New Roman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HALK SAĞLIĞI HEMŞİRELİĞİ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="Times New Roman" w:hAnsi="Times New Roman" w:cs="Times New Roman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F36958" w:rsidRPr="00B248D7" w:rsidTr="00267186">
        <w:trPr>
          <w:trHeight w:val="195"/>
        </w:trPr>
        <w:tc>
          <w:tcPr>
            <w:tcW w:w="2857" w:type="dxa"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BESLENME VE DİYETETİK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Y. LİSANS 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1966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BESLENME VE DİYETETİK</w:t>
            </w:r>
          </w:p>
        </w:tc>
      </w:tr>
      <w:tr w:rsidR="00F36958" w:rsidRPr="00B248D7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SOSYAL HİZMET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Y. LİSANS 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SOSYAL HİZMET</w:t>
            </w:r>
          </w:p>
        </w:tc>
      </w:tr>
    </w:tbl>
    <w:p w:rsidR="00F36958" w:rsidRPr="009727F0" w:rsidRDefault="00F36958" w:rsidP="00F36958"/>
    <w:tbl>
      <w:tblPr>
        <w:tblStyle w:val="TableNormal"/>
        <w:tblpPr w:leftFromText="141" w:rightFromText="141" w:vertAnchor="text" w:horzAnchor="margin" w:tblpXSpec="center" w:tblpY="-7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34"/>
        <w:gridCol w:w="992"/>
        <w:gridCol w:w="4820"/>
      </w:tblGrid>
      <w:tr w:rsidR="00F36958" w:rsidRPr="009727F0" w:rsidTr="00267186">
        <w:trPr>
          <w:trHeight w:val="276"/>
        </w:trPr>
        <w:tc>
          <w:tcPr>
            <w:tcW w:w="9803" w:type="dxa"/>
            <w:gridSpan w:val="4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9727F0" w:rsidRDefault="00F36958" w:rsidP="002671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9727F0">
              <w:rPr>
                <w:rFonts w:asciiTheme="minorHAnsi" w:hAnsiTheme="minorHAnsi" w:cstheme="minorHAnsi"/>
                <w:b/>
              </w:rPr>
              <w:lastRenderedPageBreak/>
              <w:t>SPOR BİLİMLERİ FAKÜLTESİ ANABİLİM DALLARI</w:t>
            </w:r>
          </w:p>
        </w:tc>
      </w:tr>
      <w:tr w:rsidR="00F36958" w:rsidRPr="009727F0" w:rsidTr="00267186">
        <w:trPr>
          <w:trHeight w:val="195"/>
        </w:trPr>
        <w:tc>
          <w:tcPr>
            <w:tcW w:w="2857" w:type="dxa"/>
            <w:shd w:val="clear" w:color="auto" w:fill="FBE4D5" w:themeFill="accent2" w:themeFillTint="33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727F0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</w:tcPr>
          <w:p w:rsidR="00F36958" w:rsidRPr="009727F0" w:rsidRDefault="00F36958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727F0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9727F0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9727F0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727F0">
              <w:rPr>
                <w:rFonts w:asciiTheme="minorHAnsi" w:hAnsiTheme="minorHAnsi" w:cstheme="minorHAnsi"/>
                <w:b/>
              </w:rPr>
              <w:t>Şartları</w:t>
            </w:r>
            <w:proofErr w:type="spellEnd"/>
            <w:r w:rsidRPr="009727F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BEDEN EĞİTİMİ VE SPOR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Y. LİSANS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1814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ANTRENÖRLÜK EĞİTİMİ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BEDEN EĞİTİMİ VE SPOR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1951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BEDEN EĞİTİMİ VE SPOR EĞİTİMİ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5029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SPOR BİLİMLERİ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1949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BEDEN EĞİTİMİ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1813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ANTRENÖRLÜK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ANTRENMAN VE HAREKET BİLİMLERİ  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 xml:space="preserve">TEZLİ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1949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BEDEN EĞİTİMİ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7559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BEDEN EĞİTİMİ ÖĞRETMENLİĞİ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BEDEN EĞİTİMİ VE SPOR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1951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BEDEN EĞİTİMİ VE SPOR ÖĞRETMENLİĞİ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1813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ANTRENÖRLÜK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1814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ANTRENÖRLÜK EĞİTİMİ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7028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EGZERSİZ VE SPOR BİLİMLERİ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5029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SPOR BİLİMLERİ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SPOR YÖNETİM BİLİMLERİ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>TEZLİ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5042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SPOR YÖNETİCİLİĞİ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4738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REKREASYON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3568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İŞLETME YÖNETİMİ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3638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KAMU YÖNETİMİ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3379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İLETİŞİM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4967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SİYASET BİLİMİ VE KAMU YÖNETİMİ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5029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SPOR BİLİMLERİ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SPOR YÖNETİMİ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 xml:space="preserve">BEDEN EĞİTİMİ VE SPOR </w:t>
            </w:r>
            <w:bookmarkStart w:id="0" w:name="_GoBack"/>
            <w:bookmarkEnd w:id="0"/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5873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YÖNETİM BİLİMLERİ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4740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REKREASYON YÖNETİMİ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672D5D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 xml:space="preserve">HALKLA İLİŞKİLER </w:t>
            </w:r>
          </w:p>
        </w:tc>
      </w:tr>
      <w:tr w:rsidR="00672D5D" w:rsidRPr="001C0B45" w:rsidTr="0026718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672D5D" w:rsidRPr="001C0B45" w:rsidRDefault="00672D5D" w:rsidP="00672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672D5D" w:rsidRPr="001C0B45" w:rsidRDefault="00672D5D" w:rsidP="00672D5D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672D5D" w:rsidRPr="00672D5D" w:rsidRDefault="00672D5D" w:rsidP="00672D5D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3309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672D5D" w:rsidRPr="00672D5D" w:rsidRDefault="00672D5D" w:rsidP="00672D5D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HUKUK</w:t>
            </w:r>
          </w:p>
        </w:tc>
      </w:tr>
      <w:tr w:rsidR="00672D5D" w:rsidRPr="001C0B45" w:rsidTr="00C26C46">
        <w:trPr>
          <w:trHeight w:val="195"/>
        </w:trPr>
        <w:tc>
          <w:tcPr>
            <w:tcW w:w="2857" w:type="dxa"/>
            <w:vMerge/>
            <w:shd w:val="clear" w:color="auto" w:fill="BDD6EE" w:themeFill="accent1" w:themeFillTint="66"/>
          </w:tcPr>
          <w:p w:rsidR="00672D5D" w:rsidRPr="001C0B45" w:rsidRDefault="00672D5D" w:rsidP="00672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672D5D" w:rsidRPr="001C0B45" w:rsidRDefault="00672D5D" w:rsidP="00672D5D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:rsidR="00672D5D" w:rsidRPr="00672D5D" w:rsidRDefault="00672D5D" w:rsidP="00672D5D">
            <w:pPr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 xml:space="preserve">1951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:rsidR="00672D5D" w:rsidRPr="00672D5D" w:rsidRDefault="00672D5D" w:rsidP="00672D5D">
            <w:pPr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 xml:space="preserve"> BEDEN EĞİTİMİ VE SPOR ÖĞRETMENLİĞİ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 xml:space="preserve">SPOR VE SAĞLIK BİLİMLERİ  </w:t>
            </w:r>
            <w:r w:rsidRPr="001C0B45">
              <w:rPr>
                <w:rFonts w:asciiTheme="minorHAnsi" w:hAnsiTheme="minorHAnsi" w:cstheme="minorHAnsi"/>
                <w:lang w:eastAsia="en-US"/>
              </w:rPr>
              <w:t xml:space="preserve"> (DİSİPLİNLERARASI)</w:t>
            </w:r>
            <w:r w:rsidRPr="001C0B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proofErr w:type="gramStart"/>
            <w:r w:rsidRPr="001C0B45">
              <w:rPr>
                <w:rFonts w:asciiTheme="minorHAnsi" w:hAnsiTheme="minorHAnsi" w:cstheme="minorHAnsi"/>
                <w:w w:val="90"/>
              </w:rPr>
              <w:t>Y.LİSANS</w:t>
            </w:r>
            <w:proofErr w:type="gramEnd"/>
            <w:r w:rsidRPr="001C0B45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1C0B45">
              <w:rPr>
                <w:rFonts w:asciiTheme="minorHAnsi" w:hAnsiTheme="minorHAnsi" w:cstheme="minorHAnsi"/>
                <w:w w:val="90"/>
              </w:rPr>
              <w:t xml:space="preserve">TEZLİ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1814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ANTRENÖRLÜK EĞİTİMİ 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5029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SPOR BİLİMLERİ</w:t>
            </w:r>
          </w:p>
        </w:tc>
      </w:tr>
      <w:tr w:rsidR="00F36958" w:rsidRPr="001C0B45" w:rsidTr="00267186">
        <w:trPr>
          <w:trHeight w:val="195"/>
        </w:trPr>
        <w:tc>
          <w:tcPr>
            <w:tcW w:w="2857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F36958" w:rsidRPr="001C0B45" w:rsidRDefault="00F36958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BEDEN EĞİTİMİ VE SPOR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SPORDA PSİKO-SOSYAL ALANLAR (DİSİPLİNLERARASI) 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Y.LİSANS TEZLİ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1814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ANTRENÖRLÜK EĞİTİMİ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1C0B45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BEDEN EĞİTİMİ VE SPOR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BEDEN EĞİTİMİ VE SPOR EĞİTİMİ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5042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SPOR YÖNETİCİLİĞİ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4738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REKREASYON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221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BEDEN EĞİTİMİ VE SPOR YÜKSEKOKULU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4679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PSİKOLOJİ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5023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SOSYOLOJİ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5029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SPOR BİLİMLERİ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5163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TARİH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2856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FELSEFE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1815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ANTROPOLOJİ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/>
            <w:shd w:val="clear" w:color="auto" w:fill="FFFFFF" w:themeFill="background1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3171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 xml:space="preserve">HALK BİLİMİ </w:t>
            </w:r>
          </w:p>
        </w:tc>
      </w:tr>
      <w:tr w:rsidR="00F36958" w:rsidRPr="001C0B45" w:rsidTr="00267186">
        <w:trPr>
          <w:trHeight w:val="364"/>
        </w:trPr>
        <w:tc>
          <w:tcPr>
            <w:tcW w:w="2857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REKREASYON ABD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Y. LİSANS TEZLİ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4738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1C0B45" w:rsidRDefault="00F36958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REKREASYON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1C0B45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4740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1C0B45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C0B45">
              <w:rPr>
                <w:rFonts w:asciiTheme="minorHAnsi" w:hAnsiTheme="minorHAnsi" w:cstheme="minorHAnsi"/>
                <w:lang w:eastAsia="en-US"/>
              </w:rPr>
              <w:t>REKREASYON YÖNETİMİ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1813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ANTRENÖRLÜK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1814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ANTRENÖRLÜK EĞITIMI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221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BEDEN EĞITIMI VE SPOR YÜKSEKOKULU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1949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BEDEN EĞITIMI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1950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BEDEN EĞITIMI VE SPOR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1951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BEDEN EĞITIMI VE SPOR ÖĞRETMENLIĞI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7559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BEDEN EĞITIMI ÖĞRETMENLIĞI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672D5D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5029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672D5D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SPOR BILIMLERI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5031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SPOR BILIMLERI VE TEKNOLOJISI</w:t>
            </w:r>
          </w:p>
        </w:tc>
      </w:tr>
      <w:tr w:rsidR="00672D5D" w:rsidRPr="001C0B45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72D5D" w:rsidRPr="001C0B45" w:rsidRDefault="00672D5D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72D5D" w:rsidRPr="00672D5D" w:rsidRDefault="00672D5D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5042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672D5D" w:rsidRPr="00672D5D" w:rsidRDefault="00672D5D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</w:rPr>
            </w:pPr>
            <w:r w:rsidRPr="00672D5D">
              <w:rPr>
                <w:rFonts w:asciiTheme="minorHAnsi" w:hAnsiTheme="minorHAnsi" w:cstheme="minorHAnsi"/>
              </w:rPr>
              <w:t>SPOR YÖNETICILIĞI</w:t>
            </w:r>
          </w:p>
        </w:tc>
      </w:tr>
      <w:tr w:rsidR="00F36958" w:rsidRPr="000A3BE0" w:rsidTr="00267186">
        <w:trPr>
          <w:trHeight w:val="364"/>
        </w:trPr>
        <w:tc>
          <w:tcPr>
            <w:tcW w:w="2857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F36958" w:rsidRPr="001C0B45" w:rsidRDefault="00F36958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36958" w:rsidRPr="00672D5D" w:rsidRDefault="00672D5D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  <w:lang w:eastAsia="en-US"/>
              </w:rPr>
              <w:t>7254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:rsidR="00F36958" w:rsidRPr="00672D5D" w:rsidRDefault="00672D5D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72D5D">
              <w:rPr>
                <w:rFonts w:asciiTheme="minorHAnsi" w:hAnsiTheme="minorHAnsi" w:cstheme="minorHAnsi"/>
              </w:rPr>
              <w:t>SPOR YÖNETIMI</w:t>
            </w:r>
          </w:p>
        </w:tc>
      </w:tr>
    </w:tbl>
    <w:p w:rsidR="00F36958" w:rsidRDefault="00F36958" w:rsidP="00F36958"/>
    <w:p w:rsidR="00672D5D" w:rsidRPr="000A3BE0" w:rsidRDefault="00672D5D" w:rsidP="00F36958"/>
    <w:p w:rsidR="00F36958" w:rsidRPr="000A3BE0" w:rsidRDefault="00F36958" w:rsidP="00F36958"/>
    <w:p w:rsidR="00F36958" w:rsidRDefault="00F36958" w:rsidP="00F36958"/>
    <w:p w:rsidR="00D673C2" w:rsidRPr="009727F0" w:rsidRDefault="00D673C2" w:rsidP="00D673C2">
      <w:pPr>
        <w:spacing w:line="267" w:lineRule="exact"/>
      </w:pPr>
    </w:p>
    <w:p w:rsidR="00D673C2" w:rsidRPr="009727F0" w:rsidRDefault="00D673C2" w:rsidP="00D673C2"/>
    <w:sectPr w:rsidR="00D673C2" w:rsidRPr="009727F0" w:rsidSect="00F50EB3">
      <w:pgSz w:w="11906" w:h="16838"/>
      <w:pgMar w:top="851" w:right="1134" w:bottom="2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C"/>
    <w:rsid w:val="000557A9"/>
    <w:rsid w:val="00060290"/>
    <w:rsid w:val="000B40ED"/>
    <w:rsid w:val="000C14DD"/>
    <w:rsid w:val="00182FBA"/>
    <w:rsid w:val="001C0B45"/>
    <w:rsid w:val="0029182A"/>
    <w:rsid w:val="00297D6D"/>
    <w:rsid w:val="002D2D71"/>
    <w:rsid w:val="003C629A"/>
    <w:rsid w:val="003E1608"/>
    <w:rsid w:val="003E245C"/>
    <w:rsid w:val="00425DB1"/>
    <w:rsid w:val="00431D9F"/>
    <w:rsid w:val="004B3B69"/>
    <w:rsid w:val="004B559A"/>
    <w:rsid w:val="005B0C62"/>
    <w:rsid w:val="00601E04"/>
    <w:rsid w:val="006068AA"/>
    <w:rsid w:val="0061572A"/>
    <w:rsid w:val="00672D5D"/>
    <w:rsid w:val="00795FC9"/>
    <w:rsid w:val="007E2A15"/>
    <w:rsid w:val="0086032A"/>
    <w:rsid w:val="00864B5D"/>
    <w:rsid w:val="008A5AE8"/>
    <w:rsid w:val="008D6329"/>
    <w:rsid w:val="0090135D"/>
    <w:rsid w:val="00947800"/>
    <w:rsid w:val="009B554E"/>
    <w:rsid w:val="00AB35AC"/>
    <w:rsid w:val="00AF487D"/>
    <w:rsid w:val="00B55912"/>
    <w:rsid w:val="00B914AD"/>
    <w:rsid w:val="00BA15BC"/>
    <w:rsid w:val="00BA23EF"/>
    <w:rsid w:val="00BE7F62"/>
    <w:rsid w:val="00C24B67"/>
    <w:rsid w:val="00C428F1"/>
    <w:rsid w:val="00D31BB9"/>
    <w:rsid w:val="00D339E1"/>
    <w:rsid w:val="00D360E1"/>
    <w:rsid w:val="00D51059"/>
    <w:rsid w:val="00D673C2"/>
    <w:rsid w:val="00DB6234"/>
    <w:rsid w:val="00F059A9"/>
    <w:rsid w:val="00F36958"/>
    <w:rsid w:val="00F47D07"/>
    <w:rsid w:val="00F50EB3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A090"/>
  <w15:chartTrackingRefBased/>
  <w15:docId w15:val="{D71F3F5D-02AC-4A81-828C-DD6C54E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3C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3C2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komando</dc:creator>
  <cp:keywords/>
  <dc:description/>
  <cp:lastModifiedBy>cengiz komando</cp:lastModifiedBy>
  <cp:revision>2</cp:revision>
  <dcterms:created xsi:type="dcterms:W3CDTF">2022-07-06T13:58:00Z</dcterms:created>
  <dcterms:modified xsi:type="dcterms:W3CDTF">2022-07-06T13:58:00Z</dcterms:modified>
</cp:coreProperties>
</file>