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="-21" w:tblpY="-178"/>
        <w:tblW w:w="1091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3"/>
        <w:gridCol w:w="3316"/>
        <w:gridCol w:w="1852"/>
        <w:gridCol w:w="1851"/>
        <w:gridCol w:w="2084"/>
      </w:tblGrid>
      <w:tr w:rsidR="0027080C" w:rsidRPr="00EF7188" w14:paraId="635045ED" w14:textId="77777777" w:rsidTr="00CD64A4">
        <w:trPr>
          <w:cantSplit/>
          <w:trHeight w:val="235"/>
        </w:trPr>
        <w:tc>
          <w:tcPr>
            <w:tcW w:w="1813" w:type="dxa"/>
            <w:vMerge w:val="restart"/>
            <w:tcBorders>
              <w:top w:val="single" w:sz="24" w:space="0" w:color="auto"/>
              <w:right w:val="single" w:sz="4" w:space="0" w:color="auto"/>
            </w:tcBorders>
          </w:tcPr>
          <w:p w14:paraId="4FFB5140" w14:textId="77777777" w:rsidR="0027080C" w:rsidRPr="00F703FD" w:rsidRDefault="0027080C" w:rsidP="0027080C">
            <w:pPr>
              <w:spacing w:line="360" w:lineRule="auto"/>
              <w:ind w:right="-52"/>
              <w:jc w:val="both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740931FA" wp14:editId="1FCF430D">
                  <wp:simplePos x="0" y="0"/>
                  <wp:positionH relativeFrom="column">
                    <wp:posOffset>100330</wp:posOffset>
                  </wp:positionH>
                  <wp:positionV relativeFrom="paragraph">
                    <wp:posOffset>64770</wp:posOffset>
                  </wp:positionV>
                  <wp:extent cx="720000" cy="720000"/>
                  <wp:effectExtent l="0" t="0" r="4445" b="4445"/>
                  <wp:wrapNone/>
                  <wp:docPr id="6" name="Resim 6" descr="C:\Users\SEM\Desktop\GAZI_UNIVERSITESI_LOGO_20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Resim 6" descr="C:\Users\SEM\Desktop\GAZI_UNIVERSITESI_LOGO_2017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16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68DB8A" w14:textId="1B8E8C9D" w:rsidR="0027080C" w:rsidRPr="00FF34FD" w:rsidRDefault="0027080C" w:rsidP="0027080C">
            <w:pPr>
              <w:pStyle w:val="KonuBal"/>
              <w:ind w:left="-232"/>
              <w:rPr>
                <w:sz w:val="28"/>
                <w:szCs w:val="28"/>
              </w:rPr>
            </w:pPr>
            <w:r w:rsidRPr="00FF34FD">
              <w:rPr>
                <w:sz w:val="28"/>
                <w:szCs w:val="28"/>
              </w:rPr>
              <w:t xml:space="preserve">Tez İçin Elektronik </w:t>
            </w:r>
            <w:r w:rsidR="00CD64A4">
              <w:rPr>
                <w:sz w:val="28"/>
                <w:szCs w:val="28"/>
              </w:rPr>
              <w:t xml:space="preserve"> </w:t>
            </w:r>
            <w:r w:rsidRPr="00FF34FD">
              <w:rPr>
                <w:sz w:val="28"/>
                <w:szCs w:val="28"/>
              </w:rPr>
              <w:t>Ortamda Kısıtlama Talebi Dilekçesi</w:t>
            </w:r>
          </w:p>
        </w:tc>
        <w:tc>
          <w:tcPr>
            <w:tcW w:w="185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B2E6E" w14:textId="77777777" w:rsidR="0027080C" w:rsidRPr="00FF34FD" w:rsidRDefault="0027080C" w:rsidP="0027080C">
            <w:pPr>
              <w:rPr>
                <w:b/>
              </w:rPr>
            </w:pPr>
            <w:r w:rsidRPr="00FF34FD">
              <w:rPr>
                <w:b/>
              </w:rPr>
              <w:t>Doküman No:</w:t>
            </w:r>
          </w:p>
        </w:tc>
        <w:tc>
          <w:tcPr>
            <w:tcW w:w="185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14:paraId="03F0D7A7" w14:textId="03545C71" w:rsidR="0027080C" w:rsidRDefault="0027080C" w:rsidP="0027080C">
            <w:proofErr w:type="gramStart"/>
            <w:r w:rsidRPr="000B401D">
              <w:t>SBE.FR</w:t>
            </w:r>
            <w:proofErr w:type="gramEnd"/>
            <w:r w:rsidRPr="000B401D">
              <w:t>.00</w:t>
            </w:r>
            <w:r>
              <w:t>4</w:t>
            </w:r>
            <w:r w:rsidR="00B7699F">
              <w:t>5</w:t>
            </w:r>
          </w:p>
        </w:tc>
        <w:tc>
          <w:tcPr>
            <w:tcW w:w="2084" w:type="dxa"/>
            <w:vMerge w:val="restart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14:paraId="498DE328" w14:textId="77777777" w:rsidR="0027080C" w:rsidRPr="00FF34FD" w:rsidRDefault="0027080C" w:rsidP="0027080C">
            <w:r>
              <w:rPr>
                <w:noProof/>
              </w:rPr>
              <w:drawing>
                <wp:anchor distT="0" distB="0" distL="0" distR="0" simplePos="0" relativeHeight="251663360" behindDoc="0" locked="0" layoutInCell="1" allowOverlap="1" wp14:anchorId="6D4C0DAE" wp14:editId="19B5C2C0">
                  <wp:simplePos x="0" y="0"/>
                  <wp:positionH relativeFrom="page">
                    <wp:posOffset>105410</wp:posOffset>
                  </wp:positionH>
                  <wp:positionV relativeFrom="paragraph">
                    <wp:posOffset>-53340</wp:posOffset>
                  </wp:positionV>
                  <wp:extent cx="1113790" cy="587375"/>
                  <wp:effectExtent l="0" t="0" r="0" b="0"/>
                  <wp:wrapNone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3790" cy="58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7080C" w:rsidRPr="00EF7188" w14:paraId="7B4C650F" w14:textId="77777777" w:rsidTr="00CD64A4">
        <w:trPr>
          <w:trHeight w:val="173"/>
        </w:trPr>
        <w:tc>
          <w:tcPr>
            <w:tcW w:w="1813" w:type="dxa"/>
            <w:vMerge/>
            <w:tcBorders>
              <w:right w:val="single" w:sz="4" w:space="0" w:color="auto"/>
            </w:tcBorders>
          </w:tcPr>
          <w:p w14:paraId="1997917B" w14:textId="77777777" w:rsidR="0027080C" w:rsidRDefault="0027080C" w:rsidP="0027080C">
            <w:pPr>
              <w:spacing w:line="360" w:lineRule="auto"/>
              <w:ind w:right="-52"/>
              <w:jc w:val="both"/>
              <w:rPr>
                <w:sz w:val="16"/>
                <w:szCs w:val="16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B4E33D" w14:textId="77777777" w:rsidR="0027080C" w:rsidRDefault="0027080C" w:rsidP="0027080C">
            <w:pPr>
              <w:rPr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E86E8" w14:textId="77777777" w:rsidR="0027080C" w:rsidRPr="00FF34FD" w:rsidRDefault="0027080C" w:rsidP="0027080C">
            <w:pPr>
              <w:rPr>
                <w:b/>
              </w:rPr>
            </w:pPr>
            <w:r w:rsidRPr="00FF34FD">
              <w:rPr>
                <w:b/>
              </w:rPr>
              <w:t>Yayın Tarihi: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0A53C3" w14:textId="52871E28" w:rsidR="0027080C" w:rsidRPr="00FF34FD" w:rsidRDefault="0027080C" w:rsidP="0027080C">
            <w:r w:rsidRPr="000B401D">
              <w:t>14.11.2022</w:t>
            </w:r>
          </w:p>
        </w:tc>
        <w:tc>
          <w:tcPr>
            <w:tcW w:w="2084" w:type="dxa"/>
            <w:vMerge/>
            <w:tcBorders>
              <w:left w:val="single" w:sz="4" w:space="0" w:color="auto"/>
            </w:tcBorders>
            <w:vAlign w:val="center"/>
          </w:tcPr>
          <w:p w14:paraId="383C45BE" w14:textId="77777777" w:rsidR="0027080C" w:rsidRPr="00FF34FD" w:rsidRDefault="0027080C" w:rsidP="0027080C">
            <w:pPr>
              <w:rPr>
                <w:lang w:eastAsia="en-US"/>
              </w:rPr>
            </w:pPr>
          </w:p>
        </w:tc>
      </w:tr>
      <w:tr w:rsidR="0027080C" w:rsidRPr="00EF7188" w14:paraId="03CB0A0A" w14:textId="77777777" w:rsidTr="00CD64A4">
        <w:trPr>
          <w:trHeight w:val="173"/>
        </w:trPr>
        <w:tc>
          <w:tcPr>
            <w:tcW w:w="1813" w:type="dxa"/>
            <w:vMerge/>
            <w:tcBorders>
              <w:right w:val="single" w:sz="4" w:space="0" w:color="auto"/>
            </w:tcBorders>
          </w:tcPr>
          <w:p w14:paraId="3CCDE4E3" w14:textId="77777777" w:rsidR="0027080C" w:rsidRDefault="0027080C" w:rsidP="0027080C">
            <w:pPr>
              <w:spacing w:line="360" w:lineRule="auto"/>
              <w:ind w:right="-52"/>
              <w:jc w:val="both"/>
              <w:rPr>
                <w:sz w:val="16"/>
                <w:szCs w:val="16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D2BCCB" w14:textId="77777777" w:rsidR="0027080C" w:rsidRDefault="0027080C" w:rsidP="0027080C">
            <w:pPr>
              <w:rPr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199E7" w14:textId="77777777" w:rsidR="0027080C" w:rsidRPr="00FF34FD" w:rsidRDefault="0027080C" w:rsidP="0027080C">
            <w:pPr>
              <w:rPr>
                <w:b/>
              </w:rPr>
            </w:pPr>
            <w:r w:rsidRPr="00FF34FD">
              <w:rPr>
                <w:b/>
              </w:rPr>
              <w:t>Revizyon Tarihi: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9A0ACE" w14:textId="77777777" w:rsidR="0027080C" w:rsidRPr="00FF34FD" w:rsidRDefault="0027080C" w:rsidP="0027080C"/>
        </w:tc>
        <w:tc>
          <w:tcPr>
            <w:tcW w:w="2084" w:type="dxa"/>
            <w:vMerge/>
            <w:tcBorders>
              <w:left w:val="single" w:sz="4" w:space="0" w:color="auto"/>
            </w:tcBorders>
            <w:vAlign w:val="center"/>
          </w:tcPr>
          <w:p w14:paraId="269D8383" w14:textId="77777777" w:rsidR="0027080C" w:rsidRPr="00FF34FD" w:rsidRDefault="0027080C" w:rsidP="0027080C"/>
        </w:tc>
      </w:tr>
      <w:tr w:rsidR="0027080C" w:rsidRPr="00EF7188" w14:paraId="6BB6038F" w14:textId="77777777" w:rsidTr="00CD64A4">
        <w:trPr>
          <w:trHeight w:val="173"/>
        </w:trPr>
        <w:tc>
          <w:tcPr>
            <w:tcW w:w="1813" w:type="dxa"/>
            <w:vMerge/>
            <w:tcBorders>
              <w:right w:val="single" w:sz="4" w:space="0" w:color="auto"/>
            </w:tcBorders>
          </w:tcPr>
          <w:p w14:paraId="1F4CE61F" w14:textId="77777777" w:rsidR="0027080C" w:rsidRDefault="0027080C" w:rsidP="0027080C">
            <w:pPr>
              <w:spacing w:line="360" w:lineRule="auto"/>
              <w:ind w:right="-52"/>
              <w:jc w:val="both"/>
              <w:rPr>
                <w:sz w:val="16"/>
                <w:szCs w:val="16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4E77C" w14:textId="77777777" w:rsidR="0027080C" w:rsidRDefault="0027080C" w:rsidP="0027080C">
            <w:pPr>
              <w:rPr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17109" w14:textId="77777777" w:rsidR="0027080C" w:rsidRPr="00FF34FD" w:rsidRDefault="0027080C" w:rsidP="0027080C">
            <w:pPr>
              <w:rPr>
                <w:b/>
              </w:rPr>
            </w:pPr>
            <w:r w:rsidRPr="00FF34FD">
              <w:rPr>
                <w:b/>
              </w:rPr>
              <w:t>Revizyon No: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EA632C" w14:textId="77777777" w:rsidR="0027080C" w:rsidRPr="00FF34FD" w:rsidRDefault="0027080C" w:rsidP="0027080C"/>
        </w:tc>
        <w:tc>
          <w:tcPr>
            <w:tcW w:w="2084" w:type="dxa"/>
            <w:vMerge/>
            <w:tcBorders>
              <w:left w:val="single" w:sz="4" w:space="0" w:color="auto"/>
            </w:tcBorders>
            <w:vAlign w:val="center"/>
          </w:tcPr>
          <w:p w14:paraId="49EB8765" w14:textId="77777777" w:rsidR="0027080C" w:rsidRPr="00FF34FD" w:rsidRDefault="0027080C" w:rsidP="0027080C"/>
        </w:tc>
      </w:tr>
      <w:tr w:rsidR="0027080C" w:rsidRPr="00EF7188" w14:paraId="6BB553B5" w14:textId="77777777" w:rsidTr="00CD64A4">
        <w:trPr>
          <w:trHeight w:val="173"/>
        </w:trPr>
        <w:tc>
          <w:tcPr>
            <w:tcW w:w="1813" w:type="dxa"/>
            <w:vMerge/>
            <w:tcBorders>
              <w:bottom w:val="single" w:sz="24" w:space="0" w:color="auto"/>
              <w:right w:val="single" w:sz="4" w:space="0" w:color="auto"/>
            </w:tcBorders>
          </w:tcPr>
          <w:p w14:paraId="40B364EF" w14:textId="77777777" w:rsidR="0027080C" w:rsidRDefault="0027080C" w:rsidP="0027080C">
            <w:pPr>
              <w:spacing w:line="360" w:lineRule="auto"/>
              <w:ind w:right="-52"/>
              <w:jc w:val="both"/>
              <w:rPr>
                <w:sz w:val="16"/>
                <w:szCs w:val="16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3D33F286" w14:textId="77777777" w:rsidR="0027080C" w:rsidRDefault="0027080C" w:rsidP="0027080C">
            <w:pPr>
              <w:rPr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0CEBE662" w14:textId="77777777" w:rsidR="0027080C" w:rsidRPr="00FF34FD" w:rsidRDefault="0027080C" w:rsidP="0027080C">
            <w:pPr>
              <w:rPr>
                <w:b/>
              </w:rPr>
            </w:pPr>
            <w:r w:rsidRPr="00FF34FD">
              <w:rPr>
                <w:b/>
              </w:rPr>
              <w:t>Sayfa: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  <w:vAlign w:val="center"/>
          </w:tcPr>
          <w:p w14:paraId="50F20010" w14:textId="77777777" w:rsidR="0027080C" w:rsidRPr="00FF34FD" w:rsidRDefault="0027080C" w:rsidP="0027080C">
            <w:r w:rsidRPr="00FF34FD">
              <w:t>1/1</w:t>
            </w:r>
          </w:p>
        </w:tc>
        <w:tc>
          <w:tcPr>
            <w:tcW w:w="2084" w:type="dxa"/>
            <w:vMerge/>
            <w:tcBorders>
              <w:left w:val="single" w:sz="4" w:space="0" w:color="auto"/>
              <w:bottom w:val="single" w:sz="24" w:space="0" w:color="auto"/>
            </w:tcBorders>
            <w:vAlign w:val="center"/>
          </w:tcPr>
          <w:p w14:paraId="6EF94412" w14:textId="77777777" w:rsidR="0027080C" w:rsidRPr="00FF34FD" w:rsidRDefault="0027080C" w:rsidP="0027080C"/>
        </w:tc>
      </w:tr>
      <w:tr w:rsidR="0027080C" w:rsidRPr="00EF7188" w14:paraId="54F5C812" w14:textId="77777777" w:rsidTr="00AB3143">
        <w:trPr>
          <w:cantSplit/>
          <w:trHeight w:val="13655"/>
        </w:trPr>
        <w:tc>
          <w:tcPr>
            <w:tcW w:w="10916" w:type="dxa"/>
            <w:gridSpan w:val="5"/>
            <w:tcBorders>
              <w:top w:val="single" w:sz="4" w:space="0" w:color="auto"/>
            </w:tcBorders>
          </w:tcPr>
          <w:p w14:paraId="48044DC5" w14:textId="77777777" w:rsidR="0027080C" w:rsidRDefault="0027080C" w:rsidP="0027080C">
            <w:pPr>
              <w:rPr>
                <w:sz w:val="22"/>
                <w:lang w:val="de-DE"/>
              </w:rPr>
            </w:pPr>
            <w:r w:rsidRPr="003B7BE6">
              <w:t xml:space="preserve">  </w:t>
            </w:r>
            <w:r w:rsidRPr="003B7BE6">
              <w:rPr>
                <w:sz w:val="22"/>
                <w:lang w:val="de-DE"/>
              </w:rPr>
              <w:t xml:space="preserve">                                                                                                                     </w:t>
            </w:r>
            <w:r>
              <w:rPr>
                <w:sz w:val="22"/>
                <w:lang w:val="de-DE"/>
              </w:rPr>
              <w:t xml:space="preserve">                            </w:t>
            </w:r>
            <w:r w:rsidRPr="003B7BE6">
              <w:rPr>
                <w:sz w:val="22"/>
                <w:lang w:val="de-DE"/>
              </w:rPr>
              <w:t xml:space="preserve"> </w:t>
            </w:r>
          </w:p>
          <w:p w14:paraId="68286391" w14:textId="77777777" w:rsidR="0027080C" w:rsidRDefault="0027080C" w:rsidP="0027080C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GAZİ ÜNİVERSİTESİ</w:t>
            </w:r>
          </w:p>
          <w:p w14:paraId="7080AC2E" w14:textId="7440471A" w:rsidR="0027080C" w:rsidRDefault="0027080C" w:rsidP="002708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SAĞLIK BİLİMLERİ ENSTİTÜSÜ MÜDÜRLÜĞÜNE</w:t>
            </w:r>
          </w:p>
          <w:p w14:paraId="135A603E" w14:textId="77777777" w:rsidR="0027080C" w:rsidRDefault="0027080C" w:rsidP="0027080C">
            <w:pPr>
              <w:jc w:val="both"/>
              <w:rPr>
                <w:sz w:val="24"/>
                <w:szCs w:val="24"/>
              </w:rPr>
            </w:pPr>
          </w:p>
          <w:p w14:paraId="0D2AE3FF" w14:textId="77777777" w:rsidR="0027080C" w:rsidRDefault="0027080C" w:rsidP="0027080C">
            <w:pPr>
              <w:jc w:val="both"/>
              <w:rPr>
                <w:sz w:val="24"/>
                <w:szCs w:val="24"/>
              </w:rPr>
            </w:pPr>
          </w:p>
          <w:p w14:paraId="41796D53" w14:textId="77777777" w:rsidR="0027080C" w:rsidRDefault="0027080C" w:rsidP="0027080C">
            <w:pPr>
              <w:jc w:val="both"/>
              <w:rPr>
                <w:sz w:val="24"/>
                <w:szCs w:val="24"/>
              </w:rPr>
            </w:pPr>
          </w:p>
          <w:p w14:paraId="5A6948BB" w14:textId="281E559C" w:rsidR="00CD64A4" w:rsidRPr="00CD64A4" w:rsidRDefault="0027080C" w:rsidP="00CD64A4">
            <w:pPr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……………… ………Ana Bilim Dalı Doktora / Yüksek Lisans tez öğrencisi </w:t>
            </w:r>
            <w:r w:rsidR="00B7699F">
              <w:rPr>
                <w:sz w:val="24"/>
                <w:szCs w:val="24"/>
              </w:rPr>
              <w:t xml:space="preserve">olan ……………… numaralı </w:t>
            </w:r>
            <w:proofErr w:type="gramStart"/>
            <w:r w:rsidR="00B7699F">
              <w:rPr>
                <w:sz w:val="24"/>
                <w:szCs w:val="24"/>
              </w:rPr>
              <w:t>……..…………………………………</w:t>
            </w:r>
            <w:bookmarkStart w:id="0" w:name="_GoBack"/>
            <w:bookmarkEnd w:id="0"/>
            <w:proofErr w:type="gramEnd"/>
            <w:r w:rsidR="00B7699F">
              <w:rPr>
                <w:sz w:val="24"/>
                <w:szCs w:val="24"/>
              </w:rPr>
              <w:t>’in</w:t>
            </w:r>
            <w:r>
              <w:rPr>
                <w:sz w:val="24"/>
                <w:szCs w:val="24"/>
              </w:rPr>
              <w:t>“…………………………………...............................................................................................</w:t>
            </w:r>
            <w:r w:rsidR="00B7699F">
              <w:rPr>
                <w:sz w:val="24"/>
                <w:szCs w:val="24"/>
              </w:rPr>
              <w:t>..........................................................................................................................................</w:t>
            </w:r>
            <w:r>
              <w:rPr>
                <w:sz w:val="24"/>
                <w:szCs w:val="24"/>
              </w:rPr>
              <w:t xml:space="preserve">.” başlıklı tezinin, </w:t>
            </w:r>
            <w:r w:rsidR="00CD64A4" w:rsidRPr="00CD64A4">
              <w:rPr>
                <w:rFonts w:eastAsia="Calibri"/>
                <w:sz w:val="24"/>
                <w:szCs w:val="24"/>
                <w:lang w:eastAsia="en-US"/>
              </w:rPr>
              <w:t xml:space="preserve"> Yükseköğretim Kurulu Lisansüstü Tezlerin Elektronik Ortamda Toplanması, Düzenlenmesi ve Erişime Açılmasına ilişkin Yönergesinin </w:t>
            </w:r>
            <w:r w:rsidR="00B7699F">
              <w:rPr>
                <w:rFonts w:eastAsia="Calibri"/>
                <w:sz w:val="24"/>
                <w:szCs w:val="24"/>
                <w:lang w:eastAsia="en-US"/>
              </w:rPr>
              <w:t xml:space="preserve">aşağıda belirtilen maddesi gereğince </w:t>
            </w:r>
            <w:r w:rsidR="00CD64A4" w:rsidRPr="00CD64A4">
              <w:rPr>
                <w:rFonts w:eastAsia="Calibri"/>
                <w:sz w:val="24"/>
                <w:szCs w:val="24"/>
                <w:lang w:eastAsia="en-US"/>
              </w:rPr>
              <w:t>ertelenebilmesi için g</w:t>
            </w:r>
            <w:r w:rsidR="00B7699F">
              <w:rPr>
                <w:rFonts w:eastAsia="Calibri"/>
                <w:sz w:val="24"/>
                <w:szCs w:val="24"/>
                <w:lang w:eastAsia="en-US"/>
              </w:rPr>
              <w:t>ereğinin yapılmasını arz ederiz.</w:t>
            </w:r>
          </w:p>
          <w:p w14:paraId="08F5F0EE" w14:textId="77777777" w:rsidR="0027080C" w:rsidRDefault="0027080C" w:rsidP="0027080C">
            <w:pPr>
              <w:jc w:val="both"/>
              <w:rPr>
                <w:sz w:val="24"/>
                <w:szCs w:val="24"/>
              </w:rPr>
            </w:pPr>
          </w:p>
          <w:p w14:paraId="15DEC2C1" w14:textId="77777777" w:rsidR="0027080C" w:rsidRDefault="0027080C" w:rsidP="0027080C">
            <w:pPr>
              <w:rPr>
                <w:sz w:val="24"/>
                <w:szCs w:val="24"/>
              </w:rPr>
            </w:pPr>
          </w:p>
          <w:tbl>
            <w:tblPr>
              <w:tblStyle w:val="TabloKlavuzu"/>
              <w:tblW w:w="102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2367"/>
              <w:gridCol w:w="3357"/>
              <w:gridCol w:w="3357"/>
              <w:gridCol w:w="137"/>
            </w:tblGrid>
            <w:tr w:rsidR="0027080C" w:rsidRPr="00B60626" w14:paraId="113FD812" w14:textId="77777777" w:rsidTr="0027080C">
              <w:trPr>
                <w:gridAfter w:val="1"/>
                <w:wAfter w:w="137" w:type="dxa"/>
                <w:trHeight w:val="380"/>
              </w:trPr>
              <w:tc>
                <w:tcPr>
                  <w:tcW w:w="3355" w:type="dxa"/>
                  <w:gridSpan w:val="2"/>
                </w:tcPr>
                <w:p w14:paraId="1DE22CFF" w14:textId="77777777" w:rsidR="0027080C" w:rsidRPr="00B60626" w:rsidRDefault="0027080C" w:rsidP="00B7699F">
                  <w:pPr>
                    <w:framePr w:hSpace="141" w:wrap="around" w:vAnchor="text" w:hAnchor="margin" w:x="-21" w:y="-178"/>
                    <w:jc w:val="center"/>
                    <w:rPr>
                      <w:szCs w:val="24"/>
                    </w:rPr>
                  </w:pPr>
                  <w:r>
                    <w:rPr>
                      <w:bCs/>
                    </w:rPr>
                    <w:t xml:space="preserve">.. </w:t>
                  </w:r>
                  <w:r>
                    <w:t>/</w:t>
                  </w:r>
                  <w:r>
                    <w:rPr>
                      <w:bCs/>
                    </w:rPr>
                    <w:t xml:space="preserve">.. </w:t>
                  </w:r>
                  <w:r>
                    <w:t>/..</w:t>
                  </w:r>
                  <w:r>
                    <w:rPr>
                      <w:bCs/>
                    </w:rPr>
                    <w:t>..</w:t>
                  </w:r>
                </w:p>
              </w:tc>
              <w:tc>
                <w:tcPr>
                  <w:tcW w:w="3357" w:type="dxa"/>
                </w:tcPr>
                <w:p w14:paraId="08E50609" w14:textId="77777777" w:rsidR="0027080C" w:rsidRPr="00B60626" w:rsidRDefault="0027080C" w:rsidP="00B7699F">
                  <w:pPr>
                    <w:framePr w:hSpace="141" w:wrap="around" w:vAnchor="text" w:hAnchor="margin" w:x="-21" w:y="-178"/>
                    <w:jc w:val="center"/>
                    <w:rPr>
                      <w:szCs w:val="24"/>
                    </w:rPr>
                  </w:pPr>
                  <w:r>
                    <w:rPr>
                      <w:bCs/>
                    </w:rPr>
                    <w:t xml:space="preserve">.. </w:t>
                  </w:r>
                  <w:r>
                    <w:t>/</w:t>
                  </w:r>
                  <w:r>
                    <w:rPr>
                      <w:bCs/>
                    </w:rPr>
                    <w:t xml:space="preserve">.. </w:t>
                  </w:r>
                  <w:r>
                    <w:t>/..</w:t>
                  </w:r>
                  <w:r>
                    <w:rPr>
                      <w:bCs/>
                    </w:rPr>
                    <w:t>..</w:t>
                  </w:r>
                </w:p>
              </w:tc>
              <w:tc>
                <w:tcPr>
                  <w:tcW w:w="3357" w:type="dxa"/>
                </w:tcPr>
                <w:p w14:paraId="5525411D" w14:textId="77777777" w:rsidR="0027080C" w:rsidRPr="00B60626" w:rsidRDefault="0027080C" w:rsidP="00B7699F">
                  <w:pPr>
                    <w:framePr w:hSpace="141" w:wrap="around" w:vAnchor="text" w:hAnchor="margin" w:x="-21" w:y="-178"/>
                    <w:jc w:val="center"/>
                    <w:rPr>
                      <w:szCs w:val="24"/>
                    </w:rPr>
                  </w:pPr>
                  <w:r>
                    <w:rPr>
                      <w:bCs/>
                    </w:rPr>
                    <w:t xml:space="preserve">.. </w:t>
                  </w:r>
                  <w:r>
                    <w:t>/</w:t>
                  </w:r>
                  <w:r>
                    <w:rPr>
                      <w:bCs/>
                    </w:rPr>
                    <w:t xml:space="preserve">.. </w:t>
                  </w:r>
                  <w:r>
                    <w:t>/..</w:t>
                  </w:r>
                  <w:r>
                    <w:rPr>
                      <w:bCs/>
                    </w:rPr>
                    <w:t>..</w:t>
                  </w:r>
                </w:p>
              </w:tc>
            </w:tr>
            <w:tr w:rsidR="0027080C" w:rsidRPr="00B60626" w14:paraId="7EBDD2DF" w14:textId="77777777" w:rsidTr="0027080C">
              <w:trPr>
                <w:gridAfter w:val="1"/>
                <w:wAfter w:w="137" w:type="dxa"/>
                <w:trHeight w:val="380"/>
              </w:trPr>
              <w:tc>
                <w:tcPr>
                  <w:tcW w:w="3355" w:type="dxa"/>
                  <w:gridSpan w:val="2"/>
                </w:tcPr>
                <w:p w14:paraId="5950D88B" w14:textId="77777777" w:rsidR="0027080C" w:rsidRPr="00B60626" w:rsidRDefault="0027080C" w:rsidP="00B7699F">
                  <w:pPr>
                    <w:framePr w:hSpace="141" w:wrap="around" w:vAnchor="text" w:hAnchor="margin" w:x="-21" w:y="-178"/>
                    <w:jc w:val="center"/>
                    <w:rPr>
                      <w:szCs w:val="24"/>
                    </w:rPr>
                  </w:pPr>
                  <w:r w:rsidRPr="00B60626">
                    <w:rPr>
                      <w:szCs w:val="24"/>
                    </w:rPr>
                    <w:t>Öğrenci</w:t>
                  </w:r>
                </w:p>
              </w:tc>
              <w:tc>
                <w:tcPr>
                  <w:tcW w:w="3357" w:type="dxa"/>
                </w:tcPr>
                <w:p w14:paraId="0D903A92" w14:textId="77777777" w:rsidR="0027080C" w:rsidRPr="00B60626" w:rsidRDefault="0027080C" w:rsidP="00B7699F">
                  <w:pPr>
                    <w:framePr w:hSpace="141" w:wrap="around" w:vAnchor="text" w:hAnchor="margin" w:x="-21" w:y="-178"/>
                    <w:jc w:val="center"/>
                    <w:rPr>
                      <w:szCs w:val="24"/>
                    </w:rPr>
                  </w:pPr>
                  <w:r w:rsidRPr="00B60626">
                    <w:rPr>
                      <w:szCs w:val="24"/>
                    </w:rPr>
                    <w:t>Danışman</w:t>
                  </w:r>
                </w:p>
              </w:tc>
              <w:tc>
                <w:tcPr>
                  <w:tcW w:w="3357" w:type="dxa"/>
                </w:tcPr>
                <w:p w14:paraId="71239FFE" w14:textId="77777777" w:rsidR="0027080C" w:rsidRPr="00B60626" w:rsidRDefault="0027080C" w:rsidP="00B7699F">
                  <w:pPr>
                    <w:framePr w:hSpace="141" w:wrap="around" w:vAnchor="text" w:hAnchor="margin" w:x="-21" w:y="-178"/>
                    <w:jc w:val="center"/>
                    <w:rPr>
                      <w:szCs w:val="24"/>
                    </w:rPr>
                  </w:pPr>
                  <w:r w:rsidRPr="00B60626">
                    <w:rPr>
                      <w:szCs w:val="24"/>
                    </w:rPr>
                    <w:t>Ana Bilim Dalı Başkanı</w:t>
                  </w:r>
                </w:p>
              </w:tc>
            </w:tr>
            <w:tr w:rsidR="0027080C" w:rsidRPr="00B60626" w14:paraId="52300A71" w14:textId="77777777" w:rsidTr="0027080C">
              <w:trPr>
                <w:gridAfter w:val="1"/>
                <w:wAfter w:w="137" w:type="dxa"/>
                <w:trHeight w:val="400"/>
              </w:trPr>
              <w:tc>
                <w:tcPr>
                  <w:tcW w:w="3355" w:type="dxa"/>
                  <w:gridSpan w:val="2"/>
                </w:tcPr>
                <w:p w14:paraId="5BD2A64A" w14:textId="77777777" w:rsidR="0027080C" w:rsidRDefault="0027080C" w:rsidP="00B7699F">
                  <w:pPr>
                    <w:framePr w:hSpace="141" w:wrap="around" w:vAnchor="text" w:hAnchor="margin" w:x="-21" w:y="-178"/>
                    <w:jc w:val="center"/>
                    <w:rPr>
                      <w:szCs w:val="24"/>
                    </w:rPr>
                  </w:pPr>
                  <w:r w:rsidRPr="00B60626">
                    <w:rPr>
                      <w:szCs w:val="24"/>
                    </w:rPr>
                    <w:t>………………………</w:t>
                  </w:r>
                </w:p>
                <w:p w14:paraId="7B38A52A" w14:textId="77777777" w:rsidR="0027080C" w:rsidRDefault="0027080C" w:rsidP="00B7699F">
                  <w:pPr>
                    <w:framePr w:hSpace="141" w:wrap="around" w:vAnchor="text" w:hAnchor="margin" w:x="-21" w:y="-178"/>
                    <w:jc w:val="center"/>
                    <w:rPr>
                      <w:szCs w:val="24"/>
                    </w:rPr>
                  </w:pPr>
                </w:p>
                <w:p w14:paraId="78B5E1D2" w14:textId="77777777" w:rsidR="0027080C" w:rsidRDefault="0027080C" w:rsidP="00B7699F">
                  <w:pPr>
                    <w:framePr w:hSpace="141" w:wrap="around" w:vAnchor="text" w:hAnchor="margin" w:x="-21" w:y="-178"/>
                    <w:jc w:val="center"/>
                    <w:rPr>
                      <w:szCs w:val="24"/>
                    </w:rPr>
                  </w:pPr>
                </w:p>
                <w:p w14:paraId="7FC8A2B0" w14:textId="77777777" w:rsidR="0027080C" w:rsidRDefault="0027080C" w:rsidP="00B7699F">
                  <w:pPr>
                    <w:framePr w:hSpace="141" w:wrap="around" w:vAnchor="text" w:hAnchor="margin" w:x="-21" w:y="-178"/>
                    <w:jc w:val="center"/>
                    <w:rPr>
                      <w:szCs w:val="24"/>
                    </w:rPr>
                  </w:pPr>
                </w:p>
                <w:p w14:paraId="231D44B0" w14:textId="77777777" w:rsidR="0027080C" w:rsidRDefault="0027080C" w:rsidP="00B7699F">
                  <w:pPr>
                    <w:framePr w:hSpace="141" w:wrap="around" w:vAnchor="text" w:hAnchor="margin" w:x="-21" w:y="-178"/>
                    <w:jc w:val="center"/>
                    <w:rPr>
                      <w:szCs w:val="24"/>
                    </w:rPr>
                  </w:pPr>
                </w:p>
                <w:p w14:paraId="534FC21A" w14:textId="4F163C89" w:rsidR="0027080C" w:rsidRPr="00B60626" w:rsidRDefault="0027080C" w:rsidP="00B7699F">
                  <w:pPr>
                    <w:framePr w:hSpace="141" w:wrap="around" w:vAnchor="text" w:hAnchor="margin" w:x="-21" w:y="-178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3357" w:type="dxa"/>
                </w:tcPr>
                <w:p w14:paraId="35D63A7C" w14:textId="77777777" w:rsidR="0027080C" w:rsidRPr="00B60626" w:rsidRDefault="0027080C" w:rsidP="00B7699F">
                  <w:pPr>
                    <w:framePr w:hSpace="141" w:wrap="around" w:vAnchor="text" w:hAnchor="margin" w:x="-21" w:y="-178"/>
                    <w:jc w:val="center"/>
                    <w:rPr>
                      <w:szCs w:val="24"/>
                    </w:rPr>
                  </w:pPr>
                  <w:r w:rsidRPr="00B60626">
                    <w:rPr>
                      <w:szCs w:val="24"/>
                    </w:rPr>
                    <w:t>………………………</w:t>
                  </w:r>
                </w:p>
              </w:tc>
              <w:tc>
                <w:tcPr>
                  <w:tcW w:w="3357" w:type="dxa"/>
                </w:tcPr>
                <w:p w14:paraId="768E751F" w14:textId="77777777" w:rsidR="0027080C" w:rsidRPr="00B60626" w:rsidRDefault="0027080C" w:rsidP="00B7699F">
                  <w:pPr>
                    <w:framePr w:hSpace="141" w:wrap="around" w:vAnchor="text" w:hAnchor="margin" w:x="-21" w:y="-178"/>
                    <w:jc w:val="center"/>
                    <w:rPr>
                      <w:szCs w:val="24"/>
                    </w:rPr>
                  </w:pPr>
                  <w:r w:rsidRPr="00B60626">
                    <w:rPr>
                      <w:szCs w:val="24"/>
                    </w:rPr>
                    <w:t>………………………</w:t>
                  </w:r>
                </w:p>
              </w:tc>
            </w:tr>
            <w:tr w:rsidR="0027080C" w:rsidRPr="00153E66" w14:paraId="2222416F" w14:textId="77777777" w:rsidTr="0027080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689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B1DBFC" w14:textId="77777777" w:rsidR="0027080C" w:rsidRPr="00153E66" w:rsidRDefault="0027080C" w:rsidP="00B7699F">
                  <w:pPr>
                    <w:framePr w:hSpace="141" w:wrap="around" w:vAnchor="text" w:hAnchor="margin" w:x="-21" w:y="-178"/>
                    <w:jc w:val="center"/>
                    <w:rPr>
                      <w:b/>
                    </w:rPr>
                  </w:pPr>
                  <w:r w:rsidRPr="00153E66">
                    <w:rPr>
                      <w:b/>
                    </w:rPr>
                    <w:t>Tercih</w:t>
                  </w:r>
                </w:p>
              </w:tc>
              <w:tc>
                <w:tcPr>
                  <w:tcW w:w="921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51500D" w14:textId="77777777" w:rsidR="0027080C" w:rsidRPr="0027080C" w:rsidRDefault="0027080C" w:rsidP="00B7699F">
                  <w:pPr>
                    <w:framePr w:hSpace="141" w:wrap="around" w:vAnchor="text" w:hAnchor="margin" w:x="-21" w:y="-178"/>
                    <w:jc w:val="center"/>
                    <w:rPr>
                      <w:rStyle w:val="Kpr"/>
                      <w:b/>
                      <w:color w:val="auto"/>
                    </w:rPr>
                  </w:pPr>
                  <w:r w:rsidRPr="0027080C">
                    <w:rPr>
                      <w:b/>
                    </w:rPr>
                    <w:fldChar w:fldCharType="begin"/>
                  </w:r>
                  <w:r w:rsidRPr="0027080C">
                    <w:rPr>
                      <w:b/>
                    </w:rPr>
                    <w:instrText xml:space="preserve"> HYPERLINK "https://www.yok.gov.tr/DuyuruBelgeleri/Yay%C4%B1n%20ve%20Dok%C3%BCmantasyon%20Dairesi%20Ba%C5%9Fkanl%C4%B1%C4%9F%C4%B1/2018/lisansustu_tez_elektronik_ortamda_yayimlanmasi_yonergesi.pdf" </w:instrText>
                  </w:r>
                  <w:r w:rsidRPr="0027080C">
                    <w:rPr>
                      <w:b/>
                    </w:rPr>
                    <w:fldChar w:fldCharType="separate"/>
                  </w:r>
                  <w:r w:rsidRPr="0027080C">
                    <w:rPr>
                      <w:rStyle w:val="Kpr"/>
                      <w:b/>
                      <w:color w:val="auto"/>
                    </w:rPr>
                    <w:t xml:space="preserve">Yükseköğretim Kurulu Başkanlığı Lisansüstü Tezlerin Elektronik Ortamda Toplanması, </w:t>
                  </w:r>
                </w:p>
                <w:p w14:paraId="7D78E626" w14:textId="77777777" w:rsidR="0027080C" w:rsidRPr="00153E66" w:rsidRDefault="0027080C" w:rsidP="00B7699F">
                  <w:pPr>
                    <w:framePr w:hSpace="141" w:wrap="around" w:vAnchor="text" w:hAnchor="margin" w:x="-21" w:y="-178"/>
                    <w:jc w:val="center"/>
                    <w:rPr>
                      <w:b/>
                    </w:rPr>
                  </w:pPr>
                  <w:r w:rsidRPr="0027080C">
                    <w:rPr>
                      <w:rStyle w:val="Kpr"/>
                      <w:b/>
                      <w:color w:val="auto"/>
                    </w:rPr>
                    <w:t>Düzenlenmesi ve Erişime Açılmasına İlişkin Yönerge</w:t>
                  </w:r>
                  <w:r w:rsidRPr="0027080C">
                    <w:rPr>
                      <w:b/>
                    </w:rPr>
                    <w:fldChar w:fldCharType="end"/>
                  </w:r>
                </w:p>
              </w:tc>
            </w:tr>
            <w:tr w:rsidR="0027080C" w:rsidRPr="006970C3" w14:paraId="37B6D346" w14:textId="77777777" w:rsidTr="0027080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888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34FC18" w14:textId="77777777" w:rsidR="0027080C" w:rsidRPr="006970C3" w:rsidRDefault="0027080C" w:rsidP="00B7699F">
                  <w:pPr>
                    <w:framePr w:hSpace="141" w:wrap="around" w:vAnchor="text" w:hAnchor="margin" w:x="-21" w:y="-178"/>
                    <w:jc w:val="center"/>
                  </w:pPr>
                  <w:r>
                    <w:t>1. (…)</w:t>
                  </w:r>
                </w:p>
              </w:tc>
              <w:tc>
                <w:tcPr>
                  <w:tcW w:w="921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B7E41B" w14:textId="77777777" w:rsidR="0027080C" w:rsidRPr="00735180" w:rsidRDefault="0027080C" w:rsidP="00B7699F">
                  <w:pPr>
                    <w:framePr w:hSpace="141" w:wrap="around" w:vAnchor="text" w:hAnchor="margin" w:x="-21" w:y="-178"/>
                    <w:jc w:val="both"/>
                    <w:rPr>
                      <w:sz w:val="22"/>
                      <w:szCs w:val="22"/>
                    </w:rPr>
                  </w:pPr>
                  <w:r w:rsidRPr="00735180">
                    <w:rPr>
                      <w:sz w:val="22"/>
                      <w:szCs w:val="22"/>
                    </w:rPr>
                    <w:t xml:space="preserve">MADDE 5– (1) Ulusal Tez Merkezi, enstitü ve fakülteler tarafından Tez Otomasyon Sistemine yüklenen tezlerin bibliyografik bilgilerini kontrol eder, kataloglama kurallarına göre düzenler, konu başlıklarını belirler ve tam metin olarak </w:t>
                  </w:r>
                  <w:r w:rsidRPr="00735180">
                    <w:rPr>
                      <w:b/>
                      <w:sz w:val="22"/>
                      <w:szCs w:val="22"/>
                    </w:rPr>
                    <w:t>internet üzerinden erişime açar.</w:t>
                  </w:r>
                </w:p>
              </w:tc>
            </w:tr>
            <w:tr w:rsidR="0027080C" w:rsidRPr="006970C3" w14:paraId="618DB143" w14:textId="77777777" w:rsidTr="0027080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861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D3FABE" w14:textId="77777777" w:rsidR="0027080C" w:rsidRPr="006970C3" w:rsidRDefault="0027080C" w:rsidP="00B7699F">
                  <w:pPr>
                    <w:framePr w:hSpace="141" w:wrap="around" w:vAnchor="text" w:hAnchor="margin" w:x="-21" w:y="-178"/>
                    <w:jc w:val="center"/>
                  </w:pPr>
                  <w:r>
                    <w:t>2. (…)</w:t>
                  </w:r>
                </w:p>
              </w:tc>
              <w:tc>
                <w:tcPr>
                  <w:tcW w:w="921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4754D2" w14:textId="77777777" w:rsidR="0027080C" w:rsidRPr="00735180" w:rsidRDefault="0027080C" w:rsidP="00B7699F">
                  <w:pPr>
                    <w:framePr w:hSpace="141" w:wrap="around" w:vAnchor="text" w:hAnchor="margin" w:x="-21" w:y="-178"/>
                    <w:jc w:val="both"/>
                    <w:rPr>
                      <w:sz w:val="22"/>
                      <w:szCs w:val="22"/>
                    </w:rPr>
                  </w:pPr>
                  <w:r w:rsidRPr="00735180">
                    <w:rPr>
                      <w:sz w:val="22"/>
                      <w:szCs w:val="22"/>
                    </w:rPr>
                    <w:t xml:space="preserve">MADDE 6– (1) Lisansüstü tezle ilgili </w:t>
                  </w:r>
                  <w:r w:rsidRPr="00735180">
                    <w:rPr>
                      <w:b/>
                      <w:sz w:val="22"/>
                      <w:szCs w:val="22"/>
                    </w:rPr>
                    <w:t>patent başvurusu</w:t>
                  </w:r>
                  <w:r w:rsidRPr="00735180">
                    <w:rPr>
                      <w:sz w:val="22"/>
                      <w:szCs w:val="22"/>
                    </w:rPr>
                    <w:t xml:space="preserve"> yapılması veya </w:t>
                  </w:r>
                  <w:r w:rsidRPr="00735180">
                    <w:rPr>
                      <w:b/>
                      <w:sz w:val="22"/>
                      <w:szCs w:val="22"/>
                    </w:rPr>
                    <w:t>patent alma</w:t>
                  </w:r>
                  <w:r w:rsidRPr="00735180">
                    <w:rPr>
                      <w:sz w:val="22"/>
                      <w:szCs w:val="22"/>
                    </w:rPr>
                    <w:t xml:space="preserve"> sürecinin devam etmesi durumunda, tez danışmanının önerisi ve enstitü anabilim dalının uygun görüşü üzerine enstitü veya fakülte yönetim kurulu </w:t>
                  </w:r>
                  <w:r w:rsidRPr="00735180">
                    <w:rPr>
                      <w:b/>
                      <w:sz w:val="22"/>
                      <w:szCs w:val="22"/>
                    </w:rPr>
                    <w:t>iki yıl süre</w:t>
                  </w:r>
                  <w:r w:rsidRPr="00735180">
                    <w:rPr>
                      <w:sz w:val="22"/>
                      <w:szCs w:val="22"/>
                    </w:rPr>
                    <w:t xml:space="preserve"> ile tezin erişime açılmasının ertelenmesine karar verebilir.</w:t>
                  </w:r>
                </w:p>
              </w:tc>
            </w:tr>
            <w:tr w:rsidR="0027080C" w:rsidRPr="006970C3" w14:paraId="3FC50E7C" w14:textId="77777777" w:rsidTr="0027080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272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D6414B" w14:textId="77777777" w:rsidR="0027080C" w:rsidRPr="006970C3" w:rsidRDefault="0027080C" w:rsidP="00B7699F">
                  <w:pPr>
                    <w:framePr w:hSpace="141" w:wrap="around" w:vAnchor="text" w:hAnchor="margin" w:x="-21" w:y="-178"/>
                    <w:jc w:val="center"/>
                  </w:pPr>
                  <w:r>
                    <w:t>3. (…)</w:t>
                  </w:r>
                </w:p>
              </w:tc>
              <w:tc>
                <w:tcPr>
                  <w:tcW w:w="921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938795" w14:textId="77777777" w:rsidR="0027080C" w:rsidRPr="00735180" w:rsidRDefault="0027080C" w:rsidP="00B7699F">
                  <w:pPr>
                    <w:framePr w:hSpace="141" w:wrap="around" w:vAnchor="text" w:hAnchor="margin" w:x="-21" w:y="-178"/>
                    <w:jc w:val="both"/>
                    <w:rPr>
                      <w:sz w:val="22"/>
                      <w:szCs w:val="22"/>
                    </w:rPr>
                  </w:pPr>
                  <w:r w:rsidRPr="00735180">
                    <w:rPr>
                      <w:sz w:val="22"/>
                      <w:szCs w:val="22"/>
                    </w:rPr>
                    <w:t xml:space="preserve">MADDE 6– (2) </w:t>
                  </w:r>
                  <w:r w:rsidRPr="00735180">
                    <w:rPr>
                      <w:b/>
                      <w:sz w:val="22"/>
                      <w:szCs w:val="22"/>
                    </w:rPr>
                    <w:t>Yeni teknik</w:t>
                  </w:r>
                  <w:r w:rsidRPr="00735180">
                    <w:rPr>
                      <w:sz w:val="22"/>
                      <w:szCs w:val="22"/>
                    </w:rPr>
                    <w:t xml:space="preserve">, </w:t>
                  </w:r>
                  <w:r w:rsidRPr="00735180">
                    <w:rPr>
                      <w:b/>
                      <w:sz w:val="22"/>
                      <w:szCs w:val="22"/>
                    </w:rPr>
                    <w:t>materyal</w:t>
                  </w:r>
                  <w:r w:rsidRPr="00735180">
                    <w:rPr>
                      <w:sz w:val="22"/>
                      <w:szCs w:val="22"/>
                    </w:rPr>
                    <w:t xml:space="preserve"> ve </w:t>
                  </w:r>
                  <w:r w:rsidRPr="00735180">
                    <w:rPr>
                      <w:b/>
                      <w:sz w:val="22"/>
                      <w:szCs w:val="22"/>
                    </w:rPr>
                    <w:t>metotların</w:t>
                  </w:r>
                  <w:r w:rsidRPr="00735180">
                    <w:rPr>
                      <w:sz w:val="22"/>
                      <w:szCs w:val="22"/>
                    </w:rPr>
                    <w:t xml:space="preserve"> kullanıldığı, henüz makaleye dönüşmemiş veya </w:t>
                  </w:r>
                  <w:r w:rsidRPr="00735180">
                    <w:rPr>
                      <w:b/>
                      <w:sz w:val="22"/>
                      <w:szCs w:val="22"/>
                    </w:rPr>
                    <w:t>patent gibi</w:t>
                  </w:r>
                  <w:r w:rsidRPr="00735180">
                    <w:rPr>
                      <w:sz w:val="22"/>
                      <w:szCs w:val="22"/>
                    </w:rPr>
                    <w:t xml:space="preserve"> yöntemlerle korunmamış ve internetten paylaşılması durumunda 3. Şahıslara veya kurumlara haksız kazanç </w:t>
                  </w:r>
                  <w:proofErr w:type="gramStart"/>
                  <w:r w:rsidRPr="00735180">
                    <w:rPr>
                      <w:sz w:val="22"/>
                      <w:szCs w:val="22"/>
                    </w:rPr>
                    <w:t>imkanı</w:t>
                  </w:r>
                  <w:proofErr w:type="gramEnd"/>
                  <w:r w:rsidRPr="00735180">
                    <w:rPr>
                      <w:sz w:val="22"/>
                      <w:szCs w:val="22"/>
                    </w:rPr>
                    <w:t xml:space="preserve"> oluşturabilecek bilgi ve bulguları içeren tezler hakkında tez danışmanının önerisi ve enstitü anabilim dalının uygun görüşü üzerine enstitü veya fakülte yönetim kurulunun gerekçeli kararı ile </w:t>
                  </w:r>
                  <w:r w:rsidRPr="00735180">
                    <w:rPr>
                      <w:b/>
                      <w:sz w:val="22"/>
                      <w:szCs w:val="22"/>
                    </w:rPr>
                    <w:t>altı ayı</w:t>
                  </w:r>
                  <w:r w:rsidRPr="00735180">
                    <w:rPr>
                      <w:sz w:val="22"/>
                      <w:szCs w:val="22"/>
                    </w:rPr>
                    <w:t xml:space="preserve"> aşmamak üzere tezin erişime açılması engellenebilir.</w:t>
                  </w:r>
                </w:p>
              </w:tc>
            </w:tr>
            <w:tr w:rsidR="0027080C" w:rsidRPr="006970C3" w14:paraId="6FEB7579" w14:textId="77777777" w:rsidTr="0027080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407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C97D19" w14:textId="77777777" w:rsidR="0027080C" w:rsidRPr="006970C3" w:rsidRDefault="0027080C" w:rsidP="00B7699F">
                  <w:pPr>
                    <w:framePr w:hSpace="141" w:wrap="around" w:vAnchor="text" w:hAnchor="margin" w:x="-21" w:y="-178"/>
                    <w:jc w:val="center"/>
                  </w:pPr>
                  <w:r>
                    <w:t>4. (…)</w:t>
                  </w:r>
                </w:p>
              </w:tc>
              <w:tc>
                <w:tcPr>
                  <w:tcW w:w="921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D0D797" w14:textId="77777777" w:rsidR="0027080C" w:rsidRPr="00735180" w:rsidRDefault="0027080C" w:rsidP="00B7699F">
                  <w:pPr>
                    <w:framePr w:hSpace="141" w:wrap="around" w:vAnchor="text" w:hAnchor="margin" w:x="-21" w:y="-178"/>
                    <w:jc w:val="both"/>
                    <w:rPr>
                      <w:sz w:val="22"/>
                      <w:szCs w:val="22"/>
                    </w:rPr>
                  </w:pPr>
                  <w:r w:rsidRPr="00735180">
                    <w:rPr>
                      <w:sz w:val="22"/>
                      <w:szCs w:val="22"/>
                    </w:rPr>
                    <w:t xml:space="preserve">MADDE 7– (1) Ulusal çıkarları veya güvenliği ilgilendiren, emniyet, istihbarat, savunma ve güvenlik, sağlık vb. konulara ilişkin lisansüstü tezlerle ilgili </w:t>
                  </w:r>
                  <w:r w:rsidRPr="00735180">
                    <w:rPr>
                      <w:b/>
                      <w:sz w:val="22"/>
                      <w:szCs w:val="22"/>
                    </w:rPr>
                    <w:t>gizlilik kararı</w:t>
                  </w:r>
                  <w:r w:rsidRPr="00735180">
                    <w:rPr>
                      <w:sz w:val="22"/>
                      <w:szCs w:val="22"/>
                    </w:rPr>
                    <w:t xml:space="preserve">, tezin yapıldığı kurum tarafından verilir. Kurum ve kuruluşlarla yapılan işbirliği protokolü çerçevesinde hazırlanan lisansüstü tezlere ilişkin </w:t>
                  </w:r>
                  <w:r w:rsidRPr="00735180">
                    <w:rPr>
                      <w:b/>
                      <w:sz w:val="22"/>
                      <w:szCs w:val="22"/>
                    </w:rPr>
                    <w:t>gizlilik kararı</w:t>
                  </w:r>
                  <w:r w:rsidRPr="00735180">
                    <w:rPr>
                      <w:sz w:val="22"/>
                      <w:szCs w:val="22"/>
                    </w:rPr>
                    <w:t xml:space="preserve"> ise, ilgili kurum ve kuruluşun önerisi ile enstitü veya fakültenin uygun görüşü üzerine üniversite yönetim kurulu tarafından verilir. Gizlilik kararı verilen tezler Yükseköğretim Kuruluna bildirilir.</w:t>
                  </w:r>
                </w:p>
              </w:tc>
            </w:tr>
          </w:tbl>
          <w:p w14:paraId="180D6559" w14:textId="77777777" w:rsidR="0027080C" w:rsidRPr="00A02587" w:rsidRDefault="0027080C" w:rsidP="0027080C"/>
        </w:tc>
      </w:tr>
    </w:tbl>
    <w:p w14:paraId="690BFB4A" w14:textId="77777777" w:rsidR="0027080C" w:rsidRDefault="0027080C" w:rsidP="0027080C"/>
    <w:sectPr w:rsidR="0027080C" w:rsidSect="0027080C">
      <w:footerReference w:type="default" r:id="rId8"/>
      <w:pgSz w:w="11906" w:h="16838" w:code="9"/>
      <w:pgMar w:top="851" w:right="567" w:bottom="567" w:left="567" w:header="709" w:footer="21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7D8F6A" w14:textId="77777777" w:rsidR="00B52ED5" w:rsidRDefault="00B52ED5">
      <w:r>
        <w:separator/>
      </w:r>
    </w:p>
  </w:endnote>
  <w:endnote w:type="continuationSeparator" w:id="0">
    <w:p w14:paraId="1819B7D9" w14:textId="77777777" w:rsidR="00B52ED5" w:rsidRDefault="00B52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EE49E" w14:textId="77777777" w:rsidR="003704ED" w:rsidRPr="009A3E02" w:rsidRDefault="00D779EC" w:rsidP="009A3E02">
    <w:pPr>
      <w:pStyle w:val="AltBilgi"/>
    </w:pPr>
    <w:r w:rsidRPr="009A3E0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710B00" w14:textId="77777777" w:rsidR="00B52ED5" w:rsidRDefault="00B52ED5">
      <w:r>
        <w:separator/>
      </w:r>
    </w:p>
  </w:footnote>
  <w:footnote w:type="continuationSeparator" w:id="0">
    <w:p w14:paraId="61CBD7D1" w14:textId="77777777" w:rsidR="00B52ED5" w:rsidRDefault="00B52E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04"/>
    <w:rsid w:val="001D2CCB"/>
    <w:rsid w:val="0027080C"/>
    <w:rsid w:val="002D1583"/>
    <w:rsid w:val="00602469"/>
    <w:rsid w:val="00716BA1"/>
    <w:rsid w:val="00720E04"/>
    <w:rsid w:val="00735180"/>
    <w:rsid w:val="007E7DA8"/>
    <w:rsid w:val="00937BD9"/>
    <w:rsid w:val="00B52ED5"/>
    <w:rsid w:val="00B7699F"/>
    <w:rsid w:val="00CD64A4"/>
    <w:rsid w:val="00D12897"/>
    <w:rsid w:val="00D779EC"/>
    <w:rsid w:val="00E54D95"/>
    <w:rsid w:val="00FA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4183F"/>
  <w15:chartTrackingRefBased/>
  <w15:docId w15:val="{3A45A65F-44B7-400B-BD41-668972B18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70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link w:val="KonuBalChar"/>
    <w:qFormat/>
    <w:rsid w:val="0027080C"/>
    <w:pPr>
      <w:ind w:left="46"/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27080C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AltBilgi">
    <w:name w:val="footer"/>
    <w:basedOn w:val="Normal"/>
    <w:link w:val="AltBilgiChar"/>
    <w:rsid w:val="0027080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27080C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2708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dc:description/>
  <cp:lastModifiedBy>cengiz komando</cp:lastModifiedBy>
  <cp:revision>3</cp:revision>
  <dcterms:created xsi:type="dcterms:W3CDTF">2024-10-24T19:41:00Z</dcterms:created>
  <dcterms:modified xsi:type="dcterms:W3CDTF">2024-10-24T19:48:00Z</dcterms:modified>
</cp:coreProperties>
</file>