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16" w:rsidRDefault="00705C65" w:rsidP="00C22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F47322">
        <w:rPr>
          <w:rFonts w:ascii="Times New Roman" w:hAnsi="Times New Roman" w:cs="Times New Roman"/>
          <w:b/>
        </w:rPr>
        <w:t xml:space="preserve">SAĞLIK BİLİMLERİ ENSTİTÜSÜ </w:t>
      </w:r>
    </w:p>
    <w:p w:rsidR="00C22416" w:rsidRDefault="00C22416" w:rsidP="00C22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En Başarılı Doktora Tez Ödülleri Yarışması 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C22416" w:rsidRDefault="00C22416" w:rsidP="00C224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Değerlendirme Kriterleri ve Puanlama</w:t>
      </w:r>
    </w:p>
    <w:p w:rsidR="00705C65" w:rsidRPr="00F47322" w:rsidRDefault="00705C65" w:rsidP="00705C6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05C65" w:rsidRPr="00DC2B73" w:rsidRDefault="00705C65" w:rsidP="00705C65">
      <w:pPr>
        <w:spacing w:line="360" w:lineRule="auto"/>
        <w:jc w:val="center"/>
        <w:rPr>
          <w:rFonts w:ascii="Times New Roman" w:hAnsi="Times New Roman" w:cs="Times New Roman"/>
        </w:rPr>
      </w:pPr>
      <w:r w:rsidRPr="00DC2B73">
        <w:rPr>
          <w:rFonts w:ascii="Times New Roman" w:hAnsi="Times New Roman" w:cs="Times New Roman"/>
        </w:rPr>
        <w:t xml:space="preserve">Minimum </w:t>
      </w:r>
      <w:r w:rsidRPr="00DC2B73">
        <w:rPr>
          <w:rFonts w:ascii="Times New Roman" w:hAnsi="Times New Roman" w:cs="Times New Roman"/>
          <w:b/>
        </w:rPr>
        <w:t>80 puan</w:t>
      </w:r>
      <w:r w:rsidRPr="00DC2B73">
        <w:rPr>
          <w:rFonts w:ascii="Times New Roman" w:hAnsi="Times New Roman" w:cs="Times New Roman"/>
        </w:rPr>
        <w:t xml:space="preserve"> sağlayan doktora tezleri için başvuru yapılabilir.</w:t>
      </w:r>
    </w:p>
    <w:tbl>
      <w:tblPr>
        <w:tblStyle w:val="TabloKlavuzu1161"/>
        <w:tblW w:w="9776" w:type="dxa"/>
        <w:tblLayout w:type="fixed"/>
        <w:tblLook w:val="04A0" w:firstRow="1" w:lastRow="0" w:firstColumn="1" w:lastColumn="0" w:noHBand="0" w:noVBand="1"/>
      </w:tblPr>
      <w:tblGrid>
        <w:gridCol w:w="1966"/>
        <w:gridCol w:w="5400"/>
        <w:gridCol w:w="1371"/>
        <w:gridCol w:w="1039"/>
      </w:tblGrid>
      <w:tr w:rsidR="00705C65" w:rsidRPr="00DC2B73" w:rsidTr="00837655">
        <w:tc>
          <w:tcPr>
            <w:tcW w:w="1966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t>Akademik Faaliyet Türü</w:t>
            </w: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t>Faaliyet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t>Puan</w:t>
            </w:r>
          </w:p>
        </w:tc>
      </w:tr>
      <w:tr w:rsidR="00705C65" w:rsidRPr="00DC2B73" w:rsidTr="00837655">
        <w:tc>
          <w:tcPr>
            <w:tcW w:w="1966" w:type="dxa"/>
            <w:vMerge w:val="restart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t>Tez Çalışması İçin Alınan Proje</w:t>
            </w:r>
          </w:p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t>(Devam eden veya başarı ile tamamlanmış)</w:t>
            </w: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UFUK2020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100</w:t>
            </w:r>
          </w:p>
        </w:tc>
      </w:tr>
      <w:tr w:rsidR="00705C65" w:rsidRPr="00DC2B73" w:rsidTr="00837655"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 xml:space="preserve">TÜBİTAK 1001, 1003, 1004, 1007, 1505, 2244, 3501, SAYEM, SANTEZ, TAGEM, COST, Uluslararası İkili İşbirliği Programları, 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80</w:t>
            </w:r>
          </w:p>
        </w:tc>
      </w:tr>
      <w:tr w:rsidR="00705C65" w:rsidRPr="00DC2B73" w:rsidTr="00837655"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 xml:space="preserve">Diğer </w:t>
            </w:r>
            <w:r w:rsidRPr="00DC2B73">
              <w:rPr>
                <w:rFonts w:ascii="Times New Roman" w:hAnsi="Times New Roman" w:cs="Times New Roman"/>
                <w:u w:val="single"/>
              </w:rPr>
              <w:t>uluslararası</w:t>
            </w:r>
            <w:r w:rsidRPr="00DC2B73">
              <w:rPr>
                <w:rFonts w:ascii="Times New Roman" w:hAnsi="Times New Roman" w:cs="Times New Roman"/>
              </w:rPr>
              <w:t xml:space="preserve"> özel veya resmi kurum ve kuruluşlar tarafından desteklenmiş ve destek süresi dokuz aydan az olmayan Ar-Ge niteliğini haiz proje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80</w:t>
            </w:r>
          </w:p>
        </w:tc>
      </w:tr>
      <w:tr w:rsidR="00705C65" w:rsidRPr="00DC2B73" w:rsidTr="00837655"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 xml:space="preserve">TÜBİTAK 1002, 1005, 3001 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50</w:t>
            </w:r>
          </w:p>
        </w:tc>
      </w:tr>
      <w:tr w:rsidR="00705C65" w:rsidRPr="00DC2B73" w:rsidTr="00837655">
        <w:trPr>
          <w:trHeight w:val="345"/>
        </w:trPr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TÜBİTAK Bilim ve Toplum Projeleri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50</w:t>
            </w:r>
          </w:p>
        </w:tc>
      </w:tr>
      <w:tr w:rsidR="00705C65" w:rsidRPr="00DC2B73" w:rsidTr="00837655">
        <w:trPr>
          <w:trHeight w:val="345"/>
        </w:trPr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 xml:space="preserve">Diğer </w:t>
            </w:r>
            <w:r w:rsidRPr="00DC2B73">
              <w:rPr>
                <w:rFonts w:ascii="Times New Roman" w:hAnsi="Times New Roman" w:cs="Times New Roman"/>
                <w:u w:val="single"/>
              </w:rPr>
              <w:t xml:space="preserve">ulusal </w:t>
            </w:r>
            <w:r w:rsidRPr="00DC2B73">
              <w:rPr>
                <w:rFonts w:ascii="Times New Roman" w:hAnsi="Times New Roman" w:cs="Times New Roman"/>
              </w:rPr>
              <w:t>kamu veya özel kurum ve kuruluşlar tarafından desteklenmiş ve destek süresi dokuz aydan az olmayan Ar-Ge niteliğini haiz proje (GÜ BAP dâhil)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30</w:t>
            </w:r>
          </w:p>
        </w:tc>
      </w:tr>
      <w:tr w:rsidR="00705C65" w:rsidRPr="00DC2B73" w:rsidTr="00837655">
        <w:tc>
          <w:tcPr>
            <w:tcW w:w="1966" w:type="dxa"/>
            <w:vMerge w:val="restart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t>Tezden Üretilmiş Yayın</w:t>
            </w:r>
          </w:p>
        </w:tc>
        <w:tc>
          <w:tcPr>
            <w:tcW w:w="5400" w:type="dxa"/>
            <w:vMerge w:val="restart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SCI-</w:t>
            </w:r>
            <w:proofErr w:type="spellStart"/>
            <w:r w:rsidRPr="00DC2B73">
              <w:rPr>
                <w:rFonts w:ascii="Times New Roman" w:hAnsi="Times New Roman" w:cs="Times New Roman"/>
              </w:rPr>
              <w:t>Expanded</w:t>
            </w:r>
            <w:proofErr w:type="spellEnd"/>
            <w:r w:rsidRPr="00DC2B73">
              <w:rPr>
                <w:rFonts w:ascii="Times New Roman" w:hAnsi="Times New Roman" w:cs="Times New Roman"/>
              </w:rPr>
              <w:t xml:space="preserve">, SSCI ve AHCI kapsamındaki dergilerde yayımlanmış </w:t>
            </w:r>
            <w:r w:rsidRPr="00DC2B73">
              <w:rPr>
                <w:rFonts w:ascii="Times New Roman" w:hAnsi="Times New Roman" w:cs="Times New Roman"/>
                <w:u w:val="single"/>
              </w:rPr>
              <w:t>araştırma makalesi</w:t>
            </w:r>
            <w:r w:rsidRPr="00DC2B73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 w:rsidRPr="00DC2B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2B73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1039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80</w:t>
            </w:r>
          </w:p>
        </w:tc>
      </w:tr>
      <w:tr w:rsidR="00705C65" w:rsidRPr="00DC2B73" w:rsidTr="00837655">
        <w:trPr>
          <w:trHeight w:val="356"/>
        </w:trPr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1039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60</w:t>
            </w:r>
          </w:p>
        </w:tc>
      </w:tr>
      <w:tr w:rsidR="00705C65" w:rsidRPr="00DC2B73" w:rsidTr="00837655">
        <w:trPr>
          <w:trHeight w:val="262"/>
        </w:trPr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1039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40</w:t>
            </w:r>
          </w:p>
        </w:tc>
      </w:tr>
      <w:tr w:rsidR="00705C65" w:rsidRPr="00DC2B73" w:rsidTr="00837655"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1039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20</w:t>
            </w:r>
          </w:p>
        </w:tc>
      </w:tr>
      <w:tr w:rsidR="00705C65" w:rsidRPr="00DC2B73" w:rsidTr="00837655">
        <w:trPr>
          <w:trHeight w:val="306"/>
        </w:trPr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Merge w:val="restart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Tez çalışmasının yayımlandığı derginin (dergilerin) etki değeri (IF)</w:t>
            </w:r>
          </w:p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2B73">
              <w:rPr>
                <w:rFonts w:ascii="Times New Roman" w:hAnsi="Times New Roman" w:cs="Times New Roman"/>
              </w:rPr>
              <w:t>10 ≤ IF</w:t>
            </w:r>
          </w:p>
        </w:tc>
        <w:tc>
          <w:tcPr>
            <w:tcW w:w="1039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30</w:t>
            </w:r>
          </w:p>
        </w:tc>
      </w:tr>
      <w:tr w:rsidR="00705C65" w:rsidRPr="00DC2B73" w:rsidTr="00837655">
        <w:trPr>
          <w:trHeight w:val="314"/>
        </w:trPr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5≤ IF &lt;10</w:t>
            </w:r>
          </w:p>
        </w:tc>
        <w:tc>
          <w:tcPr>
            <w:tcW w:w="1039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20</w:t>
            </w:r>
          </w:p>
        </w:tc>
      </w:tr>
      <w:tr w:rsidR="00705C65" w:rsidRPr="00DC2B73" w:rsidTr="00837655">
        <w:trPr>
          <w:trHeight w:val="364"/>
        </w:trPr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3≤ IF &lt;5</w:t>
            </w:r>
          </w:p>
        </w:tc>
        <w:tc>
          <w:tcPr>
            <w:tcW w:w="1039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15</w:t>
            </w:r>
          </w:p>
        </w:tc>
      </w:tr>
      <w:tr w:rsidR="00705C65" w:rsidRPr="00DC2B73" w:rsidTr="00837655">
        <w:trPr>
          <w:trHeight w:val="372"/>
        </w:trPr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1≤ IF &lt;3</w:t>
            </w:r>
          </w:p>
        </w:tc>
        <w:tc>
          <w:tcPr>
            <w:tcW w:w="1039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10</w:t>
            </w:r>
          </w:p>
        </w:tc>
      </w:tr>
      <w:tr w:rsidR="00705C65" w:rsidRPr="00DC2B73" w:rsidTr="00837655">
        <w:trPr>
          <w:trHeight w:val="270"/>
        </w:trPr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0&lt; IF &lt;1</w:t>
            </w:r>
          </w:p>
        </w:tc>
        <w:tc>
          <w:tcPr>
            <w:tcW w:w="1039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5</w:t>
            </w:r>
          </w:p>
        </w:tc>
      </w:tr>
      <w:tr w:rsidR="00705C65" w:rsidRPr="00DC2B73" w:rsidTr="00837655"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 xml:space="preserve">Alan endeksleri (ÜAK tarafından tanımlanan alanlar için) ve ESCI kapsamındaki dergilerde yayımlanmış araştırma makalesi </w:t>
            </w:r>
            <w:r w:rsidRPr="00DC2B7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15</w:t>
            </w:r>
          </w:p>
        </w:tc>
      </w:tr>
      <w:tr w:rsidR="00705C65" w:rsidRPr="00DC2B73" w:rsidTr="00837655"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 xml:space="preserve">Diğer uluslararası hakemli dergilerde ve ULAKBİM TR Dizin tarafından taranan ulusal hakemli dergilerde yayımlanmış araştırma makalesi </w:t>
            </w:r>
            <w:r w:rsidRPr="00DC2B7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10</w:t>
            </w:r>
          </w:p>
        </w:tc>
      </w:tr>
      <w:tr w:rsidR="00705C65" w:rsidRPr="00DC2B73" w:rsidTr="00837655">
        <w:tc>
          <w:tcPr>
            <w:tcW w:w="1966" w:type="dxa"/>
            <w:vMerge w:val="restart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lastRenderedPageBreak/>
              <w:t>Tezden Üretilmiş Patent</w:t>
            </w: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Uluslararası patent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100</w:t>
            </w:r>
          </w:p>
        </w:tc>
      </w:tr>
      <w:tr w:rsidR="00705C65" w:rsidRPr="00DC2B73" w:rsidTr="00837655"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Ulusal patent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80</w:t>
            </w:r>
          </w:p>
        </w:tc>
      </w:tr>
      <w:tr w:rsidR="00705C65" w:rsidRPr="00DC2B73" w:rsidTr="00837655"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 xml:space="preserve">Uluslararası patent başvurusu 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50</w:t>
            </w:r>
          </w:p>
        </w:tc>
      </w:tr>
      <w:tr w:rsidR="00705C65" w:rsidRPr="00DC2B73" w:rsidTr="00837655">
        <w:tc>
          <w:tcPr>
            <w:tcW w:w="1966" w:type="dxa"/>
            <w:vMerge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 xml:space="preserve">Ulusal patent başvurusu 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40</w:t>
            </w:r>
          </w:p>
        </w:tc>
      </w:tr>
      <w:tr w:rsidR="00705C65" w:rsidRPr="00DC2B73" w:rsidTr="00837655">
        <w:tc>
          <w:tcPr>
            <w:tcW w:w="7366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t>Tez Kapsamında Alınmış Faydalı Model Belgesi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40</w:t>
            </w:r>
          </w:p>
        </w:tc>
      </w:tr>
      <w:tr w:rsidR="00705C65" w:rsidRPr="00DC2B73" w:rsidTr="00837655">
        <w:tc>
          <w:tcPr>
            <w:tcW w:w="1966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t>Tezden Üretilmiş Tebliğ</w:t>
            </w:r>
          </w:p>
        </w:tc>
        <w:tc>
          <w:tcPr>
            <w:tcW w:w="5400" w:type="dxa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 xml:space="preserve">Hakemli uluslararası/ulusal bilimsel konferansta, </w:t>
            </w:r>
            <w:proofErr w:type="gramStart"/>
            <w:r w:rsidRPr="00DC2B73">
              <w:rPr>
                <w:rFonts w:ascii="Times New Roman" w:hAnsi="Times New Roman" w:cs="Times New Roman"/>
              </w:rPr>
              <w:t>sempozyumda</w:t>
            </w:r>
            <w:proofErr w:type="gramEnd"/>
            <w:r w:rsidRPr="00DC2B73">
              <w:rPr>
                <w:rFonts w:ascii="Times New Roman" w:hAnsi="Times New Roman" w:cs="Times New Roman"/>
              </w:rPr>
              <w:t xml:space="preserve"> veya kongrede sözlü olarak sunulan ve bunların bildiri kitabında tam metni veya özeti yayımlanan bildiri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10</w:t>
            </w:r>
          </w:p>
        </w:tc>
      </w:tr>
      <w:tr w:rsidR="00705C65" w:rsidRPr="00DC2B73" w:rsidTr="00837655">
        <w:tc>
          <w:tcPr>
            <w:tcW w:w="7366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C2B73">
              <w:rPr>
                <w:rFonts w:ascii="Times New Roman" w:hAnsi="Times New Roman" w:cs="Times New Roman"/>
                <w:b/>
              </w:rPr>
              <w:t>Birleşmiş Milletler Sürdürülebilir Kalkınma Amaçları İle İlgili Tez Konusu Olması</w:t>
            </w:r>
          </w:p>
        </w:tc>
        <w:tc>
          <w:tcPr>
            <w:tcW w:w="2410" w:type="dxa"/>
            <w:gridSpan w:val="2"/>
            <w:vAlign w:val="center"/>
          </w:tcPr>
          <w:p w:rsidR="00705C65" w:rsidRPr="00DC2B73" w:rsidRDefault="00705C65" w:rsidP="00837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C2B73">
              <w:rPr>
                <w:rFonts w:ascii="Times New Roman" w:hAnsi="Times New Roman" w:cs="Times New Roman"/>
              </w:rPr>
              <w:t>10</w:t>
            </w:r>
          </w:p>
        </w:tc>
      </w:tr>
    </w:tbl>
    <w:p w:rsidR="00705C65" w:rsidRDefault="00705C65" w:rsidP="00705C65">
      <w:pPr>
        <w:rPr>
          <w:rFonts w:ascii="Times New Roman" w:hAnsi="Times New Roman" w:cs="Times New Roman"/>
          <w:sz w:val="16"/>
          <w:szCs w:val="16"/>
        </w:rPr>
      </w:pPr>
      <w:r w:rsidRPr="00DC2B7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DC2B73">
        <w:rPr>
          <w:rFonts w:ascii="Times New Roman" w:hAnsi="Times New Roman" w:cs="Times New Roman"/>
          <w:sz w:val="16"/>
          <w:szCs w:val="16"/>
        </w:rPr>
        <w:t xml:space="preserve"> Editöre mektup, vaka raporları, teknik not, derlemeler, araştırma notu, kısa makale ve kitap eleştirisi bu kapsam dışındadır.</w:t>
      </w:r>
    </w:p>
    <w:p w:rsidR="00705C65" w:rsidRDefault="00705C65" w:rsidP="00705C65">
      <w:pPr>
        <w:rPr>
          <w:rFonts w:ascii="Times New Roman" w:hAnsi="Times New Roman" w:cs="Times New Roman"/>
          <w:sz w:val="16"/>
          <w:szCs w:val="16"/>
        </w:rPr>
      </w:pPr>
    </w:p>
    <w:p w:rsidR="00705C65" w:rsidRPr="00CD32E5" w:rsidRDefault="00705C65" w:rsidP="00705C65">
      <w:pPr>
        <w:rPr>
          <w:rFonts w:ascii="Times New Roman" w:hAnsi="Times New Roman" w:cs="Times New Roman"/>
          <w:sz w:val="16"/>
          <w:szCs w:val="16"/>
        </w:rPr>
      </w:pPr>
    </w:p>
    <w:p w:rsidR="00705C65" w:rsidRDefault="00705C65" w:rsidP="00705C65">
      <w:pPr>
        <w:tabs>
          <w:tab w:val="left" w:pos="4536"/>
          <w:tab w:val="left" w:pos="6840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ko-KR"/>
        </w:rPr>
      </w:pPr>
    </w:p>
    <w:p w:rsidR="00A50154" w:rsidRDefault="0098733F"/>
    <w:sectPr w:rsidR="00A5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D2"/>
    <w:rsid w:val="000850C8"/>
    <w:rsid w:val="0057645C"/>
    <w:rsid w:val="00705C65"/>
    <w:rsid w:val="0098733F"/>
    <w:rsid w:val="00AF1CD2"/>
    <w:rsid w:val="00C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B6C2B-A6A2-4A95-BB18-6FEFBD53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C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161">
    <w:name w:val="Tablo Kılavuzu1161"/>
    <w:basedOn w:val="NormalTablo"/>
    <w:next w:val="TabloKlavuzu"/>
    <w:uiPriority w:val="39"/>
    <w:rsid w:val="0070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0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komando</dc:creator>
  <cp:keywords/>
  <dc:description/>
  <cp:lastModifiedBy>Gazi</cp:lastModifiedBy>
  <cp:revision>2</cp:revision>
  <dcterms:created xsi:type="dcterms:W3CDTF">2025-08-26T16:37:00Z</dcterms:created>
  <dcterms:modified xsi:type="dcterms:W3CDTF">2025-08-26T16:37:00Z</dcterms:modified>
</cp:coreProperties>
</file>