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4B3B" w14:textId="77777777" w:rsidR="00630EC4" w:rsidRPr="00751DCC" w:rsidRDefault="00630EC4" w:rsidP="00630EC4">
      <w:pPr>
        <w:jc w:val="center"/>
        <w:rPr>
          <w:b/>
          <w:bCs/>
        </w:rPr>
      </w:pPr>
      <w:r>
        <w:rPr>
          <w:b/>
          <w:bCs/>
        </w:rPr>
        <w:t>GAZİ</w:t>
      </w:r>
      <w:r w:rsidRPr="00751DCC">
        <w:rPr>
          <w:b/>
          <w:bCs/>
        </w:rPr>
        <w:t xml:space="preserve"> ÜNİVERSİTESİ </w:t>
      </w:r>
      <w:r>
        <w:rPr>
          <w:b/>
          <w:bCs/>
        </w:rPr>
        <w:t>YAŞAM BİLİMLERİ UYGULAMA ve ARAŞTIRMA MERKEZİ (YBUAM)</w:t>
      </w:r>
    </w:p>
    <w:p w14:paraId="0C044B3C" w14:textId="77777777" w:rsidR="00630EC4" w:rsidRDefault="00630EC4" w:rsidP="00630EC4">
      <w:pPr>
        <w:jc w:val="center"/>
        <w:rPr>
          <w:b/>
          <w:bCs/>
        </w:rPr>
      </w:pPr>
      <w:r>
        <w:rPr>
          <w:b/>
          <w:bCs/>
        </w:rPr>
        <w:t>ELEKTRON MİKROSKOPİ LABORATUVARI TEM CİHAZI TALEP</w:t>
      </w:r>
      <w:r w:rsidRPr="00751DCC">
        <w:rPr>
          <w:b/>
          <w:bCs/>
        </w:rPr>
        <w:t xml:space="preserve"> FORMU</w:t>
      </w:r>
    </w:p>
    <w:tbl>
      <w:tblPr>
        <w:tblStyle w:val="TabloKlavuzu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630EC4" w14:paraId="0C044B41" w14:textId="77777777" w:rsidTr="00F45E77">
        <w:trPr>
          <w:trHeight w:val="934"/>
        </w:trPr>
        <w:tc>
          <w:tcPr>
            <w:tcW w:w="9077" w:type="dxa"/>
          </w:tcPr>
          <w:p w14:paraId="0C044B3D" w14:textId="77777777" w:rsidR="00630EC4" w:rsidRPr="00C86E28" w:rsidRDefault="00630EC4" w:rsidP="00615AFC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C044B3E" w14:textId="77777777" w:rsidR="00630EC4" w:rsidRPr="00C86E28" w:rsidRDefault="00630EC4" w:rsidP="00615AFC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0C044B3F" w14:textId="77777777" w:rsidR="00630EC4" w:rsidRPr="00BA2143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044B40" w14:textId="77777777" w:rsidR="00630EC4" w:rsidRPr="00AC2222" w:rsidRDefault="00630EC4" w:rsidP="00F45E77">
            <w:pPr>
              <w:pStyle w:val="GurupBasligi"/>
              <w:snapToGrid w:val="0"/>
              <w:spacing w:before="0" w:after="60" w:line="276" w:lineRule="auto"/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630EC4" w14:paraId="0C044B45" w14:textId="77777777" w:rsidTr="00F45E77">
        <w:trPr>
          <w:trHeight w:val="278"/>
        </w:trPr>
        <w:tc>
          <w:tcPr>
            <w:tcW w:w="9077" w:type="dxa"/>
          </w:tcPr>
          <w:p w14:paraId="0C044B42" w14:textId="77777777" w:rsidR="00F45E77" w:rsidRPr="00C86E28" w:rsidRDefault="00F45E77" w:rsidP="00F45E77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C044B43" w14:textId="77777777" w:rsidR="00F45E77" w:rsidRDefault="00F45E77" w:rsidP="00F45E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C044B44" w14:textId="77777777" w:rsidR="00630EC4" w:rsidRPr="00BA2143" w:rsidRDefault="00630EC4" w:rsidP="00F45E77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C044B46" w14:textId="77777777" w:rsidR="00630EC4" w:rsidRDefault="00630EC4" w:rsidP="00630EC4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EC4" w14:paraId="0C044B49" w14:textId="77777777" w:rsidTr="00615AFC">
        <w:tc>
          <w:tcPr>
            <w:tcW w:w="9062" w:type="dxa"/>
          </w:tcPr>
          <w:p w14:paraId="0C044B47" w14:textId="77777777" w:rsidR="00630EC4" w:rsidRDefault="00630EC4" w:rsidP="00615AFC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0C044B48" w14:textId="77777777" w:rsidR="00630EC4" w:rsidRPr="00540B5F" w:rsidRDefault="00630EC4" w:rsidP="00615AFC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Ham Veri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Rapor</w:t>
            </w:r>
            <w:r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630EC4" w14:paraId="0C044B4C" w14:textId="77777777" w:rsidTr="00615AFC">
        <w:tc>
          <w:tcPr>
            <w:tcW w:w="9062" w:type="dxa"/>
          </w:tcPr>
          <w:p w14:paraId="0C044B4A" w14:textId="77777777" w:rsidR="00630EC4" w:rsidRDefault="00630EC4" w:rsidP="00615AFC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0C044B4B" w14:textId="77777777" w:rsidR="00630EC4" w:rsidRPr="00540B5F" w:rsidRDefault="00630EC4" w:rsidP="00615AFC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Türkçe</w:t>
            </w:r>
            <w:r w:rsidRPr="00BA2143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630EC4" w14:paraId="0C044B4F" w14:textId="77777777" w:rsidTr="00615AFC">
        <w:tc>
          <w:tcPr>
            <w:tcW w:w="9062" w:type="dxa"/>
          </w:tcPr>
          <w:p w14:paraId="0C044B4D" w14:textId="77777777" w:rsidR="00630EC4" w:rsidRPr="00BA2143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0C044B4E" w14:textId="77777777" w:rsidR="00630EC4" w:rsidRPr="00540B5F" w:rsidRDefault="00630EC4" w:rsidP="00F45E77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İ</w:t>
            </w:r>
            <w:r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BA2143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630EC4" w14:paraId="0C044B52" w14:textId="77777777" w:rsidTr="00615AFC">
        <w:tc>
          <w:tcPr>
            <w:tcW w:w="9062" w:type="dxa"/>
          </w:tcPr>
          <w:p w14:paraId="0C044B50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0C044B51" w14:textId="77777777" w:rsidR="00630EC4" w:rsidRPr="00BA2143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  <w:r w:rsidR="00C1170D">
              <w:rPr>
                <w:rFonts w:cstheme="minorHAnsi"/>
                <w:sz w:val="20"/>
                <w:szCs w:val="20"/>
              </w:rPr>
              <w:t>(Ücreti hizmet alana aittir)</w:t>
            </w:r>
          </w:p>
        </w:tc>
      </w:tr>
    </w:tbl>
    <w:p w14:paraId="0C044B53" w14:textId="77777777" w:rsidR="00630EC4" w:rsidRPr="00751DCC" w:rsidRDefault="00630EC4" w:rsidP="00630EC4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EC4" w14:paraId="0C044B5A" w14:textId="77777777" w:rsidTr="00615AFC">
        <w:tc>
          <w:tcPr>
            <w:tcW w:w="9062" w:type="dxa"/>
          </w:tcPr>
          <w:p w14:paraId="0C044B54" w14:textId="77777777" w:rsidR="00630EC4" w:rsidRPr="00203D47" w:rsidRDefault="00630EC4" w:rsidP="00615AFC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0C044B55" w14:textId="77777777" w:rsidR="00630EC4" w:rsidRPr="00BA2143" w:rsidRDefault="00630EC4" w:rsidP="00615AFC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Ürünün/cihazın</w:t>
            </w:r>
            <w:r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  </w:t>
            </w:r>
            <w:r w:rsidRPr="00BA2143">
              <w:rPr>
                <w:rFonts w:cstheme="minorHAnsi"/>
                <w:sz w:val="20"/>
                <w:szCs w:val="20"/>
              </w:rPr>
              <w:t>Vardır</w:t>
            </w:r>
            <w:r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Pr="00BA2143">
              <w:rPr>
                <w:rFonts w:cstheme="minorHAnsi"/>
                <w:sz w:val="20"/>
                <w:szCs w:val="20"/>
              </w:rPr>
              <w:t>Yoktur</w:t>
            </w:r>
            <w:r w:rsidRPr="00BA2143">
              <w:rPr>
                <w:rFonts w:cstheme="minorHAnsi"/>
                <w:sz w:val="20"/>
                <w:szCs w:val="20"/>
              </w:rPr>
              <w:tab/>
            </w:r>
          </w:p>
          <w:p w14:paraId="0C044B56" w14:textId="77777777" w:rsidR="00630EC4" w:rsidRPr="00BA2143" w:rsidRDefault="00630EC4" w:rsidP="00615AFC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C044B57" w14:textId="77777777" w:rsidR="00630EC4" w:rsidRDefault="00630EC4" w:rsidP="00615AFC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0C044B58" w14:textId="77777777" w:rsidR="00630EC4" w:rsidRPr="00BA2143" w:rsidRDefault="00630EC4" w:rsidP="00615AFC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  </w:t>
            </w:r>
            <w:r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0C044B59" w14:textId="77777777" w:rsidR="00630EC4" w:rsidRDefault="00630EC4" w:rsidP="00615AFC"/>
        </w:tc>
      </w:tr>
    </w:tbl>
    <w:p w14:paraId="0C044B5B" w14:textId="77777777" w:rsidR="00630EC4" w:rsidRDefault="00630EC4" w:rsidP="00630EC4"/>
    <w:p w14:paraId="0C044B5C" w14:textId="77777777" w:rsidR="00630EC4" w:rsidRDefault="00630EC4" w:rsidP="00630EC4"/>
    <w:p w14:paraId="0C044B5D" w14:textId="77777777" w:rsidR="00630EC4" w:rsidRDefault="00630EC4" w:rsidP="00630EC4"/>
    <w:p w14:paraId="0C044B5E" w14:textId="77777777" w:rsidR="00630EC4" w:rsidRDefault="00630EC4" w:rsidP="00630EC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0EC4" w14:paraId="0C044B60" w14:textId="77777777" w:rsidTr="00615AFC">
        <w:tc>
          <w:tcPr>
            <w:tcW w:w="9062" w:type="dxa"/>
            <w:gridSpan w:val="4"/>
          </w:tcPr>
          <w:p w14:paraId="0C044B5F" w14:textId="77777777" w:rsidR="00630EC4" w:rsidRPr="00AC2222" w:rsidRDefault="00573F71" w:rsidP="00615A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</w:t>
            </w:r>
            <w:r w:rsidR="00630EC4" w:rsidRPr="00AC2222">
              <w:rPr>
                <w:b/>
                <w:bCs/>
                <w:sz w:val="20"/>
                <w:szCs w:val="20"/>
              </w:rPr>
              <w:t xml:space="preserve"> Birimi Tarafında</w:t>
            </w:r>
            <w:r w:rsidR="00630EC4">
              <w:rPr>
                <w:b/>
                <w:bCs/>
                <w:sz w:val="20"/>
                <w:szCs w:val="20"/>
              </w:rPr>
              <w:t>n</w:t>
            </w:r>
            <w:r w:rsidR="00630EC4"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630EC4" w14:paraId="0C044B67" w14:textId="77777777" w:rsidTr="00615AFC">
        <w:trPr>
          <w:trHeight w:val="287"/>
        </w:trPr>
        <w:tc>
          <w:tcPr>
            <w:tcW w:w="2265" w:type="dxa"/>
          </w:tcPr>
          <w:p w14:paraId="0C044B61" w14:textId="77777777" w:rsidR="00630EC4" w:rsidRPr="00AC2222" w:rsidRDefault="00630EC4" w:rsidP="00615AFC">
            <w:pPr>
              <w:rPr>
                <w:b/>
                <w:bCs/>
                <w:sz w:val="20"/>
                <w:szCs w:val="20"/>
              </w:rPr>
            </w:pPr>
          </w:p>
          <w:p w14:paraId="0C044B62" w14:textId="77777777" w:rsidR="00630EC4" w:rsidRPr="00AC2222" w:rsidRDefault="00630EC4" w:rsidP="00615AFC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0C044B63" w14:textId="77777777" w:rsidR="00630EC4" w:rsidRPr="00BA2143" w:rsidRDefault="00630EC4" w:rsidP="00615AFC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C044B64" w14:textId="77777777" w:rsidR="00630EC4" w:rsidRPr="00BA2143" w:rsidRDefault="00630EC4" w:rsidP="00615AFC">
            <w:pPr>
              <w:rPr>
                <w:sz w:val="20"/>
                <w:szCs w:val="20"/>
              </w:rPr>
            </w:pPr>
          </w:p>
          <w:p w14:paraId="0C044B65" w14:textId="77777777" w:rsidR="00630EC4" w:rsidRPr="00441D02" w:rsidRDefault="00630EC4" w:rsidP="00615AFC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C044B66" w14:textId="77777777" w:rsidR="00630EC4" w:rsidRDefault="00630EC4" w:rsidP="00615AFC"/>
        </w:tc>
      </w:tr>
    </w:tbl>
    <w:p w14:paraId="0C044B68" w14:textId="77777777" w:rsidR="00630EC4" w:rsidRDefault="00630EC4" w:rsidP="00630EC4">
      <w:pPr>
        <w:jc w:val="center"/>
        <w:rPr>
          <w:b/>
          <w:bCs/>
        </w:rPr>
      </w:pPr>
    </w:p>
    <w:p w14:paraId="0C044B69" w14:textId="77777777" w:rsidR="00630EC4" w:rsidRDefault="00630EC4" w:rsidP="00630EC4">
      <w:pPr>
        <w:jc w:val="center"/>
        <w:rPr>
          <w:b/>
          <w:bCs/>
        </w:rPr>
      </w:pPr>
    </w:p>
    <w:p w14:paraId="0C044B6A" w14:textId="77777777" w:rsidR="00630EC4" w:rsidRDefault="00630EC4" w:rsidP="00630EC4">
      <w:pPr>
        <w:jc w:val="center"/>
        <w:rPr>
          <w:b/>
          <w:bCs/>
        </w:rPr>
      </w:pPr>
    </w:p>
    <w:p w14:paraId="0C044B6B" w14:textId="77777777" w:rsidR="00630EC4" w:rsidRDefault="00630EC4" w:rsidP="00630EC4">
      <w:pPr>
        <w:jc w:val="center"/>
        <w:rPr>
          <w:b/>
          <w:bCs/>
        </w:rPr>
      </w:pPr>
    </w:p>
    <w:p w14:paraId="0C044B6C" w14:textId="77777777" w:rsidR="00F45E77" w:rsidRDefault="00F45E77" w:rsidP="00630EC4">
      <w:pPr>
        <w:jc w:val="center"/>
        <w:rPr>
          <w:b/>
          <w:bCs/>
        </w:rPr>
      </w:pPr>
    </w:p>
    <w:p w14:paraId="0C044B6D" w14:textId="77777777" w:rsidR="00F45E77" w:rsidRDefault="00F45E77" w:rsidP="00630EC4">
      <w:pPr>
        <w:jc w:val="center"/>
        <w:rPr>
          <w:b/>
          <w:bCs/>
        </w:rPr>
      </w:pPr>
    </w:p>
    <w:p w14:paraId="0C044B6E" w14:textId="77777777" w:rsidR="00F45E77" w:rsidRDefault="00F45E77" w:rsidP="00630EC4">
      <w:pPr>
        <w:jc w:val="center"/>
        <w:rPr>
          <w:b/>
          <w:bCs/>
        </w:rPr>
      </w:pPr>
    </w:p>
    <w:p w14:paraId="0C044B6F" w14:textId="77777777" w:rsidR="00630EC4" w:rsidRPr="00751DCC" w:rsidRDefault="00630EC4" w:rsidP="00630EC4">
      <w:pPr>
        <w:jc w:val="center"/>
        <w:rPr>
          <w:b/>
          <w:bCs/>
        </w:rPr>
      </w:pPr>
      <w:r>
        <w:rPr>
          <w:b/>
          <w:bCs/>
        </w:rPr>
        <w:lastRenderedPageBreak/>
        <w:t>GAZİ</w:t>
      </w:r>
      <w:r w:rsidRPr="00751DCC">
        <w:rPr>
          <w:b/>
          <w:bCs/>
        </w:rPr>
        <w:t xml:space="preserve"> ÜNİVERSİTESİ </w:t>
      </w:r>
      <w:r>
        <w:rPr>
          <w:b/>
          <w:bCs/>
        </w:rPr>
        <w:t>YAŞAM BİLİMLERİ UYGULAMA ve ARAŞTIRMA MERKEZİ (YBUAM)</w:t>
      </w:r>
    </w:p>
    <w:p w14:paraId="0C044B70" w14:textId="77777777" w:rsidR="00630EC4" w:rsidRDefault="00630EC4" w:rsidP="00630EC4">
      <w:pPr>
        <w:jc w:val="center"/>
        <w:rPr>
          <w:b/>
          <w:bCs/>
        </w:rPr>
      </w:pPr>
      <w:r>
        <w:rPr>
          <w:b/>
          <w:bCs/>
        </w:rPr>
        <w:t>ELEKTRON MİKROSKOPİ LABORATUVARI TEM CİHAZI TALEP</w:t>
      </w:r>
      <w:r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EC4" w14:paraId="0C044B72" w14:textId="77777777" w:rsidTr="00615AFC">
        <w:tc>
          <w:tcPr>
            <w:tcW w:w="9212" w:type="dxa"/>
          </w:tcPr>
          <w:p w14:paraId="0C044B71" w14:textId="77777777" w:rsidR="00630EC4" w:rsidRDefault="00630EC4" w:rsidP="00615AF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630EC4" w14:paraId="0C044B74" w14:textId="77777777" w:rsidTr="00615AFC">
        <w:tc>
          <w:tcPr>
            <w:tcW w:w="9212" w:type="dxa"/>
          </w:tcPr>
          <w:p w14:paraId="0C044B73" w14:textId="77777777" w:rsidR="00630EC4" w:rsidRDefault="00630EC4" w:rsidP="00615AFC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630EC4" w14:paraId="0C044B7C" w14:textId="77777777" w:rsidTr="00615AFC">
        <w:tc>
          <w:tcPr>
            <w:tcW w:w="9212" w:type="dxa"/>
          </w:tcPr>
          <w:p w14:paraId="0C044B75" w14:textId="77777777" w:rsidR="00630EC4" w:rsidRDefault="00630EC4" w:rsidP="00615AF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0C044B76" w14:textId="77777777" w:rsidR="00630EC4" w:rsidRDefault="00630EC4" w:rsidP="00615AF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TEM – Normal yöntemlerle doku takibi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                 </w:t>
            </w:r>
          </w:p>
          <w:p w14:paraId="0C044B77" w14:textId="77777777" w:rsidR="00630EC4" w:rsidRDefault="00630EC4" w:rsidP="00615AF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0C044B78" w14:textId="77777777" w:rsidR="00630EC4" w:rsidRDefault="00630EC4" w:rsidP="00615AF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Ultramikrotomda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 xml:space="preserve"> yarı ince kesit alma</w:t>
            </w:r>
            <w:r w:rsidRPr="00200DC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             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TEM - inceleme</w:t>
            </w:r>
          </w:p>
          <w:p w14:paraId="0C044B79" w14:textId="77777777" w:rsidR="00630EC4" w:rsidRDefault="00630EC4" w:rsidP="00615AF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14:paraId="0C044B7A" w14:textId="77777777" w:rsidR="00630EC4" w:rsidRDefault="00630EC4" w:rsidP="00615AF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Ultramikrotomda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 xml:space="preserve"> ince kesit alma</w:t>
            </w:r>
            <w:r w:rsidRPr="00200DC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         </w:t>
            </w:r>
          </w:p>
          <w:p w14:paraId="0C044B7B" w14:textId="77777777" w:rsidR="00630EC4" w:rsidRDefault="00630EC4" w:rsidP="00615AF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  <w:r w:rsidRPr="00200DC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  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30EC4" w14:paraId="0C044B7F" w14:textId="77777777" w:rsidTr="00615AFC">
        <w:tc>
          <w:tcPr>
            <w:tcW w:w="9212" w:type="dxa"/>
          </w:tcPr>
          <w:p w14:paraId="0C044B7D" w14:textId="77777777" w:rsidR="00630EC4" w:rsidRPr="00153D03" w:rsidRDefault="00630EC4" w:rsidP="00615AFC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0C044B7E" w14:textId="77777777" w:rsidR="00630EC4" w:rsidRDefault="00630EC4" w:rsidP="00615AFC">
            <w:pPr>
              <w:rPr>
                <w:b/>
                <w:bCs/>
              </w:rPr>
            </w:pPr>
          </w:p>
        </w:tc>
      </w:tr>
    </w:tbl>
    <w:p w14:paraId="0C044B80" w14:textId="77777777" w:rsidR="00630EC4" w:rsidRDefault="00630EC4" w:rsidP="00630EC4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630EC4" w14:paraId="0C044B83" w14:textId="77777777" w:rsidTr="00615AFC">
        <w:tc>
          <w:tcPr>
            <w:tcW w:w="3325" w:type="dxa"/>
          </w:tcPr>
          <w:p w14:paraId="0C044B81" w14:textId="77777777" w:rsidR="00630EC4" w:rsidRPr="00F45E77" w:rsidRDefault="00F45E77" w:rsidP="00F45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Örnek Türü</w:t>
            </w:r>
          </w:p>
        </w:tc>
        <w:tc>
          <w:tcPr>
            <w:tcW w:w="5737" w:type="dxa"/>
          </w:tcPr>
          <w:p w14:paraId="0C044B82" w14:textId="77777777" w:rsidR="00630EC4" w:rsidRDefault="00630EC4" w:rsidP="00615AFC"/>
        </w:tc>
      </w:tr>
      <w:tr w:rsidR="00630EC4" w14:paraId="0C044B87" w14:textId="77777777" w:rsidTr="00615AFC">
        <w:tc>
          <w:tcPr>
            <w:tcW w:w="3325" w:type="dxa"/>
          </w:tcPr>
          <w:p w14:paraId="0C044B84" w14:textId="77777777" w:rsidR="00630EC4" w:rsidRPr="00625C2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İçeriği</w:t>
            </w:r>
          </w:p>
          <w:p w14:paraId="0C044B85" w14:textId="77777777" w:rsidR="00630EC4" w:rsidRDefault="00630EC4" w:rsidP="00615AFC"/>
        </w:tc>
        <w:tc>
          <w:tcPr>
            <w:tcW w:w="5737" w:type="dxa"/>
          </w:tcPr>
          <w:p w14:paraId="0C044B86" w14:textId="77777777" w:rsidR="00630EC4" w:rsidRDefault="00630EC4" w:rsidP="00615AFC"/>
        </w:tc>
      </w:tr>
      <w:tr w:rsidR="00630EC4" w14:paraId="0C044B8B" w14:textId="77777777" w:rsidTr="00615AFC">
        <w:tc>
          <w:tcPr>
            <w:tcW w:w="3325" w:type="dxa"/>
          </w:tcPr>
          <w:p w14:paraId="0C044B88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Örnekte İncelenecek Oluşumların Boyutu</w:t>
            </w:r>
          </w:p>
          <w:p w14:paraId="0C044B89" w14:textId="77777777" w:rsidR="00630EC4" w:rsidRDefault="00630EC4" w:rsidP="00615AFC"/>
        </w:tc>
        <w:tc>
          <w:tcPr>
            <w:tcW w:w="5737" w:type="dxa"/>
          </w:tcPr>
          <w:p w14:paraId="0C044B8A" w14:textId="77777777" w:rsidR="00630EC4" w:rsidRDefault="00630EC4" w:rsidP="00615AFC"/>
        </w:tc>
      </w:tr>
      <w:tr w:rsidR="00630EC4" w14:paraId="0C044B8F" w14:textId="77777777" w:rsidTr="00615AFC">
        <w:tc>
          <w:tcPr>
            <w:tcW w:w="3325" w:type="dxa"/>
          </w:tcPr>
          <w:p w14:paraId="0C044B8C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Cinsi</w:t>
            </w:r>
          </w:p>
          <w:p w14:paraId="0C044B8D" w14:textId="77777777" w:rsidR="00630EC4" w:rsidRDefault="00630EC4" w:rsidP="00615AFC"/>
        </w:tc>
        <w:tc>
          <w:tcPr>
            <w:tcW w:w="5737" w:type="dxa"/>
          </w:tcPr>
          <w:p w14:paraId="0C044B8E" w14:textId="77777777" w:rsidR="00630EC4" w:rsidRDefault="00630EC4" w:rsidP="00615AFC"/>
        </w:tc>
      </w:tr>
      <w:tr w:rsidR="00630EC4" w14:paraId="0C044B94" w14:textId="77777777" w:rsidTr="00615AFC">
        <w:tc>
          <w:tcPr>
            <w:tcW w:w="3325" w:type="dxa"/>
          </w:tcPr>
          <w:p w14:paraId="0C044B90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</w:p>
          <w:p w14:paraId="0C044B91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C044B92" w14:textId="77777777" w:rsidR="00630EC4" w:rsidRDefault="00630EC4" w:rsidP="00615AFC">
            <w:pPr>
              <w:pStyle w:val="TableParagraph"/>
              <w:tabs>
                <w:tab w:val="left" w:pos="313"/>
              </w:tabs>
              <w:spacing w:before="1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end"/>
            </w:r>
            <w:r w:rsidRPr="001463E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ED4DFD">
              <w:rPr>
                <w:rFonts w:ascii="Times New Roman" w:hAnsi="Times New Roman" w:cs="Times New Roman"/>
                <w:sz w:val="20"/>
                <w:szCs w:val="18"/>
              </w:rPr>
              <w:t>Grid</w:t>
            </w:r>
            <w:r w:rsidRPr="00ED4DFD">
              <w:rPr>
                <w:rFonts w:ascii="Times New Roman" w:hAnsi="Times New Roman" w:cs="Times New Roman"/>
                <w:spacing w:val="-4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üzerine yerleştirilmiş </w:t>
            </w:r>
            <w:r w:rsidRPr="00ED4DFD">
              <w:rPr>
                <w:rFonts w:ascii="Times New Roman" w:hAnsi="Times New Roman" w:cs="Times New Roman"/>
                <w:sz w:val="20"/>
                <w:szCs w:val="18"/>
              </w:rPr>
              <w:t>kesit</w:t>
            </w:r>
            <w:r w:rsidRPr="00ED4DFD">
              <w:rPr>
                <w:rFonts w:ascii="Times New Roman" w:hAnsi="Times New Roman" w:cs="Times New Roman"/>
                <w:spacing w:val="-4"/>
                <w:sz w:val="20"/>
                <w:szCs w:val="18"/>
              </w:rPr>
              <w:t xml:space="preserve"> </w:t>
            </w:r>
            <w:r w:rsidRPr="00ED4DFD">
              <w:rPr>
                <w:rFonts w:ascii="Times New Roman" w:hAnsi="Times New Roman" w:cs="Times New Roman"/>
                <w:sz w:val="20"/>
                <w:szCs w:val="18"/>
              </w:rPr>
              <w:t>halinde</w:t>
            </w:r>
          </w:p>
          <w:p w14:paraId="0C044B93" w14:textId="77777777" w:rsidR="00630EC4" w:rsidRDefault="00630EC4" w:rsidP="00615AFC">
            <w:pPr>
              <w:pStyle w:val="TableParagraph"/>
              <w:tabs>
                <w:tab w:val="left" w:pos="313"/>
              </w:tabs>
              <w:spacing w:before="1"/>
              <w:ind w:left="0"/>
            </w:pP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/>
                <w:sz w:val="18"/>
                <w:szCs w:val="14"/>
              </w:rPr>
              <w:t xml:space="preserve"> </w:t>
            </w:r>
            <w:r w:rsidRPr="00ED4DFD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Sıvı</w:t>
            </w:r>
            <w:r w:rsidRPr="00ED4DF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D4DFD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Çözeltide (</w:t>
            </w:r>
            <w:r w:rsidRPr="00ED4DFD">
              <w:rPr>
                <w:rFonts w:asciiTheme="minorHAnsi" w:hAnsiTheme="minorHAnsi" w:cstheme="minorHAnsi"/>
                <w:sz w:val="20"/>
                <w:szCs w:val="18"/>
              </w:rPr>
              <w:t>çözeltinin</w:t>
            </w:r>
            <w:r w:rsidRPr="00ED4DFD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ED4DFD">
              <w:rPr>
                <w:rFonts w:asciiTheme="minorHAnsi" w:hAnsiTheme="minorHAnsi" w:cstheme="minorHAnsi"/>
                <w:sz w:val="20"/>
                <w:szCs w:val="18"/>
              </w:rPr>
              <w:t>adı)</w:t>
            </w:r>
          </w:p>
        </w:tc>
      </w:tr>
      <w:tr w:rsidR="00630EC4" w14:paraId="0C044B98" w14:textId="77777777" w:rsidTr="00615AFC">
        <w:tc>
          <w:tcPr>
            <w:tcW w:w="3325" w:type="dxa"/>
          </w:tcPr>
          <w:p w14:paraId="0C044B95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Hazırlama İsteniyor mu?</w:t>
            </w:r>
          </w:p>
          <w:p w14:paraId="0C044B96" w14:textId="77777777" w:rsidR="00630EC4" w:rsidRPr="00625C2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C044B97" w14:textId="77777777" w:rsidR="00630EC4" w:rsidRDefault="00630EC4" w:rsidP="00615AFC"/>
        </w:tc>
      </w:tr>
      <w:tr w:rsidR="00630EC4" w14:paraId="0C044B9C" w14:textId="77777777" w:rsidTr="00615AFC">
        <w:tc>
          <w:tcPr>
            <w:tcW w:w="3325" w:type="dxa"/>
          </w:tcPr>
          <w:p w14:paraId="0C044B99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0C044B9A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C044B9B" w14:textId="77777777" w:rsidR="00630EC4" w:rsidRDefault="00630EC4" w:rsidP="00615AFC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630EC4" w14:paraId="0C044BA0" w14:textId="77777777" w:rsidTr="00615AFC">
        <w:tc>
          <w:tcPr>
            <w:tcW w:w="3325" w:type="dxa"/>
          </w:tcPr>
          <w:p w14:paraId="0C044B9D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Örneğin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Görseli</w:t>
            </w:r>
          </w:p>
          <w:p w14:paraId="0C044B9E" w14:textId="77777777" w:rsidR="00630EC4" w:rsidRPr="00C74F1E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14:paraId="0C044B9F" w14:textId="77777777" w:rsidR="00630EC4" w:rsidRPr="00625C24" w:rsidRDefault="00630EC4" w:rsidP="00615AFC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630EC4" w14:paraId="0C044BA4" w14:textId="77777777" w:rsidTr="00615AFC">
        <w:tc>
          <w:tcPr>
            <w:tcW w:w="3325" w:type="dxa"/>
          </w:tcPr>
          <w:p w14:paraId="0C044BA1" w14:textId="77777777" w:rsidR="00630EC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0C044BA2" w14:textId="77777777" w:rsidR="00630EC4" w:rsidRPr="006B0806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6B0806">
              <w:rPr>
                <w:rFonts w:cstheme="minorHAnsi"/>
                <w:bCs/>
                <w:sz w:val="18"/>
                <w:szCs w:val="20"/>
              </w:rPr>
              <w:t xml:space="preserve">20 adet </w:t>
            </w:r>
            <w:r>
              <w:rPr>
                <w:rFonts w:cstheme="minorHAnsi"/>
                <w:bCs/>
                <w:sz w:val="18"/>
                <w:szCs w:val="20"/>
              </w:rPr>
              <w:t>örnekten</w:t>
            </w:r>
            <w:r w:rsidRPr="006B0806">
              <w:rPr>
                <w:rFonts w:cstheme="minorHAnsi"/>
                <w:bCs/>
                <w:sz w:val="18"/>
                <w:szCs w:val="20"/>
              </w:rPr>
              <w:t xml:space="preserve"> fazlası </w:t>
            </w:r>
            <w:r>
              <w:rPr>
                <w:rFonts w:cstheme="minorHAnsi"/>
                <w:bCs/>
                <w:sz w:val="18"/>
                <w:szCs w:val="20"/>
              </w:rPr>
              <w:t>için ayrıca randevu alınmalıdır</w:t>
            </w:r>
          </w:p>
        </w:tc>
        <w:tc>
          <w:tcPr>
            <w:tcW w:w="5737" w:type="dxa"/>
          </w:tcPr>
          <w:p w14:paraId="0C044BA3" w14:textId="77777777" w:rsidR="00630EC4" w:rsidRPr="00625C24" w:rsidRDefault="00630EC4" w:rsidP="00615AFC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630EC4" w14:paraId="0C044BA8" w14:textId="77777777" w:rsidTr="00615AFC">
        <w:tc>
          <w:tcPr>
            <w:tcW w:w="3325" w:type="dxa"/>
          </w:tcPr>
          <w:p w14:paraId="0C044BA5" w14:textId="77777777" w:rsidR="00630EC4" w:rsidRPr="00625C24" w:rsidRDefault="00630EC4" w:rsidP="00615AF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0C044BA6" w14:textId="77777777" w:rsidR="00630EC4" w:rsidRPr="00625C24" w:rsidRDefault="00630EC4" w:rsidP="00615AFC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0C044BA7" w14:textId="77777777" w:rsidR="00630EC4" w:rsidRPr="00625C24" w:rsidRDefault="00630EC4" w:rsidP="00615AFC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0C044BA9" w14:textId="77777777" w:rsidR="00630EC4" w:rsidRDefault="00630EC4" w:rsidP="00630EC4">
      <w:pPr>
        <w:rPr>
          <w:rFonts w:eastAsia="Bitstream Vera Sans" w:cs="Times New Roman"/>
          <w:sz w:val="12"/>
          <w:szCs w:val="12"/>
          <w:lang w:eastAsia="tr-TR"/>
        </w:rPr>
      </w:pPr>
    </w:p>
    <w:p w14:paraId="0C044BAA" w14:textId="77777777" w:rsidR="00C65EEB" w:rsidRDefault="00C65EEB"/>
    <w:p w14:paraId="0C044BAB" w14:textId="77777777" w:rsidR="00630EC4" w:rsidRDefault="00630EC4"/>
    <w:p w14:paraId="0C044BAC" w14:textId="77777777" w:rsidR="00630EC4" w:rsidRDefault="00630EC4"/>
    <w:p w14:paraId="0C044BAD" w14:textId="77777777" w:rsidR="00630EC4" w:rsidRDefault="00630EC4"/>
    <w:p w14:paraId="0C044BAE" w14:textId="77777777" w:rsidR="00630EC4" w:rsidRDefault="00630EC4"/>
    <w:p w14:paraId="7CA025BA" w14:textId="77777777" w:rsidR="001D68E3" w:rsidRDefault="001D68E3"/>
    <w:p w14:paraId="38798121" w14:textId="77777777" w:rsidR="001D68E3" w:rsidRDefault="001D68E3"/>
    <w:p w14:paraId="0C044BAF" w14:textId="77777777" w:rsidR="00630EC4" w:rsidRDefault="00630EC4" w:rsidP="00630EC4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1" w:name="_Hlk134040229"/>
    </w:p>
    <w:p w14:paraId="0C044BB0" w14:textId="77777777" w:rsidR="00630EC4" w:rsidRDefault="00630EC4" w:rsidP="00630EC4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C044BB1" w14:textId="77777777" w:rsidR="00630EC4" w:rsidRPr="009952D3" w:rsidRDefault="00630EC4" w:rsidP="00630EC4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lastRenderedPageBreak/>
        <w:t>Örnek</w:t>
      </w:r>
      <w:r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0C044BB2" w14:textId="77777777" w:rsidR="00630EC4" w:rsidRPr="009952D3" w:rsidRDefault="00630EC4" w:rsidP="00630EC4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Hizmet Sözleşmesi</w:t>
      </w: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</w:t>
      </w: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GÜ Yaşam Bilimleri Uygulama ve Araştırma Merkezi(YBUAM) örneğ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0C044BB3" w14:textId="77777777" w:rsidR="00630EC4" w:rsidRDefault="00630EC4" w:rsidP="00630EC4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0C044BB4" w14:textId="77777777" w:rsidR="00630EC4" w:rsidRPr="009952D3" w:rsidRDefault="00630EC4" w:rsidP="00630EC4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0C044BB5" w14:textId="77777777" w:rsidR="00630EC4" w:rsidRPr="00D46ABE" w:rsidRDefault="00630EC4" w:rsidP="00630E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46ABE">
        <w:rPr>
          <w:rFonts w:asciiTheme="minorHAnsi" w:eastAsia="Calibri" w:hAnsiTheme="minorHAnsi" w:cstheme="minorHAnsi"/>
          <w:sz w:val="20"/>
          <w:szCs w:val="20"/>
        </w:rPr>
        <w:t>Örneklerin</w:t>
      </w:r>
      <w:r w:rsidR="00573F71">
        <w:rPr>
          <w:rFonts w:asciiTheme="minorHAnsi" w:eastAsia="Calibri" w:hAnsiTheme="minorHAnsi" w:cstheme="minorHAnsi"/>
          <w:sz w:val="20"/>
          <w:szCs w:val="20"/>
        </w:rPr>
        <w:t>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63D4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Yaşam Bilimleri Uygulama ve Araştırma Merkezi</w:t>
      </w:r>
      <w:r>
        <w:rPr>
          <w:rFonts w:asciiTheme="minorHAnsi" w:eastAsia="Calibri" w:hAnsiTheme="minorHAnsi" w:cstheme="minorHAnsi"/>
          <w:sz w:val="20"/>
          <w:szCs w:val="20"/>
        </w:rPr>
        <w:t xml:space="preserve">’ne </w:t>
      </w:r>
      <w:r w:rsidRPr="00D46ABE">
        <w:rPr>
          <w:rFonts w:asciiTheme="minorHAnsi" w:eastAsia="Calibri" w:hAnsiTheme="minorHAnsi" w:cstheme="minorHAnsi"/>
          <w:sz w:val="20"/>
          <w:szCs w:val="20"/>
        </w:rPr>
        <w:t xml:space="preserve">getirilmesine kadar geçen sürede muhafazasının sorumluluğu Hizmet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</w:rPr>
        <w:t>Alan’a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</w:rPr>
        <w:t xml:space="preserve"> aittir.</w:t>
      </w:r>
    </w:p>
    <w:p w14:paraId="0C044BB6" w14:textId="77777777" w:rsidR="00630EC4" w:rsidRPr="00D46ABE" w:rsidRDefault="00630EC4" w:rsidP="00630E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TEM analiz başvurusu için gerekli planlamaların yapılması sebebi ile 2 hafta önceden başvuru yapılması, </w:t>
      </w:r>
      <w:r w:rsidRPr="0020100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YBUAM</w:t>
      </w:r>
      <w:r>
        <w:rPr>
          <w:rFonts w:asciiTheme="minorHAnsi" w:eastAsia="Calibri" w:hAnsiTheme="minorHAnsi" w:cstheme="minorHAnsi"/>
          <w:b/>
          <w:i/>
          <w:szCs w:val="20"/>
          <w:lang w:eastAsia="en-US"/>
        </w:rPr>
        <w:t xml:space="preserve">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aracılığıyla TEM Laboratuvarı ile temasa geçilmesi gerekir.</w:t>
      </w:r>
    </w:p>
    <w:p w14:paraId="0C044BB7" w14:textId="77777777" w:rsidR="00630EC4" w:rsidRPr="00D46ABE" w:rsidRDefault="00630EC4" w:rsidP="00630E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Geçirimli Elektron Mikroskopi Laboratuvarı sorumlusu ile görüşüp doldurulmuş Talep Formlarını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YBUAM’a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teslimi takiben başvuruların imza sürecinden geçip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Elektron Mikroskopi Laboratuvarı’na ulaştığı tarih esas alınarak en yakın tarihli uygun bir zamana randevu verilir.</w:t>
      </w:r>
    </w:p>
    <w:p w14:paraId="0C044BB8" w14:textId="77777777" w:rsidR="00630EC4" w:rsidRPr="00D46ABE" w:rsidRDefault="00630EC4" w:rsidP="00630E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Biyolojik örneklerde doku takibi isteniyorsa, örnekler randevu </w:t>
      </w:r>
      <w:r w:rsidR="00573F71">
        <w:rPr>
          <w:rFonts w:asciiTheme="minorHAnsi" w:eastAsia="Calibri" w:hAnsiTheme="minorHAnsi" w:cstheme="minorHAnsi"/>
          <w:sz w:val="20"/>
          <w:szCs w:val="20"/>
          <w:lang w:eastAsia="en-US"/>
        </w:rPr>
        <w:t>tarihinden en az 7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gün önce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Elektron Mikroskopi Laboratuvarı’na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teslim edilmelidir.</w:t>
      </w:r>
    </w:p>
    <w:p w14:paraId="0C044BB9" w14:textId="77777777" w:rsidR="00630EC4" w:rsidRPr="00D46ABE" w:rsidRDefault="00630EC4" w:rsidP="00630EC4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Örneklerin özel saklama şartları varsa Talep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Formu’nda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0C044BBA" w14:textId="77777777" w:rsidR="00630EC4" w:rsidRDefault="00630EC4" w:rsidP="00630EC4">
      <w:pPr>
        <w:tabs>
          <w:tab w:val="num" w:pos="6031"/>
        </w:tabs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0C044BBB" w14:textId="77777777" w:rsidR="00630EC4" w:rsidRDefault="00630EC4" w:rsidP="00630EC4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0C044BBC" w14:textId="77777777" w:rsidR="00630EC4" w:rsidRPr="00573F71" w:rsidRDefault="00630EC4" w:rsidP="00630E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Doku takibi yapılacak olan biyolojik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boyutu yaklaşık 1 mm büyüklükte olacak şekilde küçültülüp uygun bir </w:t>
      </w:r>
      <w:r w:rsidRPr="0002064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fiksatif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(örneğin; </w:t>
      </w:r>
      <w:r w:rsidR="00573F71" w:rsidRPr="0002064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tamponlu </w:t>
      </w:r>
      <w:proofErr w:type="spellStart"/>
      <w:r w:rsidRPr="0002064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gluteraldehit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) ile tespit edilmiş olmalıdır</w:t>
      </w:r>
      <w:r w:rsidR="00C1170D">
        <w:rPr>
          <w:rFonts w:asciiTheme="minorHAnsi" w:eastAsia="Calibri" w:hAnsiTheme="minorHAnsi" w:cstheme="minorHAnsi"/>
          <w:sz w:val="20"/>
          <w:szCs w:val="20"/>
          <w:lang w:eastAsia="en-US"/>
        </w:rPr>
        <w:t>. (Araştırmacının, fiksa</w:t>
      </w:r>
      <w:r w:rsidR="001A021F">
        <w:rPr>
          <w:rFonts w:asciiTheme="minorHAnsi" w:eastAsia="Calibri" w:hAnsiTheme="minorHAnsi" w:cstheme="minorHAnsi"/>
          <w:sz w:val="20"/>
          <w:szCs w:val="20"/>
          <w:lang w:eastAsia="en-US"/>
        </w:rPr>
        <w:t>syon</w:t>
      </w:r>
      <w:r w:rsidR="00C1170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ile ilgili daha sonra oluşabilecek sorunları önlemek amacıyla, çalışmaya başlamadan önce merkezimizle iletişime geçerek</w:t>
      </w:r>
      <w:r w:rsidR="00031FE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F3280">
        <w:rPr>
          <w:rFonts w:asciiTheme="minorHAnsi" w:eastAsia="Calibri" w:hAnsiTheme="minorHAnsi" w:cstheme="minorHAnsi"/>
          <w:sz w:val="20"/>
          <w:szCs w:val="20"/>
          <w:lang w:eastAsia="en-US"/>
        </w:rPr>
        <w:t>fiksatif hakkında</w:t>
      </w:r>
      <w:r w:rsidR="00C1170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bilgi alması önerilir)  </w:t>
      </w:r>
      <w:r w:rsidRPr="00573F7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.</w:t>
      </w:r>
      <w:r w:rsidR="00C117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Fiksatife alınan</w:t>
      </w:r>
      <w:r w:rsidRPr="00573F7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C117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ö</w:t>
      </w:r>
      <w:r w:rsidRPr="00573F7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rnekler</w:t>
      </w:r>
      <w:r w:rsidR="00C117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, </w:t>
      </w:r>
      <w:r w:rsidRPr="00573F7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organizmadan alınmasını takiben en geç 1 saat içerisinde mutlaka +4</w:t>
      </w:r>
      <w:r w:rsidRPr="00573F71">
        <w:rPr>
          <w:rFonts w:asciiTheme="minorHAnsi" w:eastAsia="Calibri" w:hAnsiTheme="minorHAnsi" w:cstheme="minorHAnsi"/>
          <w:b/>
          <w:sz w:val="20"/>
          <w:szCs w:val="20"/>
          <w:vertAlign w:val="superscript"/>
          <w:lang w:eastAsia="en-US"/>
        </w:rPr>
        <w:t>0</w:t>
      </w:r>
      <w:r w:rsidRPr="00573F7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 ‘de buz içerisinde birime teslim edilmelidir.</w:t>
      </w:r>
    </w:p>
    <w:p w14:paraId="0C044BBD" w14:textId="77777777" w:rsidR="00630EC4" w:rsidRPr="00D46ABE" w:rsidRDefault="00630EC4" w:rsidP="00630E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örneği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Etiketler, ıslanmaya karşı silinmez özellikte olmalıdır.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Örnekler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1’den başlanarak araştırmacı tarafından mutlaka kodlanmalıdır. Sonuç raporunda sadece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kodları belirtilecektir.</w:t>
      </w:r>
    </w:p>
    <w:p w14:paraId="0C044BBE" w14:textId="77777777" w:rsidR="00630EC4" w:rsidRPr="00D46ABE" w:rsidRDefault="00630EC4" w:rsidP="00630E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Grid üzerinde doku kesiti incelenmeye hazır şekilde ise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analiz tarihinde getirilmesi yeterlidir.</w:t>
      </w:r>
    </w:p>
    <w:p w14:paraId="0C044BBF" w14:textId="77777777" w:rsidR="00630EC4" w:rsidRPr="00D46ABE" w:rsidRDefault="00630EC4" w:rsidP="00630E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Örnekten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doku takibi isteniyorsa, analizler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tarihinden en az 30 gün içinde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sonuçlandırılabilmektedir.</w:t>
      </w:r>
    </w:p>
    <w:p w14:paraId="0C044BC0" w14:textId="77777777" w:rsidR="00630EC4" w:rsidRPr="00D46ABE" w:rsidRDefault="00630EC4" w:rsidP="00630E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süresi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sayısına ve incelenecek özelliklere göre değişmekte olup saat esaslı randevu verilmektedir. Randevular sabah ve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öğleden sonra olmak üzere iki zaman aralığında verilir. Bir örneğin incelenmesi yaklaşık bir saat sürmektedir.</w:t>
      </w:r>
    </w:p>
    <w:p w14:paraId="0C044BC1" w14:textId="77777777" w:rsidR="00630EC4" w:rsidRPr="00D46ABE" w:rsidRDefault="00630EC4" w:rsidP="00630E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görüntülenmesi sırasında araştırmacının mut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laka mikroskop başında sorumlu kişiye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eşlik etmesi gerekmektedir.</w:t>
      </w:r>
    </w:p>
    <w:p w14:paraId="0C044BC2" w14:textId="77777777" w:rsidR="00630EC4" w:rsidRPr="00D46ABE" w:rsidRDefault="00630EC4" w:rsidP="00630E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Örneklerden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elde edilen sonuçlar dijital görüntülerdir ve sonuçlar CD içerisinde analiz raporuy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la birlikte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edilir. </w:t>
      </w:r>
    </w:p>
    <w:p w14:paraId="0C044BC3" w14:textId="77777777" w:rsidR="00630EC4" w:rsidRPr="00D46ABE" w:rsidRDefault="00630EC4" w:rsidP="00630EC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Teslim edilen dijital görüntüler üzerinde sonradan yapılacak değişi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kliklerden Elektron Mikroskopi L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aboratu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v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arı yetkilisi sorumlu değildir.</w:t>
      </w:r>
    </w:p>
    <w:p w14:paraId="0C044BC4" w14:textId="77777777" w:rsidR="00630EC4" w:rsidRPr="007773E1" w:rsidRDefault="00630EC4" w:rsidP="00630EC4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Elektron Mikroskopi Laboratuvarı Talep </w:t>
      </w:r>
      <w:proofErr w:type="spellStart"/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Formu’nda</w:t>
      </w:r>
      <w:proofErr w:type="spellEnd"/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 Örnek Kabul Kriterleri’ne uygun olarak hazırlanmış örnekler, talebin onaylanmasını takiben hizmet sözleşmesi ile birlikte teslim tutanağı karşılığında ilgili laboratuvara teslim edecektir. </w:t>
      </w:r>
    </w:p>
    <w:p w14:paraId="0C044BC5" w14:textId="77777777" w:rsidR="0002064D" w:rsidRPr="0002064D" w:rsidRDefault="00630EC4" w:rsidP="0002064D">
      <w:pPr>
        <w:pStyle w:val="ListeParagraf"/>
        <w:numPr>
          <w:ilvl w:val="0"/>
          <w:numId w:val="2"/>
        </w:numPr>
        <w:spacing w:line="276" w:lineRule="auto"/>
        <w:jc w:val="both"/>
        <w:rPr>
          <w:b/>
          <w:bCs/>
          <w:sz w:val="18"/>
          <w:szCs w:val="18"/>
        </w:rPr>
      </w:pPr>
      <w:r w:rsidRPr="0002064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r w:rsidRPr="0002064D">
        <w:rPr>
          <w:rStyle w:val="Kpr"/>
          <w:rFonts w:asciiTheme="minorHAnsi" w:eastAsia="Calibri" w:hAnsiTheme="minorHAnsi" w:cstheme="minorHAnsi"/>
          <w:sz w:val="20"/>
          <w:szCs w:val="20"/>
          <w:lang w:eastAsia="en-US"/>
        </w:rPr>
        <w:t>yasam@gazi.edu.tr</w:t>
      </w:r>
      <w:r w:rsidRPr="0002064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adresi kullanılabilir.</w:t>
      </w:r>
    </w:p>
    <w:p w14:paraId="0C044BC6" w14:textId="77777777" w:rsidR="0002064D" w:rsidRDefault="0002064D" w:rsidP="0002064D">
      <w:pPr>
        <w:pStyle w:val="Default"/>
        <w:jc w:val="both"/>
        <w:rPr>
          <w:b/>
          <w:bCs/>
          <w:sz w:val="18"/>
          <w:szCs w:val="18"/>
        </w:rPr>
      </w:pPr>
    </w:p>
    <w:p w14:paraId="0C044BC7" w14:textId="77777777" w:rsidR="0002064D" w:rsidRDefault="0002064D" w:rsidP="0002064D">
      <w:pPr>
        <w:pStyle w:val="Default"/>
        <w:jc w:val="both"/>
        <w:rPr>
          <w:b/>
          <w:bCs/>
          <w:sz w:val="18"/>
          <w:szCs w:val="18"/>
        </w:rPr>
      </w:pPr>
    </w:p>
    <w:p w14:paraId="0C044BC8" w14:textId="77777777" w:rsidR="0002064D" w:rsidRPr="0002064D" w:rsidRDefault="0002064D" w:rsidP="0002064D">
      <w:pPr>
        <w:pStyle w:val="Default"/>
        <w:jc w:val="both"/>
        <w:rPr>
          <w:sz w:val="20"/>
          <w:szCs w:val="20"/>
        </w:rPr>
      </w:pPr>
      <w:r w:rsidRPr="0002064D">
        <w:rPr>
          <w:bCs/>
          <w:sz w:val="20"/>
          <w:szCs w:val="20"/>
        </w:rPr>
        <w:t xml:space="preserve">Bu formda belirtmiş olduğum bilgilerin doğruluğunu ve Elektron Mikroskop Laboratuvarı Hizmet Sözleşmesi’ndeki hükümleri aynen kabul ettiğimi beyan ederim. </w:t>
      </w:r>
    </w:p>
    <w:p w14:paraId="0C044BC9" w14:textId="77777777" w:rsidR="0002064D" w:rsidRPr="004A5C57" w:rsidRDefault="0002064D" w:rsidP="0002064D">
      <w:pPr>
        <w:pStyle w:val="ListeParagraf"/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C044BCD" w14:textId="240F49B4" w:rsidR="00630EC4" w:rsidRPr="001D68E3" w:rsidRDefault="00630EC4" w:rsidP="001D68E3">
      <w:pPr>
        <w:pStyle w:val="OnemliNot"/>
        <w:spacing w:before="0" w:after="60" w:line="276" w:lineRule="auto"/>
        <w:rPr>
          <w:rFonts w:asciiTheme="minorHAnsi" w:eastAsia="Calibri" w:hAnsiTheme="minorHAnsi" w:cstheme="minorHAnsi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szCs w:val="20"/>
          <w:lang w:eastAsia="en-US"/>
        </w:rPr>
        <w:t>G</w:t>
      </w:r>
      <w:r w:rsidRPr="001A6158">
        <w:rPr>
          <w:rFonts w:asciiTheme="minorHAnsi" w:eastAsia="Calibri" w:hAnsiTheme="minorHAnsi" w:cstheme="minorHAnsi"/>
          <w:i w:val="0"/>
          <w:szCs w:val="20"/>
          <w:lang w:eastAsia="en-US"/>
        </w:rPr>
        <w:t>ÖNDEREN YETKİLİ KİŞİ</w:t>
      </w:r>
      <w:bookmarkEnd w:id="1"/>
      <w:r w:rsidR="0002064D">
        <w:rPr>
          <w:rFonts w:asciiTheme="minorHAnsi" w:eastAsia="Calibri" w:hAnsiTheme="minorHAnsi" w:cstheme="minorHAnsi"/>
          <w:i w:val="0"/>
          <w:szCs w:val="20"/>
          <w:lang w:eastAsia="en-US"/>
        </w:rPr>
        <w:t xml:space="preserve">                   ADI- SOYADI                  GÖREVİ                                    İMZASI</w:t>
      </w:r>
    </w:p>
    <w:sectPr w:rsidR="00630EC4" w:rsidRPr="001D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72205"/>
    <w:multiLevelType w:val="hybridMultilevel"/>
    <w:tmpl w:val="FF7E3E14"/>
    <w:lvl w:ilvl="0" w:tplc="1A08EDB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37FE"/>
    <w:multiLevelType w:val="multilevel"/>
    <w:tmpl w:val="594AE3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2635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97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C4"/>
    <w:rsid w:val="0002064D"/>
    <w:rsid w:val="00031FE8"/>
    <w:rsid w:val="001A021F"/>
    <w:rsid w:val="001D68E3"/>
    <w:rsid w:val="00372AE3"/>
    <w:rsid w:val="00573F71"/>
    <w:rsid w:val="00630EC4"/>
    <w:rsid w:val="009F3280"/>
    <w:rsid w:val="00C1170D"/>
    <w:rsid w:val="00C65EEB"/>
    <w:rsid w:val="00F4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4B3B"/>
  <w15:chartTrackingRefBased/>
  <w15:docId w15:val="{F73FE343-83C8-4E02-9AEB-9776BC4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urupBasligi">
    <w:name w:val="Gurup Basligi"/>
    <w:rsid w:val="00630EC4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  <w14:ligatures w14:val="standardContextual"/>
    </w:rPr>
  </w:style>
  <w:style w:type="table" w:styleId="TabloKlavuzu">
    <w:name w:val="Table Grid"/>
    <w:basedOn w:val="NormalTablo"/>
    <w:uiPriority w:val="39"/>
    <w:rsid w:val="00630EC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Yazi">
    <w:name w:val="Grup Yazi"/>
    <w:rsid w:val="00630EC4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630EC4"/>
    <w:pPr>
      <w:widowControl w:val="0"/>
      <w:autoSpaceDE w:val="0"/>
      <w:autoSpaceDN w:val="0"/>
      <w:spacing w:after="0" w:line="240" w:lineRule="auto"/>
      <w:ind w:left="529"/>
    </w:pPr>
    <w:rPr>
      <w:rFonts w:ascii="Calibri" w:eastAsia="Calibri" w:hAnsi="Calibri" w:cs="Calibri"/>
    </w:rPr>
  </w:style>
  <w:style w:type="paragraph" w:customStyle="1" w:styleId="OnemliNot">
    <w:name w:val="Onemli Not"/>
    <w:rsid w:val="00630EC4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ligatures w14:val="standardContextual"/>
    </w:rPr>
  </w:style>
  <w:style w:type="character" w:styleId="Kpr">
    <w:name w:val="Hyperlink"/>
    <w:uiPriority w:val="99"/>
    <w:unhideWhenUsed/>
    <w:rsid w:val="00630EC4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630EC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  <w14:ligatures w14:val="standardContextual"/>
    </w:rPr>
  </w:style>
  <w:style w:type="paragraph" w:customStyle="1" w:styleId="Default">
    <w:name w:val="Default"/>
    <w:rsid w:val="00020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ybm4</dc:creator>
  <cp:keywords/>
  <dc:description/>
  <cp:lastModifiedBy>Sibel Söylemez</cp:lastModifiedBy>
  <cp:revision>5</cp:revision>
  <dcterms:created xsi:type="dcterms:W3CDTF">2025-02-12T08:59:00Z</dcterms:created>
  <dcterms:modified xsi:type="dcterms:W3CDTF">2025-02-12T17:23:00Z</dcterms:modified>
</cp:coreProperties>
</file>