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61FD" w14:textId="77777777" w:rsidR="00FC5EF3" w:rsidRPr="00FC5EF3" w:rsidRDefault="00FC5EF3" w:rsidP="00FC5EF3">
      <w:pPr>
        <w:pStyle w:val="GvdeMetni"/>
        <w:rPr>
          <w:rFonts w:ascii="Times New Roman"/>
          <w:b w:val="0"/>
          <w:sz w:val="20"/>
        </w:rPr>
      </w:pPr>
    </w:p>
    <w:p w14:paraId="6F2229BB" w14:textId="77777777" w:rsidR="00FC5EF3" w:rsidRDefault="00FC5EF3" w:rsidP="00FC5EF3">
      <w:pPr>
        <w:ind w:right="551"/>
        <w:jc w:val="right"/>
        <w:rPr>
          <w:rFonts w:asciiTheme="minorBidi" w:hAnsiTheme="minorBidi" w:cstheme="minorBidi"/>
          <w:b/>
          <w:i/>
          <w:sz w:val="20"/>
        </w:rPr>
      </w:pPr>
    </w:p>
    <w:p w14:paraId="0CA7F0D5" w14:textId="77777777" w:rsidR="00FC5EF3" w:rsidRDefault="00FC5EF3" w:rsidP="00FC5EF3">
      <w:pPr>
        <w:tabs>
          <w:tab w:val="left" w:pos="426"/>
          <w:tab w:val="left" w:pos="1134"/>
          <w:tab w:val="left" w:pos="1560"/>
        </w:tabs>
        <w:ind w:right="8218"/>
        <w:jc w:val="center"/>
        <w:rPr>
          <w:rFonts w:asciiTheme="minorBidi" w:hAnsiTheme="minorBidi" w:cstheme="minorBidi"/>
          <w:b/>
          <w:i/>
          <w:sz w:val="20"/>
        </w:rPr>
      </w:pPr>
      <w:r>
        <w:rPr>
          <w:rFonts w:asciiTheme="minorBidi" w:hAnsiTheme="minorBidi" w:cstheme="minorBidi"/>
          <w:b/>
          <w:i/>
          <w:sz w:val="20"/>
        </w:rPr>
        <w:t xml:space="preserve">BAŞVURU HAKKINDA   </w:t>
      </w:r>
    </w:p>
    <w:p w14:paraId="21CEE5A3" w14:textId="77777777" w:rsidR="00FC5EF3" w:rsidRDefault="00FC5EF3" w:rsidP="00FC5EF3">
      <w:pPr>
        <w:tabs>
          <w:tab w:val="left" w:pos="1560"/>
        </w:tabs>
        <w:ind w:right="8365"/>
        <w:jc w:val="right"/>
        <w:rPr>
          <w:rFonts w:asciiTheme="minorBidi" w:hAnsiTheme="minorBidi" w:cstheme="minorBidi"/>
          <w:b/>
          <w:i/>
          <w:sz w:val="20"/>
        </w:rPr>
      </w:pPr>
    </w:p>
    <w:p w14:paraId="194C51EB" w14:textId="53E7230A" w:rsidR="00FC5EF3" w:rsidRPr="00A21B73" w:rsidRDefault="00FC5EF3" w:rsidP="00FC5EF3">
      <w:pPr>
        <w:pStyle w:val="ListeParagraf"/>
        <w:numPr>
          <w:ilvl w:val="0"/>
          <w:numId w:val="10"/>
        </w:numPr>
        <w:tabs>
          <w:tab w:val="left" w:pos="1276"/>
        </w:tabs>
        <w:spacing w:before="100" w:beforeAutospacing="1"/>
        <w:ind w:left="851" w:firstLine="0"/>
        <w:rPr>
          <w:rFonts w:ascii="Arial" w:hAnsi="Arial" w:cs="Arial"/>
          <w:color w:val="000000"/>
          <w:spacing w:val="15"/>
        </w:rPr>
      </w:pPr>
      <w:r>
        <w:rPr>
          <w:rFonts w:ascii="Arial" w:hAnsi="Arial" w:cs="Arial"/>
          <w:color w:val="000000"/>
          <w:spacing w:val="15"/>
        </w:rPr>
        <w:t xml:space="preserve">Burs başvurularınızı, </w:t>
      </w:r>
      <w:r w:rsidR="00CC45AE">
        <w:rPr>
          <w:rFonts w:ascii="Arial" w:hAnsi="Arial" w:cs="Arial"/>
          <w:color w:val="000000"/>
          <w:spacing w:val="15"/>
        </w:rPr>
        <w:t>1</w:t>
      </w:r>
      <w:r w:rsidR="00395546">
        <w:rPr>
          <w:rFonts w:ascii="Arial" w:hAnsi="Arial" w:cs="Arial"/>
          <w:color w:val="000000"/>
          <w:spacing w:val="15"/>
        </w:rPr>
        <w:t>0</w:t>
      </w:r>
      <w:r>
        <w:rPr>
          <w:rFonts w:ascii="Arial" w:hAnsi="Arial" w:cs="Arial"/>
          <w:color w:val="000000"/>
          <w:spacing w:val="15"/>
        </w:rPr>
        <w:t>.</w:t>
      </w:r>
      <w:r w:rsidR="00CC45AE">
        <w:rPr>
          <w:rFonts w:ascii="Arial" w:hAnsi="Arial" w:cs="Arial"/>
          <w:color w:val="000000"/>
          <w:spacing w:val="15"/>
        </w:rPr>
        <w:t>1</w:t>
      </w:r>
      <w:r w:rsidR="00781975">
        <w:rPr>
          <w:rFonts w:ascii="Arial" w:hAnsi="Arial" w:cs="Arial"/>
          <w:color w:val="000000"/>
          <w:spacing w:val="15"/>
        </w:rPr>
        <w:t>1</w:t>
      </w:r>
      <w:r w:rsidRPr="00A21B73">
        <w:rPr>
          <w:rFonts w:ascii="Arial" w:hAnsi="Arial" w:cs="Arial"/>
          <w:color w:val="000000"/>
          <w:spacing w:val="15"/>
        </w:rPr>
        <w:t xml:space="preserve"> 20</w:t>
      </w:r>
      <w:r w:rsidR="00CC45AE">
        <w:rPr>
          <w:rFonts w:ascii="Arial" w:hAnsi="Arial" w:cs="Arial"/>
          <w:color w:val="000000"/>
          <w:spacing w:val="15"/>
        </w:rPr>
        <w:t>2</w:t>
      </w:r>
      <w:r w:rsidR="00781975">
        <w:rPr>
          <w:rFonts w:ascii="Arial" w:hAnsi="Arial" w:cs="Arial"/>
          <w:color w:val="000000"/>
          <w:spacing w:val="15"/>
        </w:rPr>
        <w:t>5</w:t>
      </w:r>
      <w:r w:rsidRPr="00A21B73">
        <w:rPr>
          <w:rFonts w:ascii="Arial" w:hAnsi="Arial" w:cs="Arial"/>
          <w:color w:val="000000"/>
          <w:spacing w:val="15"/>
        </w:rPr>
        <w:t xml:space="preserve"> tari</w:t>
      </w:r>
      <w:r w:rsidR="00EA71F3">
        <w:rPr>
          <w:rFonts w:ascii="Arial" w:hAnsi="Arial" w:cs="Arial"/>
          <w:color w:val="000000"/>
          <w:spacing w:val="15"/>
        </w:rPr>
        <w:t>hine kadar</w:t>
      </w:r>
      <w:r w:rsidRPr="00A21B73">
        <w:rPr>
          <w:rFonts w:ascii="Arial" w:hAnsi="Arial" w:cs="Arial"/>
          <w:color w:val="000000"/>
          <w:spacing w:val="15"/>
        </w:rPr>
        <w:t xml:space="preserve"> iletmeniz önemle rica </w:t>
      </w:r>
      <w:r w:rsidR="00CC45AE">
        <w:rPr>
          <w:rFonts w:ascii="Arial" w:hAnsi="Arial" w:cs="Arial"/>
          <w:color w:val="000000"/>
          <w:spacing w:val="15"/>
        </w:rPr>
        <w:t>olunur</w:t>
      </w:r>
      <w:r w:rsidRPr="00A21B73">
        <w:rPr>
          <w:rFonts w:ascii="Arial" w:hAnsi="Arial" w:cs="Arial"/>
          <w:color w:val="000000"/>
          <w:spacing w:val="15"/>
        </w:rPr>
        <w:t>.</w:t>
      </w:r>
    </w:p>
    <w:p w14:paraId="1FEF6496" w14:textId="77777777" w:rsidR="00FC5EF3" w:rsidRPr="00A21B73" w:rsidRDefault="00FC5EF3" w:rsidP="00FC5EF3">
      <w:pPr>
        <w:pStyle w:val="ListeParagraf"/>
        <w:widowControl/>
        <w:numPr>
          <w:ilvl w:val="0"/>
          <w:numId w:val="10"/>
        </w:numPr>
        <w:tabs>
          <w:tab w:val="left" w:pos="1276"/>
        </w:tabs>
        <w:autoSpaceDE/>
        <w:autoSpaceDN/>
        <w:spacing w:before="216"/>
        <w:ind w:left="1276" w:hanging="425"/>
        <w:contextualSpacing/>
        <w:rPr>
          <w:rFonts w:ascii="Arial" w:hAnsi="Arial" w:cs="Arial"/>
          <w:color w:val="000000"/>
          <w:spacing w:val="20"/>
          <w:sz w:val="24"/>
          <w:szCs w:val="24"/>
        </w:rPr>
      </w:pPr>
      <w:r w:rsidRPr="00A21B73">
        <w:rPr>
          <w:rFonts w:ascii="Arial" w:hAnsi="Arial" w:cs="Arial"/>
          <w:color w:val="000000"/>
          <w:spacing w:val="20"/>
          <w:sz w:val="24"/>
          <w:szCs w:val="24"/>
        </w:rPr>
        <w:t xml:space="preserve">Burs başvuru formunun </w:t>
      </w:r>
      <w:r w:rsidRPr="00A21B73">
        <w:rPr>
          <w:rFonts w:ascii="Arial" w:hAnsi="Arial" w:cs="Arial"/>
          <w:color w:val="000000"/>
          <w:spacing w:val="16"/>
          <w:sz w:val="24"/>
          <w:szCs w:val="24"/>
        </w:rPr>
        <w:t xml:space="preserve">çıktısını alıp imzalanmış şekilde, istenilen ek belgelerle </w:t>
      </w:r>
      <w:r w:rsidRPr="00A21B73">
        <w:rPr>
          <w:rFonts w:ascii="Arial" w:hAnsi="Arial" w:cs="Arial"/>
          <w:color w:val="000000"/>
          <w:spacing w:val="15"/>
          <w:sz w:val="24"/>
          <w:szCs w:val="24"/>
        </w:rPr>
        <w:t>birlikte üniversitenin öğrenci işleri burs birimine teslim edilmesi gerekmektedir.</w:t>
      </w:r>
    </w:p>
    <w:p w14:paraId="3DF29B85" w14:textId="77777777" w:rsidR="00FC5EF3" w:rsidRDefault="00FC5EF3" w:rsidP="00FC5EF3">
      <w:pPr>
        <w:rPr>
          <w:b/>
          <w:i/>
          <w:sz w:val="20"/>
          <w:szCs w:val="20"/>
        </w:rPr>
      </w:pPr>
    </w:p>
    <w:p w14:paraId="1F450CAB" w14:textId="77777777" w:rsidR="00FC5EF3" w:rsidRDefault="00FC5EF3" w:rsidP="00FC5EF3">
      <w:pPr>
        <w:rPr>
          <w:b/>
          <w:i/>
          <w:sz w:val="20"/>
          <w:szCs w:val="20"/>
        </w:rPr>
      </w:pPr>
      <w:r w:rsidRPr="007D4661">
        <w:rPr>
          <w:b/>
          <w:i/>
          <w:sz w:val="20"/>
          <w:szCs w:val="20"/>
        </w:rPr>
        <w:t>BURS HAKKINDA BİLGİLER</w:t>
      </w:r>
    </w:p>
    <w:p w14:paraId="3703BD4F" w14:textId="77777777" w:rsidR="00FC5EF3" w:rsidRPr="007D4661" w:rsidRDefault="00FC5EF3" w:rsidP="00FC5EF3">
      <w:pPr>
        <w:rPr>
          <w:b/>
          <w:i/>
          <w:sz w:val="20"/>
          <w:szCs w:val="20"/>
        </w:rPr>
      </w:pPr>
    </w:p>
    <w:p w14:paraId="25825A97" w14:textId="77777777" w:rsidR="00FC5EF3" w:rsidRPr="007D4661" w:rsidRDefault="00FC5EF3" w:rsidP="00FC5EF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FC9E91" wp14:editId="4E5C03CE">
                <wp:simplePos x="0" y="0"/>
                <wp:positionH relativeFrom="column">
                  <wp:posOffset>283210</wp:posOffset>
                </wp:positionH>
                <wp:positionV relativeFrom="paragraph">
                  <wp:posOffset>105566</wp:posOffset>
                </wp:positionV>
                <wp:extent cx="5822830" cy="1414732"/>
                <wp:effectExtent l="0" t="0" r="26035" b="1460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0" cy="14147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BC672" id="Rechteck 6" o:spid="_x0000_s1026" style="position:absolute;margin-left:22.3pt;margin-top:8.3pt;width:458.5pt;height:1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" filled="f" strokecolor="red" strokeweight="1pt"/>
            </w:pict>
          </mc:Fallback>
        </mc:AlternateContent>
      </w:r>
    </w:p>
    <w:p w14:paraId="6D70AFF5" w14:textId="50736463" w:rsidR="0010429C" w:rsidRDefault="00FC5EF3" w:rsidP="0010429C">
      <w:pPr>
        <w:spacing w:before="108"/>
        <w:ind w:left="567" w:right="142"/>
        <w:rPr>
          <w:color w:val="000000"/>
          <w:spacing w:val="18"/>
          <w:sz w:val="24"/>
          <w:szCs w:val="24"/>
        </w:rPr>
      </w:pPr>
      <w:r w:rsidRPr="007D4661">
        <w:rPr>
          <w:b/>
          <w:spacing w:val="12"/>
          <w:sz w:val="24"/>
          <w:szCs w:val="24"/>
        </w:rPr>
        <w:t>MAN Türkiye Başarı Bursu</w:t>
      </w:r>
      <w:r w:rsidRPr="007D4661">
        <w:rPr>
          <w:color w:val="000000"/>
          <w:spacing w:val="12"/>
          <w:sz w:val="24"/>
          <w:szCs w:val="24"/>
        </w:rPr>
        <w:t xml:space="preserve">, üniversitelerin aşağıda belirtilen </w:t>
      </w:r>
      <w:r>
        <w:rPr>
          <w:color w:val="000000"/>
          <w:spacing w:val="12"/>
          <w:sz w:val="24"/>
          <w:szCs w:val="24"/>
        </w:rPr>
        <w:t xml:space="preserve">                          </w:t>
      </w:r>
      <w:r w:rsidRPr="007D4661">
        <w:rPr>
          <w:color w:val="000000"/>
          <w:spacing w:val="12"/>
          <w:sz w:val="24"/>
          <w:szCs w:val="24"/>
        </w:rPr>
        <w:t xml:space="preserve">mühendislik </w:t>
      </w:r>
      <w:r w:rsidRPr="007D4661">
        <w:rPr>
          <w:color w:val="000000"/>
          <w:spacing w:val="18"/>
          <w:sz w:val="24"/>
          <w:szCs w:val="24"/>
        </w:rPr>
        <w:t xml:space="preserve">fakültelerinde okuyan, başarılı ve maddi desteğe </w:t>
      </w:r>
      <w:r>
        <w:rPr>
          <w:color w:val="000000"/>
          <w:spacing w:val="18"/>
          <w:sz w:val="24"/>
          <w:szCs w:val="24"/>
        </w:rPr>
        <w:t xml:space="preserve">               </w:t>
      </w:r>
      <w:r w:rsidRPr="007D4661">
        <w:rPr>
          <w:color w:val="000000"/>
          <w:spacing w:val="18"/>
          <w:sz w:val="24"/>
          <w:szCs w:val="24"/>
        </w:rPr>
        <w:t xml:space="preserve">ihtiyacı olan kız öğrencilere </w:t>
      </w:r>
      <w:r w:rsidRPr="007D4661">
        <w:rPr>
          <w:color w:val="000000"/>
          <w:spacing w:val="16"/>
          <w:sz w:val="24"/>
          <w:szCs w:val="24"/>
        </w:rPr>
        <w:t xml:space="preserve">yönelik bir burs programıdır. </w:t>
      </w:r>
      <w:r>
        <w:rPr>
          <w:color w:val="000000"/>
          <w:spacing w:val="16"/>
          <w:sz w:val="24"/>
          <w:szCs w:val="24"/>
        </w:rPr>
        <w:t xml:space="preserve">                               </w:t>
      </w:r>
      <w:r w:rsidRPr="007D4661">
        <w:rPr>
          <w:color w:val="000000"/>
          <w:spacing w:val="16"/>
          <w:sz w:val="24"/>
          <w:szCs w:val="24"/>
        </w:rPr>
        <w:t xml:space="preserve">Bursiyerler, kendi öğretim kurumlarının ilgili </w:t>
      </w:r>
      <w:r w:rsidRPr="007D4661">
        <w:rPr>
          <w:color w:val="000000"/>
          <w:spacing w:val="12"/>
          <w:sz w:val="24"/>
          <w:szCs w:val="24"/>
        </w:rPr>
        <w:t xml:space="preserve">birimleri aracılığı ile </w:t>
      </w:r>
      <w:r>
        <w:rPr>
          <w:color w:val="000000"/>
          <w:spacing w:val="12"/>
          <w:sz w:val="24"/>
          <w:szCs w:val="24"/>
        </w:rPr>
        <w:t xml:space="preserve">                    </w:t>
      </w:r>
      <w:r w:rsidRPr="007D4661">
        <w:rPr>
          <w:color w:val="000000"/>
          <w:spacing w:val="12"/>
          <w:sz w:val="24"/>
          <w:szCs w:val="24"/>
        </w:rPr>
        <w:t xml:space="preserve">belirlendikten sonra, proje bünyesinde oluşturulan burs </w:t>
      </w:r>
      <w:r w:rsidRPr="007D4661">
        <w:rPr>
          <w:color w:val="000000"/>
          <w:spacing w:val="18"/>
          <w:sz w:val="24"/>
          <w:szCs w:val="24"/>
        </w:rPr>
        <w:t>komisyonunca seçilmektedir.</w:t>
      </w:r>
      <w:r w:rsidR="00AE258A">
        <w:rPr>
          <w:color w:val="000000"/>
          <w:spacing w:val="18"/>
          <w:sz w:val="24"/>
          <w:szCs w:val="24"/>
        </w:rPr>
        <w:t xml:space="preserve"> Burs tutarı 20</w:t>
      </w:r>
      <w:r w:rsidR="0010429C">
        <w:rPr>
          <w:color w:val="000000"/>
          <w:spacing w:val="18"/>
          <w:sz w:val="24"/>
          <w:szCs w:val="24"/>
        </w:rPr>
        <w:t>2</w:t>
      </w:r>
      <w:r w:rsidR="00395546">
        <w:rPr>
          <w:color w:val="000000"/>
          <w:spacing w:val="18"/>
          <w:sz w:val="24"/>
          <w:szCs w:val="24"/>
        </w:rPr>
        <w:t>5</w:t>
      </w:r>
      <w:r w:rsidR="00AE258A">
        <w:rPr>
          <w:color w:val="000000"/>
          <w:spacing w:val="18"/>
          <w:sz w:val="24"/>
          <w:szCs w:val="24"/>
        </w:rPr>
        <w:t>-20</w:t>
      </w:r>
      <w:r w:rsidR="0010429C">
        <w:rPr>
          <w:color w:val="000000"/>
          <w:spacing w:val="18"/>
          <w:sz w:val="24"/>
          <w:szCs w:val="24"/>
        </w:rPr>
        <w:t>2</w:t>
      </w:r>
      <w:r w:rsidR="00395546">
        <w:rPr>
          <w:color w:val="000000"/>
          <w:spacing w:val="18"/>
          <w:sz w:val="24"/>
          <w:szCs w:val="24"/>
        </w:rPr>
        <w:t>6</w:t>
      </w:r>
      <w:r w:rsidR="00AE258A">
        <w:rPr>
          <w:color w:val="000000"/>
          <w:spacing w:val="18"/>
          <w:sz w:val="24"/>
          <w:szCs w:val="24"/>
        </w:rPr>
        <w:t xml:space="preserve"> </w:t>
      </w:r>
      <w:r w:rsidR="00D10FDF">
        <w:rPr>
          <w:color w:val="000000"/>
          <w:spacing w:val="18"/>
          <w:sz w:val="24"/>
          <w:szCs w:val="24"/>
        </w:rPr>
        <w:t>bahar</w:t>
      </w:r>
      <w:r w:rsidR="00AE258A">
        <w:rPr>
          <w:color w:val="000000"/>
          <w:spacing w:val="18"/>
          <w:sz w:val="24"/>
          <w:szCs w:val="24"/>
        </w:rPr>
        <w:t xml:space="preserve"> dönemi için aylık </w:t>
      </w:r>
      <w:r w:rsidR="00EB7518">
        <w:rPr>
          <w:color w:val="000000"/>
          <w:spacing w:val="18"/>
          <w:sz w:val="24"/>
          <w:szCs w:val="24"/>
        </w:rPr>
        <w:t>4</w:t>
      </w:r>
      <w:r w:rsidR="00395546">
        <w:rPr>
          <w:color w:val="000000"/>
          <w:spacing w:val="18"/>
          <w:sz w:val="24"/>
          <w:szCs w:val="24"/>
        </w:rPr>
        <w:t>.</w:t>
      </w:r>
      <w:r w:rsidR="00EB7518">
        <w:rPr>
          <w:color w:val="000000"/>
          <w:spacing w:val="18"/>
          <w:sz w:val="24"/>
          <w:szCs w:val="24"/>
        </w:rPr>
        <w:t>0</w:t>
      </w:r>
      <w:r w:rsidR="00AE258A">
        <w:rPr>
          <w:color w:val="000000"/>
          <w:spacing w:val="18"/>
          <w:sz w:val="24"/>
          <w:szCs w:val="24"/>
        </w:rPr>
        <w:t xml:space="preserve">00 Lira </w:t>
      </w:r>
    </w:p>
    <w:p w14:paraId="0D1786B3" w14:textId="47D264C5" w:rsidR="00FC5EF3" w:rsidRDefault="00AE258A" w:rsidP="0010429C">
      <w:pPr>
        <w:spacing w:before="108"/>
        <w:ind w:left="567" w:right="142"/>
        <w:rPr>
          <w:color w:val="000000"/>
          <w:spacing w:val="18"/>
          <w:sz w:val="24"/>
          <w:szCs w:val="24"/>
        </w:rPr>
      </w:pPr>
      <w:r>
        <w:rPr>
          <w:color w:val="000000"/>
          <w:spacing w:val="18"/>
          <w:sz w:val="24"/>
          <w:szCs w:val="24"/>
        </w:rPr>
        <w:t>olup her yıl Eylül - Haziran ayları arasında 10 ay ödeme yapılır.</w:t>
      </w:r>
    </w:p>
    <w:p w14:paraId="5A972E22" w14:textId="77777777" w:rsidR="00FC5EF3" w:rsidRPr="007D4661" w:rsidRDefault="00FC5EF3" w:rsidP="00FC5EF3">
      <w:pPr>
        <w:spacing w:before="108"/>
        <w:ind w:left="567" w:right="144"/>
        <w:rPr>
          <w:color w:val="000000"/>
          <w:spacing w:val="18"/>
          <w:sz w:val="24"/>
          <w:szCs w:val="24"/>
        </w:rPr>
      </w:pPr>
    </w:p>
    <w:p w14:paraId="74D1B586" w14:textId="77777777" w:rsidR="00FC5EF3" w:rsidRPr="00CA489E" w:rsidRDefault="00FC5EF3" w:rsidP="00FC5EF3">
      <w:pPr>
        <w:pStyle w:val="ListeParagraf"/>
        <w:widowControl/>
        <w:autoSpaceDE/>
        <w:autoSpaceDN/>
        <w:ind w:left="709" w:right="720" w:firstLine="0"/>
        <w:contextualSpacing/>
        <w:rPr>
          <w:rFonts w:ascii="Arial" w:hAnsi="Arial" w:cs="Arial"/>
          <w:color w:val="000000"/>
          <w:spacing w:val="11"/>
          <w:sz w:val="24"/>
          <w:szCs w:val="24"/>
        </w:rPr>
      </w:pPr>
    </w:p>
    <w:p w14:paraId="2C2DDA74" w14:textId="77777777" w:rsidR="00FC5EF3" w:rsidRPr="00CA489E" w:rsidRDefault="00FC5EF3" w:rsidP="00FC5EF3">
      <w:pPr>
        <w:pStyle w:val="ListeParagraf"/>
        <w:widowControl/>
        <w:autoSpaceDE/>
        <w:autoSpaceDN/>
        <w:spacing w:before="108"/>
        <w:ind w:left="426" w:firstLine="0"/>
        <w:contextualSpacing/>
        <w:rPr>
          <w:rFonts w:ascii="Arial" w:hAnsi="Arial" w:cs="Arial"/>
          <w:color w:val="000000"/>
          <w:spacing w:val="20"/>
          <w:sz w:val="24"/>
          <w:szCs w:val="24"/>
        </w:rPr>
      </w:pPr>
    </w:p>
    <w:p w14:paraId="762268E2" w14:textId="77777777" w:rsidR="00FC5EF3" w:rsidRDefault="00FC5EF3" w:rsidP="00FC5EF3">
      <w:pPr>
        <w:rPr>
          <w:b/>
          <w:i/>
          <w:sz w:val="20"/>
          <w:szCs w:val="20"/>
        </w:rPr>
      </w:pPr>
      <w:r w:rsidRPr="007D4661">
        <w:rPr>
          <w:b/>
          <w:i/>
          <w:sz w:val="20"/>
          <w:szCs w:val="20"/>
        </w:rPr>
        <w:t>BURS ŞARTLARI</w:t>
      </w:r>
    </w:p>
    <w:p w14:paraId="211E90A7" w14:textId="77777777" w:rsidR="00FC5EF3" w:rsidRDefault="00FC5EF3" w:rsidP="00FC5EF3">
      <w:pPr>
        <w:rPr>
          <w:b/>
          <w:i/>
          <w:sz w:val="20"/>
          <w:szCs w:val="20"/>
        </w:rPr>
      </w:pPr>
    </w:p>
    <w:p w14:paraId="2CA01589" w14:textId="77777777" w:rsidR="00FC5EF3" w:rsidRPr="00052C93" w:rsidRDefault="00FC5EF3" w:rsidP="00FC5EF3">
      <w:pPr>
        <w:pStyle w:val="ListeParagraf"/>
        <w:numPr>
          <w:ilvl w:val="0"/>
          <w:numId w:val="5"/>
        </w:numPr>
        <w:tabs>
          <w:tab w:val="left" w:pos="1276"/>
        </w:tabs>
        <w:spacing w:before="108"/>
        <w:ind w:left="851" w:firstLine="0"/>
        <w:rPr>
          <w:rFonts w:ascii="Arial" w:hAnsi="Arial" w:cs="Arial"/>
          <w:spacing w:val="16"/>
        </w:rPr>
      </w:pPr>
      <w:r w:rsidRPr="00052C93">
        <w:rPr>
          <w:rFonts w:ascii="Arial" w:hAnsi="Arial" w:cs="Arial"/>
          <w:spacing w:val="16"/>
        </w:rPr>
        <w:t>T.C. Vatandaşı olmak</w:t>
      </w:r>
    </w:p>
    <w:p w14:paraId="1466EB75" w14:textId="637BB45D" w:rsidR="00FC5EF3" w:rsidRPr="00052C93" w:rsidRDefault="00FC5EF3" w:rsidP="00FC5EF3">
      <w:pPr>
        <w:pStyle w:val="ListeParagraf"/>
        <w:numPr>
          <w:ilvl w:val="0"/>
          <w:numId w:val="5"/>
        </w:numPr>
        <w:tabs>
          <w:tab w:val="left" w:pos="1276"/>
        </w:tabs>
        <w:spacing w:before="252" w:line="211" w:lineRule="auto"/>
        <w:ind w:left="851" w:firstLine="0"/>
        <w:rPr>
          <w:rFonts w:ascii="Arial" w:hAnsi="Arial" w:cs="Arial"/>
          <w:spacing w:val="18"/>
        </w:rPr>
      </w:pPr>
      <w:r w:rsidRPr="00052C93">
        <w:rPr>
          <w:rFonts w:ascii="Arial" w:hAnsi="Arial" w:cs="Arial"/>
          <w:spacing w:val="18"/>
        </w:rPr>
        <w:t>Maddi imkân</w:t>
      </w:r>
      <w:r w:rsidR="0010429C">
        <w:rPr>
          <w:rFonts w:ascii="Arial" w:hAnsi="Arial" w:cs="Arial"/>
          <w:spacing w:val="18"/>
        </w:rPr>
        <w:t>ın</w:t>
      </w:r>
      <w:r w:rsidRPr="00052C93">
        <w:rPr>
          <w:rFonts w:ascii="Arial" w:hAnsi="Arial" w:cs="Arial"/>
          <w:spacing w:val="18"/>
        </w:rPr>
        <w:t xml:space="preserve"> </w:t>
      </w:r>
      <w:r w:rsidR="0010429C">
        <w:rPr>
          <w:rFonts w:ascii="Arial" w:hAnsi="Arial" w:cs="Arial"/>
          <w:spacing w:val="18"/>
        </w:rPr>
        <w:t>kısıtlı</w:t>
      </w:r>
      <w:r w:rsidRPr="00052C93">
        <w:rPr>
          <w:rFonts w:ascii="Arial" w:hAnsi="Arial" w:cs="Arial"/>
          <w:spacing w:val="18"/>
        </w:rPr>
        <w:t xml:space="preserve"> olm</w:t>
      </w:r>
      <w:r w:rsidR="0010429C">
        <w:rPr>
          <w:rFonts w:ascii="Arial" w:hAnsi="Arial" w:cs="Arial"/>
          <w:spacing w:val="18"/>
        </w:rPr>
        <w:t>ası</w:t>
      </w:r>
    </w:p>
    <w:p w14:paraId="4B63B44E" w14:textId="77777777" w:rsidR="00FC5EF3" w:rsidRPr="00052C93" w:rsidRDefault="00FC5EF3" w:rsidP="00FC5EF3">
      <w:pPr>
        <w:pStyle w:val="ListeParagraf"/>
        <w:numPr>
          <w:ilvl w:val="0"/>
          <w:numId w:val="5"/>
        </w:numPr>
        <w:tabs>
          <w:tab w:val="left" w:pos="1276"/>
        </w:tabs>
        <w:spacing w:before="216"/>
        <w:ind w:left="851" w:firstLine="0"/>
        <w:rPr>
          <w:rFonts w:ascii="Arial" w:hAnsi="Arial" w:cs="Arial"/>
          <w:spacing w:val="22"/>
        </w:rPr>
      </w:pPr>
      <w:r w:rsidRPr="00052C93">
        <w:rPr>
          <w:rFonts w:ascii="Arial" w:hAnsi="Arial" w:cs="Arial"/>
          <w:spacing w:val="22"/>
        </w:rPr>
        <w:t>Başka kaynaklardan burs almıyor olmak</w:t>
      </w:r>
    </w:p>
    <w:p w14:paraId="4B08F525" w14:textId="77777777" w:rsidR="00FC5EF3" w:rsidRPr="00052C93" w:rsidRDefault="00FC5EF3" w:rsidP="00FC5EF3">
      <w:pPr>
        <w:pStyle w:val="ListeParagraf"/>
        <w:tabs>
          <w:tab w:val="left" w:pos="1276"/>
        </w:tabs>
        <w:ind w:left="1276" w:firstLine="0"/>
        <w:rPr>
          <w:rFonts w:ascii="Arial" w:hAnsi="Arial" w:cs="Arial"/>
          <w:spacing w:val="18"/>
        </w:rPr>
      </w:pPr>
      <w:r w:rsidRPr="00052C93">
        <w:rPr>
          <w:rFonts w:ascii="Arial" w:hAnsi="Arial" w:cs="Arial"/>
          <w:spacing w:val="18"/>
        </w:rPr>
        <w:t>(Kredi ve Yurtlar Kurumu'ndan alınan öğrenim kredisi hariç)</w:t>
      </w:r>
    </w:p>
    <w:p w14:paraId="31B159FE" w14:textId="77777777" w:rsidR="00FC5EF3" w:rsidRDefault="00FC5EF3" w:rsidP="00FC5EF3">
      <w:pPr>
        <w:rPr>
          <w:b/>
          <w:i/>
          <w:sz w:val="20"/>
          <w:szCs w:val="20"/>
        </w:rPr>
      </w:pPr>
    </w:p>
    <w:p w14:paraId="7BD63F09" w14:textId="77777777" w:rsidR="00FC5EF3" w:rsidRDefault="00FC5EF3" w:rsidP="00FC5EF3">
      <w:pPr>
        <w:spacing w:before="252"/>
        <w:rPr>
          <w:b/>
          <w:i/>
          <w:sz w:val="20"/>
          <w:szCs w:val="20"/>
        </w:rPr>
      </w:pPr>
      <w:r w:rsidRPr="00052C93">
        <w:rPr>
          <w:b/>
          <w:i/>
          <w:sz w:val="20"/>
          <w:szCs w:val="20"/>
        </w:rPr>
        <w:t xml:space="preserve">BAŞARI </w:t>
      </w:r>
      <w:r w:rsidR="009C3033">
        <w:rPr>
          <w:b/>
          <w:i/>
          <w:sz w:val="20"/>
          <w:szCs w:val="20"/>
        </w:rPr>
        <w:t xml:space="preserve"> </w:t>
      </w:r>
      <w:r w:rsidRPr="00052C93">
        <w:rPr>
          <w:b/>
          <w:i/>
          <w:sz w:val="20"/>
          <w:szCs w:val="20"/>
        </w:rPr>
        <w:t>KOŞULLARI:</w:t>
      </w:r>
    </w:p>
    <w:p w14:paraId="770119D3" w14:textId="1BC3333F" w:rsidR="00FC5EF3" w:rsidRPr="00CA489E" w:rsidRDefault="00FC5EF3" w:rsidP="00FC5EF3">
      <w:pPr>
        <w:pStyle w:val="ListeParagraf"/>
        <w:widowControl/>
        <w:numPr>
          <w:ilvl w:val="0"/>
          <w:numId w:val="6"/>
        </w:numPr>
        <w:tabs>
          <w:tab w:val="decimal" w:pos="360"/>
          <w:tab w:val="decimal" w:pos="1276"/>
        </w:tabs>
        <w:autoSpaceDE/>
        <w:autoSpaceDN/>
        <w:spacing w:before="216"/>
        <w:ind w:left="1276" w:right="288" w:hanging="425"/>
        <w:contextualSpacing/>
        <w:rPr>
          <w:rFonts w:ascii="Arial" w:hAnsi="Arial" w:cs="Arial"/>
          <w:spacing w:val="16"/>
          <w:sz w:val="24"/>
          <w:szCs w:val="24"/>
        </w:rPr>
      </w:pPr>
      <w:r w:rsidRPr="00CA489E">
        <w:rPr>
          <w:rFonts w:ascii="Arial" w:hAnsi="Arial" w:cs="Arial"/>
          <w:spacing w:val="16"/>
          <w:sz w:val="24"/>
          <w:szCs w:val="24"/>
        </w:rPr>
        <w:t xml:space="preserve">Genel başarı ortalaması </w:t>
      </w:r>
      <w:r w:rsidR="00764AD9">
        <w:rPr>
          <w:rFonts w:ascii="Arial" w:hAnsi="Arial" w:cs="Arial"/>
          <w:spacing w:val="16"/>
          <w:sz w:val="24"/>
          <w:szCs w:val="24"/>
        </w:rPr>
        <w:t>4</w:t>
      </w:r>
      <w:r w:rsidRPr="00CA489E">
        <w:rPr>
          <w:rFonts w:ascii="Arial" w:hAnsi="Arial" w:cs="Arial"/>
          <w:spacing w:val="16"/>
          <w:sz w:val="24"/>
          <w:szCs w:val="24"/>
        </w:rPr>
        <w:t xml:space="preserve"> </w:t>
      </w:r>
      <w:r w:rsidR="00781DDB">
        <w:rPr>
          <w:rFonts w:ascii="Arial" w:hAnsi="Arial" w:cs="Arial"/>
          <w:spacing w:val="10"/>
          <w:sz w:val="24"/>
          <w:szCs w:val="24"/>
        </w:rPr>
        <w:t xml:space="preserve">üzerinden verilen en az </w:t>
      </w:r>
      <w:r w:rsidR="00612430">
        <w:rPr>
          <w:rFonts w:ascii="Arial" w:hAnsi="Arial" w:cs="Arial"/>
          <w:spacing w:val="10"/>
          <w:sz w:val="24"/>
          <w:szCs w:val="24"/>
        </w:rPr>
        <w:t>2.8</w:t>
      </w:r>
      <w:r w:rsidRPr="00CA489E">
        <w:rPr>
          <w:rFonts w:ascii="Arial" w:hAnsi="Arial" w:cs="Arial"/>
          <w:spacing w:val="10"/>
          <w:sz w:val="24"/>
          <w:szCs w:val="24"/>
        </w:rPr>
        <w:t xml:space="preserve"> olup bir üst sınıfa geçiş </w:t>
      </w:r>
      <w:r w:rsidRPr="00CA489E">
        <w:rPr>
          <w:rFonts w:ascii="Arial" w:hAnsi="Arial" w:cs="Arial"/>
          <w:spacing w:val="21"/>
          <w:sz w:val="24"/>
          <w:szCs w:val="24"/>
        </w:rPr>
        <w:t xml:space="preserve">hakkını kazanmış olmak (Not ortalaması uygun olduğu halde 3'ten </w:t>
      </w:r>
      <w:r w:rsidRPr="00CA489E">
        <w:rPr>
          <w:rFonts w:ascii="Arial" w:hAnsi="Arial" w:cs="Arial"/>
          <w:spacing w:val="20"/>
          <w:sz w:val="24"/>
          <w:szCs w:val="24"/>
        </w:rPr>
        <w:t>fazla başarısız dersi olanlar burs başvurusu yapamaz.)</w:t>
      </w:r>
    </w:p>
    <w:p w14:paraId="012DB46C" w14:textId="3713D3CE" w:rsidR="0010429C" w:rsidRPr="00800035" w:rsidRDefault="00FC5EF3" w:rsidP="00800035">
      <w:pPr>
        <w:pStyle w:val="ListeParagraf"/>
        <w:widowControl/>
        <w:numPr>
          <w:ilvl w:val="0"/>
          <w:numId w:val="6"/>
        </w:numPr>
        <w:tabs>
          <w:tab w:val="left" w:pos="1276"/>
        </w:tabs>
        <w:autoSpaceDE/>
        <w:autoSpaceDN/>
        <w:spacing w:before="144" w:after="360"/>
        <w:ind w:left="851" w:firstLine="0"/>
        <w:contextualSpacing/>
        <w:rPr>
          <w:rFonts w:ascii="Arial" w:hAnsi="Arial" w:cs="Arial"/>
          <w:spacing w:val="20"/>
          <w:sz w:val="24"/>
          <w:szCs w:val="24"/>
        </w:rPr>
      </w:pPr>
      <w:r w:rsidRPr="00CA489E">
        <w:rPr>
          <w:rFonts w:ascii="Arial" w:hAnsi="Arial" w:cs="Arial"/>
          <w:spacing w:val="20"/>
          <w:sz w:val="24"/>
          <w:szCs w:val="24"/>
        </w:rPr>
        <w:t>Toplumsal değerlere uygun davranış sahibi olmak</w:t>
      </w:r>
    </w:p>
    <w:p w14:paraId="4B1DA848" w14:textId="77777777" w:rsidR="00FC5EF3" w:rsidRDefault="00FC5EF3" w:rsidP="00FC5EF3">
      <w:pPr>
        <w:widowControl/>
        <w:autoSpaceDE/>
        <w:autoSpaceDN/>
        <w:spacing w:before="216"/>
        <w:contextualSpacing/>
        <w:rPr>
          <w:color w:val="000000"/>
          <w:spacing w:val="20"/>
          <w:sz w:val="24"/>
          <w:szCs w:val="24"/>
        </w:rPr>
      </w:pPr>
    </w:p>
    <w:p w14:paraId="45852376" w14:textId="77777777" w:rsidR="00800035" w:rsidRPr="00A21B73" w:rsidRDefault="00800035" w:rsidP="00FC5EF3">
      <w:pPr>
        <w:widowControl/>
        <w:autoSpaceDE/>
        <w:autoSpaceDN/>
        <w:spacing w:before="216"/>
        <w:contextualSpacing/>
        <w:rPr>
          <w:color w:val="000000"/>
          <w:spacing w:val="20"/>
          <w:sz w:val="24"/>
          <w:szCs w:val="24"/>
        </w:rPr>
      </w:pPr>
    </w:p>
    <w:p w14:paraId="4BCDC060" w14:textId="77777777" w:rsidR="00FC5EF3" w:rsidRDefault="00FC5EF3" w:rsidP="00FC5EF3">
      <w:pPr>
        <w:rPr>
          <w:b/>
          <w:i/>
          <w:sz w:val="20"/>
          <w:szCs w:val="20"/>
        </w:rPr>
      </w:pPr>
      <w:r w:rsidRPr="00A21B73">
        <w:rPr>
          <w:b/>
          <w:i/>
          <w:sz w:val="20"/>
          <w:szCs w:val="20"/>
        </w:rPr>
        <w:t>BAŞVURU İÇİN GEREKLİ BELGELER</w:t>
      </w:r>
    </w:p>
    <w:p w14:paraId="2F5A0422" w14:textId="77777777" w:rsidR="00FC5EF3" w:rsidRDefault="00FC5EF3" w:rsidP="00FC5EF3">
      <w:pPr>
        <w:ind w:left="426"/>
        <w:rPr>
          <w:b/>
          <w:i/>
          <w:sz w:val="20"/>
          <w:szCs w:val="20"/>
        </w:rPr>
      </w:pPr>
    </w:p>
    <w:p w14:paraId="2B5D5D5A" w14:textId="77777777" w:rsidR="00FC5EF3" w:rsidRDefault="00FC5EF3" w:rsidP="00FC5EF3">
      <w:pPr>
        <w:ind w:left="426"/>
        <w:rPr>
          <w:b/>
          <w:i/>
          <w:sz w:val="20"/>
          <w:szCs w:val="20"/>
        </w:rPr>
      </w:pPr>
    </w:p>
    <w:p w14:paraId="37D306BC" w14:textId="77777777" w:rsidR="00FC5EF3" w:rsidRPr="00CA489E" w:rsidRDefault="00FC5EF3" w:rsidP="00FC5EF3">
      <w:pPr>
        <w:pStyle w:val="ListeParagraf"/>
        <w:widowControl/>
        <w:numPr>
          <w:ilvl w:val="0"/>
          <w:numId w:val="9"/>
        </w:numPr>
        <w:tabs>
          <w:tab w:val="decimal" w:pos="720"/>
        </w:tabs>
        <w:autoSpaceDE/>
        <w:autoSpaceDN/>
        <w:spacing w:line="273" w:lineRule="auto"/>
        <w:ind w:right="1368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14"/>
          <w:sz w:val="24"/>
          <w:szCs w:val="24"/>
        </w:rPr>
        <w:t>Nüfus cüzdanı fotokopisi</w:t>
      </w:r>
    </w:p>
    <w:p w14:paraId="35B62740" w14:textId="77777777" w:rsidR="00FC5EF3" w:rsidRPr="00CA489E" w:rsidRDefault="00FC5EF3" w:rsidP="00FC5EF3">
      <w:pPr>
        <w:pStyle w:val="ListeParagraf"/>
        <w:widowControl/>
        <w:numPr>
          <w:ilvl w:val="0"/>
          <w:numId w:val="9"/>
        </w:numPr>
        <w:tabs>
          <w:tab w:val="decimal" w:pos="720"/>
        </w:tabs>
        <w:autoSpaceDE/>
        <w:autoSpaceDN/>
        <w:spacing w:line="273" w:lineRule="auto"/>
        <w:ind w:right="1368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14"/>
          <w:sz w:val="24"/>
          <w:szCs w:val="24"/>
        </w:rPr>
        <w:t>Nüfus kayıt örneği belgesi (aile, vukuatlı, E-Devlet geçerlidir)</w:t>
      </w:r>
    </w:p>
    <w:p w14:paraId="280C8AA2" w14:textId="3E61F116" w:rsidR="00FC5EF3" w:rsidRPr="00CA489E" w:rsidRDefault="00FC5EF3" w:rsidP="00FC5EF3">
      <w:pPr>
        <w:pStyle w:val="ListeParagraf"/>
        <w:widowControl/>
        <w:numPr>
          <w:ilvl w:val="0"/>
          <w:numId w:val="9"/>
        </w:numPr>
        <w:tabs>
          <w:tab w:val="decimal" w:pos="720"/>
        </w:tabs>
        <w:autoSpaceDE/>
        <w:autoSpaceDN/>
        <w:spacing w:line="273" w:lineRule="auto"/>
        <w:ind w:right="1368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14"/>
          <w:sz w:val="24"/>
          <w:szCs w:val="24"/>
        </w:rPr>
        <w:t>Adli sicil kaydı (E-Devlet geçerli</w:t>
      </w:r>
      <w:r w:rsidR="00F15898">
        <w:rPr>
          <w:rFonts w:ascii="Arial" w:hAnsi="Arial" w:cs="Arial"/>
          <w:color w:val="000000"/>
          <w:spacing w:val="14"/>
          <w:sz w:val="24"/>
          <w:szCs w:val="24"/>
        </w:rPr>
        <w:t>dir</w:t>
      </w:r>
      <w:r w:rsidRPr="00CA489E">
        <w:rPr>
          <w:rFonts w:ascii="Arial" w:hAnsi="Arial" w:cs="Arial"/>
          <w:color w:val="000000"/>
          <w:spacing w:val="14"/>
          <w:sz w:val="24"/>
          <w:szCs w:val="24"/>
        </w:rPr>
        <w:t>)</w:t>
      </w:r>
    </w:p>
    <w:p w14:paraId="042F2E2A" w14:textId="77777777" w:rsidR="00FC5EF3" w:rsidRPr="00CA489E" w:rsidRDefault="00FC5EF3" w:rsidP="00FC5EF3">
      <w:pPr>
        <w:pStyle w:val="ListeParagraf"/>
        <w:widowControl/>
        <w:numPr>
          <w:ilvl w:val="0"/>
          <w:numId w:val="9"/>
        </w:numPr>
        <w:tabs>
          <w:tab w:val="decimal" w:pos="720"/>
        </w:tabs>
        <w:autoSpaceDE/>
        <w:autoSpaceDN/>
        <w:spacing w:line="273" w:lineRule="auto"/>
        <w:ind w:right="1368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14"/>
          <w:sz w:val="24"/>
          <w:szCs w:val="24"/>
        </w:rPr>
        <w:t>2 adet vesikalık fotoğraf</w:t>
      </w:r>
    </w:p>
    <w:p w14:paraId="210AB569" w14:textId="77777777" w:rsidR="00FC5EF3" w:rsidRPr="00CA489E" w:rsidRDefault="00FC5EF3" w:rsidP="00FC5EF3">
      <w:pPr>
        <w:pStyle w:val="ListeParagraf"/>
        <w:widowControl/>
        <w:numPr>
          <w:ilvl w:val="0"/>
          <w:numId w:val="9"/>
        </w:numPr>
        <w:tabs>
          <w:tab w:val="decimal" w:pos="720"/>
        </w:tabs>
        <w:autoSpaceDE/>
        <w:autoSpaceDN/>
        <w:spacing w:line="273" w:lineRule="auto"/>
        <w:ind w:right="1368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20"/>
          <w:sz w:val="24"/>
          <w:szCs w:val="24"/>
        </w:rPr>
        <w:lastRenderedPageBreak/>
        <w:t xml:space="preserve">Öğrenci belgesi </w:t>
      </w:r>
    </w:p>
    <w:p w14:paraId="32DE40CE" w14:textId="77777777" w:rsidR="00FC5EF3" w:rsidRPr="00CA489E" w:rsidRDefault="00FC5EF3" w:rsidP="00FC5EF3">
      <w:pPr>
        <w:pStyle w:val="ListeParagraf"/>
        <w:widowControl/>
        <w:numPr>
          <w:ilvl w:val="0"/>
          <w:numId w:val="9"/>
        </w:numPr>
        <w:tabs>
          <w:tab w:val="decimal" w:pos="720"/>
        </w:tabs>
        <w:autoSpaceDE/>
        <w:autoSpaceDN/>
        <w:spacing w:line="273" w:lineRule="auto"/>
        <w:ind w:right="1368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20"/>
          <w:sz w:val="24"/>
          <w:szCs w:val="24"/>
        </w:rPr>
        <w:t>Transkript, onaylı</w:t>
      </w:r>
    </w:p>
    <w:p w14:paraId="1368F981" w14:textId="4E6AAB0A" w:rsidR="00FC5EF3" w:rsidRDefault="00FC5EF3" w:rsidP="00FC5EF3">
      <w:pPr>
        <w:pStyle w:val="ListeParagraf"/>
        <w:widowControl/>
        <w:numPr>
          <w:ilvl w:val="0"/>
          <w:numId w:val="9"/>
        </w:numPr>
        <w:autoSpaceDE/>
        <w:autoSpaceDN/>
        <w:spacing w:line="273" w:lineRule="auto"/>
        <w:ind w:right="1368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14"/>
          <w:sz w:val="24"/>
          <w:szCs w:val="24"/>
        </w:rPr>
        <w:t>Öğrencinin adına açılmış banka hesap bilgileri</w:t>
      </w:r>
    </w:p>
    <w:p w14:paraId="3D387519" w14:textId="77777777" w:rsidR="00FC5EF3" w:rsidRDefault="00FC5EF3" w:rsidP="00FC5EF3">
      <w:pPr>
        <w:pStyle w:val="ListeParagraf"/>
        <w:widowControl/>
        <w:autoSpaceDE/>
        <w:autoSpaceDN/>
        <w:spacing w:before="108"/>
        <w:ind w:left="426" w:firstLine="0"/>
        <w:contextualSpacing/>
        <w:rPr>
          <w:rFonts w:ascii="Arial" w:hAnsi="Arial" w:cs="Arial"/>
          <w:color w:val="000000"/>
          <w:spacing w:val="20"/>
          <w:sz w:val="24"/>
          <w:szCs w:val="24"/>
        </w:rPr>
      </w:pPr>
    </w:p>
    <w:p w14:paraId="39F11281" w14:textId="77777777" w:rsidR="00FC5EF3" w:rsidRPr="00CB4E3D" w:rsidRDefault="00FC5EF3" w:rsidP="00CB4E3D">
      <w:pPr>
        <w:widowControl/>
        <w:autoSpaceDE/>
        <w:autoSpaceDN/>
        <w:spacing w:line="273" w:lineRule="auto"/>
        <w:ind w:left="1080" w:right="1368"/>
        <w:contextualSpacing/>
        <w:rPr>
          <w:color w:val="000000"/>
          <w:spacing w:val="14"/>
          <w:sz w:val="24"/>
          <w:szCs w:val="24"/>
        </w:rPr>
      </w:pPr>
      <w:r w:rsidRPr="00CB4E3D">
        <w:rPr>
          <w:color w:val="000000"/>
          <w:spacing w:val="20"/>
          <w:sz w:val="24"/>
          <w:szCs w:val="24"/>
        </w:rPr>
        <w:t>Çalışan aile fertleri için gerekli belgeler:</w:t>
      </w:r>
    </w:p>
    <w:p w14:paraId="705FB135" w14:textId="77777777" w:rsidR="00FC5EF3" w:rsidRPr="00DE786B" w:rsidRDefault="00FC5EF3" w:rsidP="00FC5EF3">
      <w:pPr>
        <w:pStyle w:val="ListeParagraf"/>
        <w:widowControl/>
        <w:autoSpaceDE/>
        <w:autoSpaceDN/>
        <w:spacing w:line="273" w:lineRule="auto"/>
        <w:ind w:left="426" w:right="1368" w:firstLine="0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</w:p>
    <w:p w14:paraId="221E2FFF" w14:textId="77777777" w:rsidR="00FC5EF3" w:rsidRPr="00CA489E" w:rsidRDefault="00FC5EF3" w:rsidP="00FC5EF3">
      <w:pPr>
        <w:pStyle w:val="ListeParagraf"/>
        <w:widowControl/>
        <w:numPr>
          <w:ilvl w:val="0"/>
          <w:numId w:val="8"/>
        </w:numPr>
        <w:tabs>
          <w:tab w:val="left" w:pos="1276"/>
        </w:tabs>
        <w:autoSpaceDE/>
        <w:autoSpaceDN/>
        <w:spacing w:line="273" w:lineRule="auto"/>
        <w:ind w:left="851" w:right="1368" w:firstLine="0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14"/>
          <w:sz w:val="24"/>
          <w:szCs w:val="24"/>
        </w:rPr>
        <w:t>Çalışıyorsa son üç aylık bordro</w:t>
      </w:r>
    </w:p>
    <w:p w14:paraId="7B241948" w14:textId="77777777" w:rsidR="00FC5EF3" w:rsidRPr="00CA489E" w:rsidRDefault="00FC5EF3" w:rsidP="00FC5EF3">
      <w:pPr>
        <w:pStyle w:val="ListeParagraf"/>
        <w:widowControl/>
        <w:numPr>
          <w:ilvl w:val="0"/>
          <w:numId w:val="8"/>
        </w:numPr>
        <w:tabs>
          <w:tab w:val="left" w:pos="1276"/>
        </w:tabs>
        <w:autoSpaceDE/>
        <w:autoSpaceDN/>
        <w:spacing w:line="273" w:lineRule="auto"/>
        <w:ind w:left="851" w:right="1368" w:firstLine="0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14"/>
          <w:sz w:val="24"/>
          <w:szCs w:val="24"/>
        </w:rPr>
        <w:t>Çalışmıyorsa İŞ-KUR’</w:t>
      </w:r>
      <w:r w:rsidR="00781DDB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CA489E">
        <w:rPr>
          <w:rFonts w:ascii="Arial" w:hAnsi="Arial" w:cs="Arial"/>
          <w:color w:val="000000"/>
          <w:spacing w:val="14"/>
          <w:sz w:val="24"/>
          <w:szCs w:val="24"/>
        </w:rPr>
        <w:t>dan işsizlik belgesi</w:t>
      </w:r>
    </w:p>
    <w:p w14:paraId="32EAE295" w14:textId="77777777" w:rsidR="00FC5EF3" w:rsidRPr="00CA489E" w:rsidRDefault="00FC5EF3" w:rsidP="00FC5EF3">
      <w:pPr>
        <w:pStyle w:val="ListeParagraf"/>
        <w:widowControl/>
        <w:numPr>
          <w:ilvl w:val="0"/>
          <w:numId w:val="8"/>
        </w:numPr>
        <w:tabs>
          <w:tab w:val="left" w:pos="1276"/>
        </w:tabs>
        <w:autoSpaceDE/>
        <w:autoSpaceDN/>
        <w:spacing w:line="273" w:lineRule="auto"/>
        <w:ind w:left="851" w:right="1368" w:firstLine="0"/>
        <w:contextualSpacing/>
        <w:rPr>
          <w:rFonts w:ascii="Arial" w:hAnsi="Arial" w:cs="Arial"/>
          <w:color w:val="000000"/>
          <w:spacing w:val="14"/>
          <w:sz w:val="24"/>
          <w:szCs w:val="24"/>
        </w:rPr>
      </w:pPr>
      <w:r w:rsidRPr="00CA489E">
        <w:rPr>
          <w:rFonts w:ascii="Arial" w:hAnsi="Arial" w:cs="Arial"/>
          <w:color w:val="000000"/>
          <w:spacing w:val="14"/>
          <w:sz w:val="24"/>
          <w:szCs w:val="24"/>
        </w:rPr>
        <w:t>Emekliyse SGK’</w:t>
      </w:r>
      <w:r w:rsidR="00781DDB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CA489E">
        <w:rPr>
          <w:rFonts w:ascii="Arial" w:hAnsi="Arial" w:cs="Arial"/>
          <w:color w:val="000000"/>
          <w:spacing w:val="14"/>
          <w:sz w:val="24"/>
          <w:szCs w:val="24"/>
        </w:rPr>
        <w:t>dan belge</w:t>
      </w:r>
    </w:p>
    <w:p w14:paraId="780338AE" w14:textId="77777777" w:rsidR="00FC5EF3" w:rsidRPr="00DE786B" w:rsidRDefault="00FC5EF3" w:rsidP="00FC5EF3">
      <w:pPr>
        <w:widowControl/>
        <w:autoSpaceDE/>
        <w:autoSpaceDN/>
        <w:spacing w:before="108"/>
        <w:contextualSpacing/>
        <w:rPr>
          <w:color w:val="000000"/>
          <w:spacing w:val="20"/>
          <w:sz w:val="24"/>
          <w:szCs w:val="24"/>
        </w:rPr>
      </w:pPr>
    </w:p>
    <w:p w14:paraId="2675C50D" w14:textId="77777777" w:rsidR="00FC5EF3" w:rsidRPr="00DE786B" w:rsidRDefault="00FC5EF3" w:rsidP="00FC5EF3">
      <w:pPr>
        <w:pStyle w:val="ListeParagraf"/>
        <w:widowControl/>
        <w:autoSpaceDE/>
        <w:autoSpaceDN/>
        <w:ind w:left="709" w:right="720" w:firstLine="0"/>
        <w:contextualSpacing/>
        <w:rPr>
          <w:rFonts w:ascii="Arial" w:hAnsi="Arial" w:cs="Arial"/>
          <w:color w:val="000000"/>
          <w:spacing w:val="11"/>
          <w:sz w:val="24"/>
          <w:szCs w:val="24"/>
        </w:rPr>
      </w:pPr>
    </w:p>
    <w:p w14:paraId="0B2F1EB2" w14:textId="77777777" w:rsidR="00FC5EF3" w:rsidRDefault="00FC5EF3" w:rsidP="00FC5EF3">
      <w:pPr>
        <w:rPr>
          <w:b/>
          <w:i/>
          <w:sz w:val="20"/>
          <w:szCs w:val="20"/>
        </w:rPr>
      </w:pPr>
    </w:p>
    <w:p w14:paraId="29B95640" w14:textId="77777777" w:rsidR="00FC5EF3" w:rsidRPr="007D4661" w:rsidRDefault="00FC5EF3" w:rsidP="00FC5EF3">
      <w:pPr>
        <w:rPr>
          <w:b/>
          <w:i/>
          <w:sz w:val="20"/>
          <w:szCs w:val="20"/>
        </w:rPr>
      </w:pPr>
      <w:r w:rsidRPr="007D4661">
        <w:rPr>
          <w:b/>
          <w:i/>
          <w:sz w:val="20"/>
          <w:szCs w:val="20"/>
        </w:rPr>
        <w:t>BURS DEVAM KOŞULLARI</w:t>
      </w:r>
    </w:p>
    <w:p w14:paraId="462EA8F2" w14:textId="77777777" w:rsidR="00FC5EF3" w:rsidRPr="007D4661" w:rsidRDefault="00FC5EF3" w:rsidP="00FC5EF3">
      <w:pPr>
        <w:pStyle w:val="ListeParagraf"/>
        <w:widowControl/>
        <w:numPr>
          <w:ilvl w:val="0"/>
          <w:numId w:val="3"/>
        </w:numPr>
        <w:tabs>
          <w:tab w:val="left" w:pos="1276"/>
        </w:tabs>
        <w:autoSpaceDE/>
        <w:autoSpaceDN/>
        <w:spacing w:before="432"/>
        <w:ind w:left="1276" w:right="360" w:hanging="425"/>
        <w:rPr>
          <w:color w:val="000000"/>
          <w:spacing w:val="21"/>
          <w:sz w:val="24"/>
          <w:szCs w:val="24"/>
        </w:rPr>
      </w:pPr>
      <w:r w:rsidRPr="007D4661">
        <w:rPr>
          <w:color w:val="000000"/>
          <w:spacing w:val="21"/>
          <w:sz w:val="24"/>
          <w:szCs w:val="24"/>
        </w:rPr>
        <w:t xml:space="preserve">Her bursiyerin, her sömestr sonunda </w:t>
      </w:r>
      <w:r w:rsidRPr="007D4661">
        <w:rPr>
          <w:color w:val="000000"/>
          <w:spacing w:val="17"/>
          <w:sz w:val="24"/>
          <w:szCs w:val="24"/>
        </w:rPr>
        <w:t>öğrenci belgesi ile güncel transkript belgesinin aslını burs birimine ibraz etmesi gerekmektedir.</w:t>
      </w:r>
    </w:p>
    <w:p w14:paraId="1FA9CC2A" w14:textId="16DACD10" w:rsidR="0010429C" w:rsidRPr="00CB4E3D" w:rsidRDefault="00FC5EF3" w:rsidP="00CB4E3D">
      <w:pPr>
        <w:widowControl/>
        <w:numPr>
          <w:ilvl w:val="0"/>
          <w:numId w:val="4"/>
        </w:numPr>
        <w:tabs>
          <w:tab w:val="decimal" w:pos="851"/>
          <w:tab w:val="left" w:pos="1276"/>
        </w:tabs>
        <w:autoSpaceDE/>
        <w:autoSpaceDN/>
        <w:spacing w:before="252"/>
        <w:ind w:left="1276" w:right="72" w:hanging="425"/>
        <w:rPr>
          <w:color w:val="000000"/>
          <w:spacing w:val="14"/>
          <w:sz w:val="24"/>
          <w:szCs w:val="24"/>
        </w:rPr>
      </w:pPr>
      <w:r w:rsidRPr="00CA489E">
        <w:rPr>
          <w:color w:val="000000"/>
          <w:spacing w:val="14"/>
          <w:sz w:val="24"/>
          <w:szCs w:val="24"/>
        </w:rPr>
        <w:t>Burs programı koşullarını yerine getirmeyen öğrencilerin bursları MAN Türkiye A.Ş. tarafından feshedilecektir</w:t>
      </w:r>
      <w:r w:rsidR="00800035">
        <w:rPr>
          <w:color w:val="000000"/>
          <w:spacing w:val="14"/>
          <w:sz w:val="24"/>
          <w:szCs w:val="24"/>
        </w:rPr>
        <w:t>.</w:t>
      </w:r>
    </w:p>
    <w:p w14:paraId="30B2F8D2" w14:textId="77777777" w:rsidR="0010429C" w:rsidRDefault="0010429C" w:rsidP="00FC5EF3">
      <w:pPr>
        <w:widowControl/>
        <w:autoSpaceDE/>
        <w:autoSpaceDN/>
        <w:spacing w:before="144" w:after="360"/>
        <w:contextualSpacing/>
        <w:rPr>
          <w:spacing w:val="20"/>
          <w:sz w:val="24"/>
          <w:szCs w:val="24"/>
        </w:rPr>
      </w:pPr>
    </w:p>
    <w:p w14:paraId="08248B6F" w14:textId="3580D03C" w:rsidR="00FC5EF3" w:rsidRPr="00FC5EF3" w:rsidRDefault="008D1DD2" w:rsidP="00FC5EF3">
      <w:pPr>
        <w:widowControl/>
        <w:autoSpaceDE/>
        <w:autoSpaceDN/>
        <w:spacing w:before="144" w:after="360"/>
        <w:contextualSpacing/>
        <w:rPr>
          <w:spacing w:val="20"/>
          <w:sz w:val="24"/>
          <w:szCs w:val="24"/>
        </w:rPr>
      </w:pPr>
      <w:r>
        <w:rPr>
          <w:noProof/>
          <w:sz w:val="21"/>
          <w:lang w:bidi="ar-SA"/>
        </w:rPr>
        <w:drawing>
          <wp:anchor distT="0" distB="0" distL="114300" distR="114300" simplePos="0" relativeHeight="251674624" behindDoc="1" locked="0" layoutInCell="1" allowOverlap="1" wp14:anchorId="3B0ADB97" wp14:editId="2A96FCF5">
            <wp:simplePos x="0" y="0"/>
            <wp:positionH relativeFrom="margin">
              <wp:posOffset>711200</wp:posOffset>
            </wp:positionH>
            <wp:positionV relativeFrom="paragraph">
              <wp:posOffset>57785</wp:posOffset>
            </wp:positionV>
            <wp:extent cx="5494020" cy="8023860"/>
            <wp:effectExtent l="0" t="0" r="0" b="0"/>
            <wp:wrapNone/>
            <wp:docPr id="3" name="Resim 1" descr="C:\Users\h2356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2356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654" b="89753" l="5143" r="89143">
                                  <a14:foregroundMark x1="6286" y1="6007" x2="62286" y2="9541"/>
                                  <a14:foregroundMark x1="61143" y1="9187" x2="81143" y2="22261"/>
                                  <a14:foregroundMark x1="81143" y1="22968" x2="81143" y2="20141"/>
                                  <a14:foregroundMark x1="81143" y1="20495" x2="84000" y2="21555"/>
                                  <a14:foregroundMark x1="84000" y1="21908" x2="84000" y2="24382"/>
                                  <a14:foregroundMark x1="84000" y1="24382" x2="89714" y2="27915"/>
                                  <a14:foregroundMark x1="84571" y1="28622" x2="89714" y2="27915"/>
                                  <a14:foregroundMark x1="84000" y1="28975" x2="85143" y2="45230"/>
                                  <a14:foregroundMark x1="79429" y1="45230" x2="85143" y2="44876"/>
                                  <a14:foregroundMark x1="80000" y1="44876" x2="81143" y2="27915"/>
                                  <a14:foregroundMark x1="68571" y1="27562" x2="81143" y2="27915"/>
                                  <a14:foregroundMark x1="68571" y1="27562" x2="68571" y2="33216"/>
                                  <a14:foregroundMark x1="68000" y1="33569" x2="66286" y2="33922"/>
                                  <a14:foregroundMark x1="66857" y1="34276" x2="65143" y2="36749"/>
                                  <a14:foregroundMark x1="65143" y1="36749" x2="65714" y2="39223"/>
                                  <a14:foregroundMark x1="65714" y1="40636" x2="65714" y2="44876"/>
                                  <a14:foregroundMark x1="65143" y1="38163" x2="66286" y2="41696"/>
                                  <a14:foregroundMark x1="66857" y1="41696" x2="64571" y2="45583"/>
                                  <a14:foregroundMark x1="64571" y1="46643" x2="62857" y2="49117"/>
                                  <a14:foregroundMark x1="62286" y1="49470" x2="70857" y2="55830"/>
                                  <a14:foregroundMark x1="70857" y1="56184" x2="72571" y2="59011"/>
                                  <a14:foregroundMark x1="73143" y1="60424" x2="72571" y2="63604"/>
                                  <a14:foregroundMark x1="72000" y1="64311" x2="67429" y2="67845"/>
                                  <a14:foregroundMark x1="67429" y1="68198" x2="60000" y2="70318"/>
                                  <a14:foregroundMark x1="60000" y1="69965" x2="62857" y2="72438"/>
                                  <a14:foregroundMark x1="62286" y1="72438" x2="68000" y2="75972"/>
                                  <a14:foregroundMark x1="68571" y1="76325" x2="72000" y2="78799"/>
                                  <a14:foregroundMark x1="72571" y1="79859" x2="73143" y2="82686"/>
                                  <a14:foregroundMark x1="72571" y1="83039" x2="69143" y2="85866"/>
                                  <a14:foregroundMark x1="69143" y1="85866" x2="60000" y2="89399"/>
                                  <a14:foregroundMark x1="60000" y1="89046" x2="54286" y2="90106"/>
                                  <a14:foregroundMark x1="49714" y1="79859" x2="57714" y2="83746"/>
                                  <a14:foregroundMark x1="49143" y1="80212" x2="42857" y2="74558"/>
                                  <a14:foregroundMark x1="44000" y1="75265" x2="44571" y2="68905"/>
                                  <a14:foregroundMark x1="44000" y1="68905" x2="43429" y2="63251"/>
                                  <a14:foregroundMark x1="43429" y1="62544" x2="46857" y2="59364"/>
                                  <a14:foregroundMark x1="47429" y1="58657" x2="50857" y2="55830"/>
                                  <a14:foregroundMark x1="50286" y1="55830" x2="54286" y2="52650"/>
                                  <a14:foregroundMark x1="54286" y1="52297" x2="53143" y2="48410"/>
                                  <a14:foregroundMark x1="53143" y1="48410" x2="52571" y2="48057"/>
                                  <a14:foregroundMark x1="52571" y1="48057" x2="58857" y2="43110"/>
                                  <a14:foregroundMark x1="59429" y1="42403" x2="57714" y2="39929"/>
                                  <a14:foregroundMark x1="57143" y1="39223" x2="51429" y2="33922"/>
                                  <a14:foregroundMark x1="49714" y1="34276" x2="42857" y2="30742"/>
                                  <a14:foregroundMark x1="49714" y1="34276" x2="52000" y2="34276"/>
                                  <a14:foregroundMark x1="42857" y1="30742" x2="35429" y2="27562"/>
                                  <a14:foregroundMark x1="35429" y1="27562" x2="30286" y2="32862"/>
                                  <a14:foregroundMark x1="30286" y1="32862" x2="28000" y2="36396"/>
                                  <a14:foregroundMark x1="28000" y1="36396" x2="27429" y2="39223"/>
                                  <a14:foregroundMark x1="27429" y1="39223" x2="26286" y2="42756"/>
                                  <a14:foregroundMark x1="26857" y1="42756" x2="29143" y2="47350"/>
                                  <a14:foregroundMark x1="29714" y1="48763" x2="31429" y2="51237"/>
                                  <a14:foregroundMark x1="31429" y1="51237" x2="33143" y2="55124"/>
                                  <a14:foregroundMark x1="33714" y1="55124" x2="34857" y2="58304"/>
                                  <a14:foregroundMark x1="34286" y1="59011" x2="33714" y2="61131"/>
                                  <a14:foregroundMark x1="32571" y1="62898" x2="30857" y2="62544"/>
                                  <a14:foregroundMark x1="31429" y1="61484" x2="32000" y2="56537"/>
                                  <a14:foregroundMark x1="31429" y1="56184" x2="28000" y2="51590"/>
                                  <a14:foregroundMark x1="26857" y1="51237" x2="22857" y2="46290"/>
                                  <a14:foregroundMark x1="21714" y1="46290" x2="22857" y2="40636"/>
                                  <a14:foregroundMark x1="23429" y1="39223" x2="22286" y2="36749"/>
                                  <a14:foregroundMark x1="22286" y1="35689" x2="21714" y2="30035"/>
                                  <a14:foregroundMark x1="21143" y1="29682" x2="23429" y2="25795"/>
                                  <a14:foregroundMark x1="23429" y1="25442" x2="22286" y2="24382"/>
                                  <a14:foregroundMark x1="22286" y1="24382" x2="25714" y2="20141"/>
                                  <a14:foregroundMark x1="25714" y1="19788" x2="22857" y2="17314"/>
                                  <a14:foregroundMark x1="21714" y1="17314" x2="5143" y2="5654"/>
                                </a14:backgroundRemoval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194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5CD14" w14:textId="77777777" w:rsidR="00FC5EF3" w:rsidRPr="00FC5EF3" w:rsidRDefault="00FC5EF3" w:rsidP="00FC5EF3">
      <w:pPr>
        <w:spacing w:before="252"/>
        <w:rPr>
          <w:b/>
          <w:i/>
          <w:sz w:val="20"/>
          <w:szCs w:val="20"/>
        </w:rPr>
      </w:pPr>
      <w:r w:rsidRPr="00FC5EF3">
        <w:rPr>
          <w:b/>
          <w:i/>
          <w:sz w:val="20"/>
          <w:szCs w:val="20"/>
        </w:rPr>
        <w:t>BURSUN KESİLMESİ</w:t>
      </w:r>
    </w:p>
    <w:p w14:paraId="62997B77" w14:textId="77777777" w:rsidR="00FC5EF3" w:rsidRPr="002C5CEE" w:rsidRDefault="00FC5EF3" w:rsidP="002C5CEE">
      <w:pPr>
        <w:widowControl/>
        <w:numPr>
          <w:ilvl w:val="0"/>
          <w:numId w:val="13"/>
        </w:numPr>
        <w:tabs>
          <w:tab w:val="decimal" w:pos="284"/>
          <w:tab w:val="decimal" w:pos="426"/>
        </w:tabs>
        <w:autoSpaceDE/>
        <w:autoSpaceDN/>
        <w:spacing w:before="600"/>
        <w:rPr>
          <w:color w:val="000000"/>
          <w:spacing w:val="28"/>
          <w:sz w:val="24"/>
          <w:szCs w:val="24"/>
        </w:rPr>
      </w:pPr>
      <w:r w:rsidRPr="002C5CEE">
        <w:rPr>
          <w:color w:val="000000"/>
          <w:spacing w:val="28"/>
          <w:sz w:val="24"/>
          <w:szCs w:val="24"/>
        </w:rPr>
        <w:t>Transkript ve öğrenci belgesini istenilen süre içerisinde teslim etmeme</w:t>
      </w:r>
    </w:p>
    <w:p w14:paraId="3522602B" w14:textId="5500844B" w:rsidR="00FC5EF3" w:rsidRPr="002C5CEE" w:rsidRDefault="00FC5EF3" w:rsidP="002C5CEE">
      <w:pPr>
        <w:widowControl/>
        <w:numPr>
          <w:ilvl w:val="0"/>
          <w:numId w:val="13"/>
        </w:numPr>
        <w:tabs>
          <w:tab w:val="decimal" w:pos="284"/>
          <w:tab w:val="decimal" w:pos="426"/>
        </w:tabs>
        <w:autoSpaceDE/>
        <w:autoSpaceDN/>
        <w:spacing w:before="252"/>
        <w:rPr>
          <w:color w:val="000000"/>
          <w:spacing w:val="32"/>
          <w:sz w:val="24"/>
          <w:szCs w:val="24"/>
        </w:rPr>
      </w:pPr>
      <w:r w:rsidRPr="002C5CEE">
        <w:rPr>
          <w:color w:val="000000"/>
          <w:spacing w:val="32"/>
          <w:sz w:val="24"/>
          <w:szCs w:val="24"/>
        </w:rPr>
        <w:t>Genel not ortalamasını belirtilen şekilde sağlayamama</w:t>
      </w:r>
    </w:p>
    <w:p w14:paraId="02D02698" w14:textId="0FE01760" w:rsidR="00FC5EF3" w:rsidRPr="002C5CEE" w:rsidRDefault="00FC5EF3" w:rsidP="002C5CEE">
      <w:pPr>
        <w:widowControl/>
        <w:numPr>
          <w:ilvl w:val="0"/>
          <w:numId w:val="13"/>
        </w:numPr>
        <w:tabs>
          <w:tab w:val="decimal" w:pos="284"/>
          <w:tab w:val="decimal" w:pos="426"/>
        </w:tabs>
        <w:autoSpaceDE/>
        <w:autoSpaceDN/>
        <w:spacing w:before="216" w:line="216" w:lineRule="auto"/>
        <w:rPr>
          <w:color w:val="000000"/>
          <w:spacing w:val="34"/>
          <w:sz w:val="24"/>
          <w:szCs w:val="24"/>
        </w:rPr>
      </w:pPr>
      <w:r w:rsidRPr="002C5CEE">
        <w:rPr>
          <w:color w:val="000000"/>
          <w:spacing w:val="34"/>
          <w:sz w:val="24"/>
          <w:szCs w:val="24"/>
        </w:rPr>
        <w:t>Yanlış, eksik veya yalan bilgi verme</w:t>
      </w:r>
    </w:p>
    <w:p w14:paraId="066547F3" w14:textId="1E536A9A" w:rsidR="00FC5EF3" w:rsidRPr="002C5CEE" w:rsidRDefault="00FC5EF3" w:rsidP="002C5CEE">
      <w:pPr>
        <w:widowControl/>
        <w:numPr>
          <w:ilvl w:val="0"/>
          <w:numId w:val="13"/>
        </w:numPr>
        <w:tabs>
          <w:tab w:val="decimal" w:pos="284"/>
          <w:tab w:val="decimal" w:pos="426"/>
        </w:tabs>
        <w:autoSpaceDE/>
        <w:autoSpaceDN/>
        <w:spacing w:before="288" w:line="216" w:lineRule="auto"/>
        <w:ind w:right="432"/>
        <w:rPr>
          <w:color w:val="000000"/>
          <w:spacing w:val="22"/>
          <w:sz w:val="24"/>
          <w:szCs w:val="24"/>
        </w:rPr>
      </w:pPr>
      <w:r w:rsidRPr="002C5CEE">
        <w:rPr>
          <w:color w:val="000000"/>
          <w:spacing w:val="22"/>
          <w:sz w:val="24"/>
          <w:szCs w:val="24"/>
        </w:rPr>
        <w:t xml:space="preserve">Burs Komisyonu tarafından kabul edilecek meşru bir mazeret </w:t>
      </w:r>
      <w:r w:rsidRPr="002C5CEE">
        <w:rPr>
          <w:color w:val="000000"/>
          <w:spacing w:val="13"/>
          <w:sz w:val="24"/>
          <w:szCs w:val="24"/>
        </w:rPr>
        <w:t xml:space="preserve">bulunmadıkça öğrenimini kesintisiz ve başarıyla sürdürmek için gerekli çabayı göstermeme, dolayısıyla sınıfta kalma ve kayıtlı olduğu öğretim </w:t>
      </w:r>
      <w:r w:rsidRPr="002C5CEE">
        <w:rPr>
          <w:color w:val="000000"/>
          <w:spacing w:val="19"/>
          <w:sz w:val="24"/>
          <w:szCs w:val="24"/>
        </w:rPr>
        <w:t>kurumunu normal öğrenim süresi içinde başarı ile tamamlayamama</w:t>
      </w:r>
    </w:p>
    <w:p w14:paraId="7685E7A1" w14:textId="012D4634" w:rsidR="00FC5EF3" w:rsidRPr="002C5CEE" w:rsidRDefault="00FC5EF3" w:rsidP="002C5CEE">
      <w:pPr>
        <w:widowControl/>
        <w:numPr>
          <w:ilvl w:val="0"/>
          <w:numId w:val="13"/>
        </w:numPr>
        <w:tabs>
          <w:tab w:val="decimal" w:pos="284"/>
          <w:tab w:val="decimal" w:pos="426"/>
        </w:tabs>
        <w:autoSpaceDE/>
        <w:autoSpaceDN/>
        <w:spacing w:before="288" w:line="208" w:lineRule="auto"/>
        <w:ind w:right="360"/>
        <w:rPr>
          <w:color w:val="000000"/>
          <w:spacing w:val="17"/>
          <w:sz w:val="24"/>
          <w:szCs w:val="24"/>
        </w:rPr>
      </w:pPr>
      <w:r w:rsidRPr="002C5CEE">
        <w:rPr>
          <w:color w:val="000000"/>
          <w:spacing w:val="17"/>
          <w:sz w:val="24"/>
          <w:szCs w:val="24"/>
        </w:rPr>
        <w:t xml:space="preserve">Öğretimin gerektirdiği aşamalarda, ilgili yerlere başvurmayarak zaman </w:t>
      </w:r>
      <w:r w:rsidRPr="002C5CEE">
        <w:rPr>
          <w:color w:val="000000"/>
          <w:spacing w:val="20"/>
          <w:sz w:val="24"/>
          <w:szCs w:val="24"/>
        </w:rPr>
        <w:t>ve hak kaybına sebep olma</w:t>
      </w:r>
    </w:p>
    <w:p w14:paraId="0A13FEB9" w14:textId="40EAEB78" w:rsidR="00FC5EF3" w:rsidRPr="002C5CEE" w:rsidRDefault="00FC5EF3" w:rsidP="002C5CEE">
      <w:pPr>
        <w:widowControl/>
        <w:numPr>
          <w:ilvl w:val="0"/>
          <w:numId w:val="13"/>
        </w:numPr>
        <w:tabs>
          <w:tab w:val="decimal" w:pos="284"/>
          <w:tab w:val="decimal" w:pos="426"/>
        </w:tabs>
        <w:autoSpaceDE/>
        <w:autoSpaceDN/>
        <w:spacing w:before="288" w:line="204" w:lineRule="auto"/>
        <w:ind w:right="72"/>
        <w:rPr>
          <w:color w:val="000000"/>
          <w:spacing w:val="12"/>
          <w:sz w:val="24"/>
          <w:szCs w:val="24"/>
        </w:rPr>
      </w:pPr>
      <w:r w:rsidRPr="002C5CEE">
        <w:rPr>
          <w:color w:val="000000"/>
          <w:spacing w:val="12"/>
          <w:sz w:val="24"/>
          <w:szCs w:val="24"/>
        </w:rPr>
        <w:t>Hangi nedenle olursa olsun</w:t>
      </w:r>
      <w:r w:rsidR="009C3033" w:rsidRPr="002C5CEE">
        <w:rPr>
          <w:color w:val="000000"/>
          <w:spacing w:val="12"/>
          <w:sz w:val="24"/>
          <w:szCs w:val="24"/>
        </w:rPr>
        <w:t xml:space="preserve"> </w:t>
      </w:r>
      <w:r w:rsidRPr="002C5CEE">
        <w:rPr>
          <w:color w:val="2D30AF"/>
          <w:spacing w:val="-28"/>
          <w:w w:val="120"/>
          <w:sz w:val="24"/>
          <w:szCs w:val="24"/>
          <w:vertAlign w:val="subscript"/>
        </w:rPr>
        <w:t xml:space="preserve"> </w:t>
      </w:r>
      <w:r w:rsidRPr="002C5CEE">
        <w:rPr>
          <w:color w:val="000000"/>
          <w:spacing w:val="12"/>
          <w:sz w:val="24"/>
          <w:szCs w:val="24"/>
        </w:rPr>
        <w:t xml:space="preserve">Kurum ile olan ilişkiyi aksatma, kesme, yazıları </w:t>
      </w:r>
      <w:r w:rsidRPr="002C5CEE">
        <w:rPr>
          <w:color w:val="000000"/>
          <w:spacing w:val="20"/>
          <w:sz w:val="24"/>
          <w:szCs w:val="24"/>
        </w:rPr>
        <w:t>cevapsız bırakma</w:t>
      </w:r>
    </w:p>
    <w:p w14:paraId="3C1FB17C" w14:textId="202D3628" w:rsidR="00FC5EF3" w:rsidRPr="002C5CEE" w:rsidRDefault="00ED1069" w:rsidP="002C5CEE">
      <w:pPr>
        <w:pStyle w:val="ListeParagraf"/>
        <w:widowControl/>
        <w:numPr>
          <w:ilvl w:val="0"/>
          <w:numId w:val="13"/>
        </w:numPr>
        <w:tabs>
          <w:tab w:val="decimal" w:pos="284"/>
          <w:tab w:val="decimal" w:pos="426"/>
        </w:tabs>
        <w:autoSpaceDE/>
        <w:autoSpaceDN/>
        <w:spacing w:before="216"/>
        <w:rPr>
          <w:rFonts w:ascii="Arial" w:hAnsi="Arial" w:cs="Arial"/>
          <w:color w:val="2D30AF"/>
          <w:spacing w:val="20"/>
          <w:sz w:val="24"/>
          <w:szCs w:val="24"/>
        </w:rPr>
      </w:pPr>
      <w:r w:rsidRPr="002C5CEE">
        <w:rPr>
          <w:rFonts w:ascii="Arial" w:hAnsi="Arial" w:cs="Arial"/>
          <w:color w:val="000000"/>
          <w:spacing w:val="20"/>
          <w:sz w:val="24"/>
          <w:szCs w:val="24"/>
        </w:rPr>
        <w:t>Öğrenim yeri ve dalı değişikliği durumlarında kuruma bilgi ver</w:t>
      </w:r>
      <w:r w:rsidR="005A3448">
        <w:rPr>
          <w:rFonts w:ascii="Arial" w:hAnsi="Arial" w:cs="Arial"/>
          <w:color w:val="000000"/>
          <w:spacing w:val="20"/>
          <w:sz w:val="24"/>
          <w:szCs w:val="24"/>
        </w:rPr>
        <w:t>meme</w:t>
      </w:r>
      <w:r w:rsidRPr="002C5CEE">
        <w:rPr>
          <w:rFonts w:ascii="Arial" w:hAnsi="Arial" w:cs="Arial"/>
          <w:color w:val="000000"/>
          <w:spacing w:val="20"/>
          <w:sz w:val="24"/>
          <w:szCs w:val="24"/>
        </w:rPr>
        <w:t> </w:t>
      </w:r>
    </w:p>
    <w:p w14:paraId="083E6F02" w14:textId="146F1E89" w:rsidR="002C5CEE" w:rsidRDefault="00ED1069" w:rsidP="002C5CEE">
      <w:pPr>
        <w:pStyle w:val="ListeParagraf"/>
        <w:widowControl/>
        <w:numPr>
          <w:ilvl w:val="0"/>
          <w:numId w:val="13"/>
        </w:numPr>
        <w:tabs>
          <w:tab w:val="decimal" w:pos="426"/>
        </w:tabs>
        <w:autoSpaceDE/>
        <w:autoSpaceDN/>
        <w:spacing w:before="252" w:line="204" w:lineRule="auto"/>
        <w:ind w:right="72"/>
        <w:rPr>
          <w:rStyle w:val="ui-provider"/>
          <w:rFonts w:ascii="Arial" w:hAnsi="Arial" w:cs="Arial"/>
          <w:sz w:val="24"/>
          <w:szCs w:val="24"/>
        </w:rPr>
      </w:pPr>
      <w:r w:rsidRPr="002C5CEE">
        <w:rPr>
          <w:rStyle w:val="ui-provider"/>
          <w:rFonts w:ascii="Arial" w:hAnsi="Arial" w:cs="Arial"/>
          <w:sz w:val="24"/>
          <w:szCs w:val="24"/>
        </w:rPr>
        <w:t>Kabul görülen Mühendislik fakültelerinin dışında bir fakülteye geçiş yap</w:t>
      </w:r>
      <w:r w:rsidR="005A3448">
        <w:rPr>
          <w:rStyle w:val="ui-provider"/>
          <w:rFonts w:ascii="Arial" w:hAnsi="Arial" w:cs="Arial"/>
          <w:sz w:val="24"/>
          <w:szCs w:val="24"/>
        </w:rPr>
        <w:t>ma</w:t>
      </w:r>
    </w:p>
    <w:p w14:paraId="1EF8AC6A" w14:textId="05F33BEC" w:rsidR="002C5CEE" w:rsidRPr="002C5CEE" w:rsidRDefault="002C5CEE" w:rsidP="002C5CEE">
      <w:pPr>
        <w:pStyle w:val="ListeParagraf"/>
        <w:widowControl/>
        <w:numPr>
          <w:ilvl w:val="0"/>
          <w:numId w:val="13"/>
        </w:numPr>
        <w:tabs>
          <w:tab w:val="decimal" w:pos="426"/>
        </w:tabs>
        <w:autoSpaceDE/>
        <w:autoSpaceDN/>
        <w:spacing w:before="252" w:line="204" w:lineRule="auto"/>
        <w:ind w:right="72"/>
        <w:rPr>
          <w:rStyle w:val="ui-provider"/>
          <w:rFonts w:ascii="Arial" w:hAnsi="Arial" w:cs="Arial"/>
          <w:sz w:val="24"/>
          <w:szCs w:val="24"/>
        </w:rPr>
      </w:pPr>
      <w:r>
        <w:rPr>
          <w:rStyle w:val="ui-provider"/>
          <w:rFonts w:ascii="Arial" w:hAnsi="Arial" w:cs="Arial"/>
          <w:sz w:val="24"/>
          <w:szCs w:val="24"/>
        </w:rPr>
        <w:t>Öğretim kurumundan sağlık nedenleri veya başka bir sebepten ayrılma</w:t>
      </w:r>
    </w:p>
    <w:p w14:paraId="4794EFAC" w14:textId="37BB8322" w:rsidR="002C5CEE" w:rsidRPr="002C5CEE" w:rsidRDefault="002C5CEE" w:rsidP="00FC5EF3">
      <w:pPr>
        <w:widowControl/>
        <w:tabs>
          <w:tab w:val="decimal" w:pos="426"/>
        </w:tabs>
        <w:autoSpaceDE/>
        <w:autoSpaceDN/>
        <w:spacing w:before="252" w:line="204" w:lineRule="auto"/>
        <w:ind w:right="72"/>
        <w:rPr>
          <w:rStyle w:val="ui-provider"/>
          <w:sz w:val="24"/>
          <w:szCs w:val="24"/>
        </w:rPr>
      </w:pPr>
    </w:p>
    <w:p w14:paraId="2FA28D8A" w14:textId="77777777" w:rsidR="002C5CEE" w:rsidRPr="002C5CEE" w:rsidRDefault="002C5CEE" w:rsidP="00FC5EF3">
      <w:pPr>
        <w:widowControl/>
        <w:tabs>
          <w:tab w:val="decimal" w:pos="426"/>
        </w:tabs>
        <w:autoSpaceDE/>
        <w:autoSpaceDN/>
        <w:spacing w:before="252" w:line="204" w:lineRule="auto"/>
        <w:ind w:right="72"/>
        <w:rPr>
          <w:color w:val="000000"/>
          <w:spacing w:val="20"/>
          <w:sz w:val="24"/>
          <w:szCs w:val="24"/>
        </w:rPr>
      </w:pPr>
    </w:p>
    <w:p w14:paraId="0BDC6DC7" w14:textId="77777777" w:rsidR="00FC5EF3" w:rsidRDefault="00FC5EF3" w:rsidP="00FC5EF3">
      <w:pPr>
        <w:rPr>
          <w:b/>
          <w:i/>
        </w:rPr>
      </w:pPr>
      <w:r w:rsidRPr="00052C93">
        <w:rPr>
          <w:b/>
          <w:i/>
        </w:rPr>
        <w:t>ÖNEMLİ</w:t>
      </w:r>
      <w:r>
        <w:rPr>
          <w:b/>
          <w:i/>
        </w:rPr>
        <w:t xml:space="preserve"> NOT</w:t>
      </w:r>
    </w:p>
    <w:p w14:paraId="226C22AB" w14:textId="77777777" w:rsidR="00FC5EF3" w:rsidRDefault="00FC5EF3" w:rsidP="00FC5EF3">
      <w:pPr>
        <w:rPr>
          <w:b/>
          <w:i/>
        </w:rPr>
      </w:pPr>
      <w:r>
        <w:rPr>
          <w:b/>
          <w:i/>
        </w:rPr>
        <w:t xml:space="preserve"> </w:t>
      </w:r>
    </w:p>
    <w:p w14:paraId="297AB684" w14:textId="77777777" w:rsidR="00FC5EF3" w:rsidRDefault="00FC5EF3" w:rsidP="00FC5EF3">
      <w:pPr>
        <w:rPr>
          <w:b/>
          <w:i/>
        </w:rPr>
      </w:pPr>
      <w:r>
        <w:rPr>
          <w:b/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31951" wp14:editId="439F4238">
                <wp:simplePos x="0" y="0"/>
                <wp:positionH relativeFrom="column">
                  <wp:posOffset>347759</wp:posOffset>
                </wp:positionH>
                <wp:positionV relativeFrom="paragraph">
                  <wp:posOffset>72777</wp:posOffset>
                </wp:positionV>
                <wp:extent cx="5915771" cy="2433099"/>
                <wp:effectExtent l="0" t="0" r="27940" b="2476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771" cy="24330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2B3D60" id="Rechteck 9" o:spid="_x0000_s1026" style="position:absolute;margin-left:27.4pt;margin-top:5.75pt;width:465.8pt;height:191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" filled="f" strokecolor="red" strokeweight="1pt"/>
            </w:pict>
          </mc:Fallback>
        </mc:AlternateContent>
      </w:r>
    </w:p>
    <w:p w14:paraId="63B8A8DD" w14:textId="5D583C5C" w:rsidR="00FC5EF3" w:rsidRPr="00CA489E" w:rsidRDefault="00FC5EF3" w:rsidP="00FC5EF3">
      <w:pPr>
        <w:spacing w:before="180"/>
        <w:ind w:left="709" w:right="720"/>
        <w:jc w:val="both"/>
        <w:rPr>
          <w:spacing w:val="11"/>
          <w:sz w:val="24"/>
          <w:szCs w:val="24"/>
        </w:rPr>
      </w:pPr>
      <w:r w:rsidRPr="00CA489E">
        <w:rPr>
          <w:spacing w:val="11"/>
          <w:sz w:val="24"/>
          <w:szCs w:val="24"/>
        </w:rPr>
        <w:t xml:space="preserve">Burs programımız bu yıl; üniversitelerin mühendislik fakültelerinin </w:t>
      </w:r>
      <w:r>
        <w:rPr>
          <w:spacing w:val="11"/>
          <w:sz w:val="24"/>
          <w:szCs w:val="24"/>
        </w:rPr>
        <w:t xml:space="preserve">              </w:t>
      </w:r>
      <w:r w:rsidR="0085600A" w:rsidRPr="0085600A">
        <w:rPr>
          <w:spacing w:val="11"/>
          <w:sz w:val="24"/>
          <w:szCs w:val="24"/>
        </w:rPr>
        <w:t>Makine Mühendisliği</w:t>
      </w:r>
      <w:r w:rsidR="0085600A">
        <w:rPr>
          <w:spacing w:val="11"/>
          <w:sz w:val="24"/>
          <w:szCs w:val="24"/>
        </w:rPr>
        <w:t>,</w:t>
      </w:r>
      <w:r w:rsidR="00C611B3">
        <w:rPr>
          <w:spacing w:val="11"/>
          <w:sz w:val="24"/>
          <w:szCs w:val="24"/>
        </w:rPr>
        <w:t xml:space="preserve"> </w:t>
      </w:r>
      <w:r w:rsidR="0085600A">
        <w:rPr>
          <w:spacing w:val="11"/>
          <w:sz w:val="24"/>
          <w:szCs w:val="24"/>
        </w:rPr>
        <w:t>Elektrik</w:t>
      </w:r>
      <w:r w:rsidR="0085600A" w:rsidRPr="0085600A">
        <w:rPr>
          <w:spacing w:val="11"/>
          <w:sz w:val="24"/>
          <w:szCs w:val="24"/>
        </w:rPr>
        <w:t>–Elektronik Mühendisliği</w:t>
      </w:r>
      <w:r w:rsidR="0085600A">
        <w:rPr>
          <w:spacing w:val="11"/>
          <w:sz w:val="24"/>
          <w:szCs w:val="24"/>
        </w:rPr>
        <w:t xml:space="preserve">, </w:t>
      </w:r>
      <w:r w:rsidR="0085600A" w:rsidRPr="0085600A">
        <w:rPr>
          <w:spacing w:val="11"/>
          <w:sz w:val="24"/>
          <w:szCs w:val="24"/>
        </w:rPr>
        <w:t>Endüstri Mühendisliği</w:t>
      </w:r>
      <w:r w:rsidR="002740BD">
        <w:rPr>
          <w:spacing w:val="11"/>
          <w:sz w:val="24"/>
          <w:szCs w:val="24"/>
        </w:rPr>
        <w:t>,</w:t>
      </w:r>
      <w:r w:rsidR="00C611B3">
        <w:rPr>
          <w:spacing w:val="11"/>
          <w:sz w:val="24"/>
          <w:szCs w:val="24"/>
        </w:rPr>
        <w:t xml:space="preserve"> </w:t>
      </w:r>
      <w:r w:rsidR="0085600A" w:rsidRPr="0085600A">
        <w:rPr>
          <w:spacing w:val="11"/>
          <w:sz w:val="24"/>
          <w:szCs w:val="24"/>
        </w:rPr>
        <w:t>Metalurji ve Malzeme Mühendisliği</w:t>
      </w:r>
      <w:r w:rsidR="0085600A">
        <w:rPr>
          <w:spacing w:val="11"/>
          <w:sz w:val="24"/>
          <w:szCs w:val="24"/>
        </w:rPr>
        <w:t xml:space="preserve"> </w:t>
      </w:r>
      <w:r w:rsidRPr="00CA489E">
        <w:rPr>
          <w:spacing w:val="17"/>
          <w:sz w:val="24"/>
          <w:szCs w:val="24"/>
        </w:rPr>
        <w:t xml:space="preserve">bölümlerinde lisans eğitimi alan </w:t>
      </w:r>
      <w:r w:rsidR="0010429C">
        <w:rPr>
          <w:spacing w:val="17"/>
          <w:sz w:val="24"/>
          <w:szCs w:val="24"/>
        </w:rPr>
        <w:t>3</w:t>
      </w:r>
      <w:r w:rsidRPr="00CA489E">
        <w:rPr>
          <w:spacing w:val="12"/>
          <w:sz w:val="24"/>
          <w:szCs w:val="24"/>
        </w:rPr>
        <w:t>. sınıf kız öğrencilerine açıktır.</w:t>
      </w:r>
    </w:p>
    <w:p w14:paraId="3E3307FE" w14:textId="0FD2F7B3" w:rsidR="00FC5EF3" w:rsidRPr="00CA489E" w:rsidRDefault="00FC5EF3" w:rsidP="00FC5EF3">
      <w:pPr>
        <w:spacing w:before="252"/>
        <w:ind w:left="709" w:right="432"/>
        <w:rPr>
          <w:spacing w:val="17"/>
          <w:sz w:val="24"/>
          <w:szCs w:val="24"/>
        </w:rPr>
      </w:pPr>
      <w:r w:rsidRPr="00CA489E">
        <w:rPr>
          <w:spacing w:val="17"/>
          <w:sz w:val="24"/>
          <w:szCs w:val="24"/>
        </w:rPr>
        <w:t xml:space="preserve">Vakıf üniversiteleri, üniversitelerin uzaktan öğretim, ikinci öğretim, ücretli, </w:t>
      </w:r>
      <w:r w:rsidRPr="00CA489E">
        <w:rPr>
          <w:spacing w:val="13"/>
          <w:sz w:val="24"/>
          <w:szCs w:val="24"/>
        </w:rPr>
        <w:t>değişim programla</w:t>
      </w:r>
      <w:r w:rsidR="0085600A">
        <w:rPr>
          <w:spacing w:val="13"/>
          <w:sz w:val="24"/>
          <w:szCs w:val="24"/>
        </w:rPr>
        <w:t>rı</w:t>
      </w:r>
      <w:r w:rsidRPr="00CA489E">
        <w:rPr>
          <w:spacing w:val="13"/>
          <w:sz w:val="24"/>
          <w:szCs w:val="24"/>
        </w:rPr>
        <w:t xml:space="preserve"> bölümlerinde öğrenim görenler, 2</w:t>
      </w:r>
      <w:r w:rsidR="00A3343C">
        <w:rPr>
          <w:spacing w:val="13"/>
          <w:sz w:val="24"/>
          <w:szCs w:val="24"/>
        </w:rPr>
        <w:t>4</w:t>
      </w:r>
      <w:r w:rsidRPr="00CA489E">
        <w:rPr>
          <w:spacing w:val="13"/>
          <w:sz w:val="24"/>
          <w:szCs w:val="24"/>
        </w:rPr>
        <w:t xml:space="preserve"> yaşından büyükler </w:t>
      </w:r>
      <w:r>
        <w:rPr>
          <w:spacing w:val="13"/>
          <w:sz w:val="24"/>
          <w:szCs w:val="24"/>
        </w:rPr>
        <w:t xml:space="preserve"> </w:t>
      </w:r>
      <w:r w:rsidRPr="00CA489E">
        <w:rPr>
          <w:spacing w:val="13"/>
          <w:sz w:val="24"/>
          <w:szCs w:val="24"/>
        </w:rPr>
        <w:t xml:space="preserve">burs </w:t>
      </w:r>
      <w:r w:rsidRPr="00CA489E">
        <w:rPr>
          <w:spacing w:val="20"/>
          <w:sz w:val="24"/>
          <w:szCs w:val="24"/>
        </w:rPr>
        <w:t>programından yararlanamazlar.</w:t>
      </w:r>
    </w:p>
    <w:p w14:paraId="46C66FB8" w14:textId="2506044D" w:rsidR="00FC5EF3" w:rsidRPr="00CA489E" w:rsidRDefault="00FC5EF3" w:rsidP="00FC5EF3">
      <w:pPr>
        <w:spacing w:before="216"/>
        <w:ind w:left="709" w:right="216"/>
        <w:rPr>
          <w:spacing w:val="12"/>
          <w:sz w:val="24"/>
          <w:szCs w:val="24"/>
        </w:rPr>
      </w:pPr>
      <w:r w:rsidRPr="00CA489E">
        <w:rPr>
          <w:spacing w:val="12"/>
          <w:sz w:val="24"/>
          <w:szCs w:val="24"/>
        </w:rPr>
        <w:t>Burslar E</w:t>
      </w:r>
      <w:r w:rsidR="0010429C">
        <w:rPr>
          <w:spacing w:val="12"/>
          <w:sz w:val="24"/>
          <w:szCs w:val="24"/>
        </w:rPr>
        <w:t>ylül</w:t>
      </w:r>
      <w:r w:rsidRPr="00CA489E">
        <w:rPr>
          <w:spacing w:val="12"/>
          <w:sz w:val="24"/>
          <w:szCs w:val="24"/>
        </w:rPr>
        <w:t xml:space="preserve">-Haziran ayları arasında yıllık </w:t>
      </w:r>
      <w:r w:rsidR="0010429C">
        <w:rPr>
          <w:spacing w:val="12"/>
          <w:sz w:val="24"/>
          <w:szCs w:val="24"/>
        </w:rPr>
        <w:t>on</w:t>
      </w:r>
      <w:r w:rsidRPr="00CA489E">
        <w:rPr>
          <w:spacing w:val="12"/>
          <w:sz w:val="24"/>
          <w:szCs w:val="24"/>
        </w:rPr>
        <w:t xml:space="preserve"> ay sürelidir</w:t>
      </w:r>
      <w:r w:rsidR="00053849">
        <w:rPr>
          <w:spacing w:val="12"/>
          <w:sz w:val="24"/>
          <w:szCs w:val="24"/>
        </w:rPr>
        <w:t>.</w:t>
      </w:r>
      <w:r w:rsidRPr="00CA489E">
        <w:rPr>
          <w:spacing w:val="12"/>
          <w:sz w:val="24"/>
          <w:szCs w:val="24"/>
        </w:rPr>
        <w:t xml:space="preserve"> </w:t>
      </w:r>
      <w:r w:rsidR="00053849">
        <w:rPr>
          <w:spacing w:val="12"/>
          <w:sz w:val="24"/>
          <w:szCs w:val="24"/>
        </w:rPr>
        <w:t>B</w:t>
      </w:r>
      <w:r w:rsidRPr="00CA489E">
        <w:rPr>
          <w:spacing w:val="12"/>
          <w:sz w:val="24"/>
          <w:szCs w:val="24"/>
        </w:rPr>
        <w:t xml:space="preserve">urs tutarı artışları </w:t>
      </w:r>
      <w:r w:rsidR="0085600A">
        <w:rPr>
          <w:spacing w:val="16"/>
          <w:sz w:val="24"/>
          <w:szCs w:val="24"/>
        </w:rPr>
        <w:t xml:space="preserve">MAN Türkiye’nin </w:t>
      </w:r>
      <w:r w:rsidRPr="00CA489E">
        <w:rPr>
          <w:spacing w:val="16"/>
          <w:sz w:val="24"/>
          <w:szCs w:val="24"/>
        </w:rPr>
        <w:t xml:space="preserve"> takdirinde o</w:t>
      </w:r>
      <w:r w:rsidR="00612430">
        <w:rPr>
          <w:spacing w:val="16"/>
          <w:sz w:val="24"/>
          <w:szCs w:val="24"/>
        </w:rPr>
        <w:t xml:space="preserve">lup, gerekli görülürse her yıl </w:t>
      </w:r>
      <w:r w:rsidR="0010429C">
        <w:rPr>
          <w:spacing w:val="16"/>
          <w:sz w:val="24"/>
          <w:szCs w:val="24"/>
        </w:rPr>
        <w:t>Eylül</w:t>
      </w:r>
      <w:r w:rsidRPr="00CA489E">
        <w:rPr>
          <w:spacing w:val="16"/>
          <w:sz w:val="24"/>
          <w:szCs w:val="24"/>
        </w:rPr>
        <w:t xml:space="preserve"> ayında yapılacaktır.</w:t>
      </w:r>
    </w:p>
    <w:p w14:paraId="45B8B485" w14:textId="77777777" w:rsidR="00FC5EF3" w:rsidRPr="00052C93" w:rsidRDefault="00FC5EF3" w:rsidP="00FC5EF3">
      <w:pPr>
        <w:rPr>
          <w:b/>
          <w:i/>
        </w:rPr>
      </w:pPr>
    </w:p>
    <w:p w14:paraId="59F22184" w14:textId="77777777" w:rsidR="00550FB3" w:rsidRDefault="00550FB3"/>
    <w:sectPr w:rsidR="00550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660" w:right="580" w:bottom="280" w:left="98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0073" w14:textId="77777777" w:rsidR="00876008" w:rsidRDefault="00876008" w:rsidP="00FC5EF3">
      <w:r>
        <w:separator/>
      </w:r>
    </w:p>
  </w:endnote>
  <w:endnote w:type="continuationSeparator" w:id="0">
    <w:p w14:paraId="6355B46E" w14:textId="77777777" w:rsidR="00876008" w:rsidRDefault="00876008" w:rsidP="00FC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A2"/>
    <w:family w:val="swiss"/>
    <w:pitch w:val="variable"/>
    <w:sig w:usb0="20000007" w:usb1="00000001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33B8" w14:textId="77777777" w:rsidR="00436804" w:rsidRDefault="004368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3E6B" w14:textId="77777777" w:rsidR="00781975" w:rsidRDefault="00125F62" w:rsidP="00FC5EF3">
    <w:pPr>
      <w:pStyle w:val="AltBilgi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220" w14:textId="77777777" w:rsidR="00436804" w:rsidRDefault="004368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39AE" w14:textId="77777777" w:rsidR="00876008" w:rsidRDefault="00876008" w:rsidP="00FC5EF3">
      <w:r>
        <w:separator/>
      </w:r>
    </w:p>
  </w:footnote>
  <w:footnote w:type="continuationSeparator" w:id="0">
    <w:p w14:paraId="59A8A297" w14:textId="77777777" w:rsidR="00876008" w:rsidRDefault="00876008" w:rsidP="00FC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1C" w14:textId="77777777" w:rsidR="00436804" w:rsidRDefault="004368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2E06" w14:textId="77777777" w:rsidR="00436804" w:rsidRDefault="00436804" w:rsidP="00FC5EF3">
    <w:pPr>
      <w:pStyle w:val="GvdeMetni"/>
      <w:spacing w:before="5"/>
      <w:rPr>
        <w:rFonts w:ascii="Source Sans Pro Light" w:eastAsia="Arial" w:hAnsi="Source Sans Pro Light" w:cs="Arial"/>
        <w:w w:val="90"/>
        <w:sz w:val="52"/>
        <w:szCs w:val="52"/>
      </w:rPr>
    </w:pPr>
  </w:p>
  <w:p w14:paraId="12877BCB" w14:textId="77777777" w:rsidR="00436804" w:rsidRDefault="00436804" w:rsidP="00FC5EF3">
    <w:pPr>
      <w:pStyle w:val="GvdeMetni"/>
      <w:spacing w:before="5"/>
      <w:rPr>
        <w:rFonts w:ascii="Source Sans Pro Light" w:eastAsia="Arial" w:hAnsi="Source Sans Pro Light" w:cs="Arial"/>
        <w:w w:val="90"/>
        <w:sz w:val="52"/>
        <w:szCs w:val="52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A45F690" wp14:editId="0910C51D">
          <wp:simplePos x="0" y="0"/>
          <wp:positionH relativeFrom="column">
            <wp:posOffset>5617845</wp:posOffset>
          </wp:positionH>
          <wp:positionV relativeFrom="paragraph">
            <wp:posOffset>222885</wp:posOffset>
          </wp:positionV>
          <wp:extent cx="1085850" cy="609600"/>
          <wp:effectExtent l="0" t="0" r="0" b="0"/>
          <wp:wrapTight wrapText="bothSides">
            <wp:wrapPolygon edited="0">
              <wp:start x="7200" y="0"/>
              <wp:lineTo x="4926" y="1350"/>
              <wp:lineTo x="0" y="8775"/>
              <wp:lineTo x="0" y="20925"/>
              <wp:lineTo x="21221" y="20925"/>
              <wp:lineTo x="21221" y="8775"/>
              <wp:lineTo x="17053" y="2025"/>
              <wp:lineTo x="14400" y="0"/>
              <wp:lineTo x="7200" y="0"/>
            </wp:wrapPolygon>
          </wp:wrapTight>
          <wp:docPr id="8" name="Resim 8" descr="C:\Users\h2356\AppData\Local\Microsoft\Windows\INetCache\Content.Word\m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h2356\AppData\Local\Microsoft\Windows\INetCache\Content.Word\m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A4C587" w14:textId="77777777" w:rsidR="00FC5EF3" w:rsidRPr="00FC5EF3" w:rsidRDefault="00FC5EF3" w:rsidP="00FC5EF3">
    <w:pPr>
      <w:pStyle w:val="GvdeMetni"/>
      <w:spacing w:before="5"/>
      <w:rPr>
        <w:rFonts w:ascii="Source Sans Pro Light" w:eastAsia="Arial" w:hAnsi="Source Sans Pro Light" w:cs="Arial"/>
        <w:w w:val="90"/>
        <w:sz w:val="52"/>
        <w:szCs w:val="52"/>
      </w:rPr>
    </w:pPr>
    <w:r w:rsidRPr="00FC5EF3">
      <w:rPr>
        <w:rFonts w:ascii="Source Sans Pro Light" w:eastAsia="Arial" w:hAnsi="Source Sans Pro Light" w:cs="Arial"/>
        <w:w w:val="90"/>
        <w:sz w:val="52"/>
        <w:szCs w:val="52"/>
      </w:rPr>
      <w:t>MAN Türkiye Başarı Bursu</w:t>
    </w:r>
  </w:p>
  <w:p w14:paraId="363AC162" w14:textId="77777777" w:rsidR="00781975" w:rsidRPr="00FC5EF3" w:rsidRDefault="00781975" w:rsidP="00FC5EF3">
    <w:pPr>
      <w:pStyle w:val="GvdeMetni"/>
      <w:spacing w:line="14" w:lineRule="auto"/>
      <w:rPr>
        <w:noProof/>
        <w:sz w:val="52"/>
        <w:szCs w:val="52"/>
        <w:lang w:eastAsia="zh-CN" w:bidi="ar-SA"/>
      </w:rPr>
    </w:pPr>
  </w:p>
  <w:p w14:paraId="07199177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7AEE32EE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1F24D737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63610B1B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1CF3F882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569143B4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1DDF3E3D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18636894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38AFB502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47BFCCE4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24242564" w14:textId="77777777" w:rsidR="00781975" w:rsidRDefault="00781975">
    <w:pPr>
      <w:pStyle w:val="GvdeMetni"/>
      <w:spacing w:line="14" w:lineRule="auto"/>
      <w:rPr>
        <w:noProof/>
        <w:lang w:eastAsia="zh-CN" w:bidi="ar-SA"/>
      </w:rPr>
    </w:pPr>
  </w:p>
  <w:p w14:paraId="19BB29A6" w14:textId="77777777" w:rsidR="00781975" w:rsidRDefault="00781975">
    <w:pPr>
      <w:pStyle w:val="GvdeMetni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2E97" w14:textId="77777777" w:rsidR="00436804" w:rsidRDefault="004368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459E"/>
    <w:multiLevelType w:val="hybridMultilevel"/>
    <w:tmpl w:val="0A2A4E54"/>
    <w:lvl w:ilvl="0" w:tplc="67244C2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5B4C"/>
    <w:multiLevelType w:val="hybridMultilevel"/>
    <w:tmpl w:val="6B5AF4E2"/>
    <w:lvl w:ilvl="0" w:tplc="1B0015BA">
      <w:start w:val="1"/>
      <w:numFmt w:val="decimal"/>
      <w:lvlText w:val="%1."/>
      <w:lvlJc w:val="left"/>
      <w:pPr>
        <w:ind w:left="873" w:hanging="360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tr-TR" w:eastAsia="tr-TR" w:bidi="tr-TR"/>
      </w:rPr>
    </w:lvl>
    <w:lvl w:ilvl="1" w:tplc="076860C0">
      <w:start w:val="1"/>
      <w:numFmt w:val="decimal"/>
      <w:lvlText w:val="%2."/>
      <w:lvlJc w:val="left"/>
      <w:pPr>
        <w:ind w:left="1233" w:hanging="360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tr-TR" w:eastAsia="tr-TR" w:bidi="tr-TR"/>
      </w:rPr>
    </w:lvl>
    <w:lvl w:ilvl="2" w:tplc="1B8C12FA">
      <w:numFmt w:val="bullet"/>
      <w:lvlText w:val="•"/>
      <w:lvlJc w:val="left"/>
      <w:pPr>
        <w:ind w:left="2251" w:hanging="360"/>
      </w:pPr>
      <w:rPr>
        <w:rFonts w:hint="default"/>
        <w:lang w:val="tr-TR" w:eastAsia="tr-TR" w:bidi="tr-TR"/>
      </w:rPr>
    </w:lvl>
    <w:lvl w:ilvl="3" w:tplc="7202368E">
      <w:numFmt w:val="bullet"/>
      <w:lvlText w:val="•"/>
      <w:lvlJc w:val="left"/>
      <w:pPr>
        <w:ind w:left="3263" w:hanging="360"/>
      </w:pPr>
      <w:rPr>
        <w:rFonts w:hint="default"/>
        <w:lang w:val="tr-TR" w:eastAsia="tr-TR" w:bidi="tr-TR"/>
      </w:rPr>
    </w:lvl>
    <w:lvl w:ilvl="4" w:tplc="4BC412B6">
      <w:numFmt w:val="bullet"/>
      <w:lvlText w:val="•"/>
      <w:lvlJc w:val="left"/>
      <w:pPr>
        <w:ind w:left="4275" w:hanging="360"/>
      </w:pPr>
      <w:rPr>
        <w:rFonts w:hint="default"/>
        <w:lang w:val="tr-TR" w:eastAsia="tr-TR" w:bidi="tr-TR"/>
      </w:rPr>
    </w:lvl>
    <w:lvl w:ilvl="5" w:tplc="311680CC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6" w:tplc="88246E00">
      <w:numFmt w:val="bullet"/>
      <w:lvlText w:val="•"/>
      <w:lvlJc w:val="left"/>
      <w:pPr>
        <w:ind w:left="6299" w:hanging="360"/>
      </w:pPr>
      <w:rPr>
        <w:rFonts w:hint="default"/>
        <w:lang w:val="tr-TR" w:eastAsia="tr-TR" w:bidi="tr-TR"/>
      </w:rPr>
    </w:lvl>
    <w:lvl w:ilvl="7" w:tplc="79FAF48A">
      <w:numFmt w:val="bullet"/>
      <w:lvlText w:val="•"/>
      <w:lvlJc w:val="left"/>
      <w:pPr>
        <w:ind w:left="7310" w:hanging="360"/>
      </w:pPr>
      <w:rPr>
        <w:rFonts w:hint="default"/>
        <w:lang w:val="tr-TR" w:eastAsia="tr-TR" w:bidi="tr-TR"/>
      </w:rPr>
    </w:lvl>
    <w:lvl w:ilvl="8" w:tplc="F43E8706">
      <w:numFmt w:val="bullet"/>
      <w:lvlText w:val="•"/>
      <w:lvlJc w:val="left"/>
      <w:pPr>
        <w:ind w:left="8322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23302271"/>
    <w:multiLevelType w:val="multilevel"/>
    <w:tmpl w:val="AFA4A02A"/>
    <w:lvl w:ilvl="0">
      <w:start w:val="1"/>
      <w:numFmt w:val="decimal"/>
      <w:lvlText w:val="%1."/>
      <w:lvlJc w:val="left"/>
      <w:pPr>
        <w:tabs>
          <w:tab w:val="decimal" w:pos="284"/>
        </w:tabs>
        <w:ind w:left="284"/>
      </w:pPr>
      <w:rPr>
        <w:strike w:val="0"/>
        <w:color w:val="000000"/>
        <w:spacing w:val="28"/>
        <w:w w:val="100"/>
        <w:sz w:val="24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E0D83"/>
    <w:multiLevelType w:val="hybridMultilevel"/>
    <w:tmpl w:val="3B3242AC"/>
    <w:lvl w:ilvl="0" w:tplc="67244C2C">
      <w:start w:val="5"/>
      <w:numFmt w:val="bullet"/>
      <w:lvlText w:val="-"/>
      <w:lvlJc w:val="left"/>
      <w:pPr>
        <w:ind w:left="1172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2EDB3AD4"/>
    <w:multiLevelType w:val="hybridMultilevel"/>
    <w:tmpl w:val="9708B844"/>
    <w:lvl w:ilvl="0" w:tplc="67244C2C">
      <w:start w:val="5"/>
      <w:numFmt w:val="bullet"/>
      <w:lvlText w:val="-"/>
      <w:lvlJc w:val="left"/>
      <w:pPr>
        <w:ind w:left="1287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250170"/>
    <w:multiLevelType w:val="hybridMultilevel"/>
    <w:tmpl w:val="B492B856"/>
    <w:lvl w:ilvl="0" w:tplc="67244C2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D3031"/>
    <w:multiLevelType w:val="hybridMultilevel"/>
    <w:tmpl w:val="9B20990C"/>
    <w:lvl w:ilvl="0" w:tplc="67244C2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A2BD2"/>
    <w:multiLevelType w:val="hybridMultilevel"/>
    <w:tmpl w:val="A356AA80"/>
    <w:lvl w:ilvl="0" w:tplc="67244C2C">
      <w:start w:val="5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FE2970"/>
    <w:multiLevelType w:val="hybridMultilevel"/>
    <w:tmpl w:val="F5B83E26"/>
    <w:lvl w:ilvl="0" w:tplc="041F000F">
      <w:start w:val="1"/>
      <w:numFmt w:val="decimal"/>
      <w:lvlText w:val="%1."/>
      <w:lvlJc w:val="left"/>
      <w:pPr>
        <w:ind w:left="1185" w:hanging="360"/>
      </w:p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5C864BE8"/>
    <w:multiLevelType w:val="hybridMultilevel"/>
    <w:tmpl w:val="84EA7CBE"/>
    <w:lvl w:ilvl="0" w:tplc="67244C2C">
      <w:start w:val="5"/>
      <w:numFmt w:val="bullet"/>
      <w:lvlText w:val="-"/>
      <w:lvlJc w:val="left"/>
      <w:pPr>
        <w:ind w:left="1287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352154"/>
    <w:multiLevelType w:val="hybridMultilevel"/>
    <w:tmpl w:val="73C4C0D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AB1A4D"/>
    <w:multiLevelType w:val="hybridMultilevel"/>
    <w:tmpl w:val="63CC174E"/>
    <w:lvl w:ilvl="0" w:tplc="599AB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C641F"/>
    <w:multiLevelType w:val="hybridMultilevel"/>
    <w:tmpl w:val="64023178"/>
    <w:lvl w:ilvl="0" w:tplc="3F981970">
      <w:start w:val="8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4" w:hanging="360"/>
      </w:pPr>
    </w:lvl>
    <w:lvl w:ilvl="2" w:tplc="041F001B" w:tentative="1">
      <w:start w:val="1"/>
      <w:numFmt w:val="lowerRoman"/>
      <w:lvlText w:val="%3."/>
      <w:lvlJc w:val="right"/>
      <w:pPr>
        <w:ind w:left="2234" w:hanging="180"/>
      </w:pPr>
    </w:lvl>
    <w:lvl w:ilvl="3" w:tplc="041F000F" w:tentative="1">
      <w:start w:val="1"/>
      <w:numFmt w:val="decimal"/>
      <w:lvlText w:val="%4."/>
      <w:lvlJc w:val="left"/>
      <w:pPr>
        <w:ind w:left="2954" w:hanging="360"/>
      </w:pPr>
    </w:lvl>
    <w:lvl w:ilvl="4" w:tplc="041F0019" w:tentative="1">
      <w:start w:val="1"/>
      <w:numFmt w:val="lowerLetter"/>
      <w:lvlText w:val="%5."/>
      <w:lvlJc w:val="left"/>
      <w:pPr>
        <w:ind w:left="3674" w:hanging="360"/>
      </w:pPr>
    </w:lvl>
    <w:lvl w:ilvl="5" w:tplc="041F001B" w:tentative="1">
      <w:start w:val="1"/>
      <w:numFmt w:val="lowerRoman"/>
      <w:lvlText w:val="%6."/>
      <w:lvlJc w:val="right"/>
      <w:pPr>
        <w:ind w:left="4394" w:hanging="180"/>
      </w:pPr>
    </w:lvl>
    <w:lvl w:ilvl="6" w:tplc="041F000F" w:tentative="1">
      <w:start w:val="1"/>
      <w:numFmt w:val="decimal"/>
      <w:lvlText w:val="%7."/>
      <w:lvlJc w:val="left"/>
      <w:pPr>
        <w:ind w:left="5114" w:hanging="360"/>
      </w:pPr>
    </w:lvl>
    <w:lvl w:ilvl="7" w:tplc="041F0019" w:tentative="1">
      <w:start w:val="1"/>
      <w:numFmt w:val="lowerLetter"/>
      <w:lvlText w:val="%8."/>
      <w:lvlJc w:val="left"/>
      <w:pPr>
        <w:ind w:left="5834" w:hanging="360"/>
      </w:pPr>
    </w:lvl>
    <w:lvl w:ilvl="8" w:tplc="041F001B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1251307080">
    <w:abstractNumId w:val="1"/>
  </w:num>
  <w:num w:numId="2" w16cid:durableId="138883701">
    <w:abstractNumId w:val="10"/>
  </w:num>
  <w:num w:numId="3" w16cid:durableId="862666844">
    <w:abstractNumId w:val="4"/>
  </w:num>
  <w:num w:numId="4" w16cid:durableId="419719675">
    <w:abstractNumId w:val="9"/>
  </w:num>
  <w:num w:numId="5" w16cid:durableId="1928151093">
    <w:abstractNumId w:val="5"/>
  </w:num>
  <w:num w:numId="6" w16cid:durableId="1802382196">
    <w:abstractNumId w:val="6"/>
  </w:num>
  <w:num w:numId="7" w16cid:durableId="1086808565">
    <w:abstractNumId w:val="2"/>
  </w:num>
  <w:num w:numId="8" w16cid:durableId="64035792">
    <w:abstractNumId w:val="7"/>
  </w:num>
  <w:num w:numId="9" w16cid:durableId="1816412458">
    <w:abstractNumId w:val="3"/>
  </w:num>
  <w:num w:numId="10" w16cid:durableId="189149369">
    <w:abstractNumId w:val="0"/>
  </w:num>
  <w:num w:numId="11" w16cid:durableId="257836707">
    <w:abstractNumId w:val="12"/>
  </w:num>
  <w:num w:numId="12" w16cid:durableId="845897769">
    <w:abstractNumId w:val="8"/>
  </w:num>
  <w:num w:numId="13" w16cid:durableId="516121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F3"/>
    <w:rsid w:val="00027C0C"/>
    <w:rsid w:val="00053849"/>
    <w:rsid w:val="0010429C"/>
    <w:rsid w:val="00125F62"/>
    <w:rsid w:val="00140097"/>
    <w:rsid w:val="00176C2B"/>
    <w:rsid w:val="002740BD"/>
    <w:rsid w:val="002C5CEE"/>
    <w:rsid w:val="00314D92"/>
    <w:rsid w:val="00395546"/>
    <w:rsid w:val="00436804"/>
    <w:rsid w:val="004A3C70"/>
    <w:rsid w:val="004B7776"/>
    <w:rsid w:val="00550FB3"/>
    <w:rsid w:val="005A3448"/>
    <w:rsid w:val="00612430"/>
    <w:rsid w:val="00704E0E"/>
    <w:rsid w:val="00764AD9"/>
    <w:rsid w:val="00781975"/>
    <w:rsid w:val="00781DDB"/>
    <w:rsid w:val="00800035"/>
    <w:rsid w:val="0083010C"/>
    <w:rsid w:val="0085600A"/>
    <w:rsid w:val="00876008"/>
    <w:rsid w:val="008935D2"/>
    <w:rsid w:val="008D0092"/>
    <w:rsid w:val="008D1DD2"/>
    <w:rsid w:val="008E0056"/>
    <w:rsid w:val="009C3033"/>
    <w:rsid w:val="009C59BA"/>
    <w:rsid w:val="009C5F5C"/>
    <w:rsid w:val="00A3343C"/>
    <w:rsid w:val="00A957CF"/>
    <w:rsid w:val="00AE258A"/>
    <w:rsid w:val="00B96B4E"/>
    <w:rsid w:val="00C611B3"/>
    <w:rsid w:val="00CB4E3D"/>
    <w:rsid w:val="00CC45AE"/>
    <w:rsid w:val="00D10FDF"/>
    <w:rsid w:val="00D273B9"/>
    <w:rsid w:val="00D90884"/>
    <w:rsid w:val="00E41386"/>
    <w:rsid w:val="00EA71F3"/>
    <w:rsid w:val="00EB7518"/>
    <w:rsid w:val="00ED1069"/>
    <w:rsid w:val="00F15898"/>
    <w:rsid w:val="00F3648F"/>
    <w:rsid w:val="00F806BC"/>
    <w:rsid w:val="00FC5EF3"/>
    <w:rsid w:val="00FC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FBC0C5"/>
  <w15:docId w15:val="{E2760120-1AA0-456C-8DA1-F22E18F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5E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5E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C5EF3"/>
    <w:rPr>
      <w:rFonts w:ascii="Trebuchet MS" w:eastAsia="Trebuchet MS" w:hAnsi="Trebuchet MS" w:cs="Trebuchet MS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FC5EF3"/>
    <w:rPr>
      <w:rFonts w:ascii="Trebuchet MS" w:eastAsia="Trebuchet MS" w:hAnsi="Trebuchet MS" w:cs="Trebuchet MS"/>
      <w:b/>
      <w:bCs/>
      <w:lang w:eastAsia="tr-TR" w:bidi="tr-TR"/>
    </w:rPr>
  </w:style>
  <w:style w:type="paragraph" w:styleId="ListeParagraf">
    <w:name w:val="List Paragraph"/>
    <w:basedOn w:val="Normal"/>
    <w:uiPriority w:val="34"/>
    <w:qFormat/>
    <w:rsid w:val="00FC5EF3"/>
    <w:pPr>
      <w:ind w:left="1233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FC5EF3"/>
  </w:style>
  <w:style w:type="paragraph" w:styleId="AltBilgi">
    <w:name w:val="footer"/>
    <w:basedOn w:val="Normal"/>
    <w:link w:val="AltBilgiChar"/>
    <w:uiPriority w:val="99"/>
    <w:unhideWhenUsed/>
    <w:rsid w:val="00FC5E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5EF3"/>
    <w:rPr>
      <w:rFonts w:ascii="Arial" w:eastAsia="Arial" w:hAnsi="Arial" w:cs="Arial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FC5E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5EF3"/>
    <w:rPr>
      <w:rFonts w:ascii="Arial" w:eastAsia="Arial" w:hAnsi="Arial" w:cs="Arial"/>
      <w:lang w:eastAsia="tr-TR" w:bidi="tr-TR"/>
    </w:rPr>
  </w:style>
  <w:style w:type="character" w:customStyle="1" w:styleId="ui-provider">
    <w:name w:val="ui-provider"/>
    <w:basedOn w:val="VarsaylanParagrafYazTipi"/>
    <w:rsid w:val="00ED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b139ea-6c0f-483b-849b-f4eb908d0141}" enabled="1" method="Standard" siteId="{ccc63daa-d84b-4abd-98fd-4eeb839de2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Volkswagen AG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Kucukler Ozdemir, Miray (PB-T)</dc:creator>
  <cp:lastModifiedBy>Cebeci, Ceren (MP-T)</cp:lastModifiedBy>
  <cp:revision>2</cp:revision>
  <dcterms:created xsi:type="dcterms:W3CDTF">2025-10-27T06:01:00Z</dcterms:created>
  <dcterms:modified xsi:type="dcterms:W3CDTF">2025-10-27T06:01:00Z</dcterms:modified>
</cp:coreProperties>
</file>