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062" w:rsidRPr="00400193" w:rsidRDefault="002239A4" w:rsidP="00DB058C">
      <w:pPr>
        <w:pStyle w:val="Balk2"/>
        <w:tabs>
          <w:tab w:val="left" w:pos="851"/>
        </w:tabs>
        <w:ind w:left="0"/>
        <w:jc w:val="center"/>
        <w:rPr>
          <w:u w:val="none"/>
        </w:rPr>
      </w:pPr>
      <w:bookmarkStart w:id="0" w:name="_bookmark6"/>
      <w:bookmarkEnd w:id="0"/>
      <w:r w:rsidRPr="00400193">
        <w:rPr>
          <w:color w:val="2D74B5"/>
          <w:u w:val="none"/>
        </w:rPr>
        <w:t>İÇ DEĞERLENDİRME RAPORU</w:t>
      </w:r>
    </w:p>
    <w:p w:rsidR="003F1062" w:rsidRDefault="003F1062" w:rsidP="00400193">
      <w:pPr>
        <w:pStyle w:val="GvdeMetni"/>
        <w:tabs>
          <w:tab w:val="left" w:pos="851"/>
        </w:tabs>
        <w:jc w:val="both"/>
      </w:pPr>
      <w:bookmarkStart w:id="1" w:name="_bookmark7"/>
      <w:bookmarkEnd w:id="1"/>
    </w:p>
    <w:p w:rsidR="00DB058C" w:rsidRPr="00400193" w:rsidRDefault="00DB058C" w:rsidP="00400193">
      <w:pPr>
        <w:pStyle w:val="GvdeMetni"/>
        <w:tabs>
          <w:tab w:val="left" w:pos="851"/>
        </w:tabs>
        <w:jc w:val="both"/>
      </w:pPr>
    </w:p>
    <w:p w:rsidR="003F1062" w:rsidRPr="00400193" w:rsidRDefault="002239A4" w:rsidP="00400193">
      <w:pPr>
        <w:pStyle w:val="Balk2"/>
        <w:numPr>
          <w:ilvl w:val="0"/>
          <w:numId w:val="6"/>
        </w:numPr>
        <w:tabs>
          <w:tab w:val="left" w:pos="333"/>
          <w:tab w:val="left" w:pos="851"/>
        </w:tabs>
        <w:ind w:hanging="221"/>
        <w:jc w:val="both"/>
        <w:rPr>
          <w:u w:val="none"/>
        </w:rPr>
      </w:pPr>
      <w:bookmarkStart w:id="2" w:name="_bookmark9"/>
      <w:bookmarkEnd w:id="2"/>
      <w:r w:rsidRPr="00400193">
        <w:rPr>
          <w:color w:val="2D74B5"/>
          <w:u w:val="none"/>
        </w:rPr>
        <w:t>İletişim</w:t>
      </w:r>
      <w:r w:rsidRPr="00400193">
        <w:rPr>
          <w:color w:val="2D74B5"/>
          <w:spacing w:val="-2"/>
          <w:u w:val="none"/>
        </w:rPr>
        <w:t xml:space="preserve"> </w:t>
      </w:r>
      <w:r w:rsidRPr="00400193">
        <w:rPr>
          <w:color w:val="2D74B5"/>
          <w:u w:val="none"/>
        </w:rPr>
        <w:t>Bilgileri</w:t>
      </w:r>
    </w:p>
    <w:p w:rsidR="00DB058C" w:rsidRDefault="00DB058C" w:rsidP="00400193">
      <w:pPr>
        <w:pStyle w:val="GvdeMetni"/>
        <w:tabs>
          <w:tab w:val="left" w:pos="851"/>
        </w:tabs>
        <w:ind w:left="116"/>
        <w:jc w:val="both"/>
      </w:pPr>
    </w:p>
    <w:p w:rsidR="003F1062" w:rsidRPr="00400193" w:rsidRDefault="002239A4" w:rsidP="00400193">
      <w:pPr>
        <w:pStyle w:val="GvdeMetni"/>
        <w:tabs>
          <w:tab w:val="left" w:pos="851"/>
        </w:tabs>
        <w:ind w:left="116"/>
        <w:jc w:val="both"/>
      </w:pPr>
      <w:proofErr w:type="spellStart"/>
      <w:r w:rsidRPr="00400193">
        <w:t>GÜKK’nin</w:t>
      </w:r>
      <w:proofErr w:type="spellEnd"/>
      <w:r w:rsidRPr="00400193">
        <w:t xml:space="preserve"> rapor değerlendirme sürecinde iletişim kuracağı, birim kalite ekip başkanı ve ilgili birim yöneticisinin iletişim bilgileri (isim, adres, telefon, e-posta vb.) verilmelidir.</w:t>
      </w:r>
    </w:p>
    <w:p w:rsidR="003F1062" w:rsidRPr="00400193" w:rsidRDefault="003F1062" w:rsidP="00400193">
      <w:pPr>
        <w:pStyle w:val="GvdeMetni"/>
        <w:tabs>
          <w:tab w:val="left" w:pos="851"/>
        </w:tabs>
        <w:jc w:val="both"/>
      </w:pPr>
    </w:p>
    <w:p w:rsidR="003F1062" w:rsidRPr="00400193" w:rsidRDefault="003F1062" w:rsidP="00400193">
      <w:pPr>
        <w:pStyle w:val="GvdeMetni"/>
        <w:tabs>
          <w:tab w:val="left" w:pos="851"/>
        </w:tabs>
        <w:jc w:val="both"/>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3"/>
        <w:gridCol w:w="2268"/>
        <w:gridCol w:w="1417"/>
        <w:gridCol w:w="2804"/>
      </w:tblGrid>
      <w:tr w:rsidR="003F1062" w:rsidRPr="00400193" w:rsidTr="0080244F">
        <w:trPr>
          <w:trHeight w:val="492"/>
          <w:jc w:val="center"/>
        </w:trPr>
        <w:tc>
          <w:tcPr>
            <w:tcW w:w="9062" w:type="dxa"/>
            <w:gridSpan w:val="4"/>
          </w:tcPr>
          <w:p w:rsidR="003F1062" w:rsidRPr="00400193" w:rsidRDefault="002239A4" w:rsidP="0080244F">
            <w:pPr>
              <w:pStyle w:val="TableParagraph"/>
              <w:tabs>
                <w:tab w:val="left" w:pos="851"/>
              </w:tabs>
              <w:ind w:left="1102" w:right="1093"/>
              <w:jc w:val="center"/>
              <w:rPr>
                <w:b/>
              </w:rPr>
            </w:pPr>
            <w:r w:rsidRPr="00400193">
              <w:rPr>
                <w:b/>
              </w:rPr>
              <w:t>Kaynak</w:t>
            </w:r>
            <w:r w:rsidR="006B6044" w:rsidRPr="00400193">
              <w:rPr>
                <w:b/>
              </w:rPr>
              <w:t xml:space="preserve"> ve Birleştirme Teknolojileri U</w:t>
            </w:r>
            <w:r w:rsidRPr="00400193">
              <w:rPr>
                <w:b/>
              </w:rPr>
              <w:t>ygulama ve Araştırma Merkezi</w:t>
            </w:r>
          </w:p>
        </w:tc>
      </w:tr>
      <w:tr w:rsidR="003F1062" w:rsidRPr="00400193" w:rsidTr="0080244F">
        <w:trPr>
          <w:trHeight w:val="492"/>
          <w:jc w:val="center"/>
        </w:trPr>
        <w:tc>
          <w:tcPr>
            <w:tcW w:w="2573" w:type="dxa"/>
          </w:tcPr>
          <w:p w:rsidR="003F1062" w:rsidRPr="0080244F" w:rsidRDefault="003F1062" w:rsidP="0080244F">
            <w:pPr>
              <w:pStyle w:val="TableParagraph"/>
              <w:tabs>
                <w:tab w:val="left" w:pos="851"/>
              </w:tabs>
              <w:jc w:val="center"/>
              <w:rPr>
                <w:b/>
              </w:rPr>
            </w:pPr>
          </w:p>
        </w:tc>
        <w:tc>
          <w:tcPr>
            <w:tcW w:w="2268" w:type="dxa"/>
          </w:tcPr>
          <w:p w:rsidR="003F1062" w:rsidRPr="0080244F" w:rsidRDefault="002239A4" w:rsidP="0080244F">
            <w:pPr>
              <w:pStyle w:val="TableParagraph"/>
              <w:tabs>
                <w:tab w:val="left" w:pos="851"/>
              </w:tabs>
              <w:ind w:left="108"/>
              <w:jc w:val="center"/>
              <w:rPr>
                <w:b/>
              </w:rPr>
            </w:pPr>
            <w:r w:rsidRPr="0080244F">
              <w:rPr>
                <w:b/>
              </w:rPr>
              <w:t>Unvanı, Adı, Soyadı</w:t>
            </w:r>
          </w:p>
        </w:tc>
        <w:tc>
          <w:tcPr>
            <w:tcW w:w="1417" w:type="dxa"/>
          </w:tcPr>
          <w:p w:rsidR="003F1062" w:rsidRPr="0080244F" w:rsidRDefault="002239A4" w:rsidP="0080244F">
            <w:pPr>
              <w:pStyle w:val="TableParagraph"/>
              <w:tabs>
                <w:tab w:val="left" w:pos="851"/>
              </w:tabs>
              <w:ind w:left="108"/>
              <w:jc w:val="center"/>
              <w:rPr>
                <w:b/>
              </w:rPr>
            </w:pPr>
            <w:r w:rsidRPr="0080244F">
              <w:rPr>
                <w:b/>
              </w:rPr>
              <w:t>Telefon</w:t>
            </w:r>
          </w:p>
        </w:tc>
        <w:tc>
          <w:tcPr>
            <w:tcW w:w="2804" w:type="dxa"/>
          </w:tcPr>
          <w:p w:rsidR="003F1062" w:rsidRPr="0080244F" w:rsidRDefault="002239A4" w:rsidP="0080244F">
            <w:pPr>
              <w:pStyle w:val="TableParagraph"/>
              <w:tabs>
                <w:tab w:val="left" w:pos="851"/>
              </w:tabs>
              <w:ind w:left="108"/>
              <w:jc w:val="center"/>
              <w:rPr>
                <w:b/>
              </w:rPr>
            </w:pPr>
            <w:r w:rsidRPr="0080244F">
              <w:rPr>
                <w:b/>
              </w:rPr>
              <w:t>E-posta</w:t>
            </w:r>
          </w:p>
        </w:tc>
      </w:tr>
      <w:tr w:rsidR="003F1062" w:rsidRPr="00400193" w:rsidTr="0080244F">
        <w:trPr>
          <w:trHeight w:val="492"/>
          <w:jc w:val="center"/>
        </w:trPr>
        <w:tc>
          <w:tcPr>
            <w:tcW w:w="2573" w:type="dxa"/>
          </w:tcPr>
          <w:p w:rsidR="003F1062" w:rsidRPr="0080244F" w:rsidRDefault="002239A4" w:rsidP="0080244F">
            <w:pPr>
              <w:pStyle w:val="TableParagraph"/>
              <w:tabs>
                <w:tab w:val="left" w:pos="851"/>
              </w:tabs>
              <w:jc w:val="center"/>
              <w:rPr>
                <w:b/>
              </w:rPr>
            </w:pPr>
            <w:r w:rsidRPr="0080244F">
              <w:rPr>
                <w:b/>
              </w:rPr>
              <w:t>Müdür</w:t>
            </w:r>
          </w:p>
        </w:tc>
        <w:tc>
          <w:tcPr>
            <w:tcW w:w="2268" w:type="dxa"/>
          </w:tcPr>
          <w:p w:rsidR="003F1062" w:rsidRPr="00400193" w:rsidRDefault="002239A4" w:rsidP="0080244F">
            <w:pPr>
              <w:pStyle w:val="TableParagraph"/>
              <w:tabs>
                <w:tab w:val="left" w:pos="851"/>
              </w:tabs>
              <w:jc w:val="center"/>
            </w:pPr>
            <w:proofErr w:type="spellStart"/>
            <w:r w:rsidRPr="00400193">
              <w:t>Prof.Dr</w:t>
            </w:r>
            <w:proofErr w:type="spellEnd"/>
            <w:r w:rsidRPr="00400193">
              <w:t xml:space="preserve">. </w:t>
            </w:r>
            <w:proofErr w:type="gramStart"/>
            <w:r w:rsidRPr="00400193">
              <w:t>Adem</w:t>
            </w:r>
            <w:proofErr w:type="gramEnd"/>
            <w:r w:rsidRPr="00400193">
              <w:t xml:space="preserve"> KURT</w:t>
            </w:r>
          </w:p>
        </w:tc>
        <w:tc>
          <w:tcPr>
            <w:tcW w:w="1417" w:type="dxa"/>
          </w:tcPr>
          <w:p w:rsidR="003F1062" w:rsidRPr="00400193" w:rsidRDefault="002239A4" w:rsidP="0080244F">
            <w:pPr>
              <w:pStyle w:val="TableParagraph"/>
              <w:tabs>
                <w:tab w:val="left" w:pos="851"/>
              </w:tabs>
              <w:jc w:val="center"/>
            </w:pPr>
            <w:r w:rsidRPr="00400193">
              <w:t>202</w:t>
            </w:r>
            <w:r w:rsidR="006B6044" w:rsidRPr="00400193">
              <w:t xml:space="preserve"> </w:t>
            </w:r>
            <w:r w:rsidRPr="00400193">
              <w:t>87</w:t>
            </w:r>
            <w:r w:rsidR="006B6044" w:rsidRPr="00400193">
              <w:t xml:space="preserve"> </w:t>
            </w:r>
            <w:r w:rsidRPr="00400193">
              <w:t>78</w:t>
            </w:r>
          </w:p>
        </w:tc>
        <w:tc>
          <w:tcPr>
            <w:tcW w:w="2804" w:type="dxa"/>
          </w:tcPr>
          <w:p w:rsidR="003F1062" w:rsidRPr="00400193" w:rsidRDefault="002239A4" w:rsidP="0080244F">
            <w:pPr>
              <w:pStyle w:val="TableParagraph"/>
              <w:tabs>
                <w:tab w:val="left" w:pos="851"/>
              </w:tabs>
              <w:jc w:val="center"/>
            </w:pPr>
            <w:r w:rsidRPr="00400193">
              <w:t>ademkurt@gazi.edu.tr</w:t>
            </w:r>
          </w:p>
        </w:tc>
      </w:tr>
      <w:tr w:rsidR="003F1062" w:rsidRPr="00400193" w:rsidTr="0080244F">
        <w:trPr>
          <w:trHeight w:val="745"/>
          <w:jc w:val="center"/>
        </w:trPr>
        <w:tc>
          <w:tcPr>
            <w:tcW w:w="2573" w:type="dxa"/>
          </w:tcPr>
          <w:p w:rsidR="003F1062" w:rsidRPr="0080244F" w:rsidRDefault="002239A4" w:rsidP="0080244F">
            <w:pPr>
              <w:pStyle w:val="TableParagraph"/>
              <w:tabs>
                <w:tab w:val="left" w:pos="851"/>
              </w:tabs>
              <w:ind w:left="108"/>
              <w:jc w:val="center"/>
              <w:rPr>
                <w:b/>
              </w:rPr>
            </w:pPr>
            <w:r w:rsidRPr="0080244F">
              <w:rPr>
                <w:b/>
              </w:rPr>
              <w:t>Müdür</w:t>
            </w:r>
            <w:r w:rsidR="006B6044" w:rsidRPr="0080244F">
              <w:rPr>
                <w:b/>
              </w:rPr>
              <w:t xml:space="preserve"> </w:t>
            </w:r>
            <w:r w:rsidRPr="0080244F">
              <w:rPr>
                <w:b/>
              </w:rPr>
              <w:t>Yardımcısı</w:t>
            </w:r>
          </w:p>
        </w:tc>
        <w:tc>
          <w:tcPr>
            <w:tcW w:w="2268" w:type="dxa"/>
          </w:tcPr>
          <w:p w:rsidR="003F1062" w:rsidRPr="00400193" w:rsidRDefault="006B6044" w:rsidP="0080244F">
            <w:pPr>
              <w:pStyle w:val="TableParagraph"/>
              <w:tabs>
                <w:tab w:val="left" w:pos="851"/>
              </w:tabs>
              <w:jc w:val="center"/>
            </w:pPr>
            <w:r w:rsidRPr="00400193">
              <w:t>Prof. Dr. Ahmet DURGUTLU</w:t>
            </w:r>
          </w:p>
        </w:tc>
        <w:tc>
          <w:tcPr>
            <w:tcW w:w="1417" w:type="dxa"/>
          </w:tcPr>
          <w:p w:rsidR="003F1062" w:rsidRPr="00400193" w:rsidRDefault="006B6044" w:rsidP="0080244F">
            <w:pPr>
              <w:pStyle w:val="TableParagraph"/>
              <w:tabs>
                <w:tab w:val="left" w:pos="851"/>
              </w:tabs>
              <w:jc w:val="center"/>
            </w:pPr>
            <w:r w:rsidRPr="00400193">
              <w:t>202 87 67</w:t>
            </w:r>
          </w:p>
        </w:tc>
        <w:tc>
          <w:tcPr>
            <w:tcW w:w="2804" w:type="dxa"/>
          </w:tcPr>
          <w:p w:rsidR="003F1062" w:rsidRPr="00400193" w:rsidRDefault="006B6044" w:rsidP="0080244F">
            <w:pPr>
              <w:pStyle w:val="TableParagraph"/>
              <w:tabs>
                <w:tab w:val="left" w:pos="851"/>
              </w:tabs>
              <w:jc w:val="center"/>
            </w:pPr>
            <w:r w:rsidRPr="00400193">
              <w:t>durgutlu@gazi.edu.tr</w:t>
            </w:r>
          </w:p>
        </w:tc>
      </w:tr>
      <w:tr w:rsidR="006B6044" w:rsidRPr="00400193" w:rsidTr="0080244F">
        <w:trPr>
          <w:trHeight w:val="492"/>
          <w:jc w:val="center"/>
        </w:trPr>
        <w:tc>
          <w:tcPr>
            <w:tcW w:w="2573" w:type="dxa"/>
          </w:tcPr>
          <w:p w:rsidR="006B6044" w:rsidRPr="0080244F" w:rsidRDefault="006B6044" w:rsidP="0080244F">
            <w:pPr>
              <w:pStyle w:val="TableParagraph"/>
              <w:tabs>
                <w:tab w:val="left" w:pos="851"/>
              </w:tabs>
              <w:ind w:left="108"/>
              <w:jc w:val="center"/>
              <w:rPr>
                <w:b/>
              </w:rPr>
            </w:pPr>
            <w:r w:rsidRPr="0080244F">
              <w:rPr>
                <w:b/>
              </w:rPr>
              <w:t>Birim Kalite Ekibi Başkanı</w:t>
            </w:r>
          </w:p>
        </w:tc>
        <w:tc>
          <w:tcPr>
            <w:tcW w:w="2268" w:type="dxa"/>
          </w:tcPr>
          <w:p w:rsidR="006B6044" w:rsidRPr="00400193" w:rsidRDefault="006B6044" w:rsidP="0080244F">
            <w:pPr>
              <w:pStyle w:val="TableParagraph"/>
              <w:tabs>
                <w:tab w:val="left" w:pos="851"/>
              </w:tabs>
              <w:jc w:val="center"/>
            </w:pPr>
            <w:r w:rsidRPr="00400193">
              <w:t>Prof. Dr. Hakan ATEŞ</w:t>
            </w:r>
          </w:p>
        </w:tc>
        <w:tc>
          <w:tcPr>
            <w:tcW w:w="1417" w:type="dxa"/>
          </w:tcPr>
          <w:p w:rsidR="006B6044" w:rsidRPr="00400193" w:rsidRDefault="006B6044" w:rsidP="0080244F">
            <w:pPr>
              <w:pStyle w:val="TableParagraph"/>
              <w:tabs>
                <w:tab w:val="left" w:pos="851"/>
              </w:tabs>
              <w:jc w:val="center"/>
            </w:pPr>
            <w:r w:rsidRPr="00400193">
              <w:t>202 87 82</w:t>
            </w:r>
          </w:p>
        </w:tc>
        <w:tc>
          <w:tcPr>
            <w:tcW w:w="2804" w:type="dxa"/>
          </w:tcPr>
          <w:p w:rsidR="006B6044" w:rsidRPr="00400193" w:rsidRDefault="006B6044" w:rsidP="0080244F">
            <w:pPr>
              <w:pStyle w:val="TableParagraph"/>
              <w:tabs>
                <w:tab w:val="left" w:pos="851"/>
              </w:tabs>
              <w:jc w:val="center"/>
            </w:pPr>
            <w:r w:rsidRPr="00400193">
              <w:t>hates@gazi.edu.tr</w:t>
            </w:r>
          </w:p>
        </w:tc>
      </w:tr>
      <w:tr w:rsidR="003F1062" w:rsidRPr="00400193" w:rsidTr="0080244F">
        <w:trPr>
          <w:trHeight w:val="865"/>
          <w:jc w:val="center"/>
        </w:trPr>
        <w:tc>
          <w:tcPr>
            <w:tcW w:w="9062" w:type="dxa"/>
            <w:gridSpan w:val="4"/>
          </w:tcPr>
          <w:p w:rsidR="003F1062" w:rsidRPr="00400193" w:rsidRDefault="002239A4" w:rsidP="0080244F">
            <w:pPr>
              <w:pStyle w:val="TableParagraph"/>
              <w:tabs>
                <w:tab w:val="left" w:pos="851"/>
              </w:tabs>
              <w:ind w:left="108"/>
              <w:jc w:val="center"/>
            </w:pPr>
            <w:r w:rsidRPr="00400193">
              <w:t>Birim Adresi:</w:t>
            </w:r>
            <w:r w:rsidR="006B6044" w:rsidRPr="00400193">
              <w:t xml:space="preserve"> Gazi Üniversitesi Kaynak ve Birleştirme Teknolojileri Uygulama ve Araştırma Merkezi 06500 Teknikokullar / ANKARA</w:t>
            </w:r>
          </w:p>
        </w:tc>
      </w:tr>
    </w:tbl>
    <w:p w:rsidR="003F1062" w:rsidRPr="00400193" w:rsidRDefault="003F1062" w:rsidP="00400193">
      <w:pPr>
        <w:pStyle w:val="GvdeMetni"/>
        <w:tabs>
          <w:tab w:val="left" w:pos="851"/>
        </w:tabs>
        <w:jc w:val="both"/>
      </w:pPr>
    </w:p>
    <w:p w:rsidR="003F1062" w:rsidRPr="00400193" w:rsidRDefault="003F1062" w:rsidP="00400193">
      <w:pPr>
        <w:pStyle w:val="GvdeMetni"/>
        <w:tabs>
          <w:tab w:val="left" w:pos="851"/>
        </w:tabs>
        <w:jc w:val="both"/>
      </w:pPr>
    </w:p>
    <w:p w:rsidR="003F1062" w:rsidRPr="00400193" w:rsidRDefault="002239A4" w:rsidP="00400193">
      <w:pPr>
        <w:pStyle w:val="Balk2"/>
        <w:numPr>
          <w:ilvl w:val="0"/>
          <w:numId w:val="6"/>
        </w:numPr>
        <w:tabs>
          <w:tab w:val="left" w:pos="333"/>
          <w:tab w:val="left" w:pos="851"/>
        </w:tabs>
        <w:ind w:hanging="221"/>
        <w:jc w:val="both"/>
        <w:rPr>
          <w:u w:val="none"/>
        </w:rPr>
      </w:pPr>
      <w:bookmarkStart w:id="3" w:name="_bookmark10"/>
      <w:bookmarkEnd w:id="3"/>
      <w:r w:rsidRPr="00400193">
        <w:rPr>
          <w:color w:val="2D74B5"/>
          <w:u w:val="none"/>
        </w:rPr>
        <w:t>Tarihsel Gelişimi</w:t>
      </w:r>
    </w:p>
    <w:p w:rsidR="006B6044" w:rsidRPr="00400193" w:rsidRDefault="006B6044" w:rsidP="00400193">
      <w:pPr>
        <w:pStyle w:val="GvdeMetni"/>
        <w:tabs>
          <w:tab w:val="left" w:pos="851"/>
        </w:tabs>
        <w:jc w:val="both"/>
      </w:pPr>
    </w:p>
    <w:p w:rsidR="006B6044" w:rsidRPr="00400193" w:rsidRDefault="006B6044" w:rsidP="00400193">
      <w:pPr>
        <w:pStyle w:val="GvdeMetni"/>
        <w:tabs>
          <w:tab w:val="left" w:pos="851"/>
        </w:tabs>
        <w:jc w:val="both"/>
      </w:pPr>
      <w:r w:rsidRPr="00400193">
        <w:t>Merkezimiz 2013 yılında kurulmuş olup halen faaldir.</w:t>
      </w:r>
    </w:p>
    <w:p w:rsidR="006B6044" w:rsidRPr="00400193" w:rsidRDefault="006B6044" w:rsidP="00400193">
      <w:pPr>
        <w:pStyle w:val="GvdeMetni"/>
        <w:tabs>
          <w:tab w:val="left" w:pos="851"/>
        </w:tabs>
        <w:jc w:val="both"/>
      </w:pPr>
    </w:p>
    <w:p w:rsidR="003F1062" w:rsidRPr="00400193" w:rsidRDefault="006B6044" w:rsidP="00400193">
      <w:pPr>
        <w:pStyle w:val="GvdeMetni"/>
        <w:tabs>
          <w:tab w:val="left" w:pos="851"/>
        </w:tabs>
        <w:jc w:val="both"/>
      </w:pPr>
      <w:r w:rsidRPr="00400193">
        <w:t>Merkezimizde biri müdür ikisi müdür yardımcısı olmak üzere toplam üç akademik personel bulunmaktadır. İdari personel kadrosunda ise toplam iki tane teknisyen çalışmaktadır.</w:t>
      </w:r>
    </w:p>
    <w:p w:rsidR="003F1062" w:rsidRPr="00400193" w:rsidRDefault="003F1062" w:rsidP="00400193">
      <w:pPr>
        <w:pStyle w:val="GvdeMetni"/>
        <w:tabs>
          <w:tab w:val="left" w:pos="851"/>
        </w:tabs>
        <w:jc w:val="both"/>
      </w:pPr>
    </w:p>
    <w:p w:rsidR="003F1062" w:rsidRPr="00400193" w:rsidRDefault="002239A4" w:rsidP="00400193">
      <w:pPr>
        <w:pStyle w:val="Balk2"/>
        <w:numPr>
          <w:ilvl w:val="0"/>
          <w:numId w:val="6"/>
        </w:numPr>
        <w:tabs>
          <w:tab w:val="left" w:pos="333"/>
          <w:tab w:val="left" w:pos="851"/>
        </w:tabs>
        <w:ind w:hanging="221"/>
        <w:jc w:val="both"/>
        <w:rPr>
          <w:u w:val="none"/>
        </w:rPr>
      </w:pPr>
      <w:bookmarkStart w:id="4" w:name="_bookmark11"/>
      <w:bookmarkEnd w:id="4"/>
      <w:r w:rsidRPr="00400193">
        <w:rPr>
          <w:color w:val="2D74B5"/>
          <w:u w:val="none"/>
        </w:rPr>
        <w:t>Misyonu, Vizyonu, Değerleri ve</w:t>
      </w:r>
      <w:r w:rsidRPr="00400193">
        <w:rPr>
          <w:color w:val="2D74B5"/>
          <w:spacing w:val="-2"/>
          <w:u w:val="none"/>
        </w:rPr>
        <w:t xml:space="preserve"> </w:t>
      </w:r>
      <w:r w:rsidRPr="00400193">
        <w:rPr>
          <w:color w:val="2D74B5"/>
          <w:u w:val="none"/>
        </w:rPr>
        <w:t>Hedefleri</w:t>
      </w:r>
    </w:p>
    <w:p w:rsidR="006B6044" w:rsidRPr="00400193" w:rsidRDefault="006B6044" w:rsidP="00400193">
      <w:pPr>
        <w:pStyle w:val="GvdeMetni"/>
        <w:tabs>
          <w:tab w:val="left" w:pos="851"/>
        </w:tabs>
        <w:jc w:val="both"/>
        <w:rPr>
          <w:b/>
        </w:rPr>
      </w:pPr>
    </w:p>
    <w:p w:rsidR="006B6044" w:rsidRPr="00400193" w:rsidRDefault="006B6044" w:rsidP="00400193">
      <w:pPr>
        <w:pStyle w:val="GvdeMetni"/>
        <w:tabs>
          <w:tab w:val="left" w:pos="851"/>
        </w:tabs>
        <w:jc w:val="both"/>
        <w:rPr>
          <w:b/>
        </w:rPr>
      </w:pPr>
      <w:r w:rsidRPr="00400193">
        <w:rPr>
          <w:b/>
        </w:rPr>
        <w:t>Misyon</w:t>
      </w:r>
    </w:p>
    <w:p w:rsidR="006B6044" w:rsidRPr="00400193" w:rsidRDefault="006B6044" w:rsidP="00400193">
      <w:pPr>
        <w:pStyle w:val="GvdeMetni"/>
        <w:tabs>
          <w:tab w:val="left" w:pos="851"/>
        </w:tabs>
        <w:jc w:val="both"/>
      </w:pPr>
      <w:r w:rsidRPr="00400193">
        <w:t>Kaynak, birleştirme teknolojileri ve malzeme muayene yöntemlerindeki gelişmeleri yakından</w:t>
      </w:r>
    </w:p>
    <w:p w:rsidR="006B6044" w:rsidRPr="00400193" w:rsidRDefault="006B6044" w:rsidP="00400193">
      <w:pPr>
        <w:pStyle w:val="GvdeMetni"/>
        <w:tabs>
          <w:tab w:val="left" w:pos="851"/>
        </w:tabs>
        <w:jc w:val="both"/>
      </w:pPr>
      <w:proofErr w:type="gramStart"/>
      <w:r w:rsidRPr="00400193">
        <w:t>takip</w:t>
      </w:r>
      <w:proofErr w:type="gramEnd"/>
      <w:r w:rsidRPr="00400193">
        <w:t xml:space="preserve"> ederek bu alanlarda çağın şartlarına uygun kaliteli hizmet vermek.</w:t>
      </w:r>
    </w:p>
    <w:p w:rsidR="006B6044" w:rsidRPr="00400193" w:rsidRDefault="006B6044" w:rsidP="00400193">
      <w:pPr>
        <w:pStyle w:val="GvdeMetni"/>
        <w:tabs>
          <w:tab w:val="left" w:pos="851"/>
        </w:tabs>
        <w:jc w:val="both"/>
        <w:rPr>
          <w:b/>
        </w:rPr>
      </w:pPr>
    </w:p>
    <w:p w:rsidR="006B6044" w:rsidRPr="00400193" w:rsidRDefault="006B6044" w:rsidP="00400193">
      <w:pPr>
        <w:pStyle w:val="GvdeMetni"/>
        <w:tabs>
          <w:tab w:val="left" w:pos="851"/>
        </w:tabs>
        <w:jc w:val="both"/>
        <w:rPr>
          <w:b/>
        </w:rPr>
      </w:pPr>
      <w:r w:rsidRPr="00400193">
        <w:rPr>
          <w:b/>
        </w:rPr>
        <w:t>Vizyon</w:t>
      </w:r>
    </w:p>
    <w:p w:rsidR="006B6044" w:rsidRPr="00400193" w:rsidRDefault="006B6044" w:rsidP="00400193">
      <w:pPr>
        <w:pStyle w:val="GvdeMetni"/>
        <w:tabs>
          <w:tab w:val="left" w:pos="851"/>
        </w:tabs>
        <w:jc w:val="both"/>
      </w:pPr>
      <w:r w:rsidRPr="00400193">
        <w:t>Birleştirme teknolojileriyle ilgili her türlü konuda endüstrinin problemlerini çözmek, gerek</w:t>
      </w:r>
    </w:p>
    <w:p w:rsidR="006B6044" w:rsidRPr="00400193" w:rsidRDefault="006B6044" w:rsidP="00400193">
      <w:pPr>
        <w:pStyle w:val="GvdeMetni"/>
        <w:tabs>
          <w:tab w:val="left" w:pos="851"/>
        </w:tabs>
        <w:jc w:val="both"/>
      </w:pPr>
      <w:proofErr w:type="gramStart"/>
      <w:r w:rsidRPr="00400193">
        <w:t>yurt</w:t>
      </w:r>
      <w:proofErr w:type="gramEnd"/>
      <w:r w:rsidRPr="00400193">
        <w:t xml:space="preserve"> içi gerekse yurt dışı benzer enstitü, merkez ve üniversitelerle işbirliği yaparak projeler</w:t>
      </w:r>
    </w:p>
    <w:p w:rsidR="003F1062" w:rsidRPr="00400193" w:rsidRDefault="006B6044" w:rsidP="00400193">
      <w:pPr>
        <w:pStyle w:val="GvdeMetni"/>
        <w:tabs>
          <w:tab w:val="left" w:pos="851"/>
        </w:tabs>
        <w:jc w:val="both"/>
      </w:pPr>
      <w:proofErr w:type="gramStart"/>
      <w:r w:rsidRPr="00400193">
        <w:t>üretmek</w:t>
      </w:r>
      <w:proofErr w:type="gramEnd"/>
      <w:r w:rsidRPr="00400193">
        <w:t xml:space="preserve"> ve ülke sanayine katkıda bulunmak.</w:t>
      </w:r>
    </w:p>
    <w:p w:rsidR="003F1062" w:rsidRPr="00400193" w:rsidRDefault="003F1062" w:rsidP="00400193">
      <w:pPr>
        <w:pStyle w:val="GvdeMetni"/>
        <w:tabs>
          <w:tab w:val="left" w:pos="851"/>
        </w:tabs>
        <w:jc w:val="both"/>
      </w:pPr>
    </w:p>
    <w:p w:rsidR="003F1062" w:rsidRPr="00400193" w:rsidRDefault="003F1062" w:rsidP="00400193">
      <w:pPr>
        <w:pStyle w:val="GvdeMetni"/>
        <w:tabs>
          <w:tab w:val="left" w:pos="851"/>
        </w:tabs>
        <w:jc w:val="both"/>
      </w:pPr>
    </w:p>
    <w:p w:rsidR="003F1062" w:rsidRPr="00400193" w:rsidRDefault="003F1062" w:rsidP="00400193">
      <w:pPr>
        <w:tabs>
          <w:tab w:val="left" w:pos="851"/>
        </w:tabs>
        <w:jc w:val="both"/>
        <w:sectPr w:rsidR="003F1062" w:rsidRPr="00400193" w:rsidSect="00F80D49">
          <w:headerReference w:type="default" r:id="rId7"/>
          <w:footerReference w:type="default" r:id="rId8"/>
          <w:type w:val="continuous"/>
          <w:pgSz w:w="11910" w:h="16840"/>
          <w:pgMar w:top="1417" w:right="1417" w:bottom="1417" w:left="1417" w:header="0" w:footer="0" w:gutter="0"/>
          <w:cols w:space="708"/>
        </w:sectPr>
      </w:pPr>
    </w:p>
    <w:p w:rsidR="003F1062" w:rsidRDefault="002239A4" w:rsidP="00400193">
      <w:pPr>
        <w:pStyle w:val="Balk2"/>
        <w:tabs>
          <w:tab w:val="left" w:pos="851"/>
        </w:tabs>
        <w:jc w:val="both"/>
        <w:rPr>
          <w:color w:val="2D74B5"/>
          <w:u w:val="none"/>
        </w:rPr>
      </w:pPr>
      <w:r w:rsidRPr="00400193">
        <w:rPr>
          <w:noProof/>
          <w:lang w:eastAsia="tr-TR"/>
        </w:rPr>
        <w:lastRenderedPageBreak/>
        <w:drawing>
          <wp:anchor distT="0" distB="0" distL="0" distR="0" simplePos="0" relativeHeight="251646464" behindDoc="1" locked="0" layoutInCell="1" allowOverlap="1" wp14:anchorId="649CB379" wp14:editId="6A9E2629">
            <wp:simplePos x="0" y="0"/>
            <wp:positionH relativeFrom="page">
              <wp:posOffset>-117042</wp:posOffset>
            </wp:positionH>
            <wp:positionV relativeFrom="page">
              <wp:posOffset>102413</wp:posOffset>
            </wp:positionV>
            <wp:extent cx="7676718" cy="10471010"/>
            <wp:effectExtent l="0" t="0" r="0" b="0"/>
            <wp:wrapNone/>
            <wp:docPr id="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9" cstate="print"/>
                    <a:stretch>
                      <a:fillRect/>
                    </a:stretch>
                  </pic:blipFill>
                  <pic:spPr>
                    <a:xfrm>
                      <a:off x="0" y="0"/>
                      <a:ext cx="7685211" cy="10482595"/>
                    </a:xfrm>
                    <a:prstGeom prst="rect">
                      <a:avLst/>
                    </a:prstGeom>
                  </pic:spPr>
                </pic:pic>
              </a:graphicData>
            </a:graphic>
            <wp14:sizeRelH relativeFrom="margin">
              <wp14:pctWidth>0</wp14:pctWidth>
            </wp14:sizeRelH>
          </wp:anchor>
        </w:drawing>
      </w:r>
      <w:bookmarkStart w:id="5" w:name="_bookmark12"/>
      <w:bookmarkEnd w:id="5"/>
      <w:r w:rsidRPr="00400193">
        <w:rPr>
          <w:color w:val="2D74B5"/>
          <w:u w:val="none"/>
        </w:rPr>
        <w:t>LİDERLİK, YÖNETİM ve KALİTE</w:t>
      </w:r>
    </w:p>
    <w:p w:rsidR="00400193" w:rsidRPr="00400193" w:rsidRDefault="00400193" w:rsidP="00400193">
      <w:pPr>
        <w:pStyle w:val="Balk2"/>
        <w:tabs>
          <w:tab w:val="left" w:pos="851"/>
        </w:tabs>
        <w:jc w:val="both"/>
        <w:rPr>
          <w:u w:val="none"/>
        </w:rPr>
      </w:pPr>
    </w:p>
    <w:p w:rsidR="003F1062" w:rsidRPr="00400193" w:rsidRDefault="002239A4" w:rsidP="00400193">
      <w:pPr>
        <w:pStyle w:val="Balk2"/>
        <w:numPr>
          <w:ilvl w:val="1"/>
          <w:numId w:val="5"/>
        </w:numPr>
        <w:tabs>
          <w:tab w:val="left" w:pos="551"/>
          <w:tab w:val="left" w:pos="851"/>
        </w:tabs>
        <w:ind w:hanging="435"/>
        <w:jc w:val="both"/>
        <w:rPr>
          <w:u w:val="none"/>
        </w:rPr>
      </w:pPr>
      <w:bookmarkStart w:id="6" w:name="_bookmark13"/>
      <w:bookmarkEnd w:id="6"/>
      <w:r w:rsidRPr="00400193">
        <w:rPr>
          <w:color w:val="2D74B5"/>
          <w:u w:val="none"/>
        </w:rPr>
        <w:t>Liderlik ve</w:t>
      </w:r>
      <w:r w:rsidRPr="00400193">
        <w:rPr>
          <w:color w:val="2D74B5"/>
          <w:spacing w:val="-1"/>
          <w:u w:val="none"/>
        </w:rPr>
        <w:t xml:space="preserve"> </w:t>
      </w:r>
      <w:r w:rsidRPr="00400193">
        <w:rPr>
          <w:color w:val="2D74B5"/>
          <w:u w:val="none"/>
        </w:rPr>
        <w:t>Kalite</w:t>
      </w:r>
    </w:p>
    <w:p w:rsidR="00367E32" w:rsidRDefault="00367E32" w:rsidP="00400193">
      <w:pPr>
        <w:pStyle w:val="GvdeMetni"/>
        <w:tabs>
          <w:tab w:val="left" w:pos="851"/>
        </w:tabs>
        <w:ind w:left="116" w:right="506"/>
        <w:jc w:val="both"/>
      </w:pPr>
    </w:p>
    <w:p w:rsidR="003F1062" w:rsidRDefault="006F292C" w:rsidP="00400193">
      <w:pPr>
        <w:pStyle w:val="GvdeMetni"/>
        <w:tabs>
          <w:tab w:val="left" w:pos="851"/>
        </w:tabs>
        <w:ind w:left="116" w:right="506"/>
        <w:jc w:val="both"/>
      </w:pPr>
      <w:r w:rsidRPr="00400193">
        <w:t>Merkezimiz</w:t>
      </w:r>
      <w:r w:rsidR="002239A4" w:rsidRPr="00400193">
        <w:t xml:space="preserve">, </w:t>
      </w:r>
      <w:r w:rsidRPr="00400193">
        <w:t xml:space="preserve">iç kalite güvence mekanizmalarını oluşturmuş, kalite güvence kültürünü içselleştirmiş ve liderlik yaklaşımlarını uygulayan </w:t>
      </w:r>
      <w:r w:rsidR="002239A4" w:rsidRPr="00400193">
        <w:t xml:space="preserve">kurumsal dönüşümünü sağlayacak yönetim modeline sahip </w:t>
      </w:r>
      <w:r w:rsidRPr="00400193">
        <w:t>bir araştırma merkezidir.</w:t>
      </w:r>
    </w:p>
    <w:p w:rsidR="00400193" w:rsidRDefault="00400193" w:rsidP="00400193">
      <w:pPr>
        <w:pStyle w:val="GvdeMetni"/>
        <w:tabs>
          <w:tab w:val="left" w:pos="851"/>
        </w:tabs>
        <w:ind w:left="116" w:right="506"/>
        <w:jc w:val="both"/>
      </w:pPr>
    </w:p>
    <w:p w:rsidR="00367E32" w:rsidRDefault="00367E32" w:rsidP="00400193">
      <w:pPr>
        <w:pStyle w:val="GvdeMetni"/>
        <w:tabs>
          <w:tab w:val="left" w:pos="851"/>
        </w:tabs>
        <w:ind w:left="116" w:right="506"/>
        <w:jc w:val="both"/>
      </w:pPr>
    </w:p>
    <w:p w:rsidR="00367E32" w:rsidRPr="00400193" w:rsidRDefault="00367E32" w:rsidP="00400193">
      <w:pPr>
        <w:pStyle w:val="GvdeMetni"/>
        <w:tabs>
          <w:tab w:val="left" w:pos="851"/>
        </w:tabs>
        <w:ind w:left="116" w:right="506"/>
        <w:jc w:val="both"/>
      </w:pPr>
    </w:p>
    <w:p w:rsidR="003F1062" w:rsidRPr="00400193" w:rsidRDefault="006055D2" w:rsidP="00400193">
      <w:pPr>
        <w:pStyle w:val="Balk2"/>
        <w:numPr>
          <w:ilvl w:val="2"/>
          <w:numId w:val="5"/>
        </w:numPr>
        <w:tabs>
          <w:tab w:val="left" w:pos="716"/>
          <w:tab w:val="left" w:pos="851"/>
        </w:tabs>
        <w:ind w:hanging="600"/>
        <w:jc w:val="both"/>
        <w:rPr>
          <w:u w:val="none"/>
        </w:rPr>
      </w:pPr>
      <w:bookmarkStart w:id="7" w:name="_bookmark14"/>
      <w:bookmarkEnd w:id="7"/>
      <w:r w:rsidRPr="00400193">
        <w:rPr>
          <w:noProof/>
          <w:lang w:eastAsia="tr-TR"/>
        </w:rPr>
        <w:lastRenderedPageBreak/>
        <w:drawing>
          <wp:anchor distT="0" distB="0" distL="0" distR="0" simplePos="0" relativeHeight="251712000" behindDoc="1" locked="0" layoutInCell="1" allowOverlap="1" wp14:anchorId="4BA35053" wp14:editId="534D56C5">
            <wp:simplePos x="0" y="0"/>
            <wp:positionH relativeFrom="page">
              <wp:posOffset>-54361</wp:posOffset>
            </wp:positionH>
            <wp:positionV relativeFrom="page">
              <wp:posOffset>145415</wp:posOffset>
            </wp:positionV>
            <wp:extent cx="7676718" cy="10471010"/>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9" cstate="print"/>
                    <a:stretch>
                      <a:fillRect/>
                    </a:stretch>
                  </pic:blipFill>
                  <pic:spPr>
                    <a:xfrm>
                      <a:off x="0" y="0"/>
                      <a:ext cx="7676718" cy="10471010"/>
                    </a:xfrm>
                    <a:prstGeom prst="rect">
                      <a:avLst/>
                    </a:prstGeom>
                  </pic:spPr>
                </pic:pic>
              </a:graphicData>
            </a:graphic>
            <wp14:sizeRelH relativeFrom="margin">
              <wp14:pctWidth>0</wp14:pctWidth>
            </wp14:sizeRelH>
          </wp:anchor>
        </w:drawing>
      </w:r>
      <w:r w:rsidR="002239A4" w:rsidRPr="00400193">
        <w:rPr>
          <w:color w:val="2D74B5"/>
          <w:u w:val="none"/>
        </w:rPr>
        <w:t>Yönetim Modeli ve İdari</w:t>
      </w:r>
      <w:r w:rsidR="002239A4" w:rsidRPr="00400193">
        <w:rPr>
          <w:color w:val="2D74B5"/>
          <w:spacing w:val="-2"/>
          <w:u w:val="none"/>
        </w:rPr>
        <w:t xml:space="preserve"> </w:t>
      </w:r>
      <w:r w:rsidR="002239A4" w:rsidRPr="00400193">
        <w:rPr>
          <w:color w:val="2D74B5"/>
          <w:u w:val="none"/>
        </w:rPr>
        <w:t>Yapı</w:t>
      </w:r>
    </w:p>
    <w:p w:rsidR="00DB058C" w:rsidRDefault="00DB058C" w:rsidP="00400193">
      <w:pPr>
        <w:pStyle w:val="GvdeMetni"/>
        <w:tabs>
          <w:tab w:val="left" w:pos="851"/>
        </w:tabs>
        <w:ind w:left="116" w:right="281"/>
        <w:jc w:val="both"/>
      </w:pPr>
    </w:p>
    <w:p w:rsidR="003F1062" w:rsidRDefault="00CD1E22" w:rsidP="00400193">
      <w:pPr>
        <w:pStyle w:val="GvdeMetni"/>
        <w:tabs>
          <w:tab w:val="left" w:pos="851"/>
        </w:tabs>
        <w:ind w:left="116" w:right="281"/>
        <w:jc w:val="both"/>
      </w:pPr>
      <w:r w:rsidRPr="00400193">
        <w:t xml:space="preserve">Merkezin </w:t>
      </w:r>
      <w:r w:rsidR="002239A4" w:rsidRPr="00400193">
        <w:t>yönetim modeli ve idari yapı</w:t>
      </w:r>
      <w:r w:rsidRPr="00400193">
        <w:t>sı</w:t>
      </w:r>
      <w:r w:rsidR="002239A4" w:rsidRPr="00400193">
        <w:t xml:space="preserve"> karar verme mekanizmaları, kontrol ve denge unsurları; kurulların çok sesliliği ve bağımsız hareket kabiliyeti, paydaşların temsil edilmesi; öngörülen yönetim modeli ile gerçekleşmenin karşılaştırılması, modelin kurumsallığı ve sürekliliği yerleşmiş ve benimsenmiştir.</w:t>
      </w:r>
    </w:p>
    <w:p w:rsidR="00DB058C" w:rsidRPr="00400193" w:rsidRDefault="00DB058C" w:rsidP="00400193">
      <w:pPr>
        <w:pStyle w:val="GvdeMetni"/>
        <w:tabs>
          <w:tab w:val="left" w:pos="851"/>
        </w:tabs>
        <w:ind w:left="116" w:right="281"/>
        <w:jc w:val="both"/>
      </w:pPr>
    </w:p>
    <w:p w:rsidR="003F1062" w:rsidRPr="00400193" w:rsidRDefault="002239A4" w:rsidP="00400193">
      <w:pPr>
        <w:pStyle w:val="GvdeMetni"/>
        <w:tabs>
          <w:tab w:val="left" w:pos="851"/>
        </w:tabs>
        <w:ind w:left="116"/>
        <w:jc w:val="both"/>
      </w:pPr>
      <w:r w:rsidRPr="00400193">
        <w:t>Organizasyon şeması ve bağlı olma/rapor verme ilişkileri; görev tanımları, iş akış süreçleri vardır ve</w:t>
      </w:r>
    </w:p>
    <w:p w:rsidR="003F1062" w:rsidRPr="00400193" w:rsidRDefault="002239A4" w:rsidP="00400193">
      <w:pPr>
        <w:pStyle w:val="GvdeMetni"/>
        <w:tabs>
          <w:tab w:val="left" w:pos="851"/>
        </w:tabs>
        <w:ind w:left="116"/>
        <w:jc w:val="both"/>
      </w:pPr>
      <w:proofErr w:type="gramStart"/>
      <w:r w:rsidRPr="00400193">
        <w:t>gerçeği</w:t>
      </w:r>
      <w:proofErr w:type="gramEnd"/>
      <w:r w:rsidRPr="00400193">
        <w:t xml:space="preserve"> yansıtmaktadır; ayrıca bunlar yayımlanmış ve işleyişin paydaşlarca bilinirliği sağlanmıştır.</w:t>
      </w:r>
    </w:p>
    <w:p w:rsidR="00E86D2B" w:rsidRPr="00400193" w:rsidRDefault="00E86D2B" w:rsidP="00400193">
      <w:pPr>
        <w:pStyle w:val="GvdeMetni"/>
        <w:tabs>
          <w:tab w:val="left" w:pos="851"/>
        </w:tabs>
        <w:ind w:left="116"/>
        <w:jc w:val="both"/>
      </w:pPr>
    </w:p>
    <w:p w:rsidR="00E86D2B" w:rsidRPr="00400193" w:rsidRDefault="00E86D2B" w:rsidP="00400193">
      <w:pPr>
        <w:pStyle w:val="GvdeMetni"/>
        <w:tabs>
          <w:tab w:val="left" w:pos="851"/>
        </w:tabs>
        <w:ind w:left="116"/>
        <w:jc w:val="both"/>
      </w:pPr>
      <w:r w:rsidRPr="00400193">
        <w:t xml:space="preserve">Birimin yönetim modeli ve </w:t>
      </w:r>
      <w:proofErr w:type="spellStart"/>
      <w:r w:rsidRPr="00400193">
        <w:t>organizasyonel</w:t>
      </w:r>
      <w:proofErr w:type="spellEnd"/>
      <w:r w:rsidRPr="00400193">
        <w:t xml:space="preserve"> yapılanması birim ve alanların genelini kapsayacak şekilde faaliyet göstermektedir.</w:t>
      </w:r>
    </w:p>
    <w:p w:rsidR="00F44191" w:rsidRPr="00400193" w:rsidRDefault="00F44191" w:rsidP="00400193">
      <w:pPr>
        <w:pStyle w:val="GvdeMetni"/>
        <w:tabs>
          <w:tab w:val="left" w:pos="851"/>
        </w:tabs>
        <w:ind w:left="116"/>
        <w:jc w:val="both"/>
      </w:pPr>
    </w:p>
    <w:p w:rsidR="00F44191" w:rsidRPr="00400193" w:rsidRDefault="00F44191" w:rsidP="00400193">
      <w:pPr>
        <w:pStyle w:val="GvdeMetni"/>
        <w:tabs>
          <w:tab w:val="left" w:pos="851"/>
        </w:tabs>
        <w:ind w:left="116"/>
        <w:jc w:val="both"/>
      </w:pPr>
      <w:r w:rsidRPr="00400193">
        <w:t>Olgunluk Düzeyi (</w:t>
      </w:r>
      <w:proofErr w:type="spellStart"/>
      <w:r w:rsidRPr="00400193">
        <w:t>Rubrik</w:t>
      </w:r>
      <w:proofErr w:type="spellEnd"/>
      <w:r w:rsidRPr="00400193">
        <w:t xml:space="preserve"> Dereceli Derecelendirme Puanı) : 3</w:t>
      </w:r>
    </w:p>
    <w:p w:rsidR="00E86D2B" w:rsidRPr="00400193" w:rsidRDefault="00E86D2B" w:rsidP="00400193">
      <w:pPr>
        <w:pStyle w:val="GvdeMetni"/>
        <w:tabs>
          <w:tab w:val="left" w:pos="851"/>
        </w:tabs>
        <w:ind w:left="116"/>
        <w:jc w:val="both"/>
      </w:pPr>
    </w:p>
    <w:p w:rsidR="00E86D2B" w:rsidRPr="00400193" w:rsidRDefault="00E86D2B" w:rsidP="00400193">
      <w:pPr>
        <w:pStyle w:val="GvdeMetni"/>
        <w:tabs>
          <w:tab w:val="left" w:pos="851"/>
        </w:tabs>
        <w:ind w:left="116"/>
        <w:jc w:val="both"/>
      </w:pPr>
    </w:p>
    <w:p w:rsidR="00E86D2B" w:rsidRPr="00400193" w:rsidRDefault="00E86D2B" w:rsidP="00400193">
      <w:pPr>
        <w:pStyle w:val="GvdeMetni"/>
        <w:tabs>
          <w:tab w:val="left" w:pos="851"/>
        </w:tabs>
        <w:ind w:left="116"/>
        <w:jc w:val="both"/>
      </w:pPr>
      <w:bookmarkStart w:id="8" w:name="_GoBack"/>
      <w:r w:rsidRPr="00400193">
        <w:rPr>
          <w:noProof/>
          <w:lang w:eastAsia="tr-TR"/>
        </w:rPr>
        <w:drawing>
          <wp:inline distT="0" distB="0" distL="0" distR="0">
            <wp:extent cx="6013450" cy="4775845"/>
            <wp:effectExtent l="0" t="0" r="0" b="0"/>
            <wp:docPr id="1" name="Resim 1" descr="C:\Users\aaa\Desktop\org. ş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a\Desktop\org. şe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3450" cy="4775845"/>
                    </a:xfrm>
                    <a:prstGeom prst="rect">
                      <a:avLst/>
                    </a:prstGeom>
                    <a:noFill/>
                    <a:ln>
                      <a:noFill/>
                    </a:ln>
                  </pic:spPr>
                </pic:pic>
              </a:graphicData>
            </a:graphic>
          </wp:inline>
        </w:drawing>
      </w:r>
      <w:bookmarkEnd w:id="8"/>
    </w:p>
    <w:p w:rsidR="00F44191" w:rsidRDefault="00F44191" w:rsidP="00400193">
      <w:pPr>
        <w:pStyle w:val="GvdeMetni"/>
        <w:tabs>
          <w:tab w:val="left" w:pos="851"/>
        </w:tabs>
        <w:ind w:left="116"/>
        <w:jc w:val="both"/>
      </w:pPr>
    </w:p>
    <w:p w:rsidR="00DB058C" w:rsidRPr="00400193" w:rsidRDefault="00DB058C" w:rsidP="00400193">
      <w:pPr>
        <w:pStyle w:val="GvdeMetni"/>
        <w:tabs>
          <w:tab w:val="left" w:pos="851"/>
        </w:tabs>
        <w:ind w:left="116"/>
        <w:jc w:val="both"/>
      </w:pPr>
    </w:p>
    <w:p w:rsidR="003F1062" w:rsidRPr="00400193" w:rsidRDefault="002239A4" w:rsidP="00400193">
      <w:pPr>
        <w:pStyle w:val="Balk2"/>
        <w:numPr>
          <w:ilvl w:val="2"/>
          <w:numId w:val="5"/>
        </w:numPr>
        <w:tabs>
          <w:tab w:val="left" w:pos="716"/>
          <w:tab w:val="left" w:pos="851"/>
        </w:tabs>
        <w:ind w:hanging="600"/>
        <w:jc w:val="both"/>
        <w:rPr>
          <w:u w:val="none"/>
        </w:rPr>
      </w:pPr>
      <w:bookmarkStart w:id="9" w:name="_bookmark15"/>
      <w:bookmarkEnd w:id="9"/>
      <w:r w:rsidRPr="00400193">
        <w:rPr>
          <w:color w:val="2D74B5"/>
          <w:u w:val="none"/>
        </w:rPr>
        <w:t>Liderlik</w:t>
      </w:r>
    </w:p>
    <w:p w:rsidR="00DB058C" w:rsidRDefault="00DB058C" w:rsidP="00400193">
      <w:pPr>
        <w:pStyle w:val="GvdeMetni"/>
        <w:tabs>
          <w:tab w:val="left" w:pos="851"/>
        </w:tabs>
        <w:ind w:left="116" w:right="439"/>
        <w:jc w:val="both"/>
      </w:pPr>
    </w:p>
    <w:p w:rsidR="003F1062" w:rsidRPr="00400193" w:rsidRDefault="00CD1E22" w:rsidP="00400193">
      <w:pPr>
        <w:pStyle w:val="GvdeMetni"/>
        <w:tabs>
          <w:tab w:val="left" w:pos="851"/>
        </w:tabs>
        <w:ind w:left="116" w:right="439"/>
        <w:jc w:val="both"/>
      </w:pPr>
      <w:r w:rsidRPr="00400193">
        <w:t xml:space="preserve">Merkezde Merkez müdürünün ve süreç liderliği yapan personellerin ekosistemde </w:t>
      </w:r>
      <w:r w:rsidR="002239A4" w:rsidRPr="00400193">
        <w:t xml:space="preserve">kalite güvencesi sistemi ve kültürü oluşturma konusunda sahipliği ve </w:t>
      </w:r>
      <w:proofErr w:type="gramStart"/>
      <w:r w:rsidR="002239A4" w:rsidRPr="00400193">
        <w:t>motivasyonu</w:t>
      </w:r>
      <w:proofErr w:type="gramEnd"/>
      <w:r w:rsidR="002239A4" w:rsidRPr="00400193">
        <w:t xml:space="preserve"> yüksektir. Bu süreçler çevik bir liderlik yaklaşımıyla yönetilmektedir.</w:t>
      </w:r>
    </w:p>
    <w:p w:rsidR="00CD1E22" w:rsidRPr="00400193" w:rsidRDefault="00CD1E22" w:rsidP="00400193">
      <w:pPr>
        <w:pStyle w:val="GvdeMetni"/>
        <w:tabs>
          <w:tab w:val="left" w:pos="851"/>
        </w:tabs>
        <w:ind w:left="116" w:right="194"/>
        <w:jc w:val="both"/>
      </w:pPr>
      <w:r w:rsidRPr="00400193">
        <w:t xml:space="preserve">Merkezde süreçleri planlama, uygulama ve kontrol etme aşamaları merkezin hedefleri ve değerleri doğrultusunda </w:t>
      </w:r>
      <w:r w:rsidR="00EE3F08" w:rsidRPr="00400193">
        <w:t>liderlik anlayışı güdülerek</w:t>
      </w:r>
      <w:r w:rsidR="003F6E59" w:rsidRPr="00400193">
        <w:t xml:space="preserve"> koordinas</w:t>
      </w:r>
      <w:r w:rsidR="00EE3F08" w:rsidRPr="00400193">
        <w:t xml:space="preserve">yon kültürüyle yönetilmektedir. </w:t>
      </w:r>
    </w:p>
    <w:p w:rsidR="003F1062" w:rsidRPr="00400193" w:rsidRDefault="002239A4" w:rsidP="00400193">
      <w:pPr>
        <w:pStyle w:val="GvdeMetni"/>
        <w:tabs>
          <w:tab w:val="left" w:pos="851"/>
        </w:tabs>
        <w:ind w:left="116"/>
        <w:jc w:val="both"/>
      </w:pPr>
      <w:r w:rsidRPr="00400193">
        <w:lastRenderedPageBreak/>
        <w:t>Akademik ve idari birimler ile yönetim arasında etkin bir iletişim ağı oluşturulmuştur.</w:t>
      </w:r>
    </w:p>
    <w:p w:rsidR="003F1062" w:rsidRPr="00400193" w:rsidRDefault="00D7452A" w:rsidP="00400193">
      <w:pPr>
        <w:pStyle w:val="GvdeMetni"/>
        <w:tabs>
          <w:tab w:val="left" w:pos="851"/>
        </w:tabs>
        <w:ind w:left="116"/>
        <w:jc w:val="both"/>
      </w:pPr>
      <w:r w:rsidRPr="00400193">
        <w:t>Merkezde k</w:t>
      </w:r>
      <w:r w:rsidR="002239A4" w:rsidRPr="00400193">
        <w:t xml:space="preserve">alite güvencesi kültürünün </w:t>
      </w:r>
      <w:r w:rsidRPr="00400193">
        <w:t>yerleşmesi için</w:t>
      </w:r>
      <w:r w:rsidR="002239A4" w:rsidRPr="00400193">
        <w:t xml:space="preserve"> sürekli </w:t>
      </w:r>
      <w:r w:rsidRPr="00400193">
        <w:t>iyileştirmeler yapılmaktadır.</w:t>
      </w:r>
    </w:p>
    <w:p w:rsidR="00F44191" w:rsidRPr="00400193" w:rsidRDefault="00B84A8E" w:rsidP="00400193">
      <w:pPr>
        <w:pStyle w:val="GvdeMetni"/>
        <w:tabs>
          <w:tab w:val="left" w:pos="851"/>
        </w:tabs>
        <w:ind w:left="116"/>
        <w:jc w:val="both"/>
      </w:pPr>
      <w:r w:rsidRPr="00400193">
        <w:t>Merkezin</w:t>
      </w:r>
      <w:r w:rsidR="00F44191" w:rsidRPr="00400193">
        <w:t xml:space="preserve"> geneline yayılmış, kalite güvencesi sistemi ve kültürünün gelişimini destekleyen etkin liderlik uygulamaları bulunmaktadır.</w:t>
      </w:r>
    </w:p>
    <w:p w:rsidR="00F44191" w:rsidRPr="00400193" w:rsidRDefault="00F44191" w:rsidP="00400193">
      <w:pPr>
        <w:pStyle w:val="GvdeMetni"/>
        <w:tabs>
          <w:tab w:val="left" w:pos="851"/>
        </w:tabs>
        <w:ind w:left="116"/>
        <w:jc w:val="both"/>
      </w:pPr>
    </w:p>
    <w:p w:rsidR="00F44191" w:rsidRPr="00400193" w:rsidRDefault="00F44191" w:rsidP="00400193">
      <w:pPr>
        <w:pStyle w:val="GvdeMetni"/>
        <w:tabs>
          <w:tab w:val="left" w:pos="851"/>
        </w:tabs>
        <w:ind w:left="116"/>
        <w:jc w:val="both"/>
      </w:pPr>
      <w:r w:rsidRPr="00400193">
        <w:t>Olgunluk Düzeyi (</w:t>
      </w:r>
      <w:proofErr w:type="spellStart"/>
      <w:r w:rsidRPr="00400193">
        <w:t>Rubrik</w:t>
      </w:r>
      <w:proofErr w:type="spellEnd"/>
      <w:r w:rsidRPr="00400193">
        <w:t xml:space="preserve"> Dereceli Derecelendirme Puanı) : 3</w:t>
      </w:r>
    </w:p>
    <w:p w:rsidR="00400193" w:rsidRPr="00400193" w:rsidRDefault="00400193" w:rsidP="00400193">
      <w:pPr>
        <w:pStyle w:val="GvdeMetni"/>
        <w:tabs>
          <w:tab w:val="left" w:pos="851"/>
        </w:tabs>
        <w:jc w:val="both"/>
        <w:rPr>
          <w:b/>
        </w:rPr>
      </w:pPr>
    </w:p>
    <w:p w:rsidR="003F1062" w:rsidRPr="00400193" w:rsidRDefault="002239A4" w:rsidP="00400193">
      <w:pPr>
        <w:pStyle w:val="Balk2"/>
        <w:numPr>
          <w:ilvl w:val="2"/>
          <w:numId w:val="5"/>
        </w:numPr>
        <w:tabs>
          <w:tab w:val="left" w:pos="716"/>
          <w:tab w:val="left" w:pos="851"/>
        </w:tabs>
        <w:ind w:hanging="600"/>
        <w:jc w:val="both"/>
        <w:rPr>
          <w:u w:val="none"/>
        </w:rPr>
      </w:pPr>
      <w:bookmarkStart w:id="10" w:name="_bookmark16"/>
      <w:bookmarkEnd w:id="10"/>
      <w:r w:rsidRPr="00400193">
        <w:rPr>
          <w:color w:val="2D74B5"/>
          <w:u w:val="none"/>
        </w:rPr>
        <w:t>Kurumsal Dönüşüm</w:t>
      </w:r>
      <w:r w:rsidRPr="00400193">
        <w:rPr>
          <w:color w:val="2D74B5"/>
          <w:spacing w:val="-2"/>
          <w:u w:val="none"/>
        </w:rPr>
        <w:t xml:space="preserve"> </w:t>
      </w:r>
      <w:r w:rsidRPr="00400193">
        <w:rPr>
          <w:color w:val="2D74B5"/>
          <w:u w:val="none"/>
        </w:rPr>
        <w:t>Kapasitesi</w:t>
      </w:r>
    </w:p>
    <w:p w:rsidR="00DB058C" w:rsidRDefault="00DB058C" w:rsidP="00400193">
      <w:pPr>
        <w:pStyle w:val="GvdeMetni"/>
        <w:tabs>
          <w:tab w:val="left" w:pos="851"/>
        </w:tabs>
        <w:ind w:left="142" w:right="253" w:hanging="142"/>
        <w:jc w:val="both"/>
      </w:pPr>
      <w:r>
        <w:t xml:space="preserve">   </w:t>
      </w:r>
    </w:p>
    <w:p w:rsidR="00844E10" w:rsidRPr="00400193" w:rsidRDefault="00DB058C" w:rsidP="00400193">
      <w:pPr>
        <w:pStyle w:val="GvdeMetni"/>
        <w:tabs>
          <w:tab w:val="left" w:pos="851"/>
        </w:tabs>
        <w:ind w:left="142" w:right="253" w:hanging="142"/>
        <w:jc w:val="both"/>
      </w:pPr>
      <w:r>
        <w:t xml:space="preserve">  </w:t>
      </w:r>
      <w:r w:rsidR="00DE13FD" w:rsidRPr="00400193">
        <w:t>Merkez çalışma alanlarıyla ilgili ulusal ve uluslararası ge</w:t>
      </w:r>
      <w:r>
        <w:t xml:space="preserve">lişmeleri yakından takip ederek </w:t>
      </w:r>
      <w:r w:rsidR="00DE13FD" w:rsidRPr="00400193">
        <w:t xml:space="preserve">paydaşlarıyla iş birliği içerisinde </w:t>
      </w:r>
      <w:r w:rsidR="00844E10" w:rsidRPr="00400193">
        <w:t xml:space="preserve">hedefleri doğrultusunda kendini geleceğe hazırlayabilen etkin bir yönetim sistemine sahiptir. Bu </w:t>
      </w:r>
      <w:r w:rsidR="00E86D2B" w:rsidRPr="00400193">
        <w:t>noktada merkez yönetimi</w:t>
      </w:r>
      <w:r w:rsidR="00844E10" w:rsidRPr="00400193">
        <w:t xml:space="preserve"> amaç, </w:t>
      </w:r>
      <w:proofErr w:type="gramStart"/>
      <w:r w:rsidR="00844E10" w:rsidRPr="00400193">
        <w:t>misyon</w:t>
      </w:r>
      <w:proofErr w:type="gramEnd"/>
      <w:r w:rsidR="00844E10" w:rsidRPr="00400193">
        <w:t xml:space="preserve"> ve hedefleri doğrultusunda kendini dönüştürmek üzere yenilikçi yaklaşımlar</w:t>
      </w:r>
      <w:r w:rsidR="00E86D2B" w:rsidRPr="00400193">
        <w:t xml:space="preserve"> kullanmaktadır.</w:t>
      </w:r>
    </w:p>
    <w:p w:rsidR="00F44191" w:rsidRPr="00400193" w:rsidRDefault="00B84A8E" w:rsidP="00400193">
      <w:pPr>
        <w:pStyle w:val="GvdeMetni"/>
        <w:tabs>
          <w:tab w:val="left" w:pos="851"/>
        </w:tabs>
        <w:ind w:left="142" w:right="253"/>
        <w:jc w:val="both"/>
      </w:pPr>
      <w:r w:rsidRPr="00400193">
        <w:t>Merkez</w:t>
      </w:r>
      <w:r w:rsidR="00F44191" w:rsidRPr="00400193">
        <w:t xml:space="preserve"> değişim yönetimi yaklaşımı birimin geneline yayılmış ve bütüncül olarak yürütülmektedir.</w:t>
      </w:r>
    </w:p>
    <w:p w:rsidR="00F44191" w:rsidRPr="00400193" w:rsidRDefault="00F44191" w:rsidP="00400193">
      <w:pPr>
        <w:pStyle w:val="GvdeMetni"/>
        <w:tabs>
          <w:tab w:val="left" w:pos="851"/>
        </w:tabs>
        <w:ind w:left="142" w:right="253"/>
        <w:jc w:val="both"/>
      </w:pPr>
    </w:p>
    <w:p w:rsidR="00F44191" w:rsidRPr="00400193" w:rsidRDefault="00F44191" w:rsidP="00400193">
      <w:pPr>
        <w:pStyle w:val="GvdeMetni"/>
        <w:tabs>
          <w:tab w:val="left" w:pos="851"/>
        </w:tabs>
        <w:ind w:left="142"/>
        <w:jc w:val="both"/>
      </w:pPr>
      <w:r w:rsidRPr="00400193">
        <w:t>Olgunluk Düzeyi (</w:t>
      </w:r>
      <w:proofErr w:type="spellStart"/>
      <w:r w:rsidRPr="00400193">
        <w:t>Rubrik</w:t>
      </w:r>
      <w:proofErr w:type="spellEnd"/>
      <w:r w:rsidRPr="00400193">
        <w:t xml:space="preserve"> Dereceli Derecelendirme Puanı) : 3</w:t>
      </w:r>
    </w:p>
    <w:p w:rsidR="00F44191" w:rsidRPr="00400193" w:rsidRDefault="00F44191" w:rsidP="00400193">
      <w:pPr>
        <w:pStyle w:val="GvdeMetni"/>
        <w:tabs>
          <w:tab w:val="left" w:pos="851"/>
        </w:tabs>
        <w:ind w:right="253"/>
        <w:jc w:val="both"/>
      </w:pPr>
    </w:p>
    <w:p w:rsidR="003F1062" w:rsidRPr="00400193" w:rsidRDefault="002239A4" w:rsidP="00400193">
      <w:pPr>
        <w:pStyle w:val="Balk2"/>
        <w:numPr>
          <w:ilvl w:val="2"/>
          <w:numId w:val="5"/>
        </w:numPr>
        <w:tabs>
          <w:tab w:val="left" w:pos="716"/>
          <w:tab w:val="left" w:pos="851"/>
        </w:tabs>
        <w:ind w:hanging="600"/>
        <w:jc w:val="both"/>
        <w:rPr>
          <w:u w:val="none"/>
        </w:rPr>
      </w:pPr>
      <w:bookmarkStart w:id="11" w:name="_bookmark17"/>
      <w:bookmarkEnd w:id="11"/>
      <w:r w:rsidRPr="00400193">
        <w:rPr>
          <w:color w:val="2D74B5"/>
          <w:u w:val="none"/>
        </w:rPr>
        <w:t>İç Kalite Güvencesi</w:t>
      </w:r>
      <w:r w:rsidRPr="00400193">
        <w:rPr>
          <w:color w:val="2D74B5"/>
          <w:spacing w:val="-2"/>
          <w:u w:val="none"/>
        </w:rPr>
        <w:t xml:space="preserve"> </w:t>
      </w:r>
      <w:r w:rsidRPr="00400193">
        <w:rPr>
          <w:color w:val="2D74B5"/>
          <w:u w:val="none"/>
        </w:rPr>
        <w:t>Mekanizmaları</w:t>
      </w:r>
    </w:p>
    <w:p w:rsidR="00F41327" w:rsidRPr="00400193" w:rsidRDefault="00F41327" w:rsidP="00400193">
      <w:pPr>
        <w:pStyle w:val="GvdeMetni"/>
        <w:tabs>
          <w:tab w:val="left" w:pos="851"/>
        </w:tabs>
        <w:ind w:left="117"/>
        <w:jc w:val="both"/>
        <w:rPr>
          <w:b/>
          <w:u w:val="thick"/>
        </w:rPr>
      </w:pPr>
    </w:p>
    <w:p w:rsidR="00F41327" w:rsidRPr="00400193" w:rsidRDefault="00F41327" w:rsidP="00400193">
      <w:pPr>
        <w:pStyle w:val="GvdeMetni"/>
        <w:tabs>
          <w:tab w:val="left" w:pos="851"/>
        </w:tabs>
        <w:jc w:val="both"/>
      </w:pPr>
      <w:r w:rsidRPr="00400193">
        <w:t>Kalite güvencesi kapsamında PUKÖ döngüleri göz önünde bulundurularak işlem, süreç ve iş akış şemaları belirlenerek merkez personelinin görev ve yetkileri tanımlanmıştır.</w:t>
      </w:r>
    </w:p>
    <w:p w:rsidR="00F41327" w:rsidRPr="00400193" w:rsidRDefault="00F41327" w:rsidP="00400193">
      <w:pPr>
        <w:pStyle w:val="GvdeMetni"/>
        <w:tabs>
          <w:tab w:val="left" w:pos="851"/>
        </w:tabs>
        <w:jc w:val="both"/>
      </w:pPr>
      <w:r w:rsidRPr="00400193">
        <w:t>Merkezin kalite politikası belirlenmiş olup gerek görüldüğünde güncellemeler yapılmaktadır.</w:t>
      </w:r>
    </w:p>
    <w:p w:rsidR="00F41327" w:rsidRPr="00400193" w:rsidRDefault="00B84A8E" w:rsidP="00400193">
      <w:pPr>
        <w:pStyle w:val="GvdeMetni"/>
        <w:tabs>
          <w:tab w:val="left" w:pos="851"/>
        </w:tabs>
        <w:jc w:val="both"/>
      </w:pPr>
      <w:r w:rsidRPr="00400193">
        <w:t>Merkez</w:t>
      </w:r>
      <w:r w:rsidR="00F41327" w:rsidRPr="00400193">
        <w:t xml:space="preserve"> iç kalite güvencesi süreç ve mekanizmaları tanımlanmıştır.</w:t>
      </w:r>
    </w:p>
    <w:p w:rsidR="00F41327" w:rsidRPr="00400193" w:rsidRDefault="00F41327" w:rsidP="00400193">
      <w:pPr>
        <w:pStyle w:val="GvdeMetni"/>
        <w:tabs>
          <w:tab w:val="left" w:pos="851"/>
        </w:tabs>
        <w:jc w:val="both"/>
      </w:pPr>
    </w:p>
    <w:p w:rsidR="003F1062" w:rsidRPr="00400193" w:rsidRDefault="00F41327" w:rsidP="00400193">
      <w:pPr>
        <w:pStyle w:val="GvdeMetni"/>
        <w:tabs>
          <w:tab w:val="left" w:pos="851"/>
        </w:tabs>
        <w:jc w:val="both"/>
      </w:pPr>
      <w:r w:rsidRPr="00400193">
        <w:t>Olgunluk Düzeyi (</w:t>
      </w:r>
      <w:proofErr w:type="spellStart"/>
      <w:r w:rsidRPr="00400193">
        <w:t>Rubrik</w:t>
      </w:r>
      <w:proofErr w:type="spellEnd"/>
      <w:r w:rsidRPr="00400193">
        <w:t xml:space="preserve"> Dereceli Derecelendirme Puanı) : 2</w:t>
      </w:r>
    </w:p>
    <w:p w:rsidR="00F41327" w:rsidRPr="00400193" w:rsidRDefault="002239A4" w:rsidP="00400193">
      <w:pPr>
        <w:pStyle w:val="GvdeMetni"/>
        <w:tabs>
          <w:tab w:val="left" w:pos="851"/>
        </w:tabs>
        <w:jc w:val="both"/>
        <w:rPr>
          <w:b/>
        </w:rPr>
      </w:pPr>
      <w:r w:rsidRPr="00400193">
        <w:rPr>
          <w:noProof/>
          <w:lang w:eastAsia="tr-TR"/>
        </w:rPr>
        <w:drawing>
          <wp:anchor distT="0" distB="0" distL="0" distR="0" simplePos="0" relativeHeight="251614720" behindDoc="1" locked="0" layoutInCell="1" allowOverlap="1">
            <wp:simplePos x="0" y="0"/>
            <wp:positionH relativeFrom="page">
              <wp:posOffset>0</wp:posOffset>
            </wp:positionH>
            <wp:positionV relativeFrom="page">
              <wp:posOffset>103887</wp:posOffset>
            </wp:positionV>
            <wp:extent cx="7560309" cy="10471888"/>
            <wp:effectExtent l="0" t="0" r="0" b="0"/>
            <wp:wrapNone/>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9" cstate="print"/>
                    <a:stretch>
                      <a:fillRect/>
                    </a:stretch>
                  </pic:blipFill>
                  <pic:spPr>
                    <a:xfrm>
                      <a:off x="0" y="0"/>
                      <a:ext cx="7560309" cy="10471888"/>
                    </a:xfrm>
                    <a:prstGeom prst="rect">
                      <a:avLst/>
                    </a:prstGeom>
                  </pic:spPr>
                </pic:pic>
              </a:graphicData>
            </a:graphic>
          </wp:anchor>
        </w:drawing>
      </w:r>
    </w:p>
    <w:p w:rsidR="003F1062" w:rsidRPr="00400193" w:rsidRDefault="002239A4" w:rsidP="00400193">
      <w:pPr>
        <w:pStyle w:val="Balk2"/>
        <w:numPr>
          <w:ilvl w:val="2"/>
          <w:numId w:val="5"/>
        </w:numPr>
        <w:tabs>
          <w:tab w:val="left" w:pos="716"/>
          <w:tab w:val="left" w:pos="851"/>
        </w:tabs>
        <w:ind w:hanging="600"/>
        <w:jc w:val="both"/>
        <w:rPr>
          <w:u w:val="none"/>
        </w:rPr>
      </w:pPr>
      <w:bookmarkStart w:id="12" w:name="_bookmark18"/>
      <w:bookmarkEnd w:id="12"/>
      <w:r w:rsidRPr="00400193">
        <w:rPr>
          <w:color w:val="2D74B5"/>
          <w:u w:val="none"/>
        </w:rPr>
        <w:t>Kamuoyunu Bilgilendirme ve Hesap</w:t>
      </w:r>
      <w:r w:rsidRPr="00400193">
        <w:rPr>
          <w:color w:val="2D74B5"/>
          <w:spacing w:val="-2"/>
          <w:u w:val="none"/>
        </w:rPr>
        <w:t xml:space="preserve"> </w:t>
      </w:r>
      <w:r w:rsidRPr="00400193">
        <w:rPr>
          <w:color w:val="2D74B5"/>
          <w:u w:val="none"/>
        </w:rPr>
        <w:t>Verebilirlik</w:t>
      </w:r>
    </w:p>
    <w:p w:rsidR="00332834" w:rsidRPr="00400193" w:rsidRDefault="00332834" w:rsidP="00400193">
      <w:pPr>
        <w:pStyle w:val="Balk2"/>
        <w:tabs>
          <w:tab w:val="left" w:pos="716"/>
          <w:tab w:val="left" w:pos="851"/>
        </w:tabs>
        <w:ind w:left="0"/>
        <w:jc w:val="both"/>
        <w:rPr>
          <w:color w:val="2D74B5"/>
          <w:u w:val="none"/>
        </w:rPr>
      </w:pPr>
    </w:p>
    <w:p w:rsidR="00332834" w:rsidRPr="00400193" w:rsidRDefault="00332834" w:rsidP="00400193">
      <w:pPr>
        <w:pStyle w:val="Balk2"/>
        <w:tabs>
          <w:tab w:val="left" w:pos="716"/>
          <w:tab w:val="left" w:pos="851"/>
        </w:tabs>
        <w:ind w:left="0"/>
        <w:jc w:val="both"/>
        <w:rPr>
          <w:b w:val="0"/>
          <w:u w:val="none"/>
        </w:rPr>
      </w:pPr>
      <w:r w:rsidRPr="00400193">
        <w:rPr>
          <w:b w:val="0"/>
          <w:u w:val="none"/>
        </w:rPr>
        <w:t xml:space="preserve">Merkez hangi kanallardan kamuoyunu nasıl bilgilendireceğini belirlemiştir. Bu kapsamda merkezin web sitesi olan </w:t>
      </w:r>
      <w:hyperlink r:id="rId11" w:history="1">
        <w:r w:rsidRPr="00400193">
          <w:rPr>
            <w:rStyle w:val="Kpr"/>
            <w:b w:val="0"/>
          </w:rPr>
          <w:t>www.kabtem.gazi.edu.tr</w:t>
        </w:r>
      </w:hyperlink>
      <w:r w:rsidRPr="00400193">
        <w:rPr>
          <w:b w:val="0"/>
          <w:u w:val="none"/>
        </w:rPr>
        <w:t xml:space="preserve"> adresinden gerekli kamuoyu bilgilendirmeleri yapılmakta olup </w:t>
      </w:r>
      <w:r w:rsidR="00B50BAC" w:rsidRPr="00400193">
        <w:rPr>
          <w:b w:val="0"/>
          <w:u w:val="none"/>
        </w:rPr>
        <w:t>ihtiyaç halinde Gazi Ü</w:t>
      </w:r>
      <w:r w:rsidRPr="00400193">
        <w:rPr>
          <w:b w:val="0"/>
          <w:u w:val="none"/>
        </w:rPr>
        <w:t>niversitesi resmi web sitesinde de duyuru yoluyla bilgilendirme yapılabilmektedir.</w:t>
      </w:r>
    </w:p>
    <w:p w:rsidR="00332834" w:rsidRPr="00400193" w:rsidRDefault="00332834" w:rsidP="00400193">
      <w:pPr>
        <w:pStyle w:val="Balk2"/>
        <w:tabs>
          <w:tab w:val="left" w:pos="716"/>
          <w:tab w:val="left" w:pos="851"/>
        </w:tabs>
        <w:ind w:left="0"/>
        <w:jc w:val="both"/>
        <w:rPr>
          <w:b w:val="0"/>
          <w:u w:val="none"/>
        </w:rPr>
      </w:pPr>
      <w:r w:rsidRPr="00400193">
        <w:rPr>
          <w:b w:val="0"/>
          <w:u w:val="none"/>
        </w:rPr>
        <w:t>Merkez internet sayfasından merkezle alakalı her türlü doğru ve güncel bilgiye kolayca erişilebilmektedir.</w:t>
      </w:r>
    </w:p>
    <w:p w:rsidR="00B50BAC" w:rsidRPr="00400193" w:rsidRDefault="00B50BAC" w:rsidP="00400193">
      <w:pPr>
        <w:pStyle w:val="Balk2"/>
        <w:tabs>
          <w:tab w:val="left" w:pos="716"/>
          <w:tab w:val="left" w:pos="851"/>
        </w:tabs>
        <w:ind w:left="0"/>
        <w:jc w:val="both"/>
        <w:rPr>
          <w:b w:val="0"/>
          <w:u w:val="none"/>
        </w:rPr>
      </w:pPr>
      <w:r w:rsidRPr="00400193">
        <w:rPr>
          <w:b w:val="0"/>
          <w:u w:val="none"/>
        </w:rPr>
        <w:t>Merkezin tüm faaliyetleri şeffaf ve hesap verilebilir şekilde düzenlenmiştir. Hesap verilebilirliği sağlama adına yılsonunda hazırlanan faaliyet ve diğer raporlarda tüm bilgiler açık bir şekilde ifade edilmektedir. Söz konusu raporlar mütemadiyen düzenli olarak hazırlanıp ilgili mercilere gerek elektronik bilgi sistemi üzerinden gerekse elden ulaştırmak süratiyle gönderilmektedir.</w:t>
      </w:r>
    </w:p>
    <w:p w:rsidR="00B50BAC" w:rsidRPr="00400193" w:rsidRDefault="002239A4" w:rsidP="00DB058C">
      <w:pPr>
        <w:pStyle w:val="GvdeMetni"/>
        <w:tabs>
          <w:tab w:val="left" w:pos="851"/>
        </w:tabs>
        <w:ind w:right="439"/>
        <w:jc w:val="both"/>
      </w:pPr>
      <w:r w:rsidRPr="00400193">
        <w:t>İçe ve dışa hesap verme yöntemleri kurgulanmıştır ve uygulanmaktadır. Sistematiktir, ilan edilen takvim çerçevesinde gerçekleştirilir, sorumluları nettir. Alınan geri beslemeler ile etkinliği değerlendirilmektedir. Birimin bölgesindeki dış paydaşları, ilişkili olduğu yerel yönetimler, diğer üniversiteler, kamu kurumu kuruluşları, sivil toplum kuruluşları, sanayi ve yerel halk ile ilişkileri değerlendirilmektedir.</w:t>
      </w:r>
    </w:p>
    <w:p w:rsidR="00B84A8E" w:rsidRPr="00400193" w:rsidRDefault="00B84A8E" w:rsidP="00DB058C">
      <w:pPr>
        <w:pStyle w:val="GvdeMetni"/>
        <w:tabs>
          <w:tab w:val="left" w:pos="851"/>
        </w:tabs>
        <w:ind w:right="439"/>
        <w:jc w:val="both"/>
      </w:pPr>
      <w:r w:rsidRPr="00400193">
        <w:t>Birim tanımlı Süreçleri doğrultusunda kamuoyunu bilgilendirme ve hesap verebilirlik mekanizmalarını işletmektedir.</w:t>
      </w:r>
    </w:p>
    <w:p w:rsidR="00B84A8E" w:rsidRPr="00400193" w:rsidRDefault="00B84A8E" w:rsidP="00400193">
      <w:pPr>
        <w:pStyle w:val="GvdeMetni"/>
        <w:tabs>
          <w:tab w:val="left" w:pos="851"/>
        </w:tabs>
        <w:ind w:left="117" w:right="439"/>
        <w:jc w:val="both"/>
      </w:pPr>
    </w:p>
    <w:p w:rsidR="00B84A8E" w:rsidRDefault="00B84A8E" w:rsidP="00400193">
      <w:pPr>
        <w:pStyle w:val="GvdeMetni"/>
        <w:tabs>
          <w:tab w:val="left" w:pos="851"/>
        </w:tabs>
        <w:ind w:left="117" w:right="439"/>
        <w:jc w:val="both"/>
      </w:pPr>
      <w:r w:rsidRPr="00400193">
        <w:t>Olgunluk Düzeyi (</w:t>
      </w:r>
      <w:proofErr w:type="spellStart"/>
      <w:r w:rsidRPr="00400193">
        <w:t>Rubrik</w:t>
      </w:r>
      <w:proofErr w:type="spellEnd"/>
      <w:r w:rsidRPr="00400193">
        <w:t xml:space="preserve"> Dereceli Derecelendirme Puanı) : 3</w:t>
      </w:r>
    </w:p>
    <w:p w:rsidR="00A50521" w:rsidRPr="00400193" w:rsidRDefault="00A50521" w:rsidP="00400193">
      <w:pPr>
        <w:pStyle w:val="GvdeMetni"/>
        <w:tabs>
          <w:tab w:val="left" w:pos="851"/>
        </w:tabs>
        <w:ind w:left="117" w:right="439"/>
        <w:jc w:val="both"/>
      </w:pPr>
    </w:p>
    <w:p w:rsidR="003F1062" w:rsidRPr="00400193" w:rsidRDefault="002239A4" w:rsidP="00400193">
      <w:pPr>
        <w:pStyle w:val="Balk2"/>
        <w:numPr>
          <w:ilvl w:val="1"/>
          <w:numId w:val="5"/>
        </w:numPr>
        <w:tabs>
          <w:tab w:val="left" w:pos="551"/>
          <w:tab w:val="left" w:pos="851"/>
        </w:tabs>
        <w:ind w:hanging="435"/>
        <w:jc w:val="both"/>
        <w:rPr>
          <w:u w:val="none"/>
        </w:rPr>
      </w:pPr>
      <w:bookmarkStart w:id="13" w:name="_bookmark19"/>
      <w:bookmarkEnd w:id="13"/>
      <w:r w:rsidRPr="00400193">
        <w:rPr>
          <w:color w:val="2D74B5"/>
          <w:u w:val="none"/>
        </w:rPr>
        <w:t>Misyon ve Stratejik</w:t>
      </w:r>
      <w:r w:rsidRPr="00400193">
        <w:rPr>
          <w:color w:val="2D74B5"/>
          <w:spacing w:val="-2"/>
          <w:u w:val="none"/>
        </w:rPr>
        <w:t xml:space="preserve"> </w:t>
      </w:r>
      <w:r w:rsidRPr="00400193">
        <w:rPr>
          <w:color w:val="2D74B5"/>
          <w:u w:val="none"/>
        </w:rPr>
        <w:t>Amaçlar</w:t>
      </w:r>
    </w:p>
    <w:p w:rsidR="00DB058C" w:rsidRDefault="00DB058C" w:rsidP="00400193">
      <w:pPr>
        <w:pStyle w:val="GvdeMetni"/>
        <w:tabs>
          <w:tab w:val="left" w:pos="851"/>
        </w:tabs>
        <w:ind w:left="116"/>
        <w:jc w:val="both"/>
      </w:pPr>
    </w:p>
    <w:p w:rsidR="00B84A8E" w:rsidRPr="00400193" w:rsidRDefault="009F0033" w:rsidP="00400193">
      <w:pPr>
        <w:pStyle w:val="GvdeMetni"/>
        <w:tabs>
          <w:tab w:val="left" w:pos="851"/>
        </w:tabs>
        <w:ind w:left="116"/>
        <w:jc w:val="both"/>
      </w:pPr>
      <w:r w:rsidRPr="00400193">
        <w:t>Merkez</w:t>
      </w:r>
      <w:r w:rsidR="002239A4" w:rsidRPr="00400193">
        <w:t xml:space="preserve">; </w:t>
      </w:r>
      <w:proofErr w:type="gramStart"/>
      <w:r w:rsidR="002239A4" w:rsidRPr="00400193">
        <w:t>misyon</w:t>
      </w:r>
      <w:proofErr w:type="gramEnd"/>
      <w:r w:rsidR="002239A4" w:rsidRPr="00400193">
        <w:t>, vizyon ve amacını gerçekleştirmek üzere kurumun politi</w:t>
      </w:r>
      <w:r w:rsidRPr="00400193">
        <w:t xml:space="preserve">kaları doğrultusunda oluşturmuş </w:t>
      </w:r>
      <w:r w:rsidR="002239A4" w:rsidRPr="00400193">
        <w:t>stratejik amaçlarını ve hedeflerini planlayarak uygulamalı, performans yönetimi kapsamında sonu</w:t>
      </w:r>
      <w:r w:rsidRPr="00400193">
        <w:t>çlarını izleyerek değerlendirmiş</w:t>
      </w:r>
      <w:r w:rsidR="002239A4" w:rsidRPr="00400193">
        <w:t xml:space="preserve"> ve kamuoy</w:t>
      </w:r>
      <w:r w:rsidRPr="00400193">
        <w:t>uyla paylaşmıştır</w:t>
      </w:r>
      <w:r w:rsidR="002239A4" w:rsidRPr="00400193">
        <w:t>.</w:t>
      </w:r>
      <w:r w:rsidR="00B84A8E" w:rsidRPr="00400193">
        <w:t xml:space="preserve"> </w:t>
      </w:r>
    </w:p>
    <w:p w:rsidR="00B84A8E" w:rsidRPr="00400193" w:rsidRDefault="00B84A8E" w:rsidP="00400193">
      <w:pPr>
        <w:pStyle w:val="GvdeMetni"/>
        <w:tabs>
          <w:tab w:val="left" w:pos="851"/>
        </w:tabs>
        <w:ind w:left="116"/>
        <w:jc w:val="both"/>
      </w:pPr>
      <w:r w:rsidRPr="00400193">
        <w:t xml:space="preserve">Birimin tanımlanmış ve birime özgü </w:t>
      </w:r>
      <w:proofErr w:type="gramStart"/>
      <w:r w:rsidRPr="00400193">
        <w:t>misyon</w:t>
      </w:r>
      <w:proofErr w:type="gramEnd"/>
      <w:r w:rsidRPr="00400193">
        <w:t>, vizyon ve politikaları bulunmaktadır.</w:t>
      </w:r>
    </w:p>
    <w:p w:rsidR="006171E1" w:rsidRPr="00400193" w:rsidRDefault="006171E1" w:rsidP="00400193">
      <w:pPr>
        <w:pStyle w:val="GvdeMetni"/>
        <w:tabs>
          <w:tab w:val="left" w:pos="851"/>
        </w:tabs>
        <w:ind w:left="116"/>
        <w:jc w:val="both"/>
      </w:pPr>
    </w:p>
    <w:p w:rsidR="003F1062" w:rsidRDefault="00B84A8E" w:rsidP="00400193">
      <w:pPr>
        <w:pStyle w:val="GvdeMetni"/>
        <w:tabs>
          <w:tab w:val="left" w:pos="851"/>
        </w:tabs>
        <w:ind w:left="116"/>
        <w:jc w:val="both"/>
      </w:pPr>
      <w:r w:rsidRPr="00400193">
        <w:t>Olgunluk Düzeyi (</w:t>
      </w:r>
      <w:proofErr w:type="spellStart"/>
      <w:r w:rsidRPr="00400193">
        <w:t>Rubrik</w:t>
      </w:r>
      <w:proofErr w:type="spellEnd"/>
      <w:r w:rsidRPr="00400193">
        <w:t xml:space="preserve"> Dereceli Derecelendirme Puanı) : 2</w:t>
      </w:r>
    </w:p>
    <w:p w:rsidR="00DB0868" w:rsidRPr="00400193" w:rsidRDefault="00DB0868" w:rsidP="00400193">
      <w:pPr>
        <w:pStyle w:val="GvdeMetni"/>
        <w:tabs>
          <w:tab w:val="left" w:pos="851"/>
        </w:tabs>
        <w:ind w:left="116"/>
        <w:jc w:val="both"/>
      </w:pPr>
    </w:p>
    <w:p w:rsidR="003F1062" w:rsidRPr="00400193" w:rsidRDefault="003F1062" w:rsidP="00400193">
      <w:pPr>
        <w:pStyle w:val="GvdeMetni"/>
        <w:tabs>
          <w:tab w:val="left" w:pos="851"/>
        </w:tabs>
        <w:jc w:val="both"/>
      </w:pPr>
    </w:p>
    <w:p w:rsidR="003F1062" w:rsidRPr="00400193" w:rsidRDefault="002239A4" w:rsidP="00400193">
      <w:pPr>
        <w:pStyle w:val="Balk2"/>
        <w:numPr>
          <w:ilvl w:val="2"/>
          <w:numId w:val="5"/>
        </w:numPr>
        <w:tabs>
          <w:tab w:val="left" w:pos="716"/>
          <w:tab w:val="left" w:pos="851"/>
        </w:tabs>
        <w:ind w:hanging="600"/>
        <w:jc w:val="both"/>
        <w:rPr>
          <w:u w:val="none"/>
        </w:rPr>
      </w:pPr>
      <w:bookmarkStart w:id="14" w:name="_bookmark20"/>
      <w:bookmarkEnd w:id="14"/>
      <w:r w:rsidRPr="00400193">
        <w:rPr>
          <w:color w:val="2D74B5"/>
          <w:u w:val="none"/>
        </w:rPr>
        <w:t>Misyon, Vizyon ve</w:t>
      </w:r>
      <w:r w:rsidRPr="00400193">
        <w:rPr>
          <w:color w:val="2D74B5"/>
          <w:spacing w:val="-2"/>
          <w:u w:val="none"/>
        </w:rPr>
        <w:t xml:space="preserve"> </w:t>
      </w:r>
      <w:r w:rsidRPr="00400193">
        <w:rPr>
          <w:color w:val="2D74B5"/>
          <w:u w:val="none"/>
        </w:rPr>
        <w:t>Politikalar</w:t>
      </w:r>
    </w:p>
    <w:p w:rsidR="009F0033" w:rsidRPr="00400193" w:rsidRDefault="00895CC1" w:rsidP="00400193">
      <w:pPr>
        <w:pStyle w:val="Balk2"/>
        <w:tabs>
          <w:tab w:val="left" w:pos="716"/>
          <w:tab w:val="left" w:pos="851"/>
        </w:tabs>
        <w:jc w:val="both"/>
        <w:rPr>
          <w:color w:val="2D74B5"/>
          <w:u w:val="none"/>
        </w:rPr>
      </w:pPr>
      <w:r w:rsidRPr="00400193">
        <w:rPr>
          <w:noProof/>
          <w:lang w:eastAsia="tr-TR"/>
        </w:rPr>
        <w:drawing>
          <wp:anchor distT="0" distB="0" distL="0" distR="0" simplePos="0" relativeHeight="251623936" behindDoc="1" locked="0" layoutInCell="1" allowOverlap="1" wp14:anchorId="2A2032B4" wp14:editId="3045E5EE">
            <wp:simplePos x="0" y="0"/>
            <wp:positionH relativeFrom="page">
              <wp:posOffset>0</wp:posOffset>
            </wp:positionH>
            <wp:positionV relativeFrom="page">
              <wp:posOffset>214354</wp:posOffset>
            </wp:positionV>
            <wp:extent cx="7560309" cy="10471888"/>
            <wp:effectExtent l="0" t="0" r="0" b="0"/>
            <wp:wrapNone/>
            <wp:docPr id="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png"/>
                    <pic:cNvPicPr/>
                  </pic:nvPicPr>
                  <pic:blipFill>
                    <a:blip r:embed="rId9" cstate="print"/>
                    <a:stretch>
                      <a:fillRect/>
                    </a:stretch>
                  </pic:blipFill>
                  <pic:spPr>
                    <a:xfrm>
                      <a:off x="0" y="0"/>
                      <a:ext cx="7560309" cy="10471888"/>
                    </a:xfrm>
                    <a:prstGeom prst="rect">
                      <a:avLst/>
                    </a:prstGeom>
                  </pic:spPr>
                </pic:pic>
              </a:graphicData>
            </a:graphic>
          </wp:anchor>
        </w:drawing>
      </w:r>
    </w:p>
    <w:p w:rsidR="009F0033" w:rsidRPr="00400193" w:rsidRDefault="009F0033" w:rsidP="00400193">
      <w:pPr>
        <w:pStyle w:val="GvdeMetni"/>
        <w:tabs>
          <w:tab w:val="left" w:pos="851"/>
        </w:tabs>
        <w:jc w:val="both"/>
        <w:rPr>
          <w:b/>
        </w:rPr>
      </w:pPr>
      <w:r w:rsidRPr="00400193">
        <w:rPr>
          <w:b/>
        </w:rPr>
        <w:t>Misyon</w:t>
      </w:r>
    </w:p>
    <w:p w:rsidR="009F0033" w:rsidRPr="00400193" w:rsidRDefault="009F0033" w:rsidP="00400193">
      <w:pPr>
        <w:pStyle w:val="GvdeMetni"/>
        <w:tabs>
          <w:tab w:val="left" w:pos="851"/>
        </w:tabs>
        <w:jc w:val="both"/>
      </w:pPr>
      <w:r w:rsidRPr="00400193">
        <w:t>Kaynak, birleştirme teknolojileri ve malzeme muayene yöntemlerindeki gelişmeleri yakından</w:t>
      </w:r>
    </w:p>
    <w:p w:rsidR="009F0033" w:rsidRPr="00400193" w:rsidRDefault="009F0033" w:rsidP="00400193">
      <w:pPr>
        <w:pStyle w:val="GvdeMetni"/>
        <w:tabs>
          <w:tab w:val="left" w:pos="851"/>
        </w:tabs>
        <w:jc w:val="both"/>
      </w:pPr>
      <w:proofErr w:type="gramStart"/>
      <w:r w:rsidRPr="00400193">
        <w:t>takip</w:t>
      </w:r>
      <w:proofErr w:type="gramEnd"/>
      <w:r w:rsidRPr="00400193">
        <w:t xml:space="preserve"> ederek bu alanlarda çağın şartlarına uygun kaliteli hizmet vermek.</w:t>
      </w:r>
    </w:p>
    <w:p w:rsidR="009F0033" w:rsidRPr="00400193" w:rsidRDefault="009F0033" w:rsidP="00400193">
      <w:pPr>
        <w:pStyle w:val="GvdeMetni"/>
        <w:tabs>
          <w:tab w:val="left" w:pos="851"/>
        </w:tabs>
        <w:jc w:val="both"/>
        <w:rPr>
          <w:b/>
        </w:rPr>
      </w:pPr>
    </w:p>
    <w:p w:rsidR="009F0033" w:rsidRPr="00400193" w:rsidRDefault="009F0033" w:rsidP="00400193">
      <w:pPr>
        <w:pStyle w:val="GvdeMetni"/>
        <w:tabs>
          <w:tab w:val="left" w:pos="851"/>
        </w:tabs>
        <w:jc w:val="both"/>
        <w:rPr>
          <w:b/>
        </w:rPr>
      </w:pPr>
      <w:r w:rsidRPr="00400193">
        <w:rPr>
          <w:b/>
        </w:rPr>
        <w:t>Vizyon</w:t>
      </w:r>
    </w:p>
    <w:p w:rsidR="009F0033" w:rsidRPr="00400193" w:rsidRDefault="009F0033" w:rsidP="00400193">
      <w:pPr>
        <w:pStyle w:val="GvdeMetni"/>
        <w:tabs>
          <w:tab w:val="left" w:pos="851"/>
        </w:tabs>
        <w:jc w:val="both"/>
      </w:pPr>
      <w:r w:rsidRPr="00400193">
        <w:t>Birleştirme teknolojileriyle ilgili her türlü konuda endüstrinin problemlerini çözmek, gerek</w:t>
      </w:r>
    </w:p>
    <w:p w:rsidR="009F0033" w:rsidRPr="00400193" w:rsidRDefault="009F0033" w:rsidP="00400193">
      <w:pPr>
        <w:pStyle w:val="GvdeMetni"/>
        <w:tabs>
          <w:tab w:val="left" w:pos="851"/>
        </w:tabs>
        <w:jc w:val="both"/>
      </w:pPr>
      <w:proofErr w:type="gramStart"/>
      <w:r w:rsidRPr="00400193">
        <w:t>yurt</w:t>
      </w:r>
      <w:proofErr w:type="gramEnd"/>
      <w:r w:rsidRPr="00400193">
        <w:t xml:space="preserve"> içi gerekse yurt dışı benzer enstitü, merkez ve üniversitelerle işbirliği yaparak projeler</w:t>
      </w:r>
    </w:p>
    <w:p w:rsidR="009F0033" w:rsidRPr="00400193" w:rsidRDefault="009F0033" w:rsidP="00400193">
      <w:pPr>
        <w:pStyle w:val="GvdeMetni"/>
        <w:tabs>
          <w:tab w:val="left" w:pos="851"/>
        </w:tabs>
        <w:jc w:val="both"/>
      </w:pPr>
      <w:proofErr w:type="gramStart"/>
      <w:r w:rsidRPr="00400193">
        <w:t>üretmek</w:t>
      </w:r>
      <w:proofErr w:type="gramEnd"/>
      <w:r w:rsidRPr="00400193">
        <w:t xml:space="preserve"> ve ülke sanayine katkıda bulunmak.</w:t>
      </w:r>
    </w:p>
    <w:p w:rsidR="009F0033" w:rsidRPr="00400193" w:rsidRDefault="009F0033" w:rsidP="00400193">
      <w:pPr>
        <w:pStyle w:val="GvdeMetni"/>
        <w:tabs>
          <w:tab w:val="left" w:pos="851"/>
        </w:tabs>
        <w:jc w:val="both"/>
      </w:pPr>
    </w:p>
    <w:p w:rsidR="009F0033" w:rsidRPr="00400193" w:rsidRDefault="009F0033" w:rsidP="00400193">
      <w:pPr>
        <w:pStyle w:val="GvdeMetni"/>
        <w:tabs>
          <w:tab w:val="left" w:pos="851"/>
        </w:tabs>
        <w:jc w:val="both"/>
        <w:rPr>
          <w:b/>
        </w:rPr>
      </w:pPr>
      <w:r w:rsidRPr="00400193">
        <w:rPr>
          <w:b/>
        </w:rPr>
        <w:t>Kalite politikası</w:t>
      </w:r>
    </w:p>
    <w:p w:rsidR="009F0033" w:rsidRPr="00400193" w:rsidRDefault="009F0033" w:rsidP="00400193">
      <w:pPr>
        <w:pStyle w:val="GvdeMetni"/>
        <w:tabs>
          <w:tab w:val="left" w:pos="851"/>
        </w:tabs>
        <w:jc w:val="both"/>
      </w:pPr>
      <w:r w:rsidRPr="00400193">
        <w:t xml:space="preserve">Gazi </w:t>
      </w:r>
      <w:proofErr w:type="spellStart"/>
      <w:r w:rsidRPr="00400193">
        <w:t>Üniversi</w:t>
      </w:r>
      <w:proofErr w:type="spellEnd"/>
      <w:r w:rsidRPr="00400193">
        <w:t xml:space="preserve"> bünyesinde kaynak mühendisi, kaynakçı eğitimi ve uygulamaları ile kaynak muayeneleri yapmak üzere kurulan müdürlüğümüz, kalite yönetim </w:t>
      </w:r>
      <w:proofErr w:type="spellStart"/>
      <w:r w:rsidRPr="00400193">
        <w:t>standartının</w:t>
      </w:r>
      <w:proofErr w:type="spellEnd"/>
      <w:r w:rsidRPr="00400193">
        <w:t xml:space="preserve"> şartlarına uyarak etkinliğini sürekli iyileştirme, çevreye duyarlı, iş sağlı güvenliğine önem veren anlayış çerçevesinde, yasal şartlar doğrultusunda </w:t>
      </w:r>
      <w:r w:rsidR="003753EB" w:rsidRPr="00400193">
        <w:t>müşteri beklenti ve ihtiyaçlarını karşılayarak memnuniyetlerini sağlamaktır.</w:t>
      </w:r>
    </w:p>
    <w:p w:rsidR="00B84A8E" w:rsidRPr="00400193" w:rsidRDefault="00B84A8E" w:rsidP="00400193">
      <w:pPr>
        <w:pStyle w:val="GvdeMetni"/>
        <w:tabs>
          <w:tab w:val="left" w:pos="851"/>
        </w:tabs>
        <w:jc w:val="both"/>
      </w:pPr>
    </w:p>
    <w:p w:rsidR="00B84A8E" w:rsidRPr="00400193" w:rsidRDefault="00B84A8E" w:rsidP="00400193">
      <w:pPr>
        <w:pStyle w:val="GvdeMetni"/>
        <w:tabs>
          <w:tab w:val="left" w:pos="851"/>
        </w:tabs>
        <w:jc w:val="both"/>
      </w:pPr>
      <w:r w:rsidRPr="00400193">
        <w:t>Olgunluk Düzeyi (</w:t>
      </w:r>
      <w:proofErr w:type="spellStart"/>
      <w:r w:rsidRPr="00400193">
        <w:t>Rubrik</w:t>
      </w:r>
      <w:proofErr w:type="spellEnd"/>
      <w:r w:rsidRPr="00400193">
        <w:t xml:space="preserve"> Dereceli Derecelendirme Puanı) :</w:t>
      </w:r>
      <w:r w:rsidR="006171E1" w:rsidRPr="00400193">
        <w:t xml:space="preserve"> 2</w:t>
      </w:r>
    </w:p>
    <w:p w:rsidR="009F0033" w:rsidRPr="00400193" w:rsidRDefault="009F0033" w:rsidP="00400193">
      <w:pPr>
        <w:pStyle w:val="Balk2"/>
        <w:tabs>
          <w:tab w:val="left" w:pos="716"/>
          <w:tab w:val="left" w:pos="851"/>
        </w:tabs>
        <w:jc w:val="both"/>
        <w:rPr>
          <w:u w:val="none"/>
        </w:rPr>
      </w:pPr>
    </w:p>
    <w:p w:rsidR="00DB058C" w:rsidRPr="00F80D49" w:rsidRDefault="00DB058C" w:rsidP="00DB058C">
      <w:pPr>
        <w:pStyle w:val="GvdeMetni"/>
        <w:tabs>
          <w:tab w:val="left" w:pos="851"/>
        </w:tabs>
        <w:ind w:left="116" w:right="347"/>
        <w:jc w:val="both"/>
        <w:rPr>
          <w:b/>
          <w:color w:val="2D74B5"/>
        </w:rPr>
      </w:pPr>
      <w:r w:rsidRPr="00F80D49">
        <w:rPr>
          <w:b/>
          <w:color w:val="2D74B5"/>
        </w:rPr>
        <w:t>A.2.2. Stratejik Amaç ve Hedefler</w:t>
      </w:r>
    </w:p>
    <w:p w:rsidR="00DB058C" w:rsidRDefault="00DB058C" w:rsidP="00DB058C">
      <w:pPr>
        <w:pStyle w:val="GvdeMetni"/>
        <w:tabs>
          <w:tab w:val="left" w:pos="851"/>
        </w:tabs>
        <w:ind w:left="116" w:right="347"/>
        <w:jc w:val="both"/>
      </w:pPr>
      <w:bookmarkStart w:id="15" w:name="_bookmark21"/>
      <w:bookmarkEnd w:id="15"/>
    </w:p>
    <w:p w:rsidR="003F1062" w:rsidRPr="00400193" w:rsidRDefault="003753EB" w:rsidP="00400193">
      <w:pPr>
        <w:pStyle w:val="GvdeMetni"/>
        <w:tabs>
          <w:tab w:val="left" w:pos="851"/>
        </w:tabs>
        <w:ind w:left="116" w:right="134"/>
        <w:jc w:val="both"/>
      </w:pPr>
      <w:r w:rsidRPr="00400193">
        <w:t xml:space="preserve">Merkezin </w:t>
      </w:r>
      <w:r w:rsidR="002239A4" w:rsidRPr="00400193">
        <w:t xml:space="preserve">Stratejik Plan kültürü ve geleneği vardır, mevcut dönemi kapsayan, kısa/orta uzun vadeli amaçlar, hedefler </w:t>
      </w:r>
      <w:r w:rsidRPr="00400193">
        <w:t>belirlenmiştir.</w:t>
      </w:r>
      <w:r w:rsidR="002239A4" w:rsidRPr="00400193">
        <w:t xml:space="preserve"> </w:t>
      </w:r>
    </w:p>
    <w:p w:rsidR="003753EB" w:rsidRPr="00400193" w:rsidRDefault="003753EB" w:rsidP="00400193">
      <w:pPr>
        <w:pStyle w:val="GvdeMetni"/>
        <w:tabs>
          <w:tab w:val="left" w:pos="851"/>
        </w:tabs>
        <w:ind w:left="116" w:right="134"/>
        <w:jc w:val="both"/>
        <w:rPr>
          <w:b/>
        </w:rPr>
      </w:pPr>
      <w:r w:rsidRPr="00400193">
        <w:rPr>
          <w:b/>
        </w:rPr>
        <w:t xml:space="preserve">Amaçlar </w:t>
      </w:r>
    </w:p>
    <w:p w:rsidR="003753EB" w:rsidRPr="00400193" w:rsidRDefault="008161EE" w:rsidP="00400193">
      <w:pPr>
        <w:pStyle w:val="GvdeMetni"/>
        <w:numPr>
          <w:ilvl w:val="0"/>
          <w:numId w:val="13"/>
        </w:numPr>
        <w:tabs>
          <w:tab w:val="left" w:pos="851"/>
        </w:tabs>
        <w:ind w:right="134"/>
        <w:jc w:val="both"/>
      </w:pPr>
      <w:r w:rsidRPr="00400193">
        <w:t>Kaynak, birleştirme teknolojileri ve malzeme muayene yöntemlerindeki gelişmeleri takip etmek</w:t>
      </w:r>
    </w:p>
    <w:p w:rsidR="008161EE" w:rsidRPr="00400193" w:rsidRDefault="008161EE" w:rsidP="00400193">
      <w:pPr>
        <w:pStyle w:val="GvdeMetni"/>
        <w:numPr>
          <w:ilvl w:val="0"/>
          <w:numId w:val="13"/>
        </w:numPr>
        <w:tabs>
          <w:tab w:val="left" w:pos="851"/>
        </w:tabs>
        <w:ind w:right="134"/>
        <w:jc w:val="both"/>
      </w:pPr>
      <w:r w:rsidRPr="00400193">
        <w:t>Türk endüstrisinin gelişmesi için birleştirme teknolojileri ve muayene yöntemlerinin bilim ve uygulamalarına giren her konuda endüstriye ışık tutmak ve endüstrinin problemlerini çözmek amacıyla endüstriye danışmanlık yapmak</w:t>
      </w:r>
    </w:p>
    <w:p w:rsidR="008161EE" w:rsidRPr="00400193" w:rsidRDefault="008161EE" w:rsidP="00400193">
      <w:pPr>
        <w:pStyle w:val="GvdeMetni"/>
        <w:numPr>
          <w:ilvl w:val="0"/>
          <w:numId w:val="13"/>
        </w:numPr>
        <w:tabs>
          <w:tab w:val="left" w:pos="851"/>
        </w:tabs>
        <w:ind w:right="134"/>
        <w:jc w:val="both"/>
      </w:pPr>
      <w:r w:rsidRPr="00400193">
        <w:t>Kaynak ve birleştirme teknolojileri konusunda gerek yurt içi gerekse yurt dışı benzer enstitü, merkez ve üniversitelerle işbirliği yaparak projeler ü</w:t>
      </w:r>
      <w:r w:rsidR="003F07AD" w:rsidRPr="00400193">
        <w:t xml:space="preserve"> </w:t>
      </w:r>
      <w:proofErr w:type="spellStart"/>
      <w:r w:rsidRPr="00400193">
        <w:t>retmek</w:t>
      </w:r>
      <w:proofErr w:type="spellEnd"/>
      <w:r w:rsidRPr="00400193">
        <w:t xml:space="preserve"> ve ülke sanayiine katkıda bulunmak.</w:t>
      </w:r>
    </w:p>
    <w:p w:rsidR="008161EE" w:rsidRPr="00400193" w:rsidRDefault="008161EE" w:rsidP="00400193">
      <w:pPr>
        <w:pStyle w:val="GvdeMetni"/>
        <w:numPr>
          <w:ilvl w:val="0"/>
          <w:numId w:val="13"/>
        </w:numPr>
        <w:tabs>
          <w:tab w:val="left" w:pos="851"/>
        </w:tabs>
        <w:ind w:right="134"/>
        <w:jc w:val="both"/>
      </w:pPr>
      <w:r w:rsidRPr="00400193">
        <w:t>Kaynak ve birleştirme teknolojileri alanında özellikle Asya ve Afrika kıtası ülkelerden lisansüstü araştırma yapacak öğrencileri ülkemize getirerek özellikle uzay ve havacılık sanayinde kullanılan malzemelerin sürtünme, aşınma, yüksek sıcaklık dayanımlı birleştirme teknikleri araştırma ve geliştirmelerin sağlanması</w:t>
      </w:r>
    </w:p>
    <w:p w:rsidR="003753EB" w:rsidRPr="00400193" w:rsidRDefault="003753EB" w:rsidP="00400193">
      <w:pPr>
        <w:pStyle w:val="GvdeMetni"/>
        <w:tabs>
          <w:tab w:val="left" w:pos="851"/>
        </w:tabs>
        <w:ind w:left="116" w:right="134"/>
        <w:jc w:val="both"/>
      </w:pPr>
    </w:p>
    <w:p w:rsidR="003753EB" w:rsidRPr="00400193" w:rsidRDefault="003753EB" w:rsidP="00400193">
      <w:pPr>
        <w:pStyle w:val="GvdeMetni"/>
        <w:tabs>
          <w:tab w:val="left" w:pos="851"/>
        </w:tabs>
        <w:ind w:left="116" w:right="134"/>
        <w:jc w:val="both"/>
        <w:rPr>
          <w:b/>
        </w:rPr>
      </w:pPr>
      <w:r w:rsidRPr="00400193">
        <w:rPr>
          <w:b/>
        </w:rPr>
        <w:t xml:space="preserve">Hedefler </w:t>
      </w:r>
    </w:p>
    <w:p w:rsidR="003753EB" w:rsidRPr="00400193" w:rsidRDefault="003753EB" w:rsidP="00400193">
      <w:pPr>
        <w:pStyle w:val="GvdeMetni"/>
        <w:numPr>
          <w:ilvl w:val="0"/>
          <w:numId w:val="11"/>
        </w:numPr>
        <w:tabs>
          <w:tab w:val="left" w:pos="851"/>
        </w:tabs>
        <w:ind w:right="134"/>
        <w:jc w:val="both"/>
      </w:pPr>
      <w:r w:rsidRPr="00400193">
        <w:t>Araştırma faaliyetlerinin teşvik edilmesi, geliştirilmesi nicelik ve niteliğinin arttırılması</w:t>
      </w:r>
    </w:p>
    <w:p w:rsidR="003753EB" w:rsidRPr="00400193" w:rsidRDefault="003753EB" w:rsidP="00400193">
      <w:pPr>
        <w:pStyle w:val="GvdeMetni"/>
        <w:numPr>
          <w:ilvl w:val="0"/>
          <w:numId w:val="11"/>
        </w:numPr>
        <w:tabs>
          <w:tab w:val="left" w:pos="851"/>
        </w:tabs>
        <w:ind w:right="134"/>
        <w:jc w:val="both"/>
      </w:pPr>
      <w:r w:rsidRPr="00400193">
        <w:t>Fiziksel kaynakların geliştirilmesi ve etkin kullanımın sağlanması</w:t>
      </w:r>
    </w:p>
    <w:p w:rsidR="003753EB" w:rsidRPr="00400193" w:rsidRDefault="003753EB" w:rsidP="00400193">
      <w:pPr>
        <w:pStyle w:val="GvdeMetni"/>
        <w:numPr>
          <w:ilvl w:val="0"/>
          <w:numId w:val="11"/>
        </w:numPr>
        <w:tabs>
          <w:tab w:val="left" w:pos="851"/>
        </w:tabs>
        <w:ind w:right="134"/>
        <w:jc w:val="both"/>
      </w:pPr>
      <w:r w:rsidRPr="00400193">
        <w:t>Dış paydaş desteklerinin artırılması.</w:t>
      </w:r>
    </w:p>
    <w:p w:rsidR="003753EB" w:rsidRPr="00400193" w:rsidRDefault="003753EB" w:rsidP="00400193">
      <w:pPr>
        <w:pStyle w:val="GvdeMetni"/>
        <w:numPr>
          <w:ilvl w:val="0"/>
          <w:numId w:val="11"/>
        </w:numPr>
        <w:tabs>
          <w:tab w:val="left" w:pos="851"/>
        </w:tabs>
        <w:ind w:right="134"/>
        <w:jc w:val="both"/>
      </w:pPr>
      <w:r w:rsidRPr="00400193">
        <w:t>Laboratuvarlarının akredite edilmesi.</w:t>
      </w:r>
    </w:p>
    <w:p w:rsidR="003753EB" w:rsidRPr="00400193" w:rsidRDefault="003753EB" w:rsidP="00400193">
      <w:pPr>
        <w:pStyle w:val="GvdeMetni"/>
        <w:numPr>
          <w:ilvl w:val="0"/>
          <w:numId w:val="11"/>
        </w:numPr>
        <w:tabs>
          <w:tab w:val="left" w:pos="851"/>
        </w:tabs>
        <w:ind w:right="134"/>
        <w:jc w:val="both"/>
      </w:pPr>
      <w:r w:rsidRPr="00400193">
        <w:t>Merkezin kamuoyuna tanıtılması ve ilgili paydaşlarla işbirliğinin geliştirilmesi.</w:t>
      </w:r>
    </w:p>
    <w:p w:rsidR="003753EB" w:rsidRPr="00400193" w:rsidRDefault="003753EB" w:rsidP="00400193">
      <w:pPr>
        <w:pStyle w:val="GvdeMetni"/>
        <w:numPr>
          <w:ilvl w:val="0"/>
          <w:numId w:val="11"/>
        </w:numPr>
        <w:tabs>
          <w:tab w:val="left" w:pos="851"/>
        </w:tabs>
        <w:ind w:right="134"/>
        <w:jc w:val="both"/>
      </w:pPr>
      <w:r w:rsidRPr="00400193">
        <w:t xml:space="preserve">AR-GE, Test ve danışmanlık hizmetleri aracılığı ile </w:t>
      </w:r>
      <w:proofErr w:type="spellStart"/>
      <w:r w:rsidRPr="00400193">
        <w:t>sektörel</w:t>
      </w:r>
      <w:proofErr w:type="spellEnd"/>
      <w:r w:rsidRPr="00400193">
        <w:t xml:space="preserve"> paydaşlara hizmet vermek.</w:t>
      </w:r>
    </w:p>
    <w:p w:rsidR="003753EB" w:rsidRPr="00400193" w:rsidRDefault="003753EB" w:rsidP="00400193">
      <w:pPr>
        <w:pStyle w:val="GvdeMetni"/>
        <w:numPr>
          <w:ilvl w:val="0"/>
          <w:numId w:val="11"/>
        </w:numPr>
        <w:tabs>
          <w:tab w:val="left" w:pos="851"/>
        </w:tabs>
        <w:ind w:right="134"/>
        <w:jc w:val="both"/>
      </w:pPr>
      <w:r w:rsidRPr="00400193">
        <w:t>Mevcut kaynak ve birleştirme teknolojilerini yükseltmeye yönelik araştırmalar yapmak</w:t>
      </w:r>
    </w:p>
    <w:p w:rsidR="00B84A8E" w:rsidRPr="00400193" w:rsidRDefault="00B84A8E" w:rsidP="00400193">
      <w:pPr>
        <w:pStyle w:val="GvdeMetni"/>
        <w:tabs>
          <w:tab w:val="left" w:pos="851"/>
        </w:tabs>
        <w:ind w:left="720" w:right="134"/>
        <w:jc w:val="both"/>
      </w:pPr>
    </w:p>
    <w:p w:rsidR="006171E1" w:rsidRPr="00400193" w:rsidRDefault="006171E1" w:rsidP="00400193">
      <w:pPr>
        <w:pStyle w:val="GvdeMetni"/>
        <w:tabs>
          <w:tab w:val="left" w:pos="851"/>
        </w:tabs>
        <w:ind w:right="134"/>
        <w:jc w:val="both"/>
      </w:pPr>
      <w:r w:rsidRPr="00400193">
        <w:t>Merkezin ilan edilmiş bir stratejik planı vardır.</w:t>
      </w:r>
    </w:p>
    <w:p w:rsidR="00B84A8E" w:rsidRPr="00400193" w:rsidRDefault="00B84A8E" w:rsidP="00400193">
      <w:pPr>
        <w:pStyle w:val="GvdeMetni"/>
        <w:tabs>
          <w:tab w:val="left" w:pos="851"/>
        </w:tabs>
        <w:ind w:right="134"/>
        <w:jc w:val="both"/>
      </w:pPr>
      <w:r w:rsidRPr="00400193">
        <w:t>Olgunluk Düzeyi (</w:t>
      </w:r>
      <w:proofErr w:type="spellStart"/>
      <w:r w:rsidRPr="00400193">
        <w:t>Rubrik</w:t>
      </w:r>
      <w:proofErr w:type="spellEnd"/>
      <w:r w:rsidRPr="00400193">
        <w:t xml:space="preserve"> Dereceli Derecelendirme Puanı) :</w:t>
      </w:r>
      <w:r w:rsidR="006171E1" w:rsidRPr="00400193">
        <w:t xml:space="preserve"> 2</w:t>
      </w:r>
    </w:p>
    <w:p w:rsidR="003753EB" w:rsidRDefault="003753EB" w:rsidP="00400193">
      <w:pPr>
        <w:pStyle w:val="GvdeMetni"/>
        <w:tabs>
          <w:tab w:val="left" w:pos="851"/>
        </w:tabs>
        <w:ind w:left="116" w:right="134"/>
        <w:jc w:val="both"/>
        <w:rPr>
          <w:b/>
        </w:rPr>
      </w:pPr>
    </w:p>
    <w:p w:rsidR="00367E32" w:rsidRPr="00400193" w:rsidRDefault="00367E32" w:rsidP="00400193">
      <w:pPr>
        <w:pStyle w:val="GvdeMetni"/>
        <w:tabs>
          <w:tab w:val="left" w:pos="851"/>
        </w:tabs>
        <w:ind w:left="116" w:right="134"/>
        <w:jc w:val="both"/>
        <w:rPr>
          <w:b/>
        </w:rPr>
      </w:pPr>
    </w:p>
    <w:p w:rsidR="003F1062" w:rsidRPr="00400193" w:rsidRDefault="002239A4" w:rsidP="00400193">
      <w:pPr>
        <w:pStyle w:val="Balk2"/>
        <w:numPr>
          <w:ilvl w:val="2"/>
          <w:numId w:val="5"/>
        </w:numPr>
        <w:tabs>
          <w:tab w:val="left" w:pos="716"/>
          <w:tab w:val="left" w:pos="851"/>
        </w:tabs>
        <w:ind w:hanging="600"/>
        <w:jc w:val="both"/>
        <w:rPr>
          <w:u w:val="none"/>
        </w:rPr>
      </w:pPr>
      <w:bookmarkStart w:id="16" w:name="_bookmark22"/>
      <w:bookmarkEnd w:id="16"/>
      <w:r w:rsidRPr="00400193">
        <w:rPr>
          <w:color w:val="2D74B5"/>
          <w:u w:val="none"/>
        </w:rPr>
        <w:lastRenderedPageBreak/>
        <w:t>Performans</w:t>
      </w:r>
      <w:r w:rsidRPr="00400193">
        <w:rPr>
          <w:color w:val="2D74B5"/>
          <w:spacing w:val="-1"/>
          <w:u w:val="none"/>
        </w:rPr>
        <w:t xml:space="preserve"> </w:t>
      </w:r>
      <w:r w:rsidRPr="00400193">
        <w:rPr>
          <w:color w:val="2D74B5"/>
          <w:u w:val="none"/>
        </w:rPr>
        <w:t>Yönetimi</w:t>
      </w:r>
    </w:p>
    <w:p w:rsidR="00B84A8E" w:rsidRPr="00400193" w:rsidRDefault="00B84A8E" w:rsidP="00400193">
      <w:pPr>
        <w:pStyle w:val="GvdeMetni"/>
        <w:tabs>
          <w:tab w:val="left" w:pos="851"/>
        </w:tabs>
        <w:ind w:left="116"/>
        <w:jc w:val="both"/>
      </w:pPr>
    </w:p>
    <w:p w:rsidR="00B84A8E" w:rsidRPr="00400193" w:rsidRDefault="00B84A8E" w:rsidP="00400193">
      <w:pPr>
        <w:pStyle w:val="GvdeMetni"/>
        <w:tabs>
          <w:tab w:val="left" w:pos="851"/>
        </w:tabs>
        <w:ind w:left="116"/>
        <w:jc w:val="both"/>
      </w:pPr>
      <w:r w:rsidRPr="00400193">
        <w:t>Merkezde performans yönetim sistemi bütünsel bir bakış açısıyla ele alınıp merkezin stratejik amaçları doğrultusunda sürekli iyileştirme ve geleceğe hazırlama noktasında yardımcı olmaktadır.</w:t>
      </w:r>
    </w:p>
    <w:p w:rsidR="00B84A8E" w:rsidRPr="00400193" w:rsidRDefault="00B84A8E" w:rsidP="00400193">
      <w:pPr>
        <w:pStyle w:val="GvdeMetni"/>
        <w:tabs>
          <w:tab w:val="left" w:pos="851"/>
        </w:tabs>
        <w:ind w:left="116"/>
        <w:jc w:val="both"/>
      </w:pPr>
      <w:r w:rsidRPr="00400193">
        <w:t>Merkezde Performans göstergeleri ve performans yönetimi mekanizmaları tanımlanmıştır.</w:t>
      </w:r>
    </w:p>
    <w:p w:rsidR="006171E1" w:rsidRPr="00400193" w:rsidRDefault="006171E1" w:rsidP="00400193">
      <w:pPr>
        <w:pStyle w:val="GvdeMetni"/>
        <w:tabs>
          <w:tab w:val="left" w:pos="851"/>
        </w:tabs>
        <w:ind w:left="116"/>
        <w:jc w:val="both"/>
      </w:pPr>
      <w:r w:rsidRPr="00400193">
        <w:t>Birimde Performans göstergeleri ve performans yönetimi mekanizmaları tanımlanmıştır.</w:t>
      </w:r>
    </w:p>
    <w:p w:rsidR="00B84A8E" w:rsidRPr="00400193" w:rsidRDefault="00B84A8E" w:rsidP="00400193">
      <w:pPr>
        <w:pStyle w:val="GvdeMetni"/>
        <w:tabs>
          <w:tab w:val="left" w:pos="851"/>
        </w:tabs>
        <w:ind w:left="116"/>
        <w:jc w:val="both"/>
      </w:pPr>
      <w:r w:rsidRPr="00400193">
        <w:t>Olgunluk Düzeyi (</w:t>
      </w:r>
      <w:proofErr w:type="spellStart"/>
      <w:r w:rsidRPr="00400193">
        <w:t>Rubrik</w:t>
      </w:r>
      <w:proofErr w:type="spellEnd"/>
      <w:r w:rsidRPr="00400193">
        <w:t xml:space="preserve"> Dereceli Derecelendirme Puanı) :</w:t>
      </w:r>
      <w:r w:rsidR="006171E1" w:rsidRPr="00400193">
        <w:t xml:space="preserve"> 2</w:t>
      </w:r>
    </w:p>
    <w:p w:rsidR="003F1062" w:rsidRPr="00400193" w:rsidRDefault="003F1062" w:rsidP="00400193">
      <w:pPr>
        <w:pStyle w:val="GvdeMetni"/>
        <w:tabs>
          <w:tab w:val="left" w:pos="851"/>
        </w:tabs>
        <w:ind w:left="116"/>
        <w:jc w:val="both"/>
        <w:rPr>
          <w:b/>
        </w:rPr>
      </w:pPr>
    </w:p>
    <w:p w:rsidR="003F1062" w:rsidRPr="00400193" w:rsidRDefault="002239A4" w:rsidP="00400193">
      <w:pPr>
        <w:pStyle w:val="Balk2"/>
        <w:numPr>
          <w:ilvl w:val="1"/>
          <w:numId w:val="5"/>
        </w:numPr>
        <w:tabs>
          <w:tab w:val="left" w:pos="551"/>
          <w:tab w:val="left" w:pos="851"/>
        </w:tabs>
        <w:ind w:hanging="435"/>
        <w:jc w:val="both"/>
        <w:rPr>
          <w:u w:val="none"/>
        </w:rPr>
      </w:pPr>
      <w:bookmarkStart w:id="17" w:name="_bookmark23"/>
      <w:bookmarkEnd w:id="17"/>
      <w:r w:rsidRPr="00400193">
        <w:rPr>
          <w:color w:val="2D74B5"/>
          <w:u w:val="none"/>
        </w:rPr>
        <w:t>Yönetim</w:t>
      </w:r>
      <w:r w:rsidRPr="00400193">
        <w:rPr>
          <w:color w:val="2D74B5"/>
          <w:spacing w:val="-1"/>
          <w:u w:val="none"/>
        </w:rPr>
        <w:t xml:space="preserve"> </w:t>
      </w:r>
      <w:r w:rsidRPr="00400193">
        <w:rPr>
          <w:color w:val="2D74B5"/>
          <w:u w:val="none"/>
        </w:rPr>
        <w:t>Sistemleri</w:t>
      </w:r>
    </w:p>
    <w:p w:rsidR="006C7728" w:rsidRPr="00400193" w:rsidRDefault="006C7728" w:rsidP="00400193">
      <w:pPr>
        <w:pStyle w:val="GvdeMetni"/>
        <w:tabs>
          <w:tab w:val="left" w:pos="851"/>
        </w:tabs>
        <w:ind w:left="116"/>
        <w:jc w:val="both"/>
        <w:rPr>
          <w:b/>
          <w:u w:val="thick"/>
        </w:rPr>
      </w:pPr>
    </w:p>
    <w:p w:rsidR="00733066" w:rsidRPr="00400193" w:rsidRDefault="006C7728" w:rsidP="00400193">
      <w:pPr>
        <w:pStyle w:val="GvdeMetni"/>
        <w:tabs>
          <w:tab w:val="left" w:pos="851"/>
        </w:tabs>
        <w:ind w:left="116"/>
        <w:jc w:val="both"/>
      </w:pPr>
      <w:r w:rsidRPr="00400193">
        <w:t xml:space="preserve">Merkez yönetimini bir müdür, bir müdür yardımcısı 10 yönetim kurulu üyesi ve 15 danışma kurulu üyesi oluşturmaktadır. Merkezin yönetim kademesi merkezin amaç ve hedefleri doğrultusunda gayretler gösterip belli aralıklarla toplantı yapmak suretiyle </w:t>
      </w:r>
      <w:r w:rsidR="00733066" w:rsidRPr="00400193">
        <w:t>günümüz ve geleceğe dönük kararlar almaktadır.</w:t>
      </w:r>
      <w:r w:rsidRPr="00400193">
        <w:t xml:space="preserve"> </w:t>
      </w:r>
      <w:r w:rsidR="00733066" w:rsidRPr="00400193">
        <w:t>Merkezde yapılacak olan tüm iş, eğitim ve danışmanlık hizmetlerinde önce yönetim kurulunda tartışılıp karara bağlanır daha sonra uygulamaya dönük adımlar atılmaktadır.</w:t>
      </w:r>
    </w:p>
    <w:p w:rsidR="003F1062" w:rsidRPr="00400193" w:rsidRDefault="003F1062" w:rsidP="00400193">
      <w:pPr>
        <w:pStyle w:val="GvdeMetni"/>
        <w:tabs>
          <w:tab w:val="left" w:pos="851"/>
        </w:tabs>
        <w:jc w:val="both"/>
      </w:pPr>
    </w:p>
    <w:p w:rsidR="003F1062" w:rsidRPr="00400193" w:rsidRDefault="002239A4" w:rsidP="00400193">
      <w:pPr>
        <w:pStyle w:val="Balk2"/>
        <w:numPr>
          <w:ilvl w:val="2"/>
          <w:numId w:val="5"/>
        </w:numPr>
        <w:tabs>
          <w:tab w:val="left" w:pos="716"/>
          <w:tab w:val="left" w:pos="851"/>
        </w:tabs>
        <w:ind w:hanging="600"/>
        <w:jc w:val="both"/>
        <w:rPr>
          <w:u w:val="none"/>
        </w:rPr>
      </w:pPr>
      <w:bookmarkStart w:id="18" w:name="_bookmark24"/>
      <w:bookmarkEnd w:id="18"/>
      <w:r w:rsidRPr="00400193">
        <w:rPr>
          <w:color w:val="2D74B5"/>
          <w:u w:val="none"/>
        </w:rPr>
        <w:t>Bilgi Yönetim</w:t>
      </w:r>
      <w:r w:rsidRPr="00400193">
        <w:rPr>
          <w:color w:val="2D74B5"/>
          <w:spacing w:val="-2"/>
          <w:u w:val="none"/>
        </w:rPr>
        <w:t xml:space="preserve"> </w:t>
      </w:r>
      <w:r w:rsidRPr="00400193">
        <w:rPr>
          <w:color w:val="2D74B5"/>
          <w:u w:val="none"/>
        </w:rPr>
        <w:t>Sistemi</w:t>
      </w:r>
    </w:p>
    <w:p w:rsidR="00733066" w:rsidRPr="00400193" w:rsidRDefault="00733066" w:rsidP="00400193">
      <w:pPr>
        <w:pStyle w:val="GvdeMetni"/>
        <w:tabs>
          <w:tab w:val="left" w:pos="851"/>
        </w:tabs>
        <w:ind w:left="116" w:right="308"/>
        <w:jc w:val="both"/>
        <w:rPr>
          <w:b/>
          <w:u w:val="thick"/>
        </w:rPr>
      </w:pPr>
    </w:p>
    <w:p w:rsidR="003F1062" w:rsidRPr="00400193" w:rsidRDefault="00733066" w:rsidP="00400193">
      <w:pPr>
        <w:pStyle w:val="GvdeMetni"/>
        <w:tabs>
          <w:tab w:val="left" w:pos="851"/>
        </w:tabs>
        <w:ind w:left="116" w:right="308"/>
        <w:jc w:val="both"/>
      </w:pPr>
      <w:r w:rsidRPr="00400193">
        <w:t>Merkezin</w:t>
      </w:r>
      <w:r w:rsidR="002239A4" w:rsidRPr="00400193">
        <w:t xml:space="preserve"> önemli etkinlikleri ve süreçlerine ilişkin veriler toplanmakta, analiz edilmekte, raporlanmakta ve stratejik yönetim için kullanılmaktadır. Akademik ve idari birimlerin kullandıkları Bilgi Yönetim Sistemi </w:t>
      </w:r>
      <w:proofErr w:type="gramStart"/>
      <w:r w:rsidR="002239A4" w:rsidRPr="00400193">
        <w:t>entegredir</w:t>
      </w:r>
      <w:proofErr w:type="gramEnd"/>
      <w:r w:rsidR="002239A4" w:rsidRPr="00400193">
        <w:t xml:space="preserve"> ve kalite yönetim süreçlerini beslemektedir.</w:t>
      </w:r>
    </w:p>
    <w:p w:rsidR="00733066" w:rsidRPr="00400193" w:rsidRDefault="00733066" w:rsidP="00400193">
      <w:pPr>
        <w:pStyle w:val="GvdeMetni"/>
        <w:tabs>
          <w:tab w:val="left" w:pos="851"/>
        </w:tabs>
        <w:ind w:left="116" w:right="308"/>
        <w:jc w:val="both"/>
      </w:pPr>
      <w:r w:rsidRPr="00400193">
        <w:t xml:space="preserve">Merkez genelinde temel süreçleri (eğitim ve öğretim, araştırma ve geliştirme, toplumsal katkı, kalite güvencesi) destekleyen </w:t>
      </w:r>
      <w:proofErr w:type="gramStart"/>
      <w:r w:rsidRPr="00400193">
        <w:t>entegre</w:t>
      </w:r>
      <w:proofErr w:type="gramEnd"/>
      <w:r w:rsidRPr="00400193">
        <w:t xml:space="preserve"> bilgi yönetim sistemi işletilmektedir.</w:t>
      </w:r>
    </w:p>
    <w:p w:rsidR="00DF210B" w:rsidRPr="00400193" w:rsidRDefault="00DF210B" w:rsidP="00400193">
      <w:pPr>
        <w:pStyle w:val="Balk2"/>
        <w:tabs>
          <w:tab w:val="left" w:pos="851"/>
        </w:tabs>
        <w:ind w:left="0"/>
        <w:jc w:val="both"/>
        <w:rPr>
          <w:b w:val="0"/>
          <w:bCs w:val="0"/>
          <w:u w:val="none"/>
        </w:rPr>
      </w:pPr>
    </w:p>
    <w:p w:rsidR="003F1062" w:rsidRPr="00400193" w:rsidRDefault="00733066" w:rsidP="00400193">
      <w:pPr>
        <w:pStyle w:val="Balk2"/>
        <w:tabs>
          <w:tab w:val="left" w:pos="851"/>
        </w:tabs>
        <w:ind w:left="0"/>
        <w:jc w:val="both"/>
        <w:rPr>
          <w:b w:val="0"/>
          <w:u w:val="none"/>
        </w:rPr>
      </w:pPr>
      <w:r w:rsidRPr="00400193">
        <w:rPr>
          <w:b w:val="0"/>
          <w:u w:val="none"/>
        </w:rPr>
        <w:t>Olgunluk Düzeyi (</w:t>
      </w:r>
      <w:proofErr w:type="spellStart"/>
      <w:r w:rsidRPr="00400193">
        <w:rPr>
          <w:b w:val="0"/>
          <w:u w:val="none"/>
        </w:rPr>
        <w:t>Rubrik</w:t>
      </w:r>
      <w:proofErr w:type="spellEnd"/>
      <w:r w:rsidRPr="00400193">
        <w:rPr>
          <w:b w:val="0"/>
          <w:u w:val="none"/>
        </w:rPr>
        <w:t xml:space="preserve"> Dereceli Derecelendirme Puanı) : 3</w:t>
      </w:r>
    </w:p>
    <w:p w:rsidR="003F1062" w:rsidRPr="00400193" w:rsidRDefault="003F1062" w:rsidP="00400193">
      <w:pPr>
        <w:pStyle w:val="GvdeMetni"/>
        <w:tabs>
          <w:tab w:val="left" w:pos="851"/>
        </w:tabs>
        <w:jc w:val="both"/>
        <w:rPr>
          <w:b/>
        </w:rPr>
      </w:pPr>
    </w:p>
    <w:p w:rsidR="003F1062" w:rsidRPr="00400193" w:rsidRDefault="002239A4" w:rsidP="00400193">
      <w:pPr>
        <w:pStyle w:val="Balk2"/>
        <w:numPr>
          <w:ilvl w:val="2"/>
          <w:numId w:val="5"/>
        </w:numPr>
        <w:tabs>
          <w:tab w:val="left" w:pos="716"/>
          <w:tab w:val="left" w:pos="851"/>
        </w:tabs>
        <w:ind w:hanging="600"/>
        <w:jc w:val="both"/>
        <w:rPr>
          <w:u w:val="none"/>
        </w:rPr>
      </w:pPr>
      <w:bookmarkStart w:id="19" w:name="_bookmark25"/>
      <w:bookmarkEnd w:id="19"/>
      <w:r w:rsidRPr="00400193">
        <w:rPr>
          <w:color w:val="2D74B5"/>
          <w:u w:val="none"/>
        </w:rPr>
        <w:t>İnsan Kaynakları</w:t>
      </w:r>
      <w:r w:rsidRPr="00400193">
        <w:rPr>
          <w:color w:val="2D74B5"/>
          <w:spacing w:val="-1"/>
          <w:u w:val="none"/>
        </w:rPr>
        <w:t xml:space="preserve"> </w:t>
      </w:r>
      <w:r w:rsidRPr="00400193">
        <w:rPr>
          <w:color w:val="2D74B5"/>
          <w:u w:val="none"/>
        </w:rPr>
        <w:t>Yönetimi</w:t>
      </w:r>
    </w:p>
    <w:p w:rsidR="00367E32" w:rsidRDefault="00367E32" w:rsidP="00400193">
      <w:pPr>
        <w:pStyle w:val="GvdeMetni"/>
        <w:tabs>
          <w:tab w:val="left" w:pos="851"/>
        </w:tabs>
        <w:ind w:left="116"/>
        <w:jc w:val="both"/>
      </w:pPr>
    </w:p>
    <w:p w:rsidR="003F1062" w:rsidRPr="00400193" w:rsidRDefault="00DF210B" w:rsidP="00400193">
      <w:pPr>
        <w:pStyle w:val="GvdeMetni"/>
        <w:tabs>
          <w:tab w:val="left" w:pos="851"/>
        </w:tabs>
        <w:ind w:left="116"/>
        <w:jc w:val="both"/>
      </w:pPr>
      <w:r w:rsidRPr="00400193">
        <w:t xml:space="preserve">Merkezde </w:t>
      </w:r>
      <w:r w:rsidR="002239A4" w:rsidRPr="00400193">
        <w:t xml:space="preserve">İnsan kaynakları yönetimine ilişkin kurallar ve süreçler bulunmaktadır. Şeffaf şekilde yürütülen bu süreçler birimde herkes tarafından bilinmektedir. Eğitim ve liyakat öncelikli </w:t>
      </w:r>
      <w:proofErr w:type="gramStart"/>
      <w:r w:rsidR="002239A4" w:rsidRPr="00400193">
        <w:t>kriter</w:t>
      </w:r>
      <w:proofErr w:type="gramEnd"/>
      <w:r w:rsidR="002239A4" w:rsidRPr="00400193">
        <w:t xml:space="preserve"> olup yetkinliklerin arttırılması temel hedeftir.</w:t>
      </w:r>
    </w:p>
    <w:p w:rsidR="003F1062" w:rsidRPr="00400193" w:rsidRDefault="002239A4" w:rsidP="00400193">
      <w:pPr>
        <w:pStyle w:val="GvdeMetni"/>
        <w:tabs>
          <w:tab w:val="left" w:pos="851"/>
          <w:tab w:val="left" w:pos="1388"/>
          <w:tab w:val="left" w:pos="1987"/>
          <w:tab w:val="left" w:pos="2868"/>
          <w:tab w:val="left" w:pos="3296"/>
          <w:tab w:val="left" w:pos="4763"/>
          <w:tab w:val="left" w:pos="6230"/>
        </w:tabs>
        <w:ind w:left="116" w:right="506"/>
        <w:jc w:val="both"/>
      </w:pPr>
      <w:r w:rsidRPr="00400193">
        <w:t xml:space="preserve">Çalışan (akademik-idari) memnuniyet, </w:t>
      </w:r>
      <w:proofErr w:type="gramStart"/>
      <w:r w:rsidRPr="00400193">
        <w:t>şikayet</w:t>
      </w:r>
      <w:proofErr w:type="gramEnd"/>
      <w:r w:rsidRPr="00400193">
        <w:t xml:space="preserve"> ve önerilerini belirlemek ve izlemek amacıyla geliştirilmiş</w:t>
      </w:r>
      <w:r w:rsidRPr="00400193">
        <w:tab/>
        <w:t>olan</w:t>
      </w:r>
      <w:r w:rsidRPr="00400193">
        <w:tab/>
        <w:t>yöntem</w:t>
      </w:r>
      <w:r w:rsidRPr="00400193">
        <w:tab/>
        <w:t>ve</w:t>
      </w:r>
      <w:r w:rsidRPr="00400193">
        <w:tab/>
        <w:t>mekanizmalar</w:t>
      </w:r>
      <w:r w:rsidRPr="00400193">
        <w:tab/>
        <w:t>uygulanmakta</w:t>
      </w:r>
      <w:r w:rsidRPr="00400193">
        <w:tab/>
        <w:t>ve sonuçları değerlendirilerek iyileştirilmektedir.</w:t>
      </w:r>
    </w:p>
    <w:p w:rsidR="003F1062" w:rsidRPr="00400193" w:rsidRDefault="003F1062" w:rsidP="00400193">
      <w:pPr>
        <w:pStyle w:val="GvdeMetni"/>
        <w:tabs>
          <w:tab w:val="left" w:pos="851"/>
        </w:tabs>
        <w:jc w:val="both"/>
      </w:pPr>
    </w:p>
    <w:p w:rsidR="003F1062" w:rsidRPr="00400193" w:rsidRDefault="00594652" w:rsidP="00400193">
      <w:pPr>
        <w:pStyle w:val="GvdeMetni"/>
        <w:tabs>
          <w:tab w:val="left" w:pos="851"/>
        </w:tabs>
        <w:jc w:val="both"/>
      </w:pPr>
      <w:r w:rsidRPr="00400193">
        <w:t>Olgunluk Düzeyi (</w:t>
      </w:r>
      <w:proofErr w:type="spellStart"/>
      <w:r w:rsidRPr="00400193">
        <w:t>Rubrik</w:t>
      </w:r>
      <w:proofErr w:type="spellEnd"/>
      <w:r w:rsidRPr="00400193">
        <w:t xml:space="preserve"> Dereceli Derecelendirme Puanı) : 3</w:t>
      </w:r>
    </w:p>
    <w:p w:rsidR="003F1062" w:rsidRPr="00400193" w:rsidRDefault="003F1062" w:rsidP="00400193">
      <w:pPr>
        <w:pStyle w:val="GvdeMetni"/>
        <w:tabs>
          <w:tab w:val="left" w:pos="851"/>
        </w:tabs>
        <w:jc w:val="both"/>
        <w:rPr>
          <w:b/>
        </w:rPr>
      </w:pPr>
    </w:p>
    <w:p w:rsidR="003F1062" w:rsidRPr="00400193" w:rsidRDefault="002239A4" w:rsidP="00400193">
      <w:pPr>
        <w:pStyle w:val="Balk2"/>
        <w:numPr>
          <w:ilvl w:val="2"/>
          <w:numId w:val="5"/>
        </w:numPr>
        <w:tabs>
          <w:tab w:val="left" w:pos="716"/>
          <w:tab w:val="left" w:pos="851"/>
        </w:tabs>
        <w:ind w:hanging="600"/>
        <w:jc w:val="both"/>
        <w:rPr>
          <w:u w:val="none"/>
        </w:rPr>
      </w:pPr>
      <w:bookmarkStart w:id="20" w:name="_bookmark26"/>
      <w:bookmarkEnd w:id="20"/>
      <w:r w:rsidRPr="00400193">
        <w:rPr>
          <w:color w:val="2D74B5"/>
          <w:u w:val="none"/>
        </w:rPr>
        <w:t>Finansal</w:t>
      </w:r>
      <w:r w:rsidRPr="00400193">
        <w:rPr>
          <w:color w:val="2D74B5"/>
          <w:spacing w:val="-1"/>
          <w:u w:val="none"/>
        </w:rPr>
        <w:t xml:space="preserve"> </w:t>
      </w:r>
      <w:r w:rsidRPr="00400193">
        <w:rPr>
          <w:color w:val="2D74B5"/>
          <w:u w:val="none"/>
        </w:rPr>
        <w:t>Yönetim</w:t>
      </w:r>
    </w:p>
    <w:p w:rsidR="009713C3" w:rsidRPr="00400193" w:rsidRDefault="009713C3" w:rsidP="00400193">
      <w:pPr>
        <w:pStyle w:val="GvdeMetni"/>
        <w:tabs>
          <w:tab w:val="left" w:pos="851"/>
        </w:tabs>
        <w:jc w:val="both"/>
      </w:pPr>
    </w:p>
    <w:p w:rsidR="009713C3" w:rsidRPr="00400193" w:rsidRDefault="009713C3" w:rsidP="00400193">
      <w:pPr>
        <w:pStyle w:val="GvdeMetni"/>
        <w:tabs>
          <w:tab w:val="left" w:pos="851"/>
        </w:tabs>
        <w:jc w:val="both"/>
      </w:pPr>
      <w:r w:rsidRPr="00400193">
        <w:t>Merkez tüm finansal faaliyetlerini ilgili yönetmeliklere uygun bir şekilde yürütmektedir. Ayrıca tüm gelir ve gider kalemleri tanımlıdır ve yıllar içinde izlenmektedir.</w:t>
      </w:r>
    </w:p>
    <w:p w:rsidR="003F1062" w:rsidRPr="00400193" w:rsidRDefault="003F1062" w:rsidP="00400193">
      <w:pPr>
        <w:pStyle w:val="GvdeMetni"/>
        <w:tabs>
          <w:tab w:val="left" w:pos="851"/>
        </w:tabs>
        <w:jc w:val="both"/>
      </w:pPr>
    </w:p>
    <w:p w:rsidR="003F1062" w:rsidRPr="00400193" w:rsidRDefault="00594652" w:rsidP="00400193">
      <w:pPr>
        <w:pStyle w:val="GvdeMetni"/>
        <w:tabs>
          <w:tab w:val="left" w:pos="851"/>
        </w:tabs>
        <w:jc w:val="both"/>
      </w:pPr>
      <w:r w:rsidRPr="00400193">
        <w:t>Olgunluk Düzeyi (</w:t>
      </w:r>
      <w:proofErr w:type="spellStart"/>
      <w:r w:rsidRPr="00400193">
        <w:t>Rubrik</w:t>
      </w:r>
      <w:proofErr w:type="spellEnd"/>
      <w:r w:rsidRPr="00400193">
        <w:t xml:space="preserve"> Dereceli Derecelendirme Puanı) : 2</w:t>
      </w:r>
    </w:p>
    <w:p w:rsidR="002F1DE5" w:rsidRPr="00400193" w:rsidRDefault="002F1DE5" w:rsidP="00400193">
      <w:pPr>
        <w:pStyle w:val="GvdeMetni"/>
        <w:tabs>
          <w:tab w:val="left" w:pos="851"/>
        </w:tabs>
        <w:jc w:val="both"/>
      </w:pPr>
    </w:p>
    <w:p w:rsidR="003F1062" w:rsidRPr="00400193" w:rsidRDefault="002239A4" w:rsidP="00400193">
      <w:pPr>
        <w:pStyle w:val="Balk2"/>
        <w:numPr>
          <w:ilvl w:val="2"/>
          <w:numId w:val="5"/>
        </w:numPr>
        <w:tabs>
          <w:tab w:val="left" w:pos="716"/>
          <w:tab w:val="left" w:pos="851"/>
        </w:tabs>
        <w:ind w:hanging="600"/>
        <w:jc w:val="both"/>
        <w:rPr>
          <w:u w:val="none"/>
        </w:rPr>
      </w:pPr>
      <w:r w:rsidRPr="00400193">
        <w:rPr>
          <w:noProof/>
          <w:lang w:eastAsia="tr-TR"/>
        </w:rPr>
        <w:drawing>
          <wp:anchor distT="0" distB="0" distL="0" distR="0" simplePos="0" relativeHeight="251654656" behindDoc="1" locked="0" layoutInCell="1" allowOverlap="1">
            <wp:simplePos x="0" y="0"/>
            <wp:positionH relativeFrom="page">
              <wp:posOffset>0</wp:posOffset>
            </wp:positionH>
            <wp:positionV relativeFrom="page">
              <wp:posOffset>103887</wp:posOffset>
            </wp:positionV>
            <wp:extent cx="7560309" cy="10471888"/>
            <wp:effectExtent l="0" t="0" r="0" b="0"/>
            <wp:wrapNone/>
            <wp:docPr id="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6.png"/>
                    <pic:cNvPicPr/>
                  </pic:nvPicPr>
                  <pic:blipFill>
                    <a:blip r:embed="rId9" cstate="print"/>
                    <a:stretch>
                      <a:fillRect/>
                    </a:stretch>
                  </pic:blipFill>
                  <pic:spPr>
                    <a:xfrm>
                      <a:off x="0" y="0"/>
                      <a:ext cx="7560309" cy="10471888"/>
                    </a:xfrm>
                    <a:prstGeom prst="rect">
                      <a:avLst/>
                    </a:prstGeom>
                  </pic:spPr>
                </pic:pic>
              </a:graphicData>
            </a:graphic>
          </wp:anchor>
        </w:drawing>
      </w:r>
      <w:bookmarkStart w:id="21" w:name="_bookmark27"/>
      <w:bookmarkEnd w:id="21"/>
      <w:r w:rsidRPr="00400193">
        <w:rPr>
          <w:color w:val="2D74B5"/>
          <w:u w:val="none"/>
        </w:rPr>
        <w:t>Süreç</w:t>
      </w:r>
      <w:r w:rsidRPr="00400193">
        <w:rPr>
          <w:color w:val="2D74B5"/>
          <w:spacing w:val="-2"/>
          <w:u w:val="none"/>
        </w:rPr>
        <w:t xml:space="preserve"> </w:t>
      </w:r>
      <w:r w:rsidRPr="00400193">
        <w:rPr>
          <w:color w:val="2D74B5"/>
          <w:u w:val="none"/>
        </w:rPr>
        <w:t>Yönetimi</w:t>
      </w:r>
    </w:p>
    <w:p w:rsidR="00367E32" w:rsidRDefault="00367E32" w:rsidP="00400193">
      <w:pPr>
        <w:pStyle w:val="Balk2"/>
        <w:tabs>
          <w:tab w:val="left" w:pos="716"/>
          <w:tab w:val="left" w:pos="851"/>
        </w:tabs>
        <w:ind w:left="0"/>
        <w:jc w:val="both"/>
        <w:rPr>
          <w:b w:val="0"/>
          <w:u w:val="none"/>
        </w:rPr>
      </w:pPr>
    </w:p>
    <w:p w:rsidR="009713C3" w:rsidRPr="00400193" w:rsidRDefault="009713C3" w:rsidP="00400193">
      <w:pPr>
        <w:pStyle w:val="Balk2"/>
        <w:tabs>
          <w:tab w:val="left" w:pos="716"/>
          <w:tab w:val="left" w:pos="851"/>
        </w:tabs>
        <w:ind w:left="0"/>
        <w:jc w:val="both"/>
        <w:rPr>
          <w:b w:val="0"/>
          <w:u w:val="none"/>
        </w:rPr>
      </w:pPr>
      <w:r w:rsidRPr="00400193">
        <w:rPr>
          <w:b w:val="0"/>
          <w:u w:val="none"/>
        </w:rPr>
        <w:t>Merkezle ilgili tüm etkinliklere ait süreçler ve alt süreçler tanımlıdır. Bu kapsamda yapılan işi ve iş takibini kolaylaştırma adına iş akış şemaları hazırlanmış ve ilgili yerlerde yayınlanmıştır. Süreçlerle alakalı görev paylaşımları yapılmış olup ayrıca tüm personel de görev tanımları konusunda bilgilendirilmiştir.</w:t>
      </w:r>
    </w:p>
    <w:p w:rsidR="009713C3" w:rsidRPr="00400193" w:rsidRDefault="009713C3" w:rsidP="00400193">
      <w:pPr>
        <w:pStyle w:val="GvdeMetni"/>
        <w:tabs>
          <w:tab w:val="left" w:pos="851"/>
        </w:tabs>
        <w:jc w:val="both"/>
      </w:pPr>
    </w:p>
    <w:p w:rsidR="003F1062" w:rsidRPr="00400193" w:rsidRDefault="009713C3" w:rsidP="00400193">
      <w:pPr>
        <w:pStyle w:val="GvdeMetni"/>
        <w:tabs>
          <w:tab w:val="left" w:pos="851"/>
        </w:tabs>
        <w:jc w:val="both"/>
      </w:pPr>
      <w:r w:rsidRPr="00400193">
        <w:t>Olgunluk Düzeyi (</w:t>
      </w:r>
      <w:proofErr w:type="spellStart"/>
      <w:r w:rsidRPr="00400193">
        <w:t>Rubrik</w:t>
      </w:r>
      <w:proofErr w:type="spellEnd"/>
      <w:r w:rsidRPr="00400193">
        <w:t xml:space="preserve"> Dereceli Derecelendirme Puanı) : 3</w:t>
      </w:r>
    </w:p>
    <w:p w:rsidR="009713C3" w:rsidRDefault="009713C3" w:rsidP="00400193">
      <w:pPr>
        <w:pStyle w:val="GvdeMetni"/>
        <w:tabs>
          <w:tab w:val="left" w:pos="851"/>
        </w:tabs>
        <w:jc w:val="both"/>
        <w:rPr>
          <w:b/>
        </w:rPr>
      </w:pPr>
    </w:p>
    <w:p w:rsidR="00367E32" w:rsidRDefault="00367E32" w:rsidP="00400193">
      <w:pPr>
        <w:pStyle w:val="GvdeMetni"/>
        <w:tabs>
          <w:tab w:val="left" w:pos="851"/>
        </w:tabs>
        <w:jc w:val="both"/>
        <w:rPr>
          <w:b/>
        </w:rPr>
      </w:pPr>
    </w:p>
    <w:p w:rsidR="00367E32" w:rsidRPr="00400193" w:rsidRDefault="00367E32" w:rsidP="00400193">
      <w:pPr>
        <w:pStyle w:val="GvdeMetni"/>
        <w:tabs>
          <w:tab w:val="left" w:pos="851"/>
        </w:tabs>
        <w:jc w:val="both"/>
        <w:rPr>
          <w:b/>
        </w:rPr>
      </w:pPr>
    </w:p>
    <w:p w:rsidR="003F1062" w:rsidRPr="00400193" w:rsidRDefault="002239A4" w:rsidP="00400193">
      <w:pPr>
        <w:pStyle w:val="Balk2"/>
        <w:numPr>
          <w:ilvl w:val="1"/>
          <w:numId w:val="5"/>
        </w:numPr>
        <w:tabs>
          <w:tab w:val="left" w:pos="551"/>
          <w:tab w:val="left" w:pos="851"/>
        </w:tabs>
        <w:ind w:hanging="435"/>
        <w:jc w:val="both"/>
        <w:rPr>
          <w:u w:val="none"/>
        </w:rPr>
      </w:pPr>
      <w:bookmarkStart w:id="22" w:name="_bookmark28"/>
      <w:bookmarkEnd w:id="22"/>
      <w:r w:rsidRPr="00400193">
        <w:rPr>
          <w:color w:val="2D74B5"/>
          <w:u w:val="none"/>
        </w:rPr>
        <w:lastRenderedPageBreak/>
        <w:t>Paydaş Katılımı</w:t>
      </w:r>
    </w:p>
    <w:p w:rsidR="00DB058C" w:rsidRDefault="00DB058C" w:rsidP="00400193">
      <w:pPr>
        <w:pStyle w:val="GvdeMetni"/>
        <w:tabs>
          <w:tab w:val="left" w:pos="851"/>
        </w:tabs>
        <w:ind w:left="116" w:right="323"/>
        <w:jc w:val="both"/>
      </w:pPr>
    </w:p>
    <w:p w:rsidR="003F1062" w:rsidRPr="00400193" w:rsidRDefault="00CC49E8" w:rsidP="00400193">
      <w:pPr>
        <w:pStyle w:val="GvdeMetni"/>
        <w:tabs>
          <w:tab w:val="left" w:pos="851"/>
        </w:tabs>
        <w:ind w:left="116" w:right="323"/>
        <w:jc w:val="both"/>
      </w:pPr>
      <w:r w:rsidRPr="00400193">
        <w:t xml:space="preserve">Merkez, </w:t>
      </w:r>
      <w:r w:rsidR="002239A4" w:rsidRPr="00400193">
        <w:t>iç ve dış paydaşlarının stratejik kararlara ve süreçlere katılımını sağlamak</w:t>
      </w:r>
      <w:r w:rsidRPr="00400193">
        <w:t xml:space="preserve"> üzere geri bildirimlerini almakta</w:t>
      </w:r>
      <w:r w:rsidR="002239A4" w:rsidRPr="00400193">
        <w:t>, yanıtlam</w:t>
      </w:r>
      <w:r w:rsidRPr="00400193">
        <w:t>akta ve kararlarında kullanmaktadır.</w:t>
      </w:r>
    </w:p>
    <w:p w:rsidR="003F1062" w:rsidRPr="00400193" w:rsidRDefault="003F1062" w:rsidP="00400193">
      <w:pPr>
        <w:pStyle w:val="GvdeMetni"/>
        <w:tabs>
          <w:tab w:val="left" w:pos="851"/>
        </w:tabs>
        <w:jc w:val="both"/>
      </w:pPr>
    </w:p>
    <w:p w:rsidR="003F1062" w:rsidRPr="00400193" w:rsidRDefault="002239A4" w:rsidP="00400193">
      <w:pPr>
        <w:pStyle w:val="Balk2"/>
        <w:numPr>
          <w:ilvl w:val="2"/>
          <w:numId w:val="5"/>
        </w:numPr>
        <w:tabs>
          <w:tab w:val="left" w:pos="716"/>
          <w:tab w:val="left" w:pos="851"/>
        </w:tabs>
        <w:ind w:hanging="600"/>
        <w:jc w:val="both"/>
        <w:rPr>
          <w:u w:val="none"/>
        </w:rPr>
      </w:pPr>
      <w:bookmarkStart w:id="23" w:name="_bookmark29"/>
      <w:bookmarkEnd w:id="23"/>
      <w:r w:rsidRPr="00400193">
        <w:rPr>
          <w:color w:val="2D74B5"/>
          <w:u w:val="none"/>
        </w:rPr>
        <w:t>İç ve Dış Paydaş</w:t>
      </w:r>
      <w:r w:rsidRPr="00400193">
        <w:rPr>
          <w:color w:val="2D74B5"/>
          <w:spacing w:val="-3"/>
          <w:u w:val="none"/>
        </w:rPr>
        <w:t xml:space="preserve"> </w:t>
      </w:r>
      <w:r w:rsidRPr="00400193">
        <w:rPr>
          <w:color w:val="2D74B5"/>
          <w:u w:val="none"/>
        </w:rPr>
        <w:t>Katılımı</w:t>
      </w:r>
    </w:p>
    <w:p w:rsidR="003F1062" w:rsidRPr="00400193" w:rsidRDefault="003F1062" w:rsidP="00400193">
      <w:pPr>
        <w:pStyle w:val="GvdeMetni"/>
        <w:tabs>
          <w:tab w:val="left" w:pos="851"/>
        </w:tabs>
        <w:jc w:val="both"/>
        <w:rPr>
          <w:b/>
        </w:rPr>
      </w:pPr>
    </w:p>
    <w:p w:rsidR="00CC67D7" w:rsidRPr="00400193" w:rsidRDefault="00CC67D7" w:rsidP="00400193">
      <w:pPr>
        <w:tabs>
          <w:tab w:val="left" w:pos="851"/>
        </w:tabs>
        <w:jc w:val="both"/>
      </w:pPr>
      <w:r w:rsidRPr="00400193">
        <w:t>Merkez faaliyetlerinde ve karar alma süreçlerinde iç ve dış paydaşlarla fikir alış verişinde bulunulmaktadır.</w:t>
      </w:r>
    </w:p>
    <w:p w:rsidR="00CC67D7" w:rsidRPr="00400193" w:rsidRDefault="00CC67D7" w:rsidP="00400193">
      <w:pPr>
        <w:tabs>
          <w:tab w:val="left" w:pos="851"/>
        </w:tabs>
        <w:jc w:val="both"/>
      </w:pPr>
    </w:p>
    <w:p w:rsidR="00CC67D7" w:rsidRPr="00400193" w:rsidRDefault="00CC67D7" w:rsidP="00400193">
      <w:pPr>
        <w:tabs>
          <w:tab w:val="left" w:pos="851"/>
        </w:tabs>
        <w:jc w:val="both"/>
      </w:pPr>
      <w:r w:rsidRPr="00400193">
        <w:t xml:space="preserve">Birimde kalite güvencesi, eğitim ve öğretim, araştırma ve geliştirme, toplumsal katkı, yönetim sistemi ve </w:t>
      </w:r>
      <w:proofErr w:type="spellStart"/>
      <w:r w:rsidRPr="00400193">
        <w:t>uluslararasılaşma</w:t>
      </w:r>
      <w:proofErr w:type="spellEnd"/>
      <w:r w:rsidRPr="00400193">
        <w:t xml:space="preserve"> süreçlerinin PUKÖ katmanlarına paydaş katılımını sağlamak için planlamalar bulunmaktadır.</w:t>
      </w:r>
    </w:p>
    <w:p w:rsidR="00CC67D7" w:rsidRPr="00400193" w:rsidRDefault="00CC67D7" w:rsidP="00400193">
      <w:pPr>
        <w:tabs>
          <w:tab w:val="left" w:pos="851"/>
        </w:tabs>
        <w:jc w:val="both"/>
      </w:pPr>
    </w:p>
    <w:p w:rsidR="00CC67D7" w:rsidRDefault="00CC67D7" w:rsidP="00DB058C">
      <w:pPr>
        <w:pStyle w:val="GvdeMetni"/>
        <w:tabs>
          <w:tab w:val="left" w:pos="851"/>
        </w:tabs>
        <w:jc w:val="both"/>
      </w:pPr>
      <w:r w:rsidRPr="00400193">
        <w:t>Olgunluk Düzeyi (</w:t>
      </w:r>
      <w:proofErr w:type="spellStart"/>
      <w:r w:rsidRPr="00400193">
        <w:t>Rubrik</w:t>
      </w:r>
      <w:proofErr w:type="spellEnd"/>
      <w:r w:rsidRPr="00400193">
        <w:t xml:space="preserve"> Dereceli Derecelendirme Puanı) : 2</w:t>
      </w:r>
    </w:p>
    <w:p w:rsidR="003F1062" w:rsidRPr="00400193" w:rsidRDefault="002239A4" w:rsidP="00400193">
      <w:pPr>
        <w:pStyle w:val="GvdeMetni"/>
        <w:tabs>
          <w:tab w:val="left" w:pos="851"/>
        </w:tabs>
        <w:jc w:val="both"/>
      </w:pPr>
      <w:r w:rsidRPr="00400193">
        <w:rPr>
          <w:noProof/>
          <w:lang w:eastAsia="tr-TR"/>
        </w:rPr>
        <w:drawing>
          <wp:anchor distT="0" distB="0" distL="0" distR="0" simplePos="0" relativeHeight="251666944" behindDoc="1" locked="0" layoutInCell="1" allowOverlap="1" wp14:anchorId="494BE774" wp14:editId="7FFB22EE">
            <wp:simplePos x="0" y="0"/>
            <wp:positionH relativeFrom="page">
              <wp:posOffset>0</wp:posOffset>
            </wp:positionH>
            <wp:positionV relativeFrom="page">
              <wp:posOffset>103887</wp:posOffset>
            </wp:positionV>
            <wp:extent cx="7560309" cy="10471888"/>
            <wp:effectExtent l="0" t="0" r="0" b="0"/>
            <wp:wrapNone/>
            <wp:docPr id="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6.png"/>
                    <pic:cNvPicPr/>
                  </pic:nvPicPr>
                  <pic:blipFill>
                    <a:blip r:embed="rId9" cstate="print"/>
                    <a:stretch>
                      <a:fillRect/>
                    </a:stretch>
                  </pic:blipFill>
                  <pic:spPr>
                    <a:xfrm>
                      <a:off x="0" y="0"/>
                      <a:ext cx="7560309" cy="10471888"/>
                    </a:xfrm>
                    <a:prstGeom prst="rect">
                      <a:avLst/>
                    </a:prstGeom>
                  </pic:spPr>
                </pic:pic>
              </a:graphicData>
            </a:graphic>
          </wp:anchor>
        </w:drawing>
      </w:r>
    </w:p>
    <w:p w:rsidR="003F1062" w:rsidRPr="00400193" w:rsidRDefault="002239A4" w:rsidP="00400193">
      <w:pPr>
        <w:pStyle w:val="Balk2"/>
        <w:numPr>
          <w:ilvl w:val="2"/>
          <w:numId w:val="5"/>
        </w:numPr>
        <w:tabs>
          <w:tab w:val="left" w:pos="716"/>
          <w:tab w:val="left" w:pos="851"/>
        </w:tabs>
        <w:ind w:hanging="600"/>
        <w:jc w:val="both"/>
        <w:rPr>
          <w:u w:val="none"/>
        </w:rPr>
      </w:pPr>
      <w:bookmarkStart w:id="24" w:name="_bookmark30"/>
      <w:bookmarkEnd w:id="24"/>
      <w:r w:rsidRPr="00400193">
        <w:rPr>
          <w:color w:val="2D74B5"/>
          <w:u w:val="none"/>
        </w:rPr>
        <w:t>Öğrenci Geri</w:t>
      </w:r>
      <w:r w:rsidRPr="00400193">
        <w:rPr>
          <w:color w:val="2D74B5"/>
          <w:spacing w:val="-1"/>
          <w:u w:val="none"/>
        </w:rPr>
        <w:t xml:space="preserve"> </w:t>
      </w:r>
      <w:r w:rsidRPr="00400193">
        <w:rPr>
          <w:color w:val="2D74B5"/>
          <w:u w:val="none"/>
        </w:rPr>
        <w:t>Bildirimleri</w:t>
      </w:r>
    </w:p>
    <w:p w:rsidR="003F1062" w:rsidRPr="00400193" w:rsidRDefault="003F1062" w:rsidP="00400193">
      <w:pPr>
        <w:pStyle w:val="GvdeMetni"/>
        <w:tabs>
          <w:tab w:val="left" w:pos="851"/>
        </w:tabs>
        <w:jc w:val="both"/>
        <w:rPr>
          <w:b/>
        </w:rPr>
      </w:pPr>
    </w:p>
    <w:p w:rsidR="003F1062" w:rsidRPr="00400193" w:rsidRDefault="002239A4" w:rsidP="00400193">
      <w:pPr>
        <w:pStyle w:val="Balk2"/>
        <w:numPr>
          <w:ilvl w:val="2"/>
          <w:numId w:val="5"/>
        </w:numPr>
        <w:tabs>
          <w:tab w:val="left" w:pos="716"/>
          <w:tab w:val="left" w:pos="851"/>
        </w:tabs>
        <w:ind w:hanging="600"/>
        <w:jc w:val="both"/>
        <w:rPr>
          <w:u w:val="none"/>
        </w:rPr>
      </w:pPr>
      <w:bookmarkStart w:id="25" w:name="_bookmark31"/>
      <w:bookmarkEnd w:id="25"/>
      <w:r w:rsidRPr="00400193">
        <w:rPr>
          <w:color w:val="2D74B5"/>
          <w:u w:val="none"/>
        </w:rPr>
        <w:t>Mezun İlişkileri</w:t>
      </w:r>
      <w:r w:rsidRPr="00400193">
        <w:rPr>
          <w:color w:val="2D74B5"/>
          <w:spacing w:val="-1"/>
          <w:u w:val="none"/>
        </w:rPr>
        <w:t xml:space="preserve"> </w:t>
      </w:r>
      <w:r w:rsidRPr="00400193">
        <w:rPr>
          <w:color w:val="2D74B5"/>
          <w:u w:val="none"/>
        </w:rPr>
        <w:t>Yönetimi</w:t>
      </w:r>
    </w:p>
    <w:p w:rsidR="003F1062" w:rsidRPr="00400193" w:rsidRDefault="003F1062" w:rsidP="00400193">
      <w:pPr>
        <w:pStyle w:val="GvdeMetni"/>
        <w:tabs>
          <w:tab w:val="left" w:pos="851"/>
        </w:tabs>
        <w:jc w:val="both"/>
        <w:rPr>
          <w:b/>
        </w:rPr>
      </w:pPr>
    </w:p>
    <w:p w:rsidR="003F1062" w:rsidRPr="00400193" w:rsidRDefault="002239A4" w:rsidP="00400193">
      <w:pPr>
        <w:pStyle w:val="Balk2"/>
        <w:numPr>
          <w:ilvl w:val="1"/>
          <w:numId w:val="5"/>
        </w:numPr>
        <w:tabs>
          <w:tab w:val="left" w:pos="551"/>
          <w:tab w:val="left" w:pos="851"/>
        </w:tabs>
        <w:ind w:hanging="435"/>
        <w:jc w:val="both"/>
        <w:rPr>
          <w:u w:val="none"/>
        </w:rPr>
      </w:pPr>
      <w:bookmarkStart w:id="26" w:name="_bookmark32"/>
      <w:bookmarkEnd w:id="26"/>
      <w:proofErr w:type="spellStart"/>
      <w:r w:rsidRPr="00400193">
        <w:rPr>
          <w:color w:val="2D74B5"/>
          <w:u w:val="none"/>
        </w:rPr>
        <w:t>Uluslararasılaşma</w:t>
      </w:r>
      <w:proofErr w:type="spellEnd"/>
    </w:p>
    <w:p w:rsidR="00367E32" w:rsidRDefault="00367E32" w:rsidP="00400193">
      <w:pPr>
        <w:pStyle w:val="GvdeMetni"/>
        <w:tabs>
          <w:tab w:val="left" w:pos="851"/>
        </w:tabs>
        <w:ind w:left="116" w:right="264"/>
        <w:jc w:val="both"/>
      </w:pPr>
    </w:p>
    <w:p w:rsidR="0082288C" w:rsidRPr="00400193" w:rsidRDefault="00CC67D7" w:rsidP="00400193">
      <w:pPr>
        <w:pStyle w:val="GvdeMetni"/>
        <w:tabs>
          <w:tab w:val="left" w:pos="851"/>
        </w:tabs>
        <w:ind w:left="116" w:right="264"/>
        <w:jc w:val="both"/>
      </w:pPr>
      <w:r w:rsidRPr="00400193">
        <w:t>Merkezin</w:t>
      </w:r>
      <w:r w:rsidR="002239A4" w:rsidRPr="00400193">
        <w:t xml:space="preserve">, </w:t>
      </w:r>
      <w:proofErr w:type="spellStart"/>
      <w:r w:rsidR="002239A4" w:rsidRPr="00400193">
        <w:t>uluslararasılaşma</w:t>
      </w:r>
      <w:proofErr w:type="spellEnd"/>
      <w:r w:rsidR="002239A4" w:rsidRPr="00400193">
        <w:t xml:space="preserve"> </w:t>
      </w:r>
      <w:r w:rsidR="0082288C" w:rsidRPr="00400193">
        <w:t>noktasında belli stratejileri ve hedefleri bulunmaktadır.</w:t>
      </w:r>
    </w:p>
    <w:p w:rsidR="003F1062" w:rsidRPr="00400193" w:rsidRDefault="003F1062" w:rsidP="00400193">
      <w:pPr>
        <w:pStyle w:val="GvdeMetni"/>
        <w:tabs>
          <w:tab w:val="left" w:pos="851"/>
        </w:tabs>
        <w:jc w:val="both"/>
      </w:pPr>
    </w:p>
    <w:p w:rsidR="003F1062" w:rsidRPr="00400193" w:rsidRDefault="002239A4" w:rsidP="00400193">
      <w:pPr>
        <w:pStyle w:val="Balk2"/>
        <w:numPr>
          <w:ilvl w:val="2"/>
          <w:numId w:val="5"/>
        </w:numPr>
        <w:tabs>
          <w:tab w:val="left" w:pos="716"/>
          <w:tab w:val="left" w:pos="851"/>
        </w:tabs>
        <w:ind w:hanging="600"/>
        <w:jc w:val="both"/>
        <w:rPr>
          <w:u w:val="none"/>
        </w:rPr>
      </w:pPr>
      <w:bookmarkStart w:id="27" w:name="_bookmark33"/>
      <w:bookmarkEnd w:id="27"/>
      <w:proofErr w:type="spellStart"/>
      <w:r w:rsidRPr="00400193">
        <w:rPr>
          <w:color w:val="2D74B5"/>
          <w:u w:val="none"/>
        </w:rPr>
        <w:t>Uluslararasılaşma</w:t>
      </w:r>
      <w:proofErr w:type="spellEnd"/>
      <w:r w:rsidRPr="00400193">
        <w:rPr>
          <w:color w:val="2D74B5"/>
          <w:u w:val="none"/>
        </w:rPr>
        <w:t xml:space="preserve"> Süreçlerinin</w:t>
      </w:r>
      <w:r w:rsidRPr="00400193">
        <w:rPr>
          <w:color w:val="2D74B5"/>
          <w:spacing w:val="-2"/>
          <w:u w:val="none"/>
        </w:rPr>
        <w:t xml:space="preserve"> </w:t>
      </w:r>
      <w:r w:rsidRPr="00400193">
        <w:rPr>
          <w:color w:val="2D74B5"/>
          <w:u w:val="none"/>
        </w:rPr>
        <w:t>Yönetimi</w:t>
      </w:r>
    </w:p>
    <w:p w:rsidR="00DB058C" w:rsidRDefault="00DB058C" w:rsidP="00400193">
      <w:pPr>
        <w:pStyle w:val="GvdeMetni"/>
        <w:tabs>
          <w:tab w:val="left" w:pos="851"/>
        </w:tabs>
        <w:ind w:left="116" w:right="421"/>
        <w:jc w:val="both"/>
      </w:pPr>
    </w:p>
    <w:p w:rsidR="00C353B9" w:rsidRPr="00400193" w:rsidRDefault="0082288C" w:rsidP="00400193">
      <w:pPr>
        <w:pStyle w:val="GvdeMetni"/>
        <w:tabs>
          <w:tab w:val="left" w:pos="851"/>
        </w:tabs>
        <w:ind w:left="116" w:right="421"/>
        <w:jc w:val="both"/>
      </w:pPr>
      <w:r w:rsidRPr="00400193">
        <w:t xml:space="preserve">Merkezin </w:t>
      </w:r>
      <w:proofErr w:type="spellStart"/>
      <w:r w:rsidRPr="00400193">
        <w:t>uluslararasılaşma</w:t>
      </w:r>
      <w:proofErr w:type="spellEnd"/>
      <w:r w:rsidRPr="00400193">
        <w:t xml:space="preserve"> hedef ve stratejileri bağlı olduğu Gazi Üniversitesinin </w:t>
      </w:r>
      <w:proofErr w:type="spellStart"/>
      <w:r w:rsidRPr="00400193">
        <w:t>uluslararasılaşma</w:t>
      </w:r>
      <w:proofErr w:type="spellEnd"/>
      <w:r w:rsidRPr="00400193">
        <w:t xml:space="preserve"> politikaysa uyumludur.  </w:t>
      </w:r>
    </w:p>
    <w:p w:rsidR="00C353B9" w:rsidRPr="00400193" w:rsidRDefault="0082288C" w:rsidP="00400193">
      <w:pPr>
        <w:pStyle w:val="GvdeMetni"/>
        <w:tabs>
          <w:tab w:val="left" w:pos="851"/>
        </w:tabs>
        <w:ind w:left="116" w:right="421"/>
        <w:jc w:val="both"/>
      </w:pPr>
      <w:r w:rsidRPr="00400193">
        <w:t xml:space="preserve">Merkezin </w:t>
      </w:r>
      <w:proofErr w:type="spellStart"/>
      <w:r w:rsidRPr="00400193">
        <w:t>uluslararasılaşma</w:t>
      </w:r>
      <w:proofErr w:type="spellEnd"/>
      <w:r w:rsidRPr="00400193">
        <w:t xml:space="preserve"> hedefleri doğrultusunda</w:t>
      </w:r>
      <w:r w:rsidR="00C353B9" w:rsidRPr="00400193">
        <w:t>;</w:t>
      </w:r>
      <w:r w:rsidRPr="00400193">
        <w:t xml:space="preserve"> </w:t>
      </w:r>
    </w:p>
    <w:p w:rsidR="00C353B9" w:rsidRPr="00400193" w:rsidRDefault="0082288C" w:rsidP="00400193">
      <w:pPr>
        <w:pStyle w:val="GvdeMetni"/>
        <w:tabs>
          <w:tab w:val="left" w:pos="851"/>
        </w:tabs>
        <w:ind w:left="116" w:right="421"/>
        <w:jc w:val="both"/>
      </w:pPr>
      <w:r w:rsidRPr="00400193">
        <w:t xml:space="preserve">Kaynak teknolojileri ve malzeme muayene yöntemleriyle ilgili ulusal ve uluslararası konferans, sergi ve </w:t>
      </w:r>
      <w:proofErr w:type="gramStart"/>
      <w:r w:rsidRPr="00400193">
        <w:t>sempozyumlara</w:t>
      </w:r>
      <w:proofErr w:type="gramEnd"/>
      <w:r w:rsidRPr="00400193">
        <w:t xml:space="preserve"> katılım sağlamak, </w:t>
      </w:r>
    </w:p>
    <w:p w:rsidR="00C353B9" w:rsidRPr="00400193" w:rsidRDefault="0082288C" w:rsidP="00400193">
      <w:pPr>
        <w:pStyle w:val="GvdeMetni"/>
        <w:tabs>
          <w:tab w:val="left" w:pos="851"/>
        </w:tabs>
        <w:ind w:left="116" w:right="421"/>
        <w:jc w:val="both"/>
      </w:pPr>
      <w:r w:rsidRPr="00400193">
        <w:t>Kaynak ve birleştirme teknolojileri konusunda gerek yurt içi gerekse yurt dışı benzer enstitü, merkez ve üniversitelerle işbirliği yaparak projeler üretmek</w:t>
      </w:r>
      <w:r w:rsidR="00C353B9" w:rsidRPr="00400193">
        <w:t>,</w:t>
      </w:r>
      <w:r w:rsidRPr="00400193">
        <w:t xml:space="preserve"> </w:t>
      </w:r>
    </w:p>
    <w:p w:rsidR="0082288C" w:rsidRPr="00400193" w:rsidRDefault="0082288C" w:rsidP="00400193">
      <w:pPr>
        <w:pStyle w:val="GvdeMetni"/>
        <w:tabs>
          <w:tab w:val="left" w:pos="851"/>
        </w:tabs>
        <w:ind w:left="116" w:right="421"/>
        <w:jc w:val="both"/>
      </w:pPr>
      <w:r w:rsidRPr="00400193">
        <w:t>Kaynak ve birleştirme teknolojileri alanında özellikle Asya ve Afrika kıtası ülkelerden lisansüstü araştırma yapacak öğrencileri ülkemize getirerek özellikle uzay ve havacılık sanayinde kullanılan malzemelerin sürtünme, aşınma, yüksek sıcaklık dayanımlı birleştirme teknikleri araştırma ve geliştirmelerin sağlanması</w:t>
      </w:r>
      <w:r w:rsidR="00C353B9" w:rsidRPr="00400193">
        <w:t xml:space="preserve"> noktasında çalışmalar düşünülmektedir.</w:t>
      </w:r>
    </w:p>
    <w:p w:rsidR="00326DF2" w:rsidRPr="00400193" w:rsidRDefault="00326DF2" w:rsidP="00400193">
      <w:pPr>
        <w:pStyle w:val="GvdeMetni"/>
        <w:tabs>
          <w:tab w:val="left" w:pos="851"/>
        </w:tabs>
        <w:ind w:left="116" w:right="421"/>
        <w:jc w:val="both"/>
      </w:pPr>
    </w:p>
    <w:p w:rsidR="00326DF2" w:rsidRPr="00400193" w:rsidRDefault="00326DF2" w:rsidP="00400193">
      <w:pPr>
        <w:pStyle w:val="GvdeMetni"/>
        <w:tabs>
          <w:tab w:val="left" w:pos="851"/>
        </w:tabs>
        <w:jc w:val="both"/>
      </w:pPr>
      <w:r w:rsidRPr="00400193">
        <w:t>Olgunluk Düzeyi (</w:t>
      </w:r>
      <w:proofErr w:type="spellStart"/>
      <w:r w:rsidRPr="00400193">
        <w:t>Rubrik</w:t>
      </w:r>
      <w:proofErr w:type="spellEnd"/>
      <w:r w:rsidRPr="00400193">
        <w:t xml:space="preserve"> Dereceli Derecelendirme Puanı) : 2</w:t>
      </w:r>
    </w:p>
    <w:p w:rsidR="003F1062" w:rsidRPr="00400193" w:rsidRDefault="003F1062" w:rsidP="00400193">
      <w:pPr>
        <w:pStyle w:val="GvdeMetni"/>
        <w:tabs>
          <w:tab w:val="left" w:pos="851"/>
        </w:tabs>
        <w:jc w:val="both"/>
        <w:rPr>
          <w:b/>
        </w:rPr>
      </w:pPr>
    </w:p>
    <w:p w:rsidR="003F1062" w:rsidRPr="00400193" w:rsidRDefault="002239A4" w:rsidP="00400193">
      <w:pPr>
        <w:pStyle w:val="Balk2"/>
        <w:numPr>
          <w:ilvl w:val="2"/>
          <w:numId w:val="5"/>
        </w:numPr>
        <w:tabs>
          <w:tab w:val="left" w:pos="716"/>
          <w:tab w:val="left" w:pos="851"/>
        </w:tabs>
        <w:ind w:hanging="600"/>
        <w:jc w:val="both"/>
        <w:rPr>
          <w:u w:val="none"/>
        </w:rPr>
      </w:pPr>
      <w:bookmarkStart w:id="28" w:name="_bookmark34"/>
      <w:bookmarkEnd w:id="28"/>
      <w:proofErr w:type="spellStart"/>
      <w:r w:rsidRPr="00400193">
        <w:rPr>
          <w:color w:val="2D74B5"/>
          <w:u w:val="none"/>
        </w:rPr>
        <w:t>Uluslararasılaşma</w:t>
      </w:r>
      <w:proofErr w:type="spellEnd"/>
      <w:r w:rsidRPr="00400193">
        <w:rPr>
          <w:color w:val="2D74B5"/>
          <w:spacing w:val="-2"/>
          <w:u w:val="none"/>
        </w:rPr>
        <w:t xml:space="preserve"> </w:t>
      </w:r>
      <w:r w:rsidRPr="00400193">
        <w:rPr>
          <w:color w:val="2D74B5"/>
          <w:u w:val="none"/>
        </w:rPr>
        <w:t>Kaynakları</w:t>
      </w:r>
    </w:p>
    <w:p w:rsidR="003F1062" w:rsidRPr="00400193" w:rsidRDefault="003F1062" w:rsidP="00400193">
      <w:pPr>
        <w:pStyle w:val="GvdeMetni"/>
        <w:tabs>
          <w:tab w:val="left" w:pos="851"/>
        </w:tabs>
        <w:jc w:val="both"/>
        <w:rPr>
          <w:b/>
        </w:rPr>
      </w:pPr>
    </w:p>
    <w:p w:rsidR="003F1062" w:rsidRPr="00400193" w:rsidRDefault="002239A4" w:rsidP="00400193">
      <w:pPr>
        <w:pStyle w:val="Balk2"/>
        <w:numPr>
          <w:ilvl w:val="2"/>
          <w:numId w:val="5"/>
        </w:numPr>
        <w:tabs>
          <w:tab w:val="left" w:pos="716"/>
          <w:tab w:val="left" w:pos="851"/>
        </w:tabs>
        <w:ind w:hanging="600"/>
        <w:jc w:val="both"/>
        <w:rPr>
          <w:u w:val="none"/>
        </w:rPr>
      </w:pPr>
      <w:bookmarkStart w:id="29" w:name="_bookmark35"/>
      <w:bookmarkEnd w:id="29"/>
      <w:proofErr w:type="spellStart"/>
      <w:r w:rsidRPr="00400193">
        <w:rPr>
          <w:color w:val="2D74B5"/>
          <w:u w:val="none"/>
        </w:rPr>
        <w:t>Uluslararasılaşma</w:t>
      </w:r>
      <w:proofErr w:type="spellEnd"/>
      <w:r w:rsidRPr="00400193">
        <w:rPr>
          <w:color w:val="2D74B5"/>
          <w:spacing w:val="-2"/>
          <w:u w:val="none"/>
        </w:rPr>
        <w:t xml:space="preserve"> </w:t>
      </w:r>
      <w:r w:rsidRPr="00400193">
        <w:rPr>
          <w:color w:val="2D74B5"/>
          <w:u w:val="none"/>
        </w:rPr>
        <w:t>Performansı</w:t>
      </w:r>
    </w:p>
    <w:p w:rsidR="009B79BA" w:rsidRPr="00400193" w:rsidRDefault="009B79BA" w:rsidP="00400193">
      <w:pPr>
        <w:pStyle w:val="GvdeMetni"/>
        <w:tabs>
          <w:tab w:val="left" w:pos="851"/>
        </w:tabs>
        <w:jc w:val="both"/>
        <w:rPr>
          <w:b/>
        </w:rPr>
      </w:pPr>
    </w:p>
    <w:p w:rsidR="003F1062" w:rsidRPr="00400193" w:rsidRDefault="009B79BA" w:rsidP="00400193">
      <w:pPr>
        <w:pStyle w:val="GvdeMetni"/>
        <w:tabs>
          <w:tab w:val="left" w:pos="851"/>
        </w:tabs>
        <w:jc w:val="both"/>
      </w:pPr>
      <w:proofErr w:type="spellStart"/>
      <w:r w:rsidRPr="00400193">
        <w:t>Uluslararasılaşmaya</w:t>
      </w:r>
      <w:proofErr w:type="spellEnd"/>
      <w:r w:rsidRPr="00400193">
        <w:t xml:space="preserve"> yönelik 20121 yılı İçerisinde Uluslararası Kaynak Konferansı Ve Sergisinin(ICWET’ 21) altıncısı düzenlenmiştir. Söz konusu konferans 13-15 Ekim de</w:t>
      </w:r>
      <w:r w:rsidR="00326DF2" w:rsidRPr="00400193">
        <w:t xml:space="preserve"> yurt içinden ve yurt dışından birçok katılımcıyla</w:t>
      </w:r>
      <w:r w:rsidRPr="00400193">
        <w:t xml:space="preserve"> İskenderun da düzenlenmiştir.</w:t>
      </w:r>
    </w:p>
    <w:p w:rsidR="00326DF2" w:rsidRPr="00400193" w:rsidRDefault="00326DF2" w:rsidP="00400193">
      <w:pPr>
        <w:pStyle w:val="GvdeMetni"/>
        <w:tabs>
          <w:tab w:val="left" w:pos="851"/>
        </w:tabs>
        <w:jc w:val="both"/>
      </w:pPr>
    </w:p>
    <w:p w:rsidR="00326DF2" w:rsidRDefault="00326DF2" w:rsidP="00400193">
      <w:pPr>
        <w:pStyle w:val="GvdeMetni"/>
        <w:tabs>
          <w:tab w:val="left" w:pos="851"/>
        </w:tabs>
        <w:jc w:val="both"/>
      </w:pPr>
      <w:r w:rsidRPr="00400193">
        <w:t>Olgunluk Düzeyi (</w:t>
      </w:r>
      <w:proofErr w:type="spellStart"/>
      <w:r w:rsidRPr="00400193">
        <w:t>Rubrik</w:t>
      </w:r>
      <w:proofErr w:type="spellEnd"/>
      <w:r w:rsidRPr="00400193">
        <w:t xml:space="preserve"> Dereceli Derecelendirme Puanı) : 3</w:t>
      </w:r>
    </w:p>
    <w:p w:rsidR="00367E32" w:rsidRDefault="00367E32" w:rsidP="00400193">
      <w:pPr>
        <w:pStyle w:val="GvdeMetni"/>
        <w:tabs>
          <w:tab w:val="left" w:pos="851"/>
        </w:tabs>
        <w:jc w:val="both"/>
      </w:pPr>
    </w:p>
    <w:p w:rsidR="00367E32" w:rsidRDefault="00367E32" w:rsidP="00400193">
      <w:pPr>
        <w:pStyle w:val="GvdeMetni"/>
        <w:tabs>
          <w:tab w:val="left" w:pos="851"/>
        </w:tabs>
        <w:jc w:val="both"/>
      </w:pPr>
    </w:p>
    <w:p w:rsidR="00367E32" w:rsidRDefault="00367E32" w:rsidP="00400193">
      <w:pPr>
        <w:pStyle w:val="GvdeMetni"/>
        <w:tabs>
          <w:tab w:val="left" w:pos="851"/>
        </w:tabs>
        <w:jc w:val="both"/>
      </w:pPr>
    </w:p>
    <w:p w:rsidR="00367E32" w:rsidRDefault="00367E32" w:rsidP="00400193">
      <w:pPr>
        <w:pStyle w:val="GvdeMetni"/>
        <w:tabs>
          <w:tab w:val="left" w:pos="851"/>
        </w:tabs>
        <w:jc w:val="both"/>
      </w:pPr>
    </w:p>
    <w:p w:rsidR="00367E32" w:rsidRPr="00400193" w:rsidRDefault="00367E32" w:rsidP="00400193">
      <w:pPr>
        <w:pStyle w:val="GvdeMetni"/>
        <w:tabs>
          <w:tab w:val="left" w:pos="851"/>
        </w:tabs>
        <w:jc w:val="both"/>
      </w:pPr>
    </w:p>
    <w:p w:rsidR="003F1062" w:rsidRPr="00400193" w:rsidRDefault="003F1062" w:rsidP="00400193">
      <w:pPr>
        <w:pStyle w:val="GvdeMetni"/>
        <w:tabs>
          <w:tab w:val="left" w:pos="851"/>
        </w:tabs>
        <w:jc w:val="both"/>
        <w:rPr>
          <w:b/>
        </w:rPr>
      </w:pPr>
    </w:p>
    <w:p w:rsidR="003F1062" w:rsidRPr="00400193" w:rsidRDefault="003F1062" w:rsidP="00400193">
      <w:pPr>
        <w:tabs>
          <w:tab w:val="left" w:pos="851"/>
        </w:tabs>
        <w:jc w:val="both"/>
        <w:sectPr w:rsidR="003F1062" w:rsidRPr="00400193" w:rsidSect="00F80D49">
          <w:headerReference w:type="default" r:id="rId12"/>
          <w:footerReference w:type="default" r:id="rId13"/>
          <w:type w:val="continuous"/>
          <w:pgSz w:w="11910" w:h="16840"/>
          <w:pgMar w:top="1417" w:right="1417" w:bottom="1417" w:left="1417" w:header="0" w:footer="0" w:gutter="0"/>
          <w:cols w:space="708"/>
          <w:docGrid w:linePitch="299"/>
        </w:sectPr>
      </w:pPr>
    </w:p>
    <w:p w:rsidR="003F1062" w:rsidRDefault="002239A4" w:rsidP="00400193">
      <w:pPr>
        <w:pStyle w:val="Balk2"/>
        <w:tabs>
          <w:tab w:val="left" w:pos="851"/>
        </w:tabs>
        <w:jc w:val="both"/>
        <w:rPr>
          <w:color w:val="2D74B5"/>
          <w:u w:val="none"/>
        </w:rPr>
      </w:pPr>
      <w:r w:rsidRPr="00400193">
        <w:rPr>
          <w:noProof/>
          <w:lang w:eastAsia="tr-TR"/>
        </w:rPr>
        <w:lastRenderedPageBreak/>
        <w:drawing>
          <wp:anchor distT="0" distB="0" distL="0" distR="0" simplePos="0" relativeHeight="251606528" behindDoc="1" locked="0" layoutInCell="1" allowOverlap="1" wp14:anchorId="3D8D1C13" wp14:editId="697AE8A2">
            <wp:simplePos x="0" y="0"/>
            <wp:positionH relativeFrom="page">
              <wp:posOffset>0</wp:posOffset>
            </wp:positionH>
            <wp:positionV relativeFrom="page">
              <wp:posOffset>103887</wp:posOffset>
            </wp:positionV>
            <wp:extent cx="7560309" cy="10471888"/>
            <wp:effectExtent l="0" t="0" r="0" b="0"/>
            <wp:wrapNone/>
            <wp:docPr id="4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6.png"/>
                    <pic:cNvPicPr/>
                  </pic:nvPicPr>
                  <pic:blipFill>
                    <a:blip r:embed="rId9" cstate="print"/>
                    <a:stretch>
                      <a:fillRect/>
                    </a:stretch>
                  </pic:blipFill>
                  <pic:spPr>
                    <a:xfrm>
                      <a:off x="0" y="0"/>
                      <a:ext cx="7560309" cy="10471888"/>
                    </a:xfrm>
                    <a:prstGeom prst="rect">
                      <a:avLst/>
                    </a:prstGeom>
                  </pic:spPr>
                </pic:pic>
              </a:graphicData>
            </a:graphic>
          </wp:anchor>
        </w:drawing>
      </w:r>
      <w:bookmarkStart w:id="30" w:name="_bookmark36"/>
      <w:bookmarkEnd w:id="30"/>
      <w:r w:rsidRPr="00400193">
        <w:rPr>
          <w:color w:val="2D74B5"/>
          <w:u w:val="none"/>
        </w:rPr>
        <w:t>EĞİTİM VE ÖĞRETİM</w:t>
      </w:r>
    </w:p>
    <w:p w:rsidR="00367E32" w:rsidRPr="00400193" w:rsidRDefault="00367E32" w:rsidP="00400193">
      <w:pPr>
        <w:pStyle w:val="Balk2"/>
        <w:tabs>
          <w:tab w:val="left" w:pos="851"/>
        </w:tabs>
        <w:jc w:val="both"/>
        <w:rPr>
          <w:u w:val="none"/>
        </w:rPr>
      </w:pPr>
    </w:p>
    <w:p w:rsidR="003F1062" w:rsidRPr="00400193" w:rsidRDefault="002239A4" w:rsidP="00400193">
      <w:pPr>
        <w:pStyle w:val="Balk2"/>
        <w:numPr>
          <w:ilvl w:val="1"/>
          <w:numId w:val="4"/>
        </w:numPr>
        <w:tabs>
          <w:tab w:val="left" w:pos="539"/>
          <w:tab w:val="left" w:pos="851"/>
        </w:tabs>
        <w:ind w:hanging="423"/>
        <w:jc w:val="both"/>
        <w:rPr>
          <w:u w:val="none"/>
        </w:rPr>
      </w:pPr>
      <w:bookmarkStart w:id="31" w:name="_bookmark37"/>
      <w:bookmarkEnd w:id="31"/>
      <w:r w:rsidRPr="00400193">
        <w:rPr>
          <w:color w:val="2D74B5"/>
          <w:u w:val="none"/>
        </w:rPr>
        <w:t>Program Tasarımı, Değerlendirmesi ve</w:t>
      </w:r>
      <w:r w:rsidRPr="00400193">
        <w:rPr>
          <w:color w:val="2D74B5"/>
          <w:spacing w:val="-1"/>
          <w:u w:val="none"/>
        </w:rPr>
        <w:t xml:space="preserve"> </w:t>
      </w:r>
      <w:r w:rsidRPr="00400193">
        <w:rPr>
          <w:color w:val="2D74B5"/>
          <w:u w:val="none"/>
        </w:rPr>
        <w:t>Güncellenmesi</w:t>
      </w:r>
    </w:p>
    <w:p w:rsidR="003F1062" w:rsidRPr="00400193" w:rsidRDefault="00584CDA" w:rsidP="00400193">
      <w:pPr>
        <w:pStyle w:val="GvdeMetni"/>
        <w:tabs>
          <w:tab w:val="left" w:pos="851"/>
        </w:tabs>
        <w:ind w:left="116" w:right="157"/>
        <w:jc w:val="both"/>
      </w:pPr>
      <w:r w:rsidRPr="00400193">
        <w:t>Merkezin</w:t>
      </w:r>
      <w:r w:rsidR="002239A4" w:rsidRPr="00400193">
        <w:t>, öğretim programlarını Türkiye Yükseköğretim Yeterlilikleri Çerçevesi ile uyumlu; öğretim amaçlarına ve öğrenme çıktı</w:t>
      </w:r>
      <w:r w:rsidRPr="00400193">
        <w:t>larına uygun olarak tasarlanmıştır.</w:t>
      </w:r>
    </w:p>
    <w:p w:rsidR="003F1062" w:rsidRPr="00400193" w:rsidRDefault="003F1062" w:rsidP="00400193">
      <w:pPr>
        <w:pStyle w:val="GvdeMetni"/>
        <w:tabs>
          <w:tab w:val="left" w:pos="851"/>
        </w:tabs>
        <w:jc w:val="both"/>
      </w:pPr>
    </w:p>
    <w:p w:rsidR="003F1062" w:rsidRPr="00400193" w:rsidRDefault="002239A4" w:rsidP="00400193">
      <w:pPr>
        <w:pStyle w:val="Balk2"/>
        <w:numPr>
          <w:ilvl w:val="2"/>
          <w:numId w:val="4"/>
        </w:numPr>
        <w:tabs>
          <w:tab w:val="left" w:pos="704"/>
          <w:tab w:val="left" w:pos="851"/>
        </w:tabs>
        <w:ind w:hanging="588"/>
        <w:jc w:val="both"/>
        <w:rPr>
          <w:u w:val="none"/>
        </w:rPr>
      </w:pPr>
      <w:bookmarkStart w:id="32" w:name="_bookmark38"/>
      <w:bookmarkEnd w:id="32"/>
      <w:r w:rsidRPr="00400193">
        <w:rPr>
          <w:color w:val="2D74B5"/>
          <w:u w:val="none"/>
        </w:rPr>
        <w:t>Programların Tasarımı ve</w:t>
      </w:r>
      <w:r w:rsidRPr="00400193">
        <w:rPr>
          <w:color w:val="2D74B5"/>
          <w:spacing w:val="-1"/>
          <w:u w:val="none"/>
        </w:rPr>
        <w:t xml:space="preserve"> </w:t>
      </w:r>
      <w:r w:rsidRPr="00400193">
        <w:rPr>
          <w:color w:val="2D74B5"/>
          <w:u w:val="none"/>
        </w:rPr>
        <w:t>Onayı</w:t>
      </w:r>
    </w:p>
    <w:p w:rsidR="00584CDA" w:rsidRPr="00400193" w:rsidRDefault="00584CDA" w:rsidP="00400193">
      <w:pPr>
        <w:pStyle w:val="GvdeMetni"/>
        <w:tabs>
          <w:tab w:val="left" w:pos="851"/>
        </w:tabs>
        <w:ind w:left="116" w:right="189"/>
        <w:jc w:val="both"/>
      </w:pPr>
      <w:r w:rsidRPr="00400193">
        <w:t xml:space="preserve">Programlar merkezin </w:t>
      </w:r>
      <w:proofErr w:type="gramStart"/>
      <w:r w:rsidRPr="00400193">
        <w:t>misyon</w:t>
      </w:r>
      <w:proofErr w:type="gramEnd"/>
      <w:r w:rsidRPr="00400193">
        <w:t xml:space="preserve"> ve vizyonuna uyumlu olarak merkezin amaç ve hedefleri doğrultusunda Gazi Üniversitesi temel ilkeleriyle paralel olarak </w:t>
      </w:r>
      <w:r w:rsidR="000A15F9" w:rsidRPr="00400193">
        <w:t>tasarlanmaktadır</w:t>
      </w:r>
      <w:r w:rsidRPr="00400193">
        <w:t xml:space="preserve">. Her program alanında uzman öğretim üyeleri tarafından kursiyerin maksimum kazanım sağlaması önceliğiyle </w:t>
      </w:r>
      <w:r w:rsidR="000A15F9" w:rsidRPr="00400193">
        <w:t>özenle hazırlanmaktadır. Tasarlanan programlar merkez yönetim kuruluna sunulur ve yönetim kurulunda tartışılır ve onaylanır</w:t>
      </w:r>
    </w:p>
    <w:p w:rsidR="000A15F9" w:rsidRPr="00400193" w:rsidRDefault="000A15F9" w:rsidP="00400193">
      <w:pPr>
        <w:pStyle w:val="GvdeMetni"/>
        <w:tabs>
          <w:tab w:val="left" w:pos="851"/>
        </w:tabs>
        <w:ind w:left="116" w:right="189"/>
        <w:jc w:val="both"/>
      </w:pPr>
      <w:r w:rsidRPr="00400193">
        <w:t>Merkezin düzenlediği eğitim programlarında görev tanımı ve paylaşımı en verimli şekilde</w:t>
      </w:r>
    </w:p>
    <w:p w:rsidR="000A15F9" w:rsidRDefault="000A15F9" w:rsidP="00400193">
      <w:pPr>
        <w:pStyle w:val="GvdeMetni"/>
        <w:tabs>
          <w:tab w:val="left" w:pos="851"/>
        </w:tabs>
        <w:ind w:left="116" w:right="189"/>
        <w:jc w:val="both"/>
      </w:pPr>
      <w:proofErr w:type="gramStart"/>
      <w:r w:rsidRPr="00400193">
        <w:t>yapılmaktadır</w:t>
      </w:r>
      <w:proofErr w:type="gramEnd"/>
      <w:r w:rsidRPr="00400193">
        <w:t>.</w:t>
      </w:r>
    </w:p>
    <w:p w:rsidR="00DB0868" w:rsidRPr="00400193" w:rsidRDefault="00DB0868" w:rsidP="00400193">
      <w:pPr>
        <w:pStyle w:val="GvdeMetni"/>
        <w:tabs>
          <w:tab w:val="left" w:pos="851"/>
        </w:tabs>
        <w:ind w:left="116" w:right="189"/>
        <w:jc w:val="both"/>
      </w:pPr>
    </w:p>
    <w:p w:rsidR="000A15F9" w:rsidRPr="00400193" w:rsidRDefault="000A15F9" w:rsidP="00400193">
      <w:pPr>
        <w:pStyle w:val="GvdeMetni"/>
        <w:tabs>
          <w:tab w:val="left" w:pos="851"/>
        </w:tabs>
        <w:ind w:left="116" w:right="189"/>
        <w:jc w:val="both"/>
      </w:pPr>
      <w:r w:rsidRPr="00400193">
        <w:t>Farklı seviyelerde belgelendirme eğitim programlarında her seviye için ayrı ayrı ders paketleri</w:t>
      </w:r>
    </w:p>
    <w:p w:rsidR="000A15F9" w:rsidRPr="00400193" w:rsidRDefault="000A15F9" w:rsidP="00400193">
      <w:pPr>
        <w:pStyle w:val="GvdeMetni"/>
        <w:tabs>
          <w:tab w:val="left" w:pos="851"/>
        </w:tabs>
        <w:ind w:left="116" w:right="189"/>
        <w:jc w:val="both"/>
      </w:pPr>
      <w:proofErr w:type="gramStart"/>
      <w:r w:rsidRPr="00400193">
        <w:t>hazırlama</w:t>
      </w:r>
      <w:proofErr w:type="gramEnd"/>
      <w:r w:rsidRPr="00400193">
        <w:t xml:space="preserve"> süreci devam etmekle birlikte süreç tamamlandığında merkezin web sayfasından</w:t>
      </w:r>
    </w:p>
    <w:p w:rsidR="000A15F9" w:rsidRPr="00400193" w:rsidRDefault="000A15F9" w:rsidP="00400193">
      <w:pPr>
        <w:pStyle w:val="GvdeMetni"/>
        <w:tabs>
          <w:tab w:val="left" w:pos="851"/>
        </w:tabs>
        <w:ind w:left="116" w:right="189"/>
        <w:jc w:val="both"/>
      </w:pPr>
      <w:proofErr w:type="gramStart"/>
      <w:r w:rsidRPr="00400193">
        <w:t>ilgili</w:t>
      </w:r>
      <w:proofErr w:type="gramEnd"/>
      <w:r w:rsidRPr="00400193">
        <w:t xml:space="preserve"> </w:t>
      </w:r>
      <w:proofErr w:type="spellStart"/>
      <w:r w:rsidRPr="00400193">
        <w:t>dökümanlar</w:t>
      </w:r>
      <w:proofErr w:type="spellEnd"/>
      <w:r w:rsidRPr="00400193">
        <w:t xml:space="preserve"> yayınlanacaktır.</w:t>
      </w:r>
    </w:p>
    <w:p w:rsidR="000A15F9" w:rsidRPr="00400193" w:rsidRDefault="000A15F9" w:rsidP="00400193">
      <w:pPr>
        <w:pStyle w:val="GvdeMetni"/>
        <w:tabs>
          <w:tab w:val="left" w:pos="851"/>
        </w:tabs>
        <w:ind w:left="116" w:right="189"/>
        <w:jc w:val="both"/>
      </w:pPr>
      <w:r w:rsidRPr="00400193">
        <w:t>Program hazırlanırken sorumlu kurumların standartları göz önünde bulundurulmaktadır.</w:t>
      </w:r>
    </w:p>
    <w:p w:rsidR="003F1062" w:rsidRPr="00400193" w:rsidRDefault="003F1062" w:rsidP="00400193">
      <w:pPr>
        <w:pStyle w:val="GvdeMetni"/>
        <w:tabs>
          <w:tab w:val="left" w:pos="851"/>
        </w:tabs>
        <w:jc w:val="both"/>
        <w:rPr>
          <w:b/>
        </w:rPr>
      </w:pPr>
    </w:p>
    <w:p w:rsidR="000A15F9" w:rsidRPr="00400193" w:rsidRDefault="000A15F9" w:rsidP="00400193">
      <w:pPr>
        <w:pStyle w:val="GvdeMetni"/>
        <w:tabs>
          <w:tab w:val="left" w:pos="851"/>
        </w:tabs>
        <w:jc w:val="both"/>
      </w:pPr>
      <w:r w:rsidRPr="00400193">
        <w:t>Olgunluk Düzeyi (</w:t>
      </w:r>
      <w:proofErr w:type="spellStart"/>
      <w:r w:rsidRPr="00400193">
        <w:t>Rubrik</w:t>
      </w:r>
      <w:proofErr w:type="spellEnd"/>
      <w:r w:rsidRPr="00400193">
        <w:t xml:space="preserve"> Dereceli Derecelendirme Puanı) : 3</w:t>
      </w:r>
    </w:p>
    <w:p w:rsidR="000A15F9" w:rsidRPr="00400193" w:rsidRDefault="000A15F9" w:rsidP="00400193">
      <w:pPr>
        <w:pStyle w:val="GvdeMetni"/>
        <w:tabs>
          <w:tab w:val="left" w:pos="851"/>
        </w:tabs>
        <w:jc w:val="both"/>
        <w:rPr>
          <w:b/>
        </w:rPr>
      </w:pPr>
    </w:p>
    <w:p w:rsidR="003F1062" w:rsidRPr="00400193" w:rsidRDefault="002239A4" w:rsidP="00400193">
      <w:pPr>
        <w:pStyle w:val="Balk2"/>
        <w:numPr>
          <w:ilvl w:val="2"/>
          <w:numId w:val="4"/>
        </w:numPr>
        <w:tabs>
          <w:tab w:val="left" w:pos="704"/>
          <w:tab w:val="left" w:pos="851"/>
        </w:tabs>
        <w:ind w:hanging="588"/>
        <w:jc w:val="both"/>
        <w:rPr>
          <w:u w:val="none"/>
        </w:rPr>
      </w:pPr>
      <w:bookmarkStart w:id="33" w:name="_bookmark39"/>
      <w:bookmarkEnd w:id="33"/>
      <w:r w:rsidRPr="00400193">
        <w:rPr>
          <w:color w:val="2D74B5"/>
          <w:u w:val="none"/>
        </w:rPr>
        <w:t>Programın Ders Dağılım</w:t>
      </w:r>
      <w:r w:rsidRPr="00400193">
        <w:rPr>
          <w:color w:val="2D74B5"/>
          <w:spacing w:val="-2"/>
          <w:u w:val="none"/>
        </w:rPr>
        <w:t xml:space="preserve"> </w:t>
      </w:r>
      <w:r w:rsidRPr="00400193">
        <w:rPr>
          <w:color w:val="2D74B5"/>
          <w:u w:val="none"/>
        </w:rPr>
        <w:t>Dengesi</w:t>
      </w:r>
    </w:p>
    <w:p w:rsidR="003F1062" w:rsidRPr="00400193" w:rsidRDefault="003F1062" w:rsidP="00400193">
      <w:pPr>
        <w:pStyle w:val="GvdeMetni"/>
        <w:tabs>
          <w:tab w:val="left" w:pos="851"/>
        </w:tabs>
        <w:jc w:val="both"/>
        <w:rPr>
          <w:b/>
        </w:rPr>
      </w:pPr>
    </w:p>
    <w:p w:rsidR="003F1062" w:rsidRPr="00400193" w:rsidRDefault="002239A4" w:rsidP="00400193">
      <w:pPr>
        <w:pStyle w:val="Balk2"/>
        <w:numPr>
          <w:ilvl w:val="2"/>
          <w:numId w:val="4"/>
        </w:numPr>
        <w:tabs>
          <w:tab w:val="left" w:pos="704"/>
          <w:tab w:val="left" w:pos="851"/>
        </w:tabs>
        <w:ind w:hanging="588"/>
        <w:jc w:val="both"/>
        <w:rPr>
          <w:u w:val="none"/>
        </w:rPr>
      </w:pPr>
      <w:bookmarkStart w:id="34" w:name="_bookmark40"/>
      <w:bookmarkEnd w:id="34"/>
      <w:r w:rsidRPr="00400193">
        <w:rPr>
          <w:color w:val="2D74B5"/>
          <w:u w:val="none"/>
        </w:rPr>
        <w:t>Ders Kazanımlarının Program Çıktılarıyla</w:t>
      </w:r>
      <w:r w:rsidRPr="00400193">
        <w:rPr>
          <w:color w:val="2D74B5"/>
          <w:spacing w:val="-2"/>
          <w:u w:val="none"/>
        </w:rPr>
        <w:t xml:space="preserve"> </w:t>
      </w:r>
      <w:r w:rsidRPr="00400193">
        <w:rPr>
          <w:color w:val="2D74B5"/>
          <w:u w:val="none"/>
        </w:rPr>
        <w:t>Uyumu</w:t>
      </w:r>
    </w:p>
    <w:p w:rsidR="003F1062" w:rsidRPr="00400193" w:rsidRDefault="003F1062" w:rsidP="00400193">
      <w:pPr>
        <w:pStyle w:val="GvdeMetni"/>
        <w:tabs>
          <w:tab w:val="left" w:pos="851"/>
        </w:tabs>
        <w:jc w:val="both"/>
        <w:rPr>
          <w:b/>
        </w:rPr>
      </w:pPr>
    </w:p>
    <w:p w:rsidR="003F1062" w:rsidRPr="00400193" w:rsidRDefault="002239A4" w:rsidP="00400193">
      <w:pPr>
        <w:pStyle w:val="Balk2"/>
        <w:numPr>
          <w:ilvl w:val="2"/>
          <w:numId w:val="4"/>
        </w:numPr>
        <w:tabs>
          <w:tab w:val="left" w:pos="704"/>
          <w:tab w:val="left" w:pos="851"/>
        </w:tabs>
        <w:ind w:hanging="588"/>
        <w:jc w:val="both"/>
        <w:rPr>
          <w:u w:val="none"/>
        </w:rPr>
      </w:pPr>
      <w:bookmarkStart w:id="35" w:name="_bookmark41"/>
      <w:bookmarkEnd w:id="35"/>
      <w:r w:rsidRPr="00400193">
        <w:rPr>
          <w:color w:val="2D74B5"/>
          <w:u w:val="none"/>
        </w:rPr>
        <w:t>Öğrenci İş Yüküne Dayalı Ders</w:t>
      </w:r>
      <w:r w:rsidRPr="00400193">
        <w:rPr>
          <w:color w:val="2D74B5"/>
          <w:spacing w:val="-4"/>
          <w:u w:val="none"/>
        </w:rPr>
        <w:t xml:space="preserve"> </w:t>
      </w:r>
      <w:r w:rsidRPr="00400193">
        <w:rPr>
          <w:color w:val="2D74B5"/>
          <w:u w:val="none"/>
        </w:rPr>
        <w:t>Tasarımı</w:t>
      </w:r>
    </w:p>
    <w:p w:rsidR="003F1062" w:rsidRPr="00400193" w:rsidRDefault="003F1062" w:rsidP="00400193">
      <w:pPr>
        <w:pStyle w:val="GvdeMetni"/>
        <w:tabs>
          <w:tab w:val="left" w:pos="851"/>
        </w:tabs>
        <w:jc w:val="both"/>
        <w:rPr>
          <w:b/>
        </w:rPr>
      </w:pPr>
    </w:p>
    <w:p w:rsidR="003F1062" w:rsidRPr="00400193" w:rsidRDefault="002239A4" w:rsidP="00400193">
      <w:pPr>
        <w:pStyle w:val="Balk2"/>
        <w:numPr>
          <w:ilvl w:val="2"/>
          <w:numId w:val="4"/>
        </w:numPr>
        <w:tabs>
          <w:tab w:val="left" w:pos="704"/>
          <w:tab w:val="left" w:pos="851"/>
        </w:tabs>
        <w:ind w:hanging="588"/>
        <w:jc w:val="both"/>
        <w:rPr>
          <w:u w:val="none"/>
        </w:rPr>
      </w:pPr>
      <w:bookmarkStart w:id="36" w:name="_bookmark42"/>
      <w:bookmarkEnd w:id="36"/>
      <w:r w:rsidRPr="00400193">
        <w:rPr>
          <w:color w:val="2D74B5"/>
          <w:u w:val="none"/>
        </w:rPr>
        <w:t>Programların İzlenmesi ve</w:t>
      </w:r>
      <w:r w:rsidRPr="00400193">
        <w:rPr>
          <w:color w:val="2D74B5"/>
          <w:spacing w:val="-2"/>
          <w:u w:val="none"/>
        </w:rPr>
        <w:t xml:space="preserve"> </w:t>
      </w:r>
      <w:r w:rsidRPr="00400193">
        <w:rPr>
          <w:color w:val="2D74B5"/>
          <w:u w:val="none"/>
        </w:rPr>
        <w:t>Güncellenmesi</w:t>
      </w:r>
    </w:p>
    <w:p w:rsidR="003F1062" w:rsidRPr="00400193" w:rsidRDefault="003F1062" w:rsidP="00400193">
      <w:pPr>
        <w:pStyle w:val="GvdeMetni"/>
        <w:tabs>
          <w:tab w:val="left" w:pos="851"/>
        </w:tabs>
        <w:jc w:val="both"/>
      </w:pPr>
    </w:p>
    <w:p w:rsidR="009E54D5" w:rsidRPr="00400193" w:rsidRDefault="009E54D5" w:rsidP="00400193">
      <w:pPr>
        <w:widowControl/>
        <w:tabs>
          <w:tab w:val="left" w:pos="851"/>
        </w:tabs>
        <w:adjustRightInd w:val="0"/>
        <w:jc w:val="both"/>
        <w:rPr>
          <w:rFonts w:eastAsiaTheme="minorHAnsi"/>
        </w:rPr>
      </w:pPr>
      <w:r w:rsidRPr="00400193">
        <w:rPr>
          <w:rFonts w:eastAsiaTheme="minorHAnsi"/>
        </w:rPr>
        <w:t>Program sonunda öğrenci ve işyerlerinden geri dönüş alınmaktadır.</w:t>
      </w:r>
    </w:p>
    <w:p w:rsidR="009E54D5" w:rsidRPr="00400193" w:rsidRDefault="009E54D5" w:rsidP="00400193">
      <w:pPr>
        <w:widowControl/>
        <w:tabs>
          <w:tab w:val="left" w:pos="851"/>
        </w:tabs>
        <w:adjustRightInd w:val="0"/>
        <w:jc w:val="both"/>
        <w:rPr>
          <w:rFonts w:eastAsiaTheme="minorHAnsi"/>
        </w:rPr>
      </w:pPr>
      <w:r w:rsidRPr="00400193">
        <w:rPr>
          <w:rFonts w:eastAsiaTheme="minorHAnsi"/>
        </w:rPr>
        <w:t>Bu sayede programın amacına ulaşıp ulaşmadığından emin olunmaktadır.</w:t>
      </w:r>
    </w:p>
    <w:p w:rsidR="009E54D5" w:rsidRPr="00400193" w:rsidRDefault="009E54D5" w:rsidP="00400193">
      <w:pPr>
        <w:widowControl/>
        <w:tabs>
          <w:tab w:val="left" w:pos="851"/>
        </w:tabs>
        <w:adjustRightInd w:val="0"/>
        <w:jc w:val="both"/>
        <w:rPr>
          <w:rFonts w:eastAsiaTheme="minorHAnsi"/>
        </w:rPr>
      </w:pPr>
      <w:r w:rsidRPr="00400193">
        <w:rPr>
          <w:rFonts w:eastAsiaTheme="minorHAnsi"/>
        </w:rPr>
        <w:t>Program güncellemesi çağın gerekleri ve teknolojik gelişmeler dikkate alınarak yapılmaktadır.</w:t>
      </w:r>
    </w:p>
    <w:p w:rsidR="009E54D5" w:rsidRPr="00400193" w:rsidRDefault="009E54D5" w:rsidP="00400193">
      <w:pPr>
        <w:widowControl/>
        <w:tabs>
          <w:tab w:val="left" w:pos="851"/>
        </w:tabs>
        <w:adjustRightInd w:val="0"/>
        <w:jc w:val="both"/>
        <w:rPr>
          <w:rFonts w:eastAsiaTheme="minorHAnsi"/>
        </w:rPr>
      </w:pPr>
      <w:r w:rsidRPr="00400193">
        <w:rPr>
          <w:rFonts w:eastAsiaTheme="minorHAnsi"/>
        </w:rPr>
        <w:t>Gözden geçirme sürecinde katkı veren paydaşlar önceden belirlenmiştir.</w:t>
      </w:r>
    </w:p>
    <w:p w:rsidR="009E54D5" w:rsidRPr="00400193" w:rsidRDefault="009E54D5" w:rsidP="00400193">
      <w:pPr>
        <w:widowControl/>
        <w:tabs>
          <w:tab w:val="left" w:pos="851"/>
        </w:tabs>
        <w:adjustRightInd w:val="0"/>
        <w:jc w:val="both"/>
        <w:rPr>
          <w:rFonts w:eastAsiaTheme="minorHAnsi"/>
        </w:rPr>
      </w:pPr>
      <w:r w:rsidRPr="00400193">
        <w:rPr>
          <w:rFonts w:eastAsiaTheme="minorHAnsi"/>
        </w:rPr>
        <w:t>Kurs ve test programlarının güncellemesi yaparken değerlendirme sonuçları sürece büyük</w:t>
      </w:r>
    </w:p>
    <w:p w:rsidR="009E54D5" w:rsidRPr="00400193" w:rsidRDefault="009E54D5" w:rsidP="00400193">
      <w:pPr>
        <w:widowControl/>
        <w:tabs>
          <w:tab w:val="left" w:pos="851"/>
        </w:tabs>
        <w:adjustRightInd w:val="0"/>
        <w:jc w:val="both"/>
        <w:rPr>
          <w:rFonts w:eastAsiaTheme="minorHAnsi"/>
        </w:rPr>
      </w:pPr>
      <w:proofErr w:type="gramStart"/>
      <w:r w:rsidRPr="00400193">
        <w:rPr>
          <w:rFonts w:eastAsiaTheme="minorHAnsi"/>
        </w:rPr>
        <w:t>katkı</w:t>
      </w:r>
      <w:proofErr w:type="gramEnd"/>
      <w:r w:rsidRPr="00400193">
        <w:rPr>
          <w:rFonts w:eastAsiaTheme="minorHAnsi"/>
        </w:rPr>
        <w:t xml:space="preserve"> sağlamaktadır.</w:t>
      </w:r>
    </w:p>
    <w:p w:rsidR="003F1062" w:rsidRPr="00400193" w:rsidRDefault="009E54D5" w:rsidP="00400193">
      <w:pPr>
        <w:pStyle w:val="GvdeMetni"/>
        <w:tabs>
          <w:tab w:val="left" w:pos="851"/>
        </w:tabs>
        <w:jc w:val="both"/>
        <w:rPr>
          <w:rFonts w:eastAsiaTheme="minorHAnsi"/>
        </w:rPr>
      </w:pPr>
      <w:r w:rsidRPr="00400193">
        <w:rPr>
          <w:rFonts w:eastAsiaTheme="minorHAnsi"/>
        </w:rPr>
        <w:t>Programla alakalı yapılan güncellemelerde paydaşlar bilgilendirilmektedir.</w:t>
      </w:r>
    </w:p>
    <w:p w:rsidR="00611E65" w:rsidRPr="00400193" w:rsidRDefault="00611E65" w:rsidP="00400193">
      <w:pPr>
        <w:pStyle w:val="GvdeMetni"/>
        <w:tabs>
          <w:tab w:val="left" w:pos="851"/>
        </w:tabs>
        <w:jc w:val="both"/>
        <w:rPr>
          <w:rFonts w:eastAsiaTheme="minorHAnsi"/>
        </w:rPr>
      </w:pPr>
    </w:p>
    <w:p w:rsidR="00611E65" w:rsidRPr="00400193" w:rsidRDefault="00611E65" w:rsidP="00400193">
      <w:pPr>
        <w:pStyle w:val="GvdeMetni"/>
        <w:tabs>
          <w:tab w:val="left" w:pos="851"/>
        </w:tabs>
        <w:jc w:val="both"/>
        <w:rPr>
          <w:b/>
        </w:rPr>
      </w:pPr>
      <w:r w:rsidRPr="00400193">
        <w:t>Olgunluk Düzeyi (</w:t>
      </w:r>
      <w:proofErr w:type="spellStart"/>
      <w:r w:rsidRPr="00400193">
        <w:t>Rubrik</w:t>
      </w:r>
      <w:proofErr w:type="spellEnd"/>
      <w:r w:rsidRPr="00400193">
        <w:t xml:space="preserve"> Dereceli Derecelendirme Puanı) : 2</w:t>
      </w:r>
    </w:p>
    <w:p w:rsidR="003F1062" w:rsidRPr="00400193" w:rsidRDefault="003F1062" w:rsidP="00400193">
      <w:pPr>
        <w:pStyle w:val="GvdeMetni"/>
        <w:tabs>
          <w:tab w:val="left" w:pos="851"/>
        </w:tabs>
        <w:jc w:val="both"/>
        <w:rPr>
          <w:b/>
        </w:rPr>
      </w:pPr>
    </w:p>
    <w:p w:rsidR="003F1062" w:rsidRPr="00400193" w:rsidRDefault="002239A4" w:rsidP="00400193">
      <w:pPr>
        <w:pStyle w:val="Balk2"/>
        <w:numPr>
          <w:ilvl w:val="2"/>
          <w:numId w:val="4"/>
        </w:numPr>
        <w:tabs>
          <w:tab w:val="left" w:pos="704"/>
          <w:tab w:val="left" w:pos="851"/>
        </w:tabs>
        <w:ind w:hanging="588"/>
        <w:jc w:val="both"/>
        <w:rPr>
          <w:u w:val="none"/>
        </w:rPr>
      </w:pPr>
      <w:bookmarkStart w:id="37" w:name="_bookmark43"/>
      <w:bookmarkEnd w:id="37"/>
      <w:r w:rsidRPr="00400193">
        <w:rPr>
          <w:color w:val="2D74B5"/>
          <w:u w:val="none"/>
        </w:rPr>
        <w:t>Eğitim ve Öğretim Süreçlerinin</w:t>
      </w:r>
      <w:r w:rsidRPr="00400193">
        <w:rPr>
          <w:color w:val="2D74B5"/>
          <w:spacing w:val="-2"/>
          <w:u w:val="none"/>
        </w:rPr>
        <w:t xml:space="preserve"> </w:t>
      </w:r>
      <w:r w:rsidRPr="00400193">
        <w:rPr>
          <w:color w:val="2D74B5"/>
          <w:u w:val="none"/>
        </w:rPr>
        <w:t>Yönetimi</w:t>
      </w:r>
    </w:p>
    <w:p w:rsidR="00367E32" w:rsidRDefault="00367E32" w:rsidP="00400193">
      <w:pPr>
        <w:widowControl/>
        <w:tabs>
          <w:tab w:val="left" w:pos="851"/>
        </w:tabs>
        <w:adjustRightInd w:val="0"/>
        <w:jc w:val="both"/>
        <w:rPr>
          <w:rFonts w:eastAsiaTheme="minorHAnsi"/>
        </w:rPr>
      </w:pPr>
    </w:p>
    <w:p w:rsidR="00B7523E" w:rsidRPr="00400193" w:rsidRDefault="00B7523E" w:rsidP="00400193">
      <w:pPr>
        <w:widowControl/>
        <w:tabs>
          <w:tab w:val="left" w:pos="851"/>
        </w:tabs>
        <w:adjustRightInd w:val="0"/>
        <w:jc w:val="both"/>
        <w:rPr>
          <w:rFonts w:eastAsiaTheme="minorHAnsi"/>
        </w:rPr>
      </w:pPr>
      <w:r w:rsidRPr="00400193">
        <w:rPr>
          <w:rFonts w:eastAsiaTheme="minorHAnsi"/>
        </w:rPr>
        <w:t xml:space="preserve">Merkez, eğitim ve öğretim süreçlerini bütüncül olarak yönetmek üzere uzman insan kaynağına sahiptir. </w:t>
      </w:r>
    </w:p>
    <w:p w:rsidR="003F1062" w:rsidRPr="00400193" w:rsidRDefault="00B7523E" w:rsidP="00400193">
      <w:pPr>
        <w:widowControl/>
        <w:tabs>
          <w:tab w:val="left" w:pos="851"/>
        </w:tabs>
        <w:adjustRightInd w:val="0"/>
        <w:jc w:val="both"/>
        <w:rPr>
          <w:rFonts w:eastAsiaTheme="minorHAnsi"/>
        </w:rPr>
      </w:pPr>
      <w:r w:rsidRPr="00400193">
        <w:rPr>
          <w:rFonts w:eastAsiaTheme="minorHAnsi"/>
        </w:rPr>
        <w:t>Eğitim ve öğretim süreçleri üst yönetimin koordinasyonunda yürütülmekte olup; bu süreçlere ilişkin görev ve sorumluluklar tanımlanmıştır.</w:t>
      </w:r>
    </w:p>
    <w:p w:rsidR="00B7523E" w:rsidRPr="00400193" w:rsidRDefault="00B7523E" w:rsidP="00400193">
      <w:pPr>
        <w:widowControl/>
        <w:tabs>
          <w:tab w:val="left" w:pos="851"/>
        </w:tabs>
        <w:adjustRightInd w:val="0"/>
        <w:jc w:val="both"/>
        <w:rPr>
          <w:rFonts w:eastAsiaTheme="minorHAnsi"/>
        </w:rPr>
      </w:pPr>
      <w:r w:rsidRPr="00400193">
        <w:rPr>
          <w:rFonts w:eastAsiaTheme="minorHAnsi"/>
        </w:rPr>
        <w:t>Eğitim ve öğretim programlarının tasarlanması, yürütülmesi, değerlendirilmesi ve güncellenmesi</w:t>
      </w:r>
    </w:p>
    <w:p w:rsidR="00B7523E" w:rsidRPr="00400193" w:rsidRDefault="00B7523E" w:rsidP="00400193">
      <w:pPr>
        <w:widowControl/>
        <w:tabs>
          <w:tab w:val="left" w:pos="851"/>
        </w:tabs>
        <w:adjustRightInd w:val="0"/>
        <w:jc w:val="both"/>
        <w:rPr>
          <w:rFonts w:eastAsiaTheme="minorHAnsi"/>
        </w:rPr>
      </w:pPr>
      <w:proofErr w:type="gramStart"/>
      <w:r w:rsidRPr="00400193">
        <w:rPr>
          <w:rFonts w:eastAsiaTheme="minorHAnsi"/>
        </w:rPr>
        <w:t>faaliyetlerine</w:t>
      </w:r>
      <w:proofErr w:type="gramEnd"/>
      <w:r w:rsidRPr="00400193">
        <w:rPr>
          <w:rFonts w:eastAsiaTheme="minorHAnsi"/>
        </w:rPr>
        <w:t xml:space="preserve"> ilişkin merkez genelinde ilke, esaslar belirlidir.</w:t>
      </w:r>
    </w:p>
    <w:p w:rsidR="00F27F6C" w:rsidRPr="00400193" w:rsidRDefault="00F27F6C" w:rsidP="00400193">
      <w:pPr>
        <w:widowControl/>
        <w:tabs>
          <w:tab w:val="left" w:pos="851"/>
        </w:tabs>
        <w:adjustRightInd w:val="0"/>
        <w:jc w:val="both"/>
        <w:rPr>
          <w:rFonts w:eastAsiaTheme="minorHAnsi"/>
        </w:rPr>
      </w:pPr>
    </w:p>
    <w:p w:rsidR="00F27F6C" w:rsidRPr="00400193" w:rsidRDefault="00F27F6C" w:rsidP="00400193">
      <w:pPr>
        <w:widowControl/>
        <w:tabs>
          <w:tab w:val="left" w:pos="851"/>
        </w:tabs>
        <w:adjustRightInd w:val="0"/>
        <w:jc w:val="both"/>
        <w:rPr>
          <w:rFonts w:eastAsiaTheme="minorHAnsi"/>
        </w:rPr>
      </w:pPr>
      <w:r w:rsidRPr="00400193">
        <w:t>Olgunluk Düzeyi (</w:t>
      </w:r>
      <w:proofErr w:type="spellStart"/>
      <w:r w:rsidRPr="00400193">
        <w:t>Rubrik</w:t>
      </w:r>
      <w:proofErr w:type="spellEnd"/>
      <w:r w:rsidRPr="00400193">
        <w:t xml:space="preserve"> Dereceli Derecelendirme Puanı): 3</w:t>
      </w:r>
    </w:p>
    <w:p w:rsidR="003F1062" w:rsidRPr="00400193" w:rsidRDefault="003F1062" w:rsidP="00DB058C">
      <w:pPr>
        <w:widowControl/>
        <w:tabs>
          <w:tab w:val="left" w:pos="851"/>
        </w:tabs>
        <w:adjustRightInd w:val="0"/>
        <w:jc w:val="both"/>
        <w:rPr>
          <w:b/>
        </w:rPr>
      </w:pPr>
    </w:p>
    <w:p w:rsidR="003F1062" w:rsidRPr="00400193" w:rsidRDefault="002239A4" w:rsidP="00400193">
      <w:pPr>
        <w:pStyle w:val="Balk2"/>
        <w:numPr>
          <w:ilvl w:val="1"/>
          <w:numId w:val="4"/>
        </w:numPr>
        <w:tabs>
          <w:tab w:val="left" w:pos="539"/>
          <w:tab w:val="left" w:pos="851"/>
        </w:tabs>
        <w:ind w:hanging="423"/>
        <w:jc w:val="both"/>
        <w:rPr>
          <w:u w:val="none"/>
        </w:rPr>
      </w:pPr>
      <w:bookmarkStart w:id="38" w:name="_bookmark44"/>
      <w:bookmarkEnd w:id="38"/>
      <w:r w:rsidRPr="00400193">
        <w:rPr>
          <w:color w:val="2D74B5"/>
          <w:u w:val="none"/>
        </w:rPr>
        <w:t>Programların Yürütülmesi (Öğrenci Merkezli Öğrenme Öğretme ve</w:t>
      </w:r>
      <w:r w:rsidRPr="00400193">
        <w:rPr>
          <w:color w:val="2D74B5"/>
          <w:spacing w:val="-5"/>
          <w:u w:val="none"/>
        </w:rPr>
        <w:t xml:space="preserve"> </w:t>
      </w:r>
      <w:r w:rsidRPr="00400193">
        <w:rPr>
          <w:color w:val="2D74B5"/>
          <w:u w:val="none"/>
        </w:rPr>
        <w:t>Değerlendirme)</w:t>
      </w:r>
    </w:p>
    <w:p w:rsidR="003F1062" w:rsidRDefault="003F1062" w:rsidP="00400193">
      <w:pPr>
        <w:pStyle w:val="GvdeMetni"/>
        <w:tabs>
          <w:tab w:val="left" w:pos="851"/>
        </w:tabs>
        <w:jc w:val="both"/>
      </w:pPr>
    </w:p>
    <w:p w:rsidR="00367E32" w:rsidRDefault="00367E32" w:rsidP="00400193">
      <w:pPr>
        <w:pStyle w:val="GvdeMetni"/>
        <w:tabs>
          <w:tab w:val="left" w:pos="851"/>
        </w:tabs>
        <w:jc w:val="both"/>
      </w:pPr>
    </w:p>
    <w:p w:rsidR="00367E32" w:rsidRPr="00400193" w:rsidRDefault="00367E32" w:rsidP="00400193">
      <w:pPr>
        <w:pStyle w:val="GvdeMetni"/>
        <w:tabs>
          <w:tab w:val="left" w:pos="851"/>
        </w:tabs>
        <w:jc w:val="both"/>
      </w:pPr>
    </w:p>
    <w:p w:rsidR="003F1062" w:rsidRPr="00400193" w:rsidRDefault="00367E32" w:rsidP="00400193">
      <w:pPr>
        <w:pStyle w:val="Balk2"/>
        <w:numPr>
          <w:ilvl w:val="2"/>
          <w:numId w:val="4"/>
        </w:numPr>
        <w:tabs>
          <w:tab w:val="left" w:pos="704"/>
          <w:tab w:val="left" w:pos="851"/>
        </w:tabs>
        <w:ind w:hanging="588"/>
        <w:jc w:val="both"/>
        <w:rPr>
          <w:u w:val="none"/>
        </w:rPr>
      </w:pPr>
      <w:bookmarkStart w:id="39" w:name="_bookmark45"/>
      <w:bookmarkEnd w:id="39"/>
      <w:r w:rsidRPr="00400193">
        <w:rPr>
          <w:noProof/>
          <w:lang w:eastAsia="tr-TR"/>
        </w:rPr>
        <w:lastRenderedPageBreak/>
        <w:drawing>
          <wp:anchor distT="0" distB="0" distL="0" distR="0" simplePos="0" relativeHeight="251709952" behindDoc="1" locked="0" layoutInCell="1" allowOverlap="1" wp14:anchorId="71C1D9EE" wp14:editId="34D26272">
            <wp:simplePos x="0" y="0"/>
            <wp:positionH relativeFrom="page">
              <wp:posOffset>-6653</wp:posOffset>
            </wp:positionH>
            <wp:positionV relativeFrom="page">
              <wp:posOffset>145415</wp:posOffset>
            </wp:positionV>
            <wp:extent cx="7560309" cy="10471888"/>
            <wp:effectExtent l="0" t="0" r="0" b="0"/>
            <wp:wrapNone/>
            <wp:docPr id="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6.png"/>
                    <pic:cNvPicPr/>
                  </pic:nvPicPr>
                  <pic:blipFill>
                    <a:blip r:embed="rId9" cstate="print"/>
                    <a:stretch>
                      <a:fillRect/>
                    </a:stretch>
                  </pic:blipFill>
                  <pic:spPr>
                    <a:xfrm>
                      <a:off x="0" y="0"/>
                      <a:ext cx="7560309" cy="10471888"/>
                    </a:xfrm>
                    <a:prstGeom prst="rect">
                      <a:avLst/>
                    </a:prstGeom>
                  </pic:spPr>
                </pic:pic>
              </a:graphicData>
            </a:graphic>
          </wp:anchor>
        </w:drawing>
      </w:r>
      <w:r w:rsidR="002239A4" w:rsidRPr="00400193">
        <w:rPr>
          <w:color w:val="2D74B5"/>
          <w:u w:val="none"/>
        </w:rPr>
        <w:t>Öğretim Yöntem ve</w:t>
      </w:r>
      <w:r w:rsidR="002239A4" w:rsidRPr="00400193">
        <w:rPr>
          <w:color w:val="2D74B5"/>
          <w:spacing w:val="-2"/>
          <w:u w:val="none"/>
        </w:rPr>
        <w:t xml:space="preserve"> </w:t>
      </w:r>
      <w:r w:rsidR="002239A4" w:rsidRPr="00400193">
        <w:rPr>
          <w:color w:val="2D74B5"/>
          <w:u w:val="none"/>
        </w:rPr>
        <w:t>Teknikleri</w:t>
      </w:r>
    </w:p>
    <w:p w:rsidR="00B7523E" w:rsidRPr="00400193" w:rsidRDefault="00B7523E" w:rsidP="00400193">
      <w:pPr>
        <w:pStyle w:val="GvdeMetni"/>
        <w:tabs>
          <w:tab w:val="left" w:pos="851"/>
        </w:tabs>
        <w:jc w:val="both"/>
      </w:pPr>
    </w:p>
    <w:p w:rsidR="003F1062" w:rsidRPr="00400193" w:rsidRDefault="00B7523E" w:rsidP="00400193">
      <w:pPr>
        <w:pStyle w:val="GvdeMetni"/>
        <w:tabs>
          <w:tab w:val="left" w:pos="851"/>
        </w:tabs>
        <w:jc w:val="both"/>
      </w:pPr>
      <w:r w:rsidRPr="00400193">
        <w:t xml:space="preserve">Tüm eğitim türleri içerisinde (örgün, uzaktan, karma) o eğitim türünün doğasına uygun; öğrenci merkezli, yetkinlik temelli, süreç ve performans odaklı </w:t>
      </w:r>
      <w:proofErr w:type="spellStart"/>
      <w:r w:rsidRPr="00400193">
        <w:t>disiplinlerarası</w:t>
      </w:r>
      <w:proofErr w:type="spellEnd"/>
      <w:r w:rsidRPr="00400193">
        <w:t>, bütünleyici, vaka/uygulama temelinde öğrenmeyi önceleyen yaklaşımlara yer verilir.</w:t>
      </w:r>
    </w:p>
    <w:p w:rsidR="00B7523E" w:rsidRPr="00400193" w:rsidRDefault="00B7523E" w:rsidP="00400193">
      <w:pPr>
        <w:pStyle w:val="GvdeMetni"/>
        <w:tabs>
          <w:tab w:val="left" w:pos="851"/>
        </w:tabs>
        <w:jc w:val="both"/>
        <w:rPr>
          <w:rFonts w:eastAsiaTheme="minorHAnsi"/>
        </w:rPr>
      </w:pPr>
      <w:r w:rsidRPr="00400193">
        <w:rPr>
          <w:rFonts w:eastAsiaTheme="minorHAnsi"/>
        </w:rPr>
        <w:t>Öğrencilerinin araştırma süreçlerine katılımı müfredat, yöntem ve yaklaşımlarla desteklenmektedir.</w:t>
      </w:r>
    </w:p>
    <w:p w:rsidR="00F27F6C" w:rsidRPr="00400193" w:rsidRDefault="00F27F6C" w:rsidP="00400193">
      <w:pPr>
        <w:pStyle w:val="GvdeMetni"/>
        <w:tabs>
          <w:tab w:val="left" w:pos="851"/>
        </w:tabs>
        <w:jc w:val="both"/>
        <w:rPr>
          <w:rFonts w:eastAsiaTheme="minorHAnsi"/>
        </w:rPr>
      </w:pPr>
    </w:p>
    <w:p w:rsidR="00F27F6C" w:rsidRPr="00400193" w:rsidRDefault="00F27F6C" w:rsidP="00400193">
      <w:pPr>
        <w:widowControl/>
        <w:tabs>
          <w:tab w:val="left" w:pos="851"/>
        </w:tabs>
        <w:adjustRightInd w:val="0"/>
        <w:jc w:val="both"/>
        <w:rPr>
          <w:rFonts w:eastAsiaTheme="minorHAnsi"/>
        </w:rPr>
      </w:pPr>
      <w:r w:rsidRPr="00400193">
        <w:t>Olgunluk Düzeyi (</w:t>
      </w:r>
      <w:proofErr w:type="spellStart"/>
      <w:r w:rsidRPr="00400193">
        <w:t>Rubrik</w:t>
      </w:r>
      <w:proofErr w:type="spellEnd"/>
      <w:r w:rsidRPr="00400193">
        <w:t xml:space="preserve"> Dereceli Derecelendirme Puanı): 3</w:t>
      </w:r>
    </w:p>
    <w:p w:rsidR="00F27F6C" w:rsidRPr="00400193" w:rsidRDefault="00F27F6C" w:rsidP="00400193">
      <w:pPr>
        <w:widowControl/>
        <w:tabs>
          <w:tab w:val="left" w:pos="851"/>
        </w:tabs>
        <w:adjustRightInd w:val="0"/>
        <w:jc w:val="both"/>
        <w:rPr>
          <w:rFonts w:eastAsiaTheme="minorHAnsi"/>
        </w:rPr>
      </w:pPr>
    </w:p>
    <w:p w:rsidR="00F27F6C" w:rsidRPr="00400193" w:rsidRDefault="00F27F6C" w:rsidP="00400193">
      <w:pPr>
        <w:pStyle w:val="GvdeMetni"/>
        <w:tabs>
          <w:tab w:val="left" w:pos="851"/>
        </w:tabs>
        <w:jc w:val="both"/>
      </w:pPr>
    </w:p>
    <w:p w:rsidR="003F1062" w:rsidRPr="00400193" w:rsidRDefault="002239A4" w:rsidP="00400193">
      <w:pPr>
        <w:pStyle w:val="Balk2"/>
        <w:numPr>
          <w:ilvl w:val="2"/>
          <w:numId w:val="4"/>
        </w:numPr>
        <w:tabs>
          <w:tab w:val="left" w:pos="704"/>
          <w:tab w:val="left" w:pos="851"/>
        </w:tabs>
        <w:ind w:hanging="588"/>
        <w:jc w:val="both"/>
        <w:rPr>
          <w:u w:val="none"/>
        </w:rPr>
      </w:pPr>
      <w:bookmarkStart w:id="40" w:name="_bookmark46"/>
      <w:bookmarkEnd w:id="40"/>
      <w:r w:rsidRPr="00400193">
        <w:rPr>
          <w:color w:val="2D74B5"/>
          <w:u w:val="none"/>
        </w:rPr>
        <w:t>Ölçme ve</w:t>
      </w:r>
      <w:r w:rsidRPr="00400193">
        <w:rPr>
          <w:color w:val="2D74B5"/>
          <w:spacing w:val="-2"/>
          <w:u w:val="none"/>
        </w:rPr>
        <w:t xml:space="preserve"> </w:t>
      </w:r>
      <w:r w:rsidRPr="00400193">
        <w:rPr>
          <w:color w:val="2D74B5"/>
          <w:u w:val="none"/>
        </w:rPr>
        <w:t>değerlendirme</w:t>
      </w:r>
    </w:p>
    <w:p w:rsidR="00B7523E" w:rsidRPr="00400193" w:rsidRDefault="00B7523E" w:rsidP="00400193">
      <w:pPr>
        <w:pStyle w:val="GvdeMetni"/>
        <w:tabs>
          <w:tab w:val="left" w:pos="851"/>
        </w:tabs>
        <w:jc w:val="both"/>
        <w:rPr>
          <w:b/>
        </w:rPr>
      </w:pPr>
    </w:p>
    <w:p w:rsidR="003F1062" w:rsidRPr="00400193" w:rsidRDefault="00B7523E" w:rsidP="00400193">
      <w:pPr>
        <w:pStyle w:val="GvdeMetni"/>
        <w:tabs>
          <w:tab w:val="left" w:pos="851"/>
        </w:tabs>
        <w:jc w:val="both"/>
      </w:pPr>
      <w:r w:rsidRPr="00400193">
        <w:t>Merkezde Öğrenci odaklı ölçme ve değerlendirme, yetkinlik ve performans temelinde yürütülmektedir. Aynı zamanda öğrencilerin kendini ifade etme olanakları mümkün olduğunca çeşitlendirilmektedir.</w:t>
      </w:r>
    </w:p>
    <w:p w:rsidR="00F27F6C" w:rsidRPr="00400193" w:rsidRDefault="00F27F6C" w:rsidP="00400193">
      <w:pPr>
        <w:pStyle w:val="GvdeMetni"/>
        <w:tabs>
          <w:tab w:val="left" w:pos="851"/>
        </w:tabs>
        <w:jc w:val="both"/>
      </w:pPr>
    </w:p>
    <w:p w:rsidR="00F27F6C" w:rsidRPr="00400193" w:rsidRDefault="00F27F6C" w:rsidP="00400193">
      <w:pPr>
        <w:widowControl/>
        <w:tabs>
          <w:tab w:val="left" w:pos="851"/>
        </w:tabs>
        <w:adjustRightInd w:val="0"/>
        <w:jc w:val="both"/>
        <w:rPr>
          <w:rFonts w:eastAsiaTheme="minorHAnsi"/>
        </w:rPr>
      </w:pPr>
      <w:r w:rsidRPr="00400193">
        <w:t>Olgunluk Düzeyi (</w:t>
      </w:r>
      <w:proofErr w:type="spellStart"/>
      <w:r w:rsidRPr="00400193">
        <w:t>Rubrik</w:t>
      </w:r>
      <w:proofErr w:type="spellEnd"/>
      <w:r w:rsidRPr="00400193">
        <w:t xml:space="preserve"> Dereceli Derecelendirme Puanı): 3</w:t>
      </w:r>
    </w:p>
    <w:p w:rsidR="003F1062" w:rsidRPr="00400193" w:rsidRDefault="003F1062" w:rsidP="00400193">
      <w:pPr>
        <w:pStyle w:val="GvdeMetni"/>
        <w:tabs>
          <w:tab w:val="left" w:pos="851"/>
        </w:tabs>
        <w:jc w:val="both"/>
        <w:rPr>
          <w:b/>
        </w:rPr>
      </w:pPr>
    </w:p>
    <w:p w:rsidR="003F1062" w:rsidRPr="00400193" w:rsidRDefault="002239A4" w:rsidP="00400193">
      <w:pPr>
        <w:pStyle w:val="Balk2"/>
        <w:numPr>
          <w:ilvl w:val="2"/>
          <w:numId w:val="4"/>
        </w:numPr>
        <w:tabs>
          <w:tab w:val="left" w:pos="704"/>
          <w:tab w:val="left" w:pos="851"/>
        </w:tabs>
        <w:ind w:hanging="588"/>
        <w:jc w:val="both"/>
        <w:rPr>
          <w:u w:val="none"/>
        </w:rPr>
      </w:pPr>
      <w:bookmarkStart w:id="41" w:name="_bookmark47"/>
      <w:bookmarkEnd w:id="41"/>
      <w:r w:rsidRPr="00400193">
        <w:rPr>
          <w:color w:val="2D74B5"/>
          <w:u w:val="none"/>
        </w:rPr>
        <w:t>Öğrenci Kabulü, Önceki Öğrenmenin Tanınması ve</w:t>
      </w:r>
      <w:r w:rsidRPr="00400193">
        <w:rPr>
          <w:color w:val="2D74B5"/>
          <w:spacing w:val="-2"/>
          <w:u w:val="none"/>
        </w:rPr>
        <w:t xml:space="preserve"> </w:t>
      </w:r>
      <w:r w:rsidRPr="00400193">
        <w:rPr>
          <w:color w:val="2D74B5"/>
          <w:u w:val="none"/>
        </w:rPr>
        <w:t>Kredilendirilmesi</w:t>
      </w:r>
    </w:p>
    <w:p w:rsidR="003F1062" w:rsidRPr="00400193" w:rsidRDefault="003F1062" w:rsidP="00400193">
      <w:pPr>
        <w:pStyle w:val="GvdeMetni"/>
        <w:tabs>
          <w:tab w:val="left" w:pos="851"/>
        </w:tabs>
        <w:jc w:val="both"/>
        <w:rPr>
          <w:b/>
        </w:rPr>
      </w:pPr>
    </w:p>
    <w:p w:rsidR="003F1062" w:rsidRPr="00400193" w:rsidRDefault="002239A4" w:rsidP="00400193">
      <w:pPr>
        <w:pStyle w:val="Balk2"/>
        <w:numPr>
          <w:ilvl w:val="2"/>
          <w:numId w:val="4"/>
        </w:numPr>
        <w:tabs>
          <w:tab w:val="left" w:pos="704"/>
          <w:tab w:val="left" w:pos="851"/>
        </w:tabs>
        <w:ind w:hanging="588"/>
        <w:jc w:val="both"/>
        <w:rPr>
          <w:u w:val="none"/>
        </w:rPr>
      </w:pPr>
      <w:bookmarkStart w:id="42" w:name="_bookmark48"/>
      <w:bookmarkEnd w:id="42"/>
      <w:r w:rsidRPr="00400193">
        <w:rPr>
          <w:color w:val="2D74B5"/>
          <w:u w:val="none"/>
        </w:rPr>
        <w:t>Yeterliliklerin Sertifikalandırılması ve</w:t>
      </w:r>
      <w:r w:rsidRPr="00400193">
        <w:rPr>
          <w:color w:val="2D74B5"/>
          <w:spacing w:val="-1"/>
          <w:u w:val="none"/>
        </w:rPr>
        <w:t xml:space="preserve"> </w:t>
      </w:r>
      <w:r w:rsidRPr="00400193">
        <w:rPr>
          <w:color w:val="2D74B5"/>
          <w:u w:val="none"/>
        </w:rPr>
        <w:t>Diploma</w:t>
      </w:r>
    </w:p>
    <w:p w:rsidR="003F1062" w:rsidRPr="00400193" w:rsidRDefault="003F1062" w:rsidP="00400193">
      <w:pPr>
        <w:tabs>
          <w:tab w:val="left" w:pos="851"/>
        </w:tabs>
        <w:ind w:left="116"/>
        <w:jc w:val="both"/>
      </w:pPr>
    </w:p>
    <w:p w:rsidR="00B7523E" w:rsidRPr="00400193" w:rsidRDefault="00B7523E" w:rsidP="00400193">
      <w:pPr>
        <w:tabs>
          <w:tab w:val="left" w:pos="851"/>
        </w:tabs>
        <w:ind w:left="116"/>
        <w:jc w:val="both"/>
      </w:pPr>
      <w:r w:rsidRPr="00400193">
        <w:t>Merkezde yapılan tüm eğitim uygulamaları</w:t>
      </w:r>
      <w:r w:rsidR="00FD1E27" w:rsidRPr="00400193">
        <w:t>nda</w:t>
      </w:r>
      <w:r w:rsidRPr="00400193">
        <w:t xml:space="preserve"> Gazi Üniversitesi </w:t>
      </w:r>
      <w:r w:rsidR="00FD1E27" w:rsidRPr="00400193">
        <w:t>sertifikası verilmektedir.</w:t>
      </w:r>
    </w:p>
    <w:p w:rsidR="00F27F6C" w:rsidRPr="00400193" w:rsidRDefault="00F27F6C" w:rsidP="00400193">
      <w:pPr>
        <w:tabs>
          <w:tab w:val="left" w:pos="851"/>
        </w:tabs>
        <w:ind w:left="116"/>
        <w:jc w:val="both"/>
      </w:pPr>
    </w:p>
    <w:p w:rsidR="00F27F6C" w:rsidRPr="00400193" w:rsidRDefault="00F27F6C" w:rsidP="00400193">
      <w:pPr>
        <w:widowControl/>
        <w:tabs>
          <w:tab w:val="left" w:pos="851"/>
        </w:tabs>
        <w:adjustRightInd w:val="0"/>
        <w:jc w:val="both"/>
        <w:rPr>
          <w:rFonts w:eastAsiaTheme="minorHAnsi"/>
        </w:rPr>
      </w:pPr>
      <w:r w:rsidRPr="00400193">
        <w:t>Olgunluk Düzeyi (</w:t>
      </w:r>
      <w:proofErr w:type="spellStart"/>
      <w:r w:rsidRPr="00400193">
        <w:t>Rubrik</w:t>
      </w:r>
      <w:proofErr w:type="spellEnd"/>
      <w:r w:rsidRPr="00400193">
        <w:t xml:space="preserve"> Dereceli Derecelendirme Puanı): 3</w:t>
      </w:r>
    </w:p>
    <w:p w:rsidR="003F1062" w:rsidRPr="00400193" w:rsidRDefault="003F1062" w:rsidP="00400193">
      <w:pPr>
        <w:pStyle w:val="GvdeMetni"/>
        <w:tabs>
          <w:tab w:val="left" w:pos="851"/>
        </w:tabs>
        <w:jc w:val="both"/>
        <w:rPr>
          <w:b/>
        </w:rPr>
      </w:pPr>
    </w:p>
    <w:p w:rsidR="003F1062" w:rsidRPr="00400193" w:rsidRDefault="002239A4" w:rsidP="00400193">
      <w:pPr>
        <w:pStyle w:val="Balk2"/>
        <w:numPr>
          <w:ilvl w:val="1"/>
          <w:numId w:val="4"/>
        </w:numPr>
        <w:tabs>
          <w:tab w:val="left" w:pos="539"/>
          <w:tab w:val="left" w:pos="851"/>
        </w:tabs>
        <w:ind w:hanging="423"/>
        <w:jc w:val="both"/>
        <w:rPr>
          <w:u w:val="none"/>
        </w:rPr>
      </w:pPr>
      <w:bookmarkStart w:id="43" w:name="_bookmark49"/>
      <w:bookmarkEnd w:id="43"/>
      <w:r w:rsidRPr="00400193">
        <w:rPr>
          <w:color w:val="2D74B5"/>
          <w:u w:val="none"/>
        </w:rPr>
        <w:t>Öğrenme Kaynakları ve Akademik Destek</w:t>
      </w:r>
      <w:r w:rsidRPr="00400193">
        <w:rPr>
          <w:color w:val="2D74B5"/>
          <w:spacing w:val="-3"/>
          <w:u w:val="none"/>
        </w:rPr>
        <w:t xml:space="preserve"> </w:t>
      </w:r>
      <w:r w:rsidRPr="00400193">
        <w:rPr>
          <w:color w:val="2D74B5"/>
          <w:u w:val="none"/>
        </w:rPr>
        <w:t>Hizmetleri</w:t>
      </w:r>
    </w:p>
    <w:p w:rsidR="00367E32" w:rsidRDefault="00367E32" w:rsidP="00400193">
      <w:pPr>
        <w:pStyle w:val="GvdeMetni"/>
        <w:tabs>
          <w:tab w:val="left" w:pos="851"/>
        </w:tabs>
        <w:ind w:left="116" w:right="439"/>
        <w:jc w:val="both"/>
      </w:pPr>
    </w:p>
    <w:p w:rsidR="00F10B3E" w:rsidRPr="00400193" w:rsidRDefault="00F10B3E" w:rsidP="00400193">
      <w:pPr>
        <w:pStyle w:val="GvdeMetni"/>
        <w:tabs>
          <w:tab w:val="left" w:pos="851"/>
        </w:tabs>
        <w:ind w:left="116" w:right="439"/>
        <w:jc w:val="both"/>
      </w:pPr>
      <w:r w:rsidRPr="00400193">
        <w:t>Merkez</w:t>
      </w:r>
      <w:r w:rsidR="002239A4" w:rsidRPr="00400193">
        <w:t>, hedeflediği yeterliliklerine ulaşmak ve eğitim- öğretim faaliyetlerini yürütmek için uygun altyapıya, kaynaklara ve ortamlara sahip</w:t>
      </w:r>
      <w:r w:rsidRPr="00400193">
        <w:t xml:space="preserve">tir. </w:t>
      </w:r>
    </w:p>
    <w:p w:rsidR="003F1062" w:rsidRPr="00400193" w:rsidRDefault="003F1062" w:rsidP="00400193">
      <w:pPr>
        <w:pStyle w:val="GvdeMetni"/>
        <w:tabs>
          <w:tab w:val="left" w:pos="851"/>
        </w:tabs>
        <w:jc w:val="both"/>
      </w:pPr>
    </w:p>
    <w:p w:rsidR="003F1062" w:rsidRPr="00400193" w:rsidRDefault="002239A4" w:rsidP="00400193">
      <w:pPr>
        <w:pStyle w:val="Balk2"/>
        <w:numPr>
          <w:ilvl w:val="2"/>
          <w:numId w:val="4"/>
        </w:numPr>
        <w:tabs>
          <w:tab w:val="left" w:pos="704"/>
          <w:tab w:val="left" w:pos="851"/>
        </w:tabs>
        <w:ind w:hanging="588"/>
        <w:jc w:val="both"/>
        <w:rPr>
          <w:u w:val="none"/>
        </w:rPr>
      </w:pPr>
      <w:bookmarkStart w:id="44" w:name="_bookmark50"/>
      <w:bookmarkEnd w:id="44"/>
      <w:r w:rsidRPr="00400193">
        <w:rPr>
          <w:color w:val="2D74B5"/>
          <w:u w:val="none"/>
        </w:rPr>
        <w:t>Öğrenme Ortam ve</w:t>
      </w:r>
      <w:r w:rsidRPr="00400193">
        <w:rPr>
          <w:color w:val="2D74B5"/>
          <w:spacing w:val="-1"/>
          <w:u w:val="none"/>
        </w:rPr>
        <w:t xml:space="preserve"> </w:t>
      </w:r>
      <w:r w:rsidRPr="00400193">
        <w:rPr>
          <w:color w:val="2D74B5"/>
          <w:u w:val="none"/>
        </w:rPr>
        <w:t>Kaynakları</w:t>
      </w:r>
    </w:p>
    <w:p w:rsidR="00367E32" w:rsidRDefault="00367E32" w:rsidP="00400193">
      <w:pPr>
        <w:pStyle w:val="GvdeMetni"/>
        <w:tabs>
          <w:tab w:val="left" w:pos="851"/>
        </w:tabs>
        <w:ind w:left="116" w:right="439"/>
        <w:jc w:val="both"/>
      </w:pPr>
    </w:p>
    <w:p w:rsidR="00781A83" w:rsidRPr="00400193" w:rsidRDefault="00781A83" w:rsidP="00400193">
      <w:pPr>
        <w:pStyle w:val="GvdeMetni"/>
        <w:tabs>
          <w:tab w:val="left" w:pos="851"/>
        </w:tabs>
        <w:ind w:left="116" w:right="439"/>
        <w:jc w:val="both"/>
      </w:pPr>
      <w:r w:rsidRPr="00400193">
        <w:t>Merkezimizde tahribatsız muayene ve kaynak uygulama alanlarında hizmet veren son</w:t>
      </w:r>
    </w:p>
    <w:p w:rsidR="00781A83" w:rsidRPr="00400193" w:rsidRDefault="00781A83" w:rsidP="00400193">
      <w:pPr>
        <w:pStyle w:val="GvdeMetni"/>
        <w:tabs>
          <w:tab w:val="left" w:pos="851"/>
        </w:tabs>
        <w:ind w:left="116" w:right="439"/>
        <w:jc w:val="both"/>
      </w:pPr>
      <w:proofErr w:type="gramStart"/>
      <w:r w:rsidRPr="00400193">
        <w:t>teknolojik</w:t>
      </w:r>
      <w:proofErr w:type="gramEnd"/>
      <w:r w:rsidRPr="00400193">
        <w:t xml:space="preserve"> gelişmeler dikkate alınarak tasarlanmış toplam 6 adet laboratuvar bulunmaktadır.</w:t>
      </w:r>
    </w:p>
    <w:p w:rsidR="00781A83" w:rsidRPr="00400193" w:rsidRDefault="00781A83" w:rsidP="00400193">
      <w:pPr>
        <w:pStyle w:val="GvdeMetni"/>
        <w:tabs>
          <w:tab w:val="left" w:pos="851"/>
        </w:tabs>
        <w:ind w:left="116" w:right="439"/>
        <w:jc w:val="both"/>
      </w:pPr>
      <w:r w:rsidRPr="00400193">
        <w:t xml:space="preserve">Laboratuvarlarımız kursiyerlerin teorik ve uygulamaya yönelik eğitim ihtiyaçlarına </w:t>
      </w:r>
    </w:p>
    <w:p w:rsidR="00781A83" w:rsidRPr="00400193" w:rsidRDefault="00781A83" w:rsidP="00400193">
      <w:pPr>
        <w:pStyle w:val="GvdeMetni"/>
        <w:tabs>
          <w:tab w:val="left" w:pos="851"/>
        </w:tabs>
        <w:ind w:left="116" w:right="439"/>
        <w:jc w:val="both"/>
      </w:pPr>
      <w:proofErr w:type="gramStart"/>
      <w:r w:rsidRPr="00400193">
        <w:t>cevap</w:t>
      </w:r>
      <w:proofErr w:type="gramEnd"/>
      <w:r w:rsidRPr="00400193">
        <w:t xml:space="preserve"> veren, muayene yöntemlerinin her biri için ayrı ayrı standartlar göz önüne alınarak ve</w:t>
      </w:r>
    </w:p>
    <w:p w:rsidR="00781A83" w:rsidRPr="00400193" w:rsidRDefault="00781A83" w:rsidP="00400193">
      <w:pPr>
        <w:pStyle w:val="GvdeMetni"/>
        <w:tabs>
          <w:tab w:val="left" w:pos="851"/>
        </w:tabs>
        <w:ind w:left="116" w:right="439"/>
        <w:jc w:val="both"/>
      </w:pPr>
      <w:proofErr w:type="gramStart"/>
      <w:r w:rsidRPr="00400193">
        <w:t>iş</w:t>
      </w:r>
      <w:proofErr w:type="gramEnd"/>
      <w:r w:rsidRPr="00400193">
        <w:t xml:space="preserve"> güvenliği hususları ışığında çağın şartlarına uygun bir şekilde tasarlanmıştır.</w:t>
      </w:r>
    </w:p>
    <w:p w:rsidR="00611E65" w:rsidRPr="00400193" w:rsidRDefault="00611E65" w:rsidP="00400193">
      <w:pPr>
        <w:pStyle w:val="GvdeMetni"/>
        <w:tabs>
          <w:tab w:val="left" w:pos="851"/>
        </w:tabs>
        <w:ind w:left="116" w:right="439"/>
        <w:jc w:val="both"/>
      </w:pPr>
    </w:p>
    <w:p w:rsidR="00611E65" w:rsidRPr="00400193" w:rsidRDefault="00611E65" w:rsidP="00400193">
      <w:pPr>
        <w:pStyle w:val="GvdeMetni"/>
        <w:tabs>
          <w:tab w:val="left" w:pos="851"/>
        </w:tabs>
        <w:ind w:left="116" w:right="439"/>
        <w:jc w:val="both"/>
      </w:pPr>
      <w:r w:rsidRPr="00400193">
        <w:t>Olgunluk Düzeyi (</w:t>
      </w:r>
      <w:proofErr w:type="spellStart"/>
      <w:r w:rsidRPr="00400193">
        <w:t>Rubrik</w:t>
      </w:r>
      <w:proofErr w:type="spellEnd"/>
      <w:r w:rsidRPr="00400193">
        <w:t xml:space="preserve"> Dereceli Derecelendirme Puanı) : 3</w:t>
      </w:r>
    </w:p>
    <w:p w:rsidR="003F1062" w:rsidRPr="00400193" w:rsidRDefault="003F1062" w:rsidP="00400193">
      <w:pPr>
        <w:pStyle w:val="GvdeMetni"/>
        <w:tabs>
          <w:tab w:val="left" w:pos="851"/>
        </w:tabs>
        <w:jc w:val="both"/>
        <w:rPr>
          <w:b/>
        </w:rPr>
      </w:pPr>
    </w:p>
    <w:p w:rsidR="003F1062" w:rsidRPr="00400193" w:rsidRDefault="002239A4" w:rsidP="00400193">
      <w:pPr>
        <w:pStyle w:val="Balk2"/>
        <w:numPr>
          <w:ilvl w:val="2"/>
          <w:numId w:val="4"/>
        </w:numPr>
        <w:tabs>
          <w:tab w:val="left" w:pos="704"/>
          <w:tab w:val="left" w:pos="851"/>
        </w:tabs>
        <w:ind w:hanging="588"/>
        <w:jc w:val="both"/>
        <w:rPr>
          <w:u w:val="none"/>
        </w:rPr>
      </w:pPr>
      <w:bookmarkStart w:id="45" w:name="_bookmark51"/>
      <w:bookmarkEnd w:id="45"/>
      <w:r w:rsidRPr="00400193">
        <w:rPr>
          <w:color w:val="2D74B5"/>
          <w:u w:val="none"/>
        </w:rPr>
        <w:t>Akademik Destek</w:t>
      </w:r>
      <w:r w:rsidRPr="00400193">
        <w:rPr>
          <w:color w:val="2D74B5"/>
          <w:spacing w:val="-3"/>
          <w:u w:val="none"/>
        </w:rPr>
        <w:t xml:space="preserve"> </w:t>
      </w:r>
      <w:r w:rsidRPr="00400193">
        <w:rPr>
          <w:color w:val="2D74B5"/>
          <w:u w:val="none"/>
        </w:rPr>
        <w:t>Hizmetleri</w:t>
      </w:r>
    </w:p>
    <w:p w:rsidR="003F1062" w:rsidRPr="00400193" w:rsidRDefault="003F1062" w:rsidP="00400193">
      <w:pPr>
        <w:pStyle w:val="GvdeMetni"/>
        <w:tabs>
          <w:tab w:val="left" w:pos="851"/>
        </w:tabs>
        <w:jc w:val="both"/>
        <w:rPr>
          <w:b/>
        </w:rPr>
      </w:pPr>
    </w:p>
    <w:p w:rsidR="003F1062" w:rsidRPr="00400193" w:rsidRDefault="002239A4" w:rsidP="00400193">
      <w:pPr>
        <w:pStyle w:val="Balk2"/>
        <w:numPr>
          <w:ilvl w:val="2"/>
          <w:numId w:val="4"/>
        </w:numPr>
        <w:tabs>
          <w:tab w:val="left" w:pos="704"/>
          <w:tab w:val="left" w:pos="851"/>
        </w:tabs>
        <w:ind w:hanging="588"/>
        <w:jc w:val="both"/>
        <w:rPr>
          <w:u w:val="none"/>
        </w:rPr>
      </w:pPr>
      <w:bookmarkStart w:id="46" w:name="_bookmark52"/>
      <w:bookmarkEnd w:id="46"/>
      <w:r w:rsidRPr="00400193">
        <w:rPr>
          <w:color w:val="2D74B5"/>
          <w:u w:val="none"/>
        </w:rPr>
        <w:t>Tesis ve</w:t>
      </w:r>
      <w:r w:rsidRPr="00400193">
        <w:rPr>
          <w:color w:val="2D74B5"/>
          <w:spacing w:val="-1"/>
          <w:u w:val="none"/>
        </w:rPr>
        <w:t xml:space="preserve"> </w:t>
      </w:r>
      <w:r w:rsidRPr="00400193">
        <w:rPr>
          <w:color w:val="2D74B5"/>
          <w:u w:val="none"/>
        </w:rPr>
        <w:t>Altyapılar</w:t>
      </w:r>
    </w:p>
    <w:p w:rsidR="00FD1E27" w:rsidRPr="00400193" w:rsidRDefault="00FD1E27" w:rsidP="00400193">
      <w:pPr>
        <w:pStyle w:val="GvdeMetni"/>
        <w:tabs>
          <w:tab w:val="left" w:pos="851"/>
        </w:tabs>
        <w:jc w:val="both"/>
        <w:rPr>
          <w:b/>
        </w:rPr>
      </w:pPr>
    </w:p>
    <w:p w:rsidR="003F1062" w:rsidRPr="00400193" w:rsidRDefault="00FD1E27" w:rsidP="00400193">
      <w:pPr>
        <w:pStyle w:val="GvdeMetni"/>
        <w:tabs>
          <w:tab w:val="left" w:pos="851"/>
        </w:tabs>
        <w:jc w:val="both"/>
      </w:pPr>
      <w:r w:rsidRPr="00400193">
        <w:t>Merkezin bünyesinde hizmet sunan tüm laboratuvar, atölye ve sınıflar kursiyerlerin tüm eğitim ihtiyaçlarına cevap verebilecek kapasitede teknolojik donanıma sahiptir.</w:t>
      </w:r>
    </w:p>
    <w:p w:rsidR="00CB2F47" w:rsidRPr="00400193" w:rsidRDefault="00CB2F47" w:rsidP="00400193">
      <w:pPr>
        <w:pStyle w:val="GvdeMetni"/>
        <w:tabs>
          <w:tab w:val="left" w:pos="851"/>
        </w:tabs>
        <w:jc w:val="both"/>
        <w:rPr>
          <w:b/>
        </w:rPr>
      </w:pPr>
    </w:p>
    <w:p w:rsidR="00CB2F47" w:rsidRPr="00400193" w:rsidRDefault="00CB2F47" w:rsidP="00400193">
      <w:pPr>
        <w:widowControl/>
        <w:tabs>
          <w:tab w:val="left" w:pos="851"/>
        </w:tabs>
        <w:adjustRightInd w:val="0"/>
        <w:jc w:val="both"/>
        <w:rPr>
          <w:rFonts w:eastAsiaTheme="minorHAnsi"/>
        </w:rPr>
      </w:pPr>
      <w:r w:rsidRPr="00400193">
        <w:t>Olgunluk Düzeyi (</w:t>
      </w:r>
      <w:proofErr w:type="spellStart"/>
      <w:r w:rsidRPr="00400193">
        <w:t>Rubrik</w:t>
      </w:r>
      <w:proofErr w:type="spellEnd"/>
      <w:r w:rsidRPr="00400193">
        <w:t xml:space="preserve"> Dereceli Derecelendirme Puanı): 3</w:t>
      </w:r>
    </w:p>
    <w:p w:rsidR="00CB2F47" w:rsidRPr="00400193" w:rsidRDefault="00CB2F47" w:rsidP="00400193">
      <w:pPr>
        <w:pStyle w:val="GvdeMetni"/>
        <w:tabs>
          <w:tab w:val="left" w:pos="851"/>
        </w:tabs>
        <w:jc w:val="both"/>
        <w:rPr>
          <w:b/>
        </w:rPr>
      </w:pPr>
    </w:p>
    <w:p w:rsidR="003F1062" w:rsidRPr="00400193" w:rsidRDefault="002239A4" w:rsidP="00400193">
      <w:pPr>
        <w:pStyle w:val="Balk2"/>
        <w:numPr>
          <w:ilvl w:val="2"/>
          <w:numId w:val="4"/>
        </w:numPr>
        <w:tabs>
          <w:tab w:val="left" w:pos="704"/>
          <w:tab w:val="left" w:pos="851"/>
        </w:tabs>
        <w:ind w:hanging="588"/>
        <w:jc w:val="both"/>
        <w:rPr>
          <w:u w:val="none"/>
        </w:rPr>
      </w:pPr>
      <w:bookmarkStart w:id="47" w:name="_bookmark53"/>
      <w:bookmarkEnd w:id="47"/>
      <w:r w:rsidRPr="00400193">
        <w:rPr>
          <w:color w:val="2D74B5"/>
          <w:u w:val="none"/>
        </w:rPr>
        <w:t>Dezavantajlı</w:t>
      </w:r>
      <w:r w:rsidRPr="00400193">
        <w:rPr>
          <w:color w:val="2D74B5"/>
          <w:spacing w:val="-2"/>
          <w:u w:val="none"/>
        </w:rPr>
        <w:t xml:space="preserve"> </w:t>
      </w:r>
      <w:r w:rsidRPr="00400193">
        <w:rPr>
          <w:color w:val="2D74B5"/>
          <w:u w:val="none"/>
        </w:rPr>
        <w:t>Gruplar</w:t>
      </w:r>
    </w:p>
    <w:p w:rsidR="003F1062" w:rsidRPr="00400193" w:rsidRDefault="003F1062" w:rsidP="00400193">
      <w:pPr>
        <w:pStyle w:val="GvdeMetni"/>
        <w:tabs>
          <w:tab w:val="left" w:pos="851"/>
        </w:tabs>
        <w:jc w:val="both"/>
        <w:rPr>
          <w:b/>
        </w:rPr>
      </w:pPr>
    </w:p>
    <w:p w:rsidR="00781A83" w:rsidRPr="00400193" w:rsidRDefault="002239A4" w:rsidP="00400193">
      <w:pPr>
        <w:pStyle w:val="Balk2"/>
        <w:numPr>
          <w:ilvl w:val="2"/>
          <w:numId w:val="4"/>
        </w:numPr>
        <w:tabs>
          <w:tab w:val="left" w:pos="704"/>
          <w:tab w:val="left" w:pos="851"/>
        </w:tabs>
        <w:ind w:hanging="588"/>
        <w:jc w:val="both"/>
        <w:rPr>
          <w:u w:val="none"/>
        </w:rPr>
      </w:pPr>
      <w:bookmarkStart w:id="48" w:name="_bookmark54"/>
      <w:bookmarkEnd w:id="48"/>
      <w:r w:rsidRPr="00400193">
        <w:rPr>
          <w:color w:val="2D74B5"/>
          <w:u w:val="none"/>
        </w:rPr>
        <w:t>Sosyal, Kültürel, Sportif</w:t>
      </w:r>
      <w:r w:rsidRPr="00400193">
        <w:rPr>
          <w:color w:val="2D74B5"/>
          <w:spacing w:val="-3"/>
          <w:u w:val="none"/>
        </w:rPr>
        <w:t xml:space="preserve"> </w:t>
      </w:r>
      <w:r w:rsidRPr="00400193">
        <w:rPr>
          <w:color w:val="2D74B5"/>
          <w:u w:val="none"/>
        </w:rPr>
        <w:t>Faaliyetler</w:t>
      </w:r>
    </w:p>
    <w:p w:rsidR="003F1062" w:rsidRPr="00400193" w:rsidRDefault="003F1062" w:rsidP="00400193">
      <w:pPr>
        <w:pStyle w:val="GvdeMetni"/>
        <w:tabs>
          <w:tab w:val="left" w:pos="851"/>
        </w:tabs>
        <w:jc w:val="both"/>
        <w:rPr>
          <w:b/>
        </w:rPr>
      </w:pPr>
    </w:p>
    <w:p w:rsidR="003F1062" w:rsidRPr="00400193" w:rsidRDefault="002239A4" w:rsidP="00400193">
      <w:pPr>
        <w:pStyle w:val="Balk2"/>
        <w:numPr>
          <w:ilvl w:val="1"/>
          <w:numId w:val="4"/>
        </w:numPr>
        <w:tabs>
          <w:tab w:val="left" w:pos="539"/>
          <w:tab w:val="left" w:pos="851"/>
        </w:tabs>
        <w:ind w:hanging="423"/>
        <w:jc w:val="both"/>
        <w:rPr>
          <w:u w:val="none"/>
        </w:rPr>
      </w:pPr>
      <w:bookmarkStart w:id="49" w:name="_bookmark55"/>
      <w:bookmarkEnd w:id="49"/>
      <w:r w:rsidRPr="00400193">
        <w:rPr>
          <w:color w:val="2D74B5"/>
          <w:u w:val="none"/>
        </w:rPr>
        <w:t>Öğretim Kadrosu</w:t>
      </w:r>
    </w:p>
    <w:p w:rsidR="003F1062" w:rsidRPr="00400193" w:rsidRDefault="003F1062" w:rsidP="00400193">
      <w:pPr>
        <w:pStyle w:val="GvdeMetni"/>
        <w:tabs>
          <w:tab w:val="left" w:pos="851"/>
        </w:tabs>
        <w:jc w:val="both"/>
      </w:pPr>
    </w:p>
    <w:p w:rsidR="003F1062" w:rsidRPr="00400193" w:rsidRDefault="002239A4" w:rsidP="00400193">
      <w:pPr>
        <w:pStyle w:val="Balk2"/>
        <w:numPr>
          <w:ilvl w:val="2"/>
          <w:numId w:val="4"/>
        </w:numPr>
        <w:tabs>
          <w:tab w:val="left" w:pos="704"/>
          <w:tab w:val="left" w:pos="851"/>
        </w:tabs>
        <w:ind w:hanging="588"/>
        <w:jc w:val="both"/>
        <w:rPr>
          <w:u w:val="none"/>
        </w:rPr>
      </w:pPr>
      <w:bookmarkStart w:id="50" w:name="_bookmark56"/>
      <w:bookmarkEnd w:id="50"/>
      <w:r w:rsidRPr="00400193">
        <w:rPr>
          <w:color w:val="2D74B5"/>
          <w:u w:val="none"/>
        </w:rPr>
        <w:t>Atama, Yükseltme ve Görevlendirme</w:t>
      </w:r>
      <w:r w:rsidRPr="00400193">
        <w:rPr>
          <w:color w:val="2D74B5"/>
          <w:spacing w:val="-3"/>
          <w:u w:val="none"/>
        </w:rPr>
        <w:t xml:space="preserve"> </w:t>
      </w:r>
      <w:r w:rsidRPr="00400193">
        <w:rPr>
          <w:color w:val="2D74B5"/>
          <w:u w:val="none"/>
        </w:rPr>
        <w:t>Kriterleri</w:t>
      </w:r>
    </w:p>
    <w:p w:rsidR="003F1062" w:rsidRPr="00400193" w:rsidRDefault="003F1062" w:rsidP="00400193">
      <w:pPr>
        <w:pStyle w:val="GvdeMetni"/>
        <w:tabs>
          <w:tab w:val="left" w:pos="851"/>
        </w:tabs>
        <w:jc w:val="both"/>
        <w:rPr>
          <w:b/>
        </w:rPr>
      </w:pPr>
    </w:p>
    <w:p w:rsidR="003F1062" w:rsidRPr="00400193" w:rsidRDefault="002239A4" w:rsidP="00400193">
      <w:pPr>
        <w:pStyle w:val="Balk2"/>
        <w:numPr>
          <w:ilvl w:val="2"/>
          <w:numId w:val="4"/>
        </w:numPr>
        <w:tabs>
          <w:tab w:val="left" w:pos="704"/>
          <w:tab w:val="left" w:pos="851"/>
        </w:tabs>
        <w:ind w:hanging="588"/>
        <w:jc w:val="both"/>
        <w:rPr>
          <w:u w:val="none"/>
        </w:rPr>
      </w:pPr>
      <w:bookmarkStart w:id="51" w:name="_bookmark57"/>
      <w:bookmarkEnd w:id="51"/>
      <w:r w:rsidRPr="00400193">
        <w:rPr>
          <w:color w:val="2D74B5"/>
          <w:u w:val="none"/>
        </w:rPr>
        <w:t>Öğretim Yetkinlikleri ve</w:t>
      </w:r>
      <w:r w:rsidRPr="00400193">
        <w:rPr>
          <w:color w:val="2D74B5"/>
          <w:spacing w:val="-1"/>
          <w:u w:val="none"/>
        </w:rPr>
        <w:t xml:space="preserve"> </w:t>
      </w:r>
      <w:r w:rsidRPr="00400193">
        <w:rPr>
          <w:color w:val="2D74B5"/>
          <w:u w:val="none"/>
        </w:rPr>
        <w:t>Gelişimi</w:t>
      </w:r>
    </w:p>
    <w:p w:rsidR="00E8245D" w:rsidRDefault="00E8245D" w:rsidP="00400193">
      <w:pPr>
        <w:pStyle w:val="GvdeMetni"/>
        <w:tabs>
          <w:tab w:val="left" w:pos="851"/>
        </w:tabs>
        <w:ind w:left="116" w:right="347"/>
        <w:jc w:val="both"/>
      </w:pPr>
    </w:p>
    <w:p w:rsidR="00781A83" w:rsidRPr="00400193" w:rsidRDefault="002239A4" w:rsidP="00400193">
      <w:pPr>
        <w:pStyle w:val="GvdeMetni"/>
        <w:tabs>
          <w:tab w:val="left" w:pos="851"/>
        </w:tabs>
        <w:ind w:left="116" w:right="347"/>
        <w:jc w:val="both"/>
      </w:pPr>
      <w:r w:rsidRPr="00400193">
        <w:t xml:space="preserve">Tüm öğretim elemanlarının etkileşimli-aktif ders verme yöntemlerini ve uzaktan eğitim süreçlerini öğrenmeleri ve kullanmaları için sistematik eğiticilerin eğitimi etkinlikleri (kurs, </w:t>
      </w:r>
      <w:proofErr w:type="spellStart"/>
      <w:r w:rsidRPr="00400193">
        <w:t>çalıştay</w:t>
      </w:r>
      <w:proofErr w:type="spellEnd"/>
      <w:r w:rsidRPr="00400193">
        <w:t>, ders, seminer vb.) ve bunu üstlenecek/ gerçekleştirecek öğretme-öğrenme merkezi yapılanması vardır. Öğretim</w:t>
      </w:r>
      <w:r w:rsidRPr="00400193">
        <w:rPr>
          <w:spacing w:val="-3"/>
        </w:rPr>
        <w:t xml:space="preserve"> </w:t>
      </w:r>
      <w:r w:rsidRPr="00400193">
        <w:t>elemanlarının</w:t>
      </w:r>
      <w:r w:rsidRPr="00400193">
        <w:rPr>
          <w:spacing w:val="-8"/>
        </w:rPr>
        <w:t xml:space="preserve"> </w:t>
      </w:r>
      <w:r w:rsidRPr="00400193">
        <w:t>pedagojik</w:t>
      </w:r>
      <w:r w:rsidRPr="00400193">
        <w:rPr>
          <w:spacing w:val="-7"/>
        </w:rPr>
        <w:t xml:space="preserve"> </w:t>
      </w:r>
      <w:r w:rsidRPr="00400193">
        <w:t>ve</w:t>
      </w:r>
      <w:r w:rsidRPr="00400193">
        <w:rPr>
          <w:spacing w:val="-9"/>
        </w:rPr>
        <w:t xml:space="preserve"> </w:t>
      </w:r>
      <w:r w:rsidRPr="00400193">
        <w:t>teknolojik</w:t>
      </w:r>
      <w:r w:rsidRPr="00400193">
        <w:rPr>
          <w:spacing w:val="-8"/>
        </w:rPr>
        <w:t xml:space="preserve"> </w:t>
      </w:r>
      <w:r w:rsidRPr="00400193">
        <w:t>yeterlilikleri</w:t>
      </w:r>
      <w:r w:rsidRPr="00400193">
        <w:rPr>
          <w:spacing w:val="-2"/>
        </w:rPr>
        <w:t xml:space="preserve"> </w:t>
      </w:r>
      <w:r w:rsidRPr="00400193">
        <w:t>artırılmaktadır</w:t>
      </w:r>
    </w:p>
    <w:p w:rsidR="00611E65" w:rsidRPr="00400193" w:rsidRDefault="00611E65" w:rsidP="00400193">
      <w:pPr>
        <w:pStyle w:val="GvdeMetni"/>
        <w:tabs>
          <w:tab w:val="left" w:pos="851"/>
        </w:tabs>
        <w:ind w:left="116" w:right="347"/>
        <w:jc w:val="both"/>
      </w:pPr>
    </w:p>
    <w:p w:rsidR="00611E65" w:rsidRPr="00400193" w:rsidRDefault="00611E65" w:rsidP="00400193">
      <w:pPr>
        <w:pStyle w:val="GvdeMetni"/>
        <w:tabs>
          <w:tab w:val="left" w:pos="851"/>
        </w:tabs>
        <w:ind w:left="116" w:right="347"/>
        <w:jc w:val="both"/>
      </w:pPr>
      <w:r w:rsidRPr="00400193">
        <w:t>Olgunluk Düzeyi (</w:t>
      </w:r>
      <w:proofErr w:type="spellStart"/>
      <w:r w:rsidRPr="00400193">
        <w:t>Rubrik</w:t>
      </w:r>
      <w:proofErr w:type="spellEnd"/>
      <w:r w:rsidRPr="00400193">
        <w:t xml:space="preserve"> Dereceli Derecelendirme Puanı) : 3</w:t>
      </w:r>
    </w:p>
    <w:p w:rsidR="003F1062" w:rsidRPr="00400193" w:rsidRDefault="002239A4" w:rsidP="00400193">
      <w:pPr>
        <w:pStyle w:val="GvdeMetni"/>
        <w:tabs>
          <w:tab w:val="left" w:pos="851"/>
        </w:tabs>
        <w:jc w:val="both"/>
        <w:rPr>
          <w:b/>
        </w:rPr>
      </w:pPr>
      <w:r w:rsidRPr="00400193">
        <w:rPr>
          <w:noProof/>
          <w:lang w:eastAsia="tr-TR"/>
        </w:rPr>
        <w:drawing>
          <wp:anchor distT="0" distB="0" distL="0" distR="0" simplePos="0" relativeHeight="251707904" behindDoc="1" locked="0" layoutInCell="1" allowOverlap="1">
            <wp:simplePos x="0" y="0"/>
            <wp:positionH relativeFrom="page">
              <wp:posOffset>0</wp:posOffset>
            </wp:positionH>
            <wp:positionV relativeFrom="page">
              <wp:posOffset>103887</wp:posOffset>
            </wp:positionV>
            <wp:extent cx="7560309" cy="10471888"/>
            <wp:effectExtent l="0" t="0" r="0" b="0"/>
            <wp:wrapNone/>
            <wp:docPr id="6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6.png"/>
                    <pic:cNvPicPr/>
                  </pic:nvPicPr>
                  <pic:blipFill>
                    <a:blip r:embed="rId9" cstate="print"/>
                    <a:stretch>
                      <a:fillRect/>
                    </a:stretch>
                  </pic:blipFill>
                  <pic:spPr>
                    <a:xfrm>
                      <a:off x="0" y="0"/>
                      <a:ext cx="7560309" cy="10471888"/>
                    </a:xfrm>
                    <a:prstGeom prst="rect">
                      <a:avLst/>
                    </a:prstGeom>
                  </pic:spPr>
                </pic:pic>
              </a:graphicData>
            </a:graphic>
          </wp:anchor>
        </w:drawing>
      </w:r>
    </w:p>
    <w:p w:rsidR="003F1062" w:rsidRPr="00400193" w:rsidRDefault="002239A4" w:rsidP="00400193">
      <w:pPr>
        <w:pStyle w:val="Balk2"/>
        <w:numPr>
          <w:ilvl w:val="2"/>
          <w:numId w:val="4"/>
        </w:numPr>
        <w:tabs>
          <w:tab w:val="left" w:pos="704"/>
          <w:tab w:val="left" w:pos="851"/>
        </w:tabs>
        <w:ind w:hanging="588"/>
        <w:jc w:val="both"/>
        <w:rPr>
          <w:u w:val="none"/>
        </w:rPr>
      </w:pPr>
      <w:bookmarkStart w:id="52" w:name="_bookmark58"/>
      <w:bookmarkEnd w:id="52"/>
      <w:r w:rsidRPr="00400193">
        <w:rPr>
          <w:color w:val="2D74B5"/>
          <w:u w:val="none"/>
        </w:rPr>
        <w:t>Eğitim Faaliyetlerine Yönelik Teşvik ve</w:t>
      </w:r>
      <w:r w:rsidRPr="00400193">
        <w:rPr>
          <w:color w:val="2D74B5"/>
          <w:spacing w:val="-2"/>
          <w:u w:val="none"/>
        </w:rPr>
        <w:t xml:space="preserve"> </w:t>
      </w:r>
      <w:r w:rsidRPr="00400193">
        <w:rPr>
          <w:color w:val="2D74B5"/>
          <w:u w:val="none"/>
        </w:rPr>
        <w:t>Ödüllendirme</w:t>
      </w:r>
    </w:p>
    <w:p w:rsidR="003F1062" w:rsidRPr="00400193" w:rsidRDefault="00053D9D" w:rsidP="00400193">
      <w:pPr>
        <w:tabs>
          <w:tab w:val="left" w:pos="851"/>
        </w:tabs>
        <w:ind w:right="276"/>
        <w:jc w:val="both"/>
      </w:pPr>
      <w:r w:rsidRPr="00400193">
        <w:t xml:space="preserve"> </w:t>
      </w:r>
      <w:r w:rsidR="00F27BB5" w:rsidRPr="00400193">
        <w:t xml:space="preserve"> </w:t>
      </w:r>
    </w:p>
    <w:p w:rsidR="003F1062" w:rsidRDefault="003F1062" w:rsidP="00400193">
      <w:pPr>
        <w:tabs>
          <w:tab w:val="left" w:pos="851"/>
        </w:tabs>
        <w:jc w:val="both"/>
      </w:pPr>
    </w:p>
    <w:p w:rsidR="00E8245D" w:rsidRDefault="00E8245D" w:rsidP="00400193">
      <w:pPr>
        <w:tabs>
          <w:tab w:val="left" w:pos="851"/>
        </w:tabs>
        <w:jc w:val="both"/>
      </w:pPr>
    </w:p>
    <w:p w:rsidR="00E8245D" w:rsidRDefault="00E8245D" w:rsidP="00400193">
      <w:pPr>
        <w:tabs>
          <w:tab w:val="left" w:pos="851"/>
        </w:tabs>
        <w:jc w:val="both"/>
      </w:pPr>
    </w:p>
    <w:p w:rsidR="00E8245D" w:rsidRDefault="00E8245D" w:rsidP="00400193">
      <w:pPr>
        <w:tabs>
          <w:tab w:val="left" w:pos="851"/>
        </w:tabs>
        <w:jc w:val="both"/>
      </w:pPr>
    </w:p>
    <w:p w:rsidR="00E8245D" w:rsidRDefault="00E8245D" w:rsidP="00400193">
      <w:pPr>
        <w:tabs>
          <w:tab w:val="left" w:pos="851"/>
        </w:tabs>
        <w:jc w:val="both"/>
      </w:pPr>
    </w:p>
    <w:p w:rsidR="00E8245D" w:rsidRDefault="00E8245D" w:rsidP="00400193">
      <w:pPr>
        <w:tabs>
          <w:tab w:val="left" w:pos="851"/>
        </w:tabs>
        <w:jc w:val="both"/>
      </w:pPr>
    </w:p>
    <w:p w:rsidR="00E8245D" w:rsidRDefault="00E8245D" w:rsidP="00400193">
      <w:pPr>
        <w:tabs>
          <w:tab w:val="left" w:pos="851"/>
        </w:tabs>
        <w:jc w:val="both"/>
      </w:pPr>
    </w:p>
    <w:p w:rsidR="00E8245D" w:rsidRDefault="00E8245D" w:rsidP="00400193">
      <w:pPr>
        <w:tabs>
          <w:tab w:val="left" w:pos="851"/>
        </w:tabs>
        <w:jc w:val="both"/>
      </w:pPr>
    </w:p>
    <w:p w:rsidR="00E8245D" w:rsidRDefault="00E8245D" w:rsidP="00400193">
      <w:pPr>
        <w:tabs>
          <w:tab w:val="left" w:pos="851"/>
        </w:tabs>
        <w:jc w:val="both"/>
      </w:pPr>
    </w:p>
    <w:p w:rsidR="00E8245D" w:rsidRDefault="00E8245D" w:rsidP="00400193">
      <w:pPr>
        <w:tabs>
          <w:tab w:val="left" w:pos="851"/>
        </w:tabs>
        <w:jc w:val="both"/>
      </w:pPr>
    </w:p>
    <w:p w:rsidR="00E8245D" w:rsidRDefault="00E8245D" w:rsidP="00400193">
      <w:pPr>
        <w:tabs>
          <w:tab w:val="left" w:pos="851"/>
        </w:tabs>
        <w:jc w:val="both"/>
      </w:pPr>
    </w:p>
    <w:p w:rsidR="00E8245D" w:rsidRDefault="00E8245D" w:rsidP="00400193">
      <w:pPr>
        <w:tabs>
          <w:tab w:val="left" w:pos="851"/>
        </w:tabs>
        <w:jc w:val="both"/>
      </w:pPr>
    </w:p>
    <w:p w:rsidR="00E8245D" w:rsidRDefault="00E8245D" w:rsidP="00400193">
      <w:pPr>
        <w:tabs>
          <w:tab w:val="left" w:pos="851"/>
        </w:tabs>
        <w:jc w:val="both"/>
      </w:pPr>
    </w:p>
    <w:p w:rsidR="00E8245D" w:rsidRDefault="00E8245D" w:rsidP="00400193">
      <w:pPr>
        <w:tabs>
          <w:tab w:val="left" w:pos="851"/>
        </w:tabs>
        <w:jc w:val="both"/>
      </w:pPr>
    </w:p>
    <w:p w:rsidR="00E8245D" w:rsidRDefault="00E8245D" w:rsidP="00400193">
      <w:pPr>
        <w:tabs>
          <w:tab w:val="left" w:pos="851"/>
        </w:tabs>
        <w:jc w:val="both"/>
      </w:pPr>
    </w:p>
    <w:p w:rsidR="00E8245D" w:rsidRDefault="00E8245D" w:rsidP="00400193">
      <w:pPr>
        <w:tabs>
          <w:tab w:val="left" w:pos="851"/>
        </w:tabs>
        <w:jc w:val="both"/>
      </w:pPr>
    </w:p>
    <w:p w:rsidR="00E8245D" w:rsidRDefault="00E8245D" w:rsidP="00400193">
      <w:pPr>
        <w:tabs>
          <w:tab w:val="left" w:pos="851"/>
        </w:tabs>
        <w:jc w:val="both"/>
      </w:pPr>
    </w:p>
    <w:p w:rsidR="00E8245D" w:rsidRDefault="00E8245D" w:rsidP="00400193">
      <w:pPr>
        <w:tabs>
          <w:tab w:val="left" w:pos="851"/>
        </w:tabs>
        <w:jc w:val="both"/>
      </w:pPr>
    </w:p>
    <w:p w:rsidR="00E8245D" w:rsidRDefault="00E8245D" w:rsidP="00400193">
      <w:pPr>
        <w:tabs>
          <w:tab w:val="left" w:pos="851"/>
        </w:tabs>
        <w:jc w:val="both"/>
      </w:pPr>
    </w:p>
    <w:p w:rsidR="00E8245D" w:rsidRDefault="00E8245D" w:rsidP="00400193">
      <w:pPr>
        <w:tabs>
          <w:tab w:val="left" w:pos="851"/>
        </w:tabs>
        <w:jc w:val="both"/>
      </w:pPr>
    </w:p>
    <w:p w:rsidR="00E8245D" w:rsidRDefault="00E8245D" w:rsidP="00400193">
      <w:pPr>
        <w:tabs>
          <w:tab w:val="left" w:pos="851"/>
        </w:tabs>
        <w:jc w:val="both"/>
      </w:pPr>
    </w:p>
    <w:p w:rsidR="00E8245D" w:rsidRDefault="00E8245D" w:rsidP="00400193">
      <w:pPr>
        <w:tabs>
          <w:tab w:val="left" w:pos="851"/>
        </w:tabs>
        <w:jc w:val="both"/>
      </w:pPr>
    </w:p>
    <w:p w:rsidR="00E8245D" w:rsidRDefault="00E8245D" w:rsidP="00400193">
      <w:pPr>
        <w:tabs>
          <w:tab w:val="left" w:pos="851"/>
        </w:tabs>
        <w:jc w:val="both"/>
      </w:pPr>
    </w:p>
    <w:p w:rsidR="00E8245D" w:rsidRDefault="00E8245D" w:rsidP="00400193">
      <w:pPr>
        <w:tabs>
          <w:tab w:val="left" w:pos="851"/>
        </w:tabs>
        <w:jc w:val="both"/>
      </w:pPr>
    </w:p>
    <w:p w:rsidR="00E8245D" w:rsidRDefault="00E8245D" w:rsidP="00400193">
      <w:pPr>
        <w:tabs>
          <w:tab w:val="left" w:pos="851"/>
        </w:tabs>
        <w:jc w:val="both"/>
      </w:pPr>
    </w:p>
    <w:p w:rsidR="00E8245D" w:rsidRDefault="00E8245D" w:rsidP="00400193">
      <w:pPr>
        <w:tabs>
          <w:tab w:val="left" w:pos="851"/>
        </w:tabs>
        <w:jc w:val="both"/>
      </w:pPr>
    </w:p>
    <w:p w:rsidR="00E8245D" w:rsidRDefault="00E8245D" w:rsidP="00400193">
      <w:pPr>
        <w:tabs>
          <w:tab w:val="left" w:pos="851"/>
        </w:tabs>
        <w:jc w:val="both"/>
      </w:pPr>
    </w:p>
    <w:p w:rsidR="00E8245D" w:rsidRDefault="00E8245D" w:rsidP="00400193">
      <w:pPr>
        <w:tabs>
          <w:tab w:val="left" w:pos="851"/>
        </w:tabs>
        <w:jc w:val="both"/>
      </w:pPr>
    </w:p>
    <w:p w:rsidR="00E8245D" w:rsidRDefault="00E8245D" w:rsidP="00400193">
      <w:pPr>
        <w:tabs>
          <w:tab w:val="left" w:pos="851"/>
        </w:tabs>
        <w:jc w:val="both"/>
      </w:pPr>
    </w:p>
    <w:p w:rsidR="00E8245D" w:rsidRDefault="00E8245D" w:rsidP="00400193">
      <w:pPr>
        <w:tabs>
          <w:tab w:val="left" w:pos="851"/>
        </w:tabs>
        <w:jc w:val="both"/>
      </w:pPr>
    </w:p>
    <w:p w:rsidR="00E8245D" w:rsidRDefault="00E8245D" w:rsidP="00400193">
      <w:pPr>
        <w:tabs>
          <w:tab w:val="left" w:pos="851"/>
        </w:tabs>
        <w:jc w:val="both"/>
      </w:pPr>
    </w:p>
    <w:p w:rsidR="00E8245D" w:rsidRDefault="00E8245D" w:rsidP="00400193">
      <w:pPr>
        <w:tabs>
          <w:tab w:val="left" w:pos="851"/>
        </w:tabs>
        <w:jc w:val="both"/>
      </w:pPr>
    </w:p>
    <w:p w:rsidR="00E8245D" w:rsidRDefault="00E8245D" w:rsidP="00400193">
      <w:pPr>
        <w:tabs>
          <w:tab w:val="left" w:pos="851"/>
        </w:tabs>
        <w:jc w:val="both"/>
      </w:pPr>
    </w:p>
    <w:p w:rsidR="00E8245D" w:rsidRDefault="00E8245D" w:rsidP="00400193">
      <w:pPr>
        <w:tabs>
          <w:tab w:val="left" w:pos="851"/>
        </w:tabs>
        <w:jc w:val="both"/>
      </w:pPr>
    </w:p>
    <w:p w:rsidR="00E8245D" w:rsidRDefault="00E8245D" w:rsidP="00400193">
      <w:pPr>
        <w:tabs>
          <w:tab w:val="left" w:pos="851"/>
        </w:tabs>
        <w:jc w:val="both"/>
      </w:pPr>
    </w:p>
    <w:p w:rsidR="00E8245D" w:rsidRDefault="00E8245D" w:rsidP="00400193">
      <w:pPr>
        <w:tabs>
          <w:tab w:val="left" w:pos="851"/>
        </w:tabs>
        <w:jc w:val="both"/>
      </w:pPr>
    </w:p>
    <w:p w:rsidR="00E8245D" w:rsidRDefault="00E8245D" w:rsidP="00400193">
      <w:pPr>
        <w:tabs>
          <w:tab w:val="left" w:pos="851"/>
        </w:tabs>
        <w:jc w:val="both"/>
      </w:pPr>
    </w:p>
    <w:p w:rsidR="00E8245D" w:rsidRDefault="00E8245D" w:rsidP="00400193">
      <w:pPr>
        <w:tabs>
          <w:tab w:val="left" w:pos="851"/>
        </w:tabs>
        <w:jc w:val="both"/>
      </w:pPr>
    </w:p>
    <w:p w:rsidR="00E8245D" w:rsidRDefault="00E8245D" w:rsidP="00400193">
      <w:pPr>
        <w:tabs>
          <w:tab w:val="left" w:pos="851"/>
        </w:tabs>
        <w:jc w:val="both"/>
      </w:pPr>
    </w:p>
    <w:p w:rsidR="00E8245D" w:rsidRDefault="00E8245D" w:rsidP="00400193">
      <w:pPr>
        <w:tabs>
          <w:tab w:val="left" w:pos="851"/>
        </w:tabs>
        <w:jc w:val="both"/>
      </w:pPr>
    </w:p>
    <w:p w:rsidR="00E8245D" w:rsidRDefault="00E8245D" w:rsidP="00400193">
      <w:pPr>
        <w:tabs>
          <w:tab w:val="left" w:pos="851"/>
        </w:tabs>
        <w:jc w:val="both"/>
      </w:pPr>
    </w:p>
    <w:p w:rsidR="00E8245D" w:rsidRPr="00400193" w:rsidRDefault="00E8245D" w:rsidP="00400193">
      <w:pPr>
        <w:tabs>
          <w:tab w:val="left" w:pos="851"/>
        </w:tabs>
        <w:jc w:val="both"/>
        <w:sectPr w:rsidR="00E8245D" w:rsidRPr="00400193" w:rsidSect="00F80D49">
          <w:headerReference w:type="default" r:id="rId14"/>
          <w:footerReference w:type="default" r:id="rId15"/>
          <w:type w:val="continuous"/>
          <w:pgSz w:w="11910" w:h="16840"/>
          <w:pgMar w:top="1417" w:right="1417" w:bottom="1417" w:left="1417" w:header="0" w:footer="0" w:gutter="0"/>
          <w:cols w:space="708"/>
        </w:sectPr>
      </w:pPr>
    </w:p>
    <w:p w:rsidR="003F1062" w:rsidRDefault="002239A4" w:rsidP="00400193">
      <w:pPr>
        <w:pStyle w:val="Balk2"/>
        <w:tabs>
          <w:tab w:val="left" w:pos="851"/>
        </w:tabs>
        <w:jc w:val="both"/>
        <w:rPr>
          <w:color w:val="2D74B5"/>
          <w:u w:val="none"/>
        </w:rPr>
      </w:pPr>
      <w:r w:rsidRPr="00400193">
        <w:rPr>
          <w:noProof/>
          <w:lang w:eastAsia="tr-TR"/>
        </w:rPr>
        <w:lastRenderedPageBreak/>
        <w:drawing>
          <wp:anchor distT="0" distB="0" distL="0" distR="0" simplePos="0" relativeHeight="251678208" behindDoc="1" locked="0" layoutInCell="1" allowOverlap="1">
            <wp:simplePos x="0" y="0"/>
            <wp:positionH relativeFrom="page">
              <wp:posOffset>0</wp:posOffset>
            </wp:positionH>
            <wp:positionV relativeFrom="page">
              <wp:posOffset>103887</wp:posOffset>
            </wp:positionV>
            <wp:extent cx="7560309" cy="10471888"/>
            <wp:effectExtent l="0" t="0" r="0" b="0"/>
            <wp:wrapNone/>
            <wp:docPr id="6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6.png"/>
                    <pic:cNvPicPr/>
                  </pic:nvPicPr>
                  <pic:blipFill>
                    <a:blip r:embed="rId9" cstate="print"/>
                    <a:stretch>
                      <a:fillRect/>
                    </a:stretch>
                  </pic:blipFill>
                  <pic:spPr>
                    <a:xfrm>
                      <a:off x="0" y="0"/>
                      <a:ext cx="7560309" cy="10471888"/>
                    </a:xfrm>
                    <a:prstGeom prst="rect">
                      <a:avLst/>
                    </a:prstGeom>
                  </pic:spPr>
                </pic:pic>
              </a:graphicData>
            </a:graphic>
          </wp:anchor>
        </w:drawing>
      </w:r>
      <w:bookmarkStart w:id="53" w:name="_bookmark59"/>
      <w:bookmarkEnd w:id="53"/>
      <w:r w:rsidRPr="00400193">
        <w:rPr>
          <w:color w:val="2D74B5"/>
          <w:u w:val="none"/>
        </w:rPr>
        <w:t>ARAŞTIRMA VE GELİŞTİRME</w:t>
      </w:r>
    </w:p>
    <w:p w:rsidR="00E8245D" w:rsidRPr="00400193" w:rsidRDefault="00E8245D" w:rsidP="00400193">
      <w:pPr>
        <w:pStyle w:val="Balk2"/>
        <w:tabs>
          <w:tab w:val="left" w:pos="851"/>
        </w:tabs>
        <w:jc w:val="both"/>
        <w:rPr>
          <w:u w:val="none"/>
        </w:rPr>
      </w:pPr>
    </w:p>
    <w:p w:rsidR="003F1062" w:rsidRPr="00400193" w:rsidRDefault="002239A4" w:rsidP="00400193">
      <w:pPr>
        <w:pStyle w:val="Balk2"/>
        <w:numPr>
          <w:ilvl w:val="1"/>
          <w:numId w:val="3"/>
        </w:numPr>
        <w:tabs>
          <w:tab w:val="left" w:pos="551"/>
          <w:tab w:val="left" w:pos="851"/>
        </w:tabs>
        <w:ind w:hanging="435"/>
        <w:jc w:val="both"/>
        <w:rPr>
          <w:u w:val="none"/>
        </w:rPr>
      </w:pPr>
      <w:bookmarkStart w:id="54" w:name="_bookmark60"/>
      <w:bookmarkEnd w:id="54"/>
      <w:r w:rsidRPr="00400193">
        <w:rPr>
          <w:color w:val="2D74B5"/>
          <w:u w:val="none"/>
        </w:rPr>
        <w:t>Araştırma Süreçlerinin Yönetimi ve Araştırma</w:t>
      </w:r>
      <w:r w:rsidRPr="00400193">
        <w:rPr>
          <w:color w:val="2D74B5"/>
          <w:spacing w:val="-4"/>
          <w:u w:val="none"/>
        </w:rPr>
        <w:t xml:space="preserve"> </w:t>
      </w:r>
      <w:r w:rsidRPr="00400193">
        <w:rPr>
          <w:color w:val="2D74B5"/>
          <w:u w:val="none"/>
        </w:rPr>
        <w:t>Kaynakları</w:t>
      </w:r>
    </w:p>
    <w:p w:rsidR="00E8245D" w:rsidRDefault="00E8245D" w:rsidP="00400193">
      <w:pPr>
        <w:pStyle w:val="GvdeMetni"/>
        <w:tabs>
          <w:tab w:val="left" w:pos="851"/>
        </w:tabs>
        <w:ind w:right="158"/>
        <w:jc w:val="both"/>
      </w:pPr>
    </w:p>
    <w:p w:rsidR="003F1062" w:rsidRPr="00400193" w:rsidRDefault="00F27BB5" w:rsidP="00400193">
      <w:pPr>
        <w:pStyle w:val="GvdeMetni"/>
        <w:tabs>
          <w:tab w:val="left" w:pos="851"/>
        </w:tabs>
        <w:ind w:right="158"/>
        <w:jc w:val="both"/>
      </w:pPr>
      <w:r w:rsidRPr="00400193">
        <w:t>Merkez,</w:t>
      </w:r>
      <w:r w:rsidR="002239A4" w:rsidRPr="00400193">
        <w:t xml:space="preserve"> araştırma faaliyetlerini stratejik planı çerçevesinde belirlenen akademik öncelikleri ile </w:t>
      </w:r>
      <w:r w:rsidRPr="00400193">
        <w:t>gerçekleştirmektedir.</w:t>
      </w:r>
    </w:p>
    <w:p w:rsidR="003F1062" w:rsidRDefault="003F1062" w:rsidP="00400193">
      <w:pPr>
        <w:pStyle w:val="GvdeMetni"/>
        <w:tabs>
          <w:tab w:val="left" w:pos="851"/>
        </w:tabs>
        <w:jc w:val="both"/>
      </w:pPr>
    </w:p>
    <w:p w:rsidR="003F1062" w:rsidRPr="00400193" w:rsidRDefault="002239A4" w:rsidP="00400193">
      <w:pPr>
        <w:pStyle w:val="Balk2"/>
        <w:numPr>
          <w:ilvl w:val="2"/>
          <w:numId w:val="3"/>
        </w:numPr>
        <w:tabs>
          <w:tab w:val="left" w:pos="716"/>
          <w:tab w:val="left" w:pos="851"/>
        </w:tabs>
        <w:ind w:hanging="600"/>
        <w:jc w:val="both"/>
        <w:rPr>
          <w:u w:val="none"/>
        </w:rPr>
      </w:pPr>
      <w:bookmarkStart w:id="55" w:name="_bookmark61"/>
      <w:bookmarkEnd w:id="55"/>
      <w:r w:rsidRPr="00400193">
        <w:rPr>
          <w:color w:val="2D74B5"/>
          <w:u w:val="none"/>
        </w:rPr>
        <w:t>Araştırma Süreçlerinin</w:t>
      </w:r>
      <w:r w:rsidRPr="00400193">
        <w:rPr>
          <w:color w:val="2D74B5"/>
          <w:spacing w:val="-2"/>
          <w:u w:val="none"/>
        </w:rPr>
        <w:t xml:space="preserve"> </w:t>
      </w:r>
      <w:r w:rsidRPr="00400193">
        <w:rPr>
          <w:color w:val="2D74B5"/>
          <w:u w:val="none"/>
        </w:rPr>
        <w:t>Yönetimi</w:t>
      </w:r>
    </w:p>
    <w:p w:rsidR="00F27BB5" w:rsidRPr="00400193" w:rsidRDefault="00F27BB5" w:rsidP="00400193">
      <w:pPr>
        <w:pStyle w:val="GvdeMetni"/>
        <w:tabs>
          <w:tab w:val="left" w:pos="851"/>
        </w:tabs>
        <w:ind w:left="116"/>
        <w:jc w:val="both"/>
      </w:pPr>
    </w:p>
    <w:p w:rsidR="00611E65" w:rsidRPr="00400193" w:rsidRDefault="00F27BB5" w:rsidP="00400193">
      <w:pPr>
        <w:pStyle w:val="GvdeMetni"/>
        <w:tabs>
          <w:tab w:val="left" w:pos="851"/>
        </w:tabs>
        <w:ind w:left="116"/>
        <w:jc w:val="both"/>
      </w:pPr>
      <w:r w:rsidRPr="00400193">
        <w:t>Merkez araştırma süreç yönetimi merkezin kısa ve uzun vade amaç ve hedefleri doğrultusunda görev tanımları belirlenmiş ekipler ile yönetilmektedir.</w:t>
      </w:r>
    </w:p>
    <w:p w:rsidR="00611E65" w:rsidRPr="00400193" w:rsidRDefault="00611E65" w:rsidP="00400193">
      <w:pPr>
        <w:pStyle w:val="GvdeMetni"/>
        <w:tabs>
          <w:tab w:val="left" w:pos="851"/>
        </w:tabs>
        <w:ind w:left="116"/>
        <w:jc w:val="both"/>
      </w:pPr>
    </w:p>
    <w:p w:rsidR="00F27BB5" w:rsidRPr="00400193" w:rsidRDefault="00611E65" w:rsidP="00400193">
      <w:pPr>
        <w:pStyle w:val="GvdeMetni"/>
        <w:tabs>
          <w:tab w:val="left" w:pos="851"/>
        </w:tabs>
        <w:ind w:left="116"/>
        <w:jc w:val="both"/>
      </w:pPr>
      <w:r w:rsidRPr="00400193">
        <w:t>Olgunluk Düzeyi (</w:t>
      </w:r>
      <w:proofErr w:type="spellStart"/>
      <w:r w:rsidRPr="00400193">
        <w:t>Rubrik</w:t>
      </w:r>
      <w:proofErr w:type="spellEnd"/>
      <w:r w:rsidRPr="00400193">
        <w:t xml:space="preserve"> Dereceli Derecelendirme Puanı) : 3</w:t>
      </w:r>
      <w:r w:rsidR="00F27BB5" w:rsidRPr="00400193">
        <w:t xml:space="preserve"> </w:t>
      </w:r>
    </w:p>
    <w:p w:rsidR="003F1062" w:rsidRPr="00400193" w:rsidRDefault="003F1062" w:rsidP="00400193">
      <w:pPr>
        <w:pStyle w:val="GvdeMetni"/>
        <w:tabs>
          <w:tab w:val="left" w:pos="851"/>
        </w:tabs>
        <w:jc w:val="both"/>
        <w:rPr>
          <w:b/>
        </w:rPr>
      </w:pPr>
    </w:p>
    <w:p w:rsidR="003F1062" w:rsidRPr="00400193" w:rsidRDefault="002239A4" w:rsidP="00400193">
      <w:pPr>
        <w:pStyle w:val="Balk2"/>
        <w:numPr>
          <w:ilvl w:val="2"/>
          <w:numId w:val="3"/>
        </w:numPr>
        <w:tabs>
          <w:tab w:val="left" w:pos="716"/>
          <w:tab w:val="left" w:pos="851"/>
        </w:tabs>
        <w:ind w:hanging="600"/>
        <w:jc w:val="both"/>
        <w:rPr>
          <w:u w:val="none"/>
        </w:rPr>
      </w:pPr>
      <w:bookmarkStart w:id="56" w:name="_bookmark62"/>
      <w:bookmarkEnd w:id="56"/>
      <w:r w:rsidRPr="00400193">
        <w:rPr>
          <w:color w:val="2D74B5"/>
          <w:u w:val="none"/>
        </w:rPr>
        <w:t>İç ve Dış</w:t>
      </w:r>
      <w:r w:rsidRPr="00400193">
        <w:rPr>
          <w:color w:val="2D74B5"/>
          <w:spacing w:val="-3"/>
          <w:u w:val="none"/>
        </w:rPr>
        <w:t xml:space="preserve"> </w:t>
      </w:r>
      <w:r w:rsidRPr="00400193">
        <w:rPr>
          <w:color w:val="2D74B5"/>
          <w:u w:val="none"/>
        </w:rPr>
        <w:t>Kaynaklar</w:t>
      </w:r>
    </w:p>
    <w:p w:rsidR="00F27BB5" w:rsidRPr="00400193" w:rsidRDefault="00F27BB5" w:rsidP="00400193">
      <w:pPr>
        <w:pStyle w:val="GvdeMetni"/>
        <w:tabs>
          <w:tab w:val="left" w:pos="851"/>
        </w:tabs>
        <w:ind w:left="116" w:right="439"/>
        <w:jc w:val="both"/>
      </w:pPr>
    </w:p>
    <w:p w:rsidR="007D27F2" w:rsidRPr="00400193" w:rsidRDefault="007D27F2" w:rsidP="00400193">
      <w:pPr>
        <w:pStyle w:val="GvdeMetni"/>
        <w:tabs>
          <w:tab w:val="left" w:pos="851"/>
        </w:tabs>
        <w:ind w:left="116" w:right="439"/>
        <w:jc w:val="both"/>
      </w:pPr>
      <w:r w:rsidRPr="00400193">
        <w:t xml:space="preserve">Merkezin fiziki, teknik ve mali araştırma kaynakları </w:t>
      </w:r>
      <w:proofErr w:type="gramStart"/>
      <w:r w:rsidRPr="00400193">
        <w:t>misyon</w:t>
      </w:r>
      <w:proofErr w:type="gramEnd"/>
      <w:r w:rsidRPr="00400193">
        <w:t xml:space="preserve">, hedef ve stratejileriyle uyumludur. </w:t>
      </w:r>
    </w:p>
    <w:p w:rsidR="007D27F2" w:rsidRPr="00400193" w:rsidRDefault="007D27F2" w:rsidP="00400193">
      <w:pPr>
        <w:pStyle w:val="GvdeMetni"/>
        <w:tabs>
          <w:tab w:val="left" w:pos="851"/>
        </w:tabs>
        <w:ind w:left="116" w:right="439"/>
        <w:jc w:val="both"/>
      </w:pPr>
      <w:r w:rsidRPr="00400193">
        <w:t>Merkezin mali faaliyetleri 2547 numaralı yükseköğretim kanununun ilgili mali hükümler</w:t>
      </w:r>
    </w:p>
    <w:p w:rsidR="007D27F2" w:rsidRPr="00400193" w:rsidRDefault="007D27F2" w:rsidP="00400193">
      <w:pPr>
        <w:pStyle w:val="GvdeMetni"/>
        <w:tabs>
          <w:tab w:val="left" w:pos="851"/>
        </w:tabs>
        <w:ind w:left="116" w:right="439"/>
        <w:jc w:val="both"/>
      </w:pPr>
      <w:proofErr w:type="gramStart"/>
      <w:r w:rsidRPr="00400193">
        <w:t>maddeleri</w:t>
      </w:r>
      <w:proofErr w:type="gramEnd"/>
      <w:r w:rsidRPr="00400193">
        <w:t xml:space="preserve"> çerçevesinde yürütülmektedir.</w:t>
      </w:r>
    </w:p>
    <w:p w:rsidR="007D27F2" w:rsidRPr="00400193" w:rsidRDefault="007D27F2" w:rsidP="00400193">
      <w:pPr>
        <w:pStyle w:val="GvdeMetni"/>
        <w:tabs>
          <w:tab w:val="left" w:pos="851"/>
        </w:tabs>
        <w:ind w:left="116" w:right="439"/>
        <w:jc w:val="both"/>
      </w:pPr>
      <w:r w:rsidRPr="00400193">
        <w:t>Birimin, araştırma ve geliştirme faaliyetleri için fiziki ve teknik altyapı ve mali kaynak</w:t>
      </w:r>
    </w:p>
    <w:p w:rsidR="007D27F2" w:rsidRPr="00400193" w:rsidRDefault="007D27F2" w:rsidP="00400193">
      <w:pPr>
        <w:pStyle w:val="GvdeMetni"/>
        <w:tabs>
          <w:tab w:val="left" w:pos="851"/>
        </w:tabs>
        <w:ind w:left="116" w:right="439"/>
        <w:jc w:val="both"/>
      </w:pPr>
      <w:proofErr w:type="gramStart"/>
      <w:r w:rsidRPr="00400193">
        <w:t>oluşturulmasına</w:t>
      </w:r>
      <w:proofErr w:type="gramEnd"/>
      <w:r w:rsidRPr="00400193">
        <w:t xml:space="preserve"> ve uygun şekilde kullanımına yönelik politikası vardır.</w:t>
      </w:r>
    </w:p>
    <w:p w:rsidR="00003B5D" w:rsidRPr="00400193" w:rsidRDefault="00F27BB5" w:rsidP="00400193">
      <w:pPr>
        <w:pStyle w:val="GvdeMetni"/>
        <w:tabs>
          <w:tab w:val="left" w:pos="851"/>
        </w:tabs>
        <w:ind w:left="116" w:right="439"/>
        <w:jc w:val="both"/>
      </w:pPr>
      <w:r w:rsidRPr="00400193">
        <w:t xml:space="preserve">Merkez bütçesine katkı sağlayacak </w:t>
      </w:r>
      <w:r w:rsidR="007D27F2" w:rsidRPr="00400193">
        <w:t xml:space="preserve">sistemlerin kaynak yetersizliği nedeniyle </w:t>
      </w:r>
      <w:proofErr w:type="gramStart"/>
      <w:r w:rsidR="007D27F2" w:rsidRPr="00400193">
        <w:t>kalibrasyon</w:t>
      </w:r>
      <w:proofErr w:type="gramEnd"/>
      <w:r w:rsidR="007D27F2" w:rsidRPr="00400193">
        <w:t>, arıza ve güncelleme gibi problemlilerin aşılamamasından dolayı 2021 yılı itibariyle iç kaynak elde edilememiştir.</w:t>
      </w:r>
    </w:p>
    <w:p w:rsidR="00003B5D" w:rsidRPr="00400193" w:rsidRDefault="00003B5D" w:rsidP="00400193">
      <w:pPr>
        <w:pStyle w:val="GvdeMetni"/>
        <w:tabs>
          <w:tab w:val="left" w:pos="851"/>
        </w:tabs>
        <w:ind w:left="116" w:right="439"/>
        <w:jc w:val="both"/>
      </w:pPr>
    </w:p>
    <w:p w:rsidR="00F27BB5" w:rsidRPr="00400193" w:rsidRDefault="00003B5D" w:rsidP="00400193">
      <w:pPr>
        <w:pStyle w:val="GvdeMetni"/>
        <w:tabs>
          <w:tab w:val="left" w:pos="851"/>
        </w:tabs>
        <w:ind w:left="116" w:right="439"/>
        <w:jc w:val="both"/>
      </w:pPr>
      <w:r w:rsidRPr="00400193">
        <w:t>Olgunluk Düzeyi (</w:t>
      </w:r>
      <w:proofErr w:type="spellStart"/>
      <w:r w:rsidRPr="00400193">
        <w:t>Rubrik</w:t>
      </w:r>
      <w:proofErr w:type="spellEnd"/>
      <w:r w:rsidRPr="00400193">
        <w:t xml:space="preserve"> Dereceli Derecelendirme Puanı) : 2</w:t>
      </w:r>
      <w:r w:rsidR="007D27F2" w:rsidRPr="00400193">
        <w:t xml:space="preserve"> </w:t>
      </w:r>
    </w:p>
    <w:p w:rsidR="003F1062" w:rsidRPr="00400193" w:rsidRDefault="00F27BB5" w:rsidP="00400193">
      <w:pPr>
        <w:pStyle w:val="GvdeMetni"/>
        <w:tabs>
          <w:tab w:val="left" w:pos="851"/>
        </w:tabs>
        <w:ind w:left="116" w:right="439"/>
        <w:jc w:val="both"/>
        <w:rPr>
          <w:b/>
        </w:rPr>
      </w:pPr>
      <w:r w:rsidRPr="00400193">
        <w:t xml:space="preserve"> </w:t>
      </w:r>
    </w:p>
    <w:p w:rsidR="003F1062" w:rsidRPr="00400193" w:rsidRDefault="002239A4" w:rsidP="00400193">
      <w:pPr>
        <w:pStyle w:val="Balk2"/>
        <w:numPr>
          <w:ilvl w:val="2"/>
          <w:numId w:val="3"/>
        </w:numPr>
        <w:tabs>
          <w:tab w:val="left" w:pos="716"/>
          <w:tab w:val="left" w:pos="851"/>
        </w:tabs>
        <w:ind w:hanging="600"/>
        <w:jc w:val="both"/>
        <w:rPr>
          <w:u w:val="none"/>
        </w:rPr>
      </w:pPr>
      <w:bookmarkStart w:id="57" w:name="_bookmark63"/>
      <w:bookmarkEnd w:id="57"/>
      <w:r w:rsidRPr="00400193">
        <w:rPr>
          <w:color w:val="2D74B5"/>
          <w:u w:val="none"/>
        </w:rPr>
        <w:t>Doktora Programları ve Doktora Sonrası</w:t>
      </w:r>
      <w:r w:rsidRPr="00400193">
        <w:rPr>
          <w:color w:val="2D74B5"/>
          <w:spacing w:val="-1"/>
          <w:u w:val="none"/>
        </w:rPr>
        <w:t xml:space="preserve"> </w:t>
      </w:r>
      <w:proofErr w:type="gramStart"/>
      <w:r w:rsidRPr="00400193">
        <w:rPr>
          <w:color w:val="2D74B5"/>
          <w:u w:val="none"/>
        </w:rPr>
        <w:t>İmkanlar</w:t>
      </w:r>
      <w:proofErr w:type="gramEnd"/>
    </w:p>
    <w:p w:rsidR="003F1062" w:rsidRPr="00400193" w:rsidRDefault="003F1062" w:rsidP="00400193">
      <w:pPr>
        <w:pStyle w:val="GvdeMetni"/>
        <w:tabs>
          <w:tab w:val="left" w:pos="851"/>
        </w:tabs>
        <w:jc w:val="both"/>
        <w:rPr>
          <w:b/>
        </w:rPr>
      </w:pPr>
    </w:p>
    <w:p w:rsidR="003F1062" w:rsidRPr="00400193" w:rsidRDefault="002239A4" w:rsidP="00400193">
      <w:pPr>
        <w:pStyle w:val="Balk2"/>
        <w:numPr>
          <w:ilvl w:val="1"/>
          <w:numId w:val="3"/>
        </w:numPr>
        <w:tabs>
          <w:tab w:val="left" w:pos="551"/>
          <w:tab w:val="left" w:pos="851"/>
        </w:tabs>
        <w:ind w:hanging="435"/>
        <w:jc w:val="both"/>
        <w:rPr>
          <w:u w:val="none"/>
        </w:rPr>
      </w:pPr>
      <w:bookmarkStart w:id="58" w:name="_bookmark64"/>
      <w:bookmarkEnd w:id="58"/>
      <w:r w:rsidRPr="00400193">
        <w:rPr>
          <w:color w:val="2D74B5"/>
          <w:u w:val="none"/>
        </w:rPr>
        <w:t>Araştırma Yetkinliği, İş Birlikleri ve</w:t>
      </w:r>
      <w:r w:rsidRPr="00400193">
        <w:rPr>
          <w:color w:val="2D74B5"/>
          <w:spacing w:val="-5"/>
          <w:u w:val="none"/>
        </w:rPr>
        <w:t xml:space="preserve"> </w:t>
      </w:r>
      <w:r w:rsidRPr="00400193">
        <w:rPr>
          <w:color w:val="2D74B5"/>
          <w:u w:val="none"/>
        </w:rPr>
        <w:t>Destekler</w:t>
      </w:r>
    </w:p>
    <w:p w:rsidR="00367E32" w:rsidRDefault="00367E32" w:rsidP="00400193">
      <w:pPr>
        <w:pStyle w:val="GvdeMetni"/>
        <w:tabs>
          <w:tab w:val="left" w:pos="851"/>
        </w:tabs>
        <w:ind w:left="116"/>
        <w:jc w:val="both"/>
      </w:pPr>
    </w:p>
    <w:p w:rsidR="003F1062" w:rsidRPr="00400193" w:rsidRDefault="007D27F2" w:rsidP="00400193">
      <w:pPr>
        <w:pStyle w:val="GvdeMetni"/>
        <w:tabs>
          <w:tab w:val="left" w:pos="851"/>
        </w:tabs>
        <w:ind w:left="116"/>
        <w:jc w:val="both"/>
      </w:pPr>
      <w:r w:rsidRPr="00400193">
        <w:t>Merkez</w:t>
      </w:r>
      <w:r w:rsidR="002239A4" w:rsidRPr="00400193">
        <w:t>, öğretim elemanları ve araş</w:t>
      </w:r>
      <w:r w:rsidRPr="00400193">
        <w:t xml:space="preserve">tırmacıların bilimsel araştırmalarını </w:t>
      </w:r>
      <w:r w:rsidR="002239A4" w:rsidRPr="00400193">
        <w:t>sürdürmek ve iy</w:t>
      </w:r>
      <w:r w:rsidRPr="00400193">
        <w:t>ileştirmek için olanaklar sunabilecek kapasitededir</w:t>
      </w:r>
      <w:r w:rsidR="002239A4" w:rsidRPr="00400193">
        <w:t>.</w:t>
      </w:r>
    </w:p>
    <w:p w:rsidR="00CB2F47" w:rsidRPr="00400193" w:rsidRDefault="00CB2F47" w:rsidP="00400193">
      <w:pPr>
        <w:widowControl/>
        <w:tabs>
          <w:tab w:val="left" w:pos="851"/>
        </w:tabs>
        <w:adjustRightInd w:val="0"/>
        <w:jc w:val="both"/>
      </w:pPr>
    </w:p>
    <w:p w:rsidR="00003B5D" w:rsidRPr="00400193" w:rsidRDefault="00CB2F47" w:rsidP="00400193">
      <w:pPr>
        <w:widowControl/>
        <w:tabs>
          <w:tab w:val="left" w:pos="851"/>
        </w:tabs>
        <w:adjustRightInd w:val="0"/>
        <w:jc w:val="both"/>
      </w:pPr>
      <w:r w:rsidRPr="00400193">
        <w:t>Olgunluk Düzeyi (</w:t>
      </w:r>
      <w:proofErr w:type="spellStart"/>
      <w:r w:rsidRPr="00400193">
        <w:t>Rubrik</w:t>
      </w:r>
      <w:proofErr w:type="spellEnd"/>
      <w:r w:rsidRPr="00400193">
        <w:t xml:space="preserve"> Dereceli Derecelendirme Puanı): 3</w:t>
      </w:r>
    </w:p>
    <w:p w:rsidR="003F1062" w:rsidRPr="00400193" w:rsidRDefault="003F1062" w:rsidP="00400193">
      <w:pPr>
        <w:pStyle w:val="GvdeMetni"/>
        <w:tabs>
          <w:tab w:val="left" w:pos="851"/>
        </w:tabs>
        <w:jc w:val="both"/>
      </w:pPr>
    </w:p>
    <w:p w:rsidR="003F1062" w:rsidRPr="00400193" w:rsidRDefault="002239A4" w:rsidP="00400193">
      <w:pPr>
        <w:pStyle w:val="Balk2"/>
        <w:numPr>
          <w:ilvl w:val="2"/>
          <w:numId w:val="3"/>
        </w:numPr>
        <w:tabs>
          <w:tab w:val="left" w:pos="716"/>
          <w:tab w:val="left" w:pos="851"/>
        </w:tabs>
        <w:ind w:hanging="600"/>
        <w:jc w:val="both"/>
        <w:rPr>
          <w:u w:val="none"/>
        </w:rPr>
      </w:pPr>
      <w:bookmarkStart w:id="59" w:name="_bookmark65"/>
      <w:bookmarkEnd w:id="59"/>
      <w:r w:rsidRPr="00400193">
        <w:rPr>
          <w:color w:val="2D74B5"/>
          <w:u w:val="none"/>
        </w:rPr>
        <w:t>Araştırma Yetkinlikleri ve</w:t>
      </w:r>
      <w:r w:rsidRPr="00400193">
        <w:rPr>
          <w:color w:val="2D74B5"/>
          <w:spacing w:val="-3"/>
          <w:u w:val="none"/>
        </w:rPr>
        <w:t xml:space="preserve"> </w:t>
      </w:r>
      <w:r w:rsidRPr="00400193">
        <w:rPr>
          <w:color w:val="2D74B5"/>
          <w:u w:val="none"/>
        </w:rPr>
        <w:t>Gelişimi</w:t>
      </w:r>
    </w:p>
    <w:p w:rsidR="003F1062" w:rsidRPr="00400193" w:rsidRDefault="003F1062" w:rsidP="00400193">
      <w:pPr>
        <w:pStyle w:val="GvdeMetni"/>
        <w:tabs>
          <w:tab w:val="left" w:pos="851"/>
        </w:tabs>
        <w:jc w:val="both"/>
        <w:rPr>
          <w:b/>
        </w:rPr>
      </w:pPr>
    </w:p>
    <w:p w:rsidR="007D27F2" w:rsidRPr="00400193" w:rsidRDefault="007D27F2" w:rsidP="00400193">
      <w:pPr>
        <w:pStyle w:val="GvdeMetni"/>
        <w:tabs>
          <w:tab w:val="left" w:pos="851"/>
        </w:tabs>
        <w:ind w:left="116"/>
        <w:jc w:val="both"/>
      </w:pPr>
      <w:r w:rsidRPr="00400193">
        <w:t>Merkez, öğretim elemanları ve araştırmacıların bilimsel araştırmalarını sürdürmek ve iyileştirmek için olanaklar sunabilecek kapasitededir.</w:t>
      </w:r>
    </w:p>
    <w:p w:rsidR="00003B5D" w:rsidRPr="00400193" w:rsidRDefault="00003B5D" w:rsidP="00400193">
      <w:pPr>
        <w:pStyle w:val="GvdeMetni"/>
        <w:tabs>
          <w:tab w:val="left" w:pos="851"/>
        </w:tabs>
        <w:ind w:left="116"/>
        <w:jc w:val="both"/>
      </w:pPr>
    </w:p>
    <w:p w:rsidR="00003B5D" w:rsidRPr="00400193" w:rsidRDefault="00003B5D" w:rsidP="00400193">
      <w:pPr>
        <w:pStyle w:val="GvdeMetni"/>
        <w:tabs>
          <w:tab w:val="left" w:pos="851"/>
        </w:tabs>
        <w:ind w:left="116"/>
        <w:jc w:val="both"/>
      </w:pPr>
      <w:r w:rsidRPr="00400193">
        <w:t>Olgunluk Düzeyi (</w:t>
      </w:r>
      <w:proofErr w:type="spellStart"/>
      <w:r w:rsidRPr="00400193">
        <w:t>Rubrik</w:t>
      </w:r>
      <w:proofErr w:type="spellEnd"/>
      <w:r w:rsidRPr="00400193">
        <w:t xml:space="preserve"> Dereceli Derecelendirme Puanı) : 2</w:t>
      </w:r>
    </w:p>
    <w:p w:rsidR="003F1062" w:rsidRPr="00400193" w:rsidRDefault="003F1062" w:rsidP="00400193">
      <w:pPr>
        <w:pStyle w:val="GvdeMetni"/>
        <w:tabs>
          <w:tab w:val="left" w:pos="851"/>
        </w:tabs>
        <w:jc w:val="both"/>
        <w:rPr>
          <w:b/>
        </w:rPr>
      </w:pPr>
    </w:p>
    <w:p w:rsidR="003F1062" w:rsidRPr="00400193" w:rsidRDefault="002239A4" w:rsidP="00400193">
      <w:pPr>
        <w:pStyle w:val="Balk2"/>
        <w:numPr>
          <w:ilvl w:val="2"/>
          <w:numId w:val="3"/>
        </w:numPr>
        <w:tabs>
          <w:tab w:val="left" w:pos="716"/>
          <w:tab w:val="left" w:pos="851"/>
        </w:tabs>
        <w:ind w:hanging="600"/>
        <w:jc w:val="both"/>
        <w:rPr>
          <w:u w:val="none"/>
        </w:rPr>
      </w:pPr>
      <w:bookmarkStart w:id="60" w:name="_bookmark66"/>
      <w:bookmarkEnd w:id="60"/>
      <w:r w:rsidRPr="00400193">
        <w:rPr>
          <w:color w:val="2D74B5"/>
          <w:u w:val="none"/>
        </w:rPr>
        <w:t>Ulusal ve Uluslararası Ortak Programlar ve Ortak Araştırma</w:t>
      </w:r>
      <w:r w:rsidRPr="00400193">
        <w:rPr>
          <w:color w:val="2D74B5"/>
          <w:spacing w:val="-8"/>
          <w:u w:val="none"/>
        </w:rPr>
        <w:t xml:space="preserve"> </w:t>
      </w:r>
      <w:r w:rsidRPr="00400193">
        <w:rPr>
          <w:color w:val="2D74B5"/>
          <w:u w:val="none"/>
        </w:rPr>
        <w:t>Birimleri</w:t>
      </w:r>
    </w:p>
    <w:p w:rsidR="003F1062" w:rsidRPr="00400193" w:rsidRDefault="003F1062" w:rsidP="00400193">
      <w:pPr>
        <w:pStyle w:val="GvdeMetni"/>
        <w:tabs>
          <w:tab w:val="left" w:pos="851"/>
        </w:tabs>
        <w:jc w:val="both"/>
        <w:rPr>
          <w:b/>
        </w:rPr>
      </w:pPr>
    </w:p>
    <w:p w:rsidR="003F1062" w:rsidRPr="00400193" w:rsidRDefault="002239A4" w:rsidP="00400193">
      <w:pPr>
        <w:pStyle w:val="Balk2"/>
        <w:numPr>
          <w:ilvl w:val="1"/>
          <w:numId w:val="3"/>
        </w:numPr>
        <w:tabs>
          <w:tab w:val="left" w:pos="551"/>
          <w:tab w:val="left" w:pos="851"/>
        </w:tabs>
        <w:ind w:hanging="435"/>
        <w:jc w:val="both"/>
        <w:rPr>
          <w:u w:val="none"/>
        </w:rPr>
      </w:pPr>
      <w:bookmarkStart w:id="61" w:name="_bookmark67"/>
      <w:bookmarkEnd w:id="61"/>
      <w:r w:rsidRPr="00400193">
        <w:rPr>
          <w:color w:val="2D74B5"/>
          <w:u w:val="none"/>
        </w:rPr>
        <w:t>Araştırma</w:t>
      </w:r>
      <w:r w:rsidRPr="00400193">
        <w:rPr>
          <w:color w:val="2D74B5"/>
          <w:spacing w:val="-2"/>
          <w:u w:val="none"/>
        </w:rPr>
        <w:t xml:space="preserve"> </w:t>
      </w:r>
      <w:r w:rsidRPr="00400193">
        <w:rPr>
          <w:color w:val="2D74B5"/>
          <w:u w:val="none"/>
        </w:rPr>
        <w:t>Performansı</w:t>
      </w:r>
    </w:p>
    <w:p w:rsidR="007D27F2" w:rsidRPr="00400193" w:rsidRDefault="007D27F2" w:rsidP="00400193">
      <w:pPr>
        <w:pStyle w:val="GvdeMetni"/>
        <w:tabs>
          <w:tab w:val="left" w:pos="851"/>
        </w:tabs>
        <w:jc w:val="both"/>
      </w:pPr>
    </w:p>
    <w:p w:rsidR="003F1062" w:rsidRPr="00400193" w:rsidRDefault="002239A4" w:rsidP="00400193">
      <w:pPr>
        <w:pStyle w:val="Balk2"/>
        <w:numPr>
          <w:ilvl w:val="2"/>
          <w:numId w:val="3"/>
        </w:numPr>
        <w:tabs>
          <w:tab w:val="left" w:pos="716"/>
          <w:tab w:val="left" w:pos="851"/>
        </w:tabs>
        <w:ind w:hanging="600"/>
        <w:jc w:val="both"/>
        <w:rPr>
          <w:u w:val="none"/>
        </w:rPr>
      </w:pPr>
      <w:bookmarkStart w:id="62" w:name="_bookmark68"/>
      <w:bookmarkEnd w:id="62"/>
      <w:r w:rsidRPr="00400193">
        <w:rPr>
          <w:color w:val="2D74B5"/>
          <w:u w:val="none"/>
        </w:rPr>
        <w:t>Araştırma Performansının İzlenmesi ve</w:t>
      </w:r>
      <w:r w:rsidRPr="00400193">
        <w:rPr>
          <w:color w:val="2D74B5"/>
          <w:spacing w:val="-4"/>
          <w:u w:val="none"/>
        </w:rPr>
        <w:t xml:space="preserve"> </w:t>
      </w:r>
      <w:r w:rsidRPr="00400193">
        <w:rPr>
          <w:color w:val="2D74B5"/>
          <w:u w:val="none"/>
        </w:rPr>
        <w:t>Değerlendirilmesi</w:t>
      </w:r>
    </w:p>
    <w:p w:rsidR="00367E32" w:rsidRDefault="00367E32" w:rsidP="00400193">
      <w:pPr>
        <w:pStyle w:val="GvdeMetni"/>
        <w:tabs>
          <w:tab w:val="left" w:pos="851"/>
        </w:tabs>
        <w:ind w:left="116" w:right="303"/>
        <w:jc w:val="both"/>
      </w:pPr>
    </w:p>
    <w:p w:rsidR="003F1062" w:rsidRPr="00400193" w:rsidRDefault="007D27F2" w:rsidP="00400193">
      <w:pPr>
        <w:pStyle w:val="GvdeMetni"/>
        <w:tabs>
          <w:tab w:val="left" w:pos="851"/>
        </w:tabs>
        <w:ind w:left="116" w:right="303"/>
        <w:jc w:val="both"/>
      </w:pPr>
      <w:r w:rsidRPr="00400193">
        <w:t>Merkezin</w:t>
      </w:r>
      <w:r w:rsidR="002239A4" w:rsidRPr="00400193">
        <w:t xml:space="preserve"> araştırma faaliyetleri yıllık </w:t>
      </w:r>
      <w:proofErr w:type="gramStart"/>
      <w:r w:rsidR="002239A4" w:rsidRPr="00400193">
        <w:t>bazda</w:t>
      </w:r>
      <w:proofErr w:type="gramEnd"/>
      <w:r w:rsidR="002239A4" w:rsidRPr="00400193">
        <w:t xml:space="preserve"> izlenir, değerlendirilir, hedeflerle karşılaştırılır ve sapmaların nedenleri irdelenir. </w:t>
      </w:r>
    </w:p>
    <w:p w:rsidR="00003B5D" w:rsidRPr="00400193" w:rsidRDefault="00003B5D" w:rsidP="00400193">
      <w:pPr>
        <w:pStyle w:val="GvdeMetni"/>
        <w:tabs>
          <w:tab w:val="left" w:pos="851"/>
        </w:tabs>
        <w:ind w:left="116" w:right="303"/>
        <w:jc w:val="both"/>
      </w:pPr>
    </w:p>
    <w:p w:rsidR="00003B5D" w:rsidRPr="00400193" w:rsidRDefault="00003B5D" w:rsidP="00400193">
      <w:pPr>
        <w:pStyle w:val="GvdeMetni"/>
        <w:tabs>
          <w:tab w:val="left" w:pos="851"/>
        </w:tabs>
        <w:ind w:left="116"/>
        <w:jc w:val="both"/>
      </w:pPr>
      <w:r w:rsidRPr="00400193">
        <w:t>Olgunluk Düzeyi (</w:t>
      </w:r>
      <w:proofErr w:type="spellStart"/>
      <w:r w:rsidRPr="00400193">
        <w:t>Rubrik</w:t>
      </w:r>
      <w:proofErr w:type="spellEnd"/>
      <w:r w:rsidRPr="00400193">
        <w:t xml:space="preserve"> Dereceli Derecelendirme Puanı) : 2</w:t>
      </w:r>
    </w:p>
    <w:p w:rsidR="003F1062" w:rsidRPr="00400193" w:rsidRDefault="003F1062" w:rsidP="00400193">
      <w:pPr>
        <w:pStyle w:val="GvdeMetni"/>
        <w:tabs>
          <w:tab w:val="left" w:pos="851"/>
        </w:tabs>
        <w:jc w:val="both"/>
        <w:rPr>
          <w:b/>
        </w:rPr>
      </w:pPr>
    </w:p>
    <w:p w:rsidR="003F1062" w:rsidRPr="00367E32" w:rsidRDefault="002239A4" w:rsidP="00400193">
      <w:pPr>
        <w:pStyle w:val="Balk2"/>
        <w:numPr>
          <w:ilvl w:val="2"/>
          <w:numId w:val="3"/>
        </w:numPr>
        <w:tabs>
          <w:tab w:val="left" w:pos="716"/>
          <w:tab w:val="left" w:pos="851"/>
        </w:tabs>
        <w:ind w:hanging="600"/>
        <w:jc w:val="both"/>
        <w:rPr>
          <w:u w:val="none"/>
        </w:rPr>
      </w:pPr>
      <w:bookmarkStart w:id="63" w:name="_bookmark69"/>
      <w:bookmarkEnd w:id="63"/>
      <w:r w:rsidRPr="00400193">
        <w:rPr>
          <w:color w:val="2D74B5"/>
          <w:u w:val="none"/>
        </w:rPr>
        <w:t>Öğretim Elemanı/Araştırmacı Performansının</w:t>
      </w:r>
      <w:r w:rsidRPr="00400193">
        <w:rPr>
          <w:color w:val="2D74B5"/>
          <w:spacing w:val="-1"/>
          <w:u w:val="none"/>
        </w:rPr>
        <w:t xml:space="preserve"> </w:t>
      </w:r>
      <w:r w:rsidRPr="00400193">
        <w:rPr>
          <w:color w:val="2D74B5"/>
          <w:u w:val="none"/>
        </w:rPr>
        <w:t>Değerlendirilmesi</w:t>
      </w:r>
    </w:p>
    <w:p w:rsidR="003F1062" w:rsidRPr="00400193" w:rsidRDefault="002239A4" w:rsidP="00400193">
      <w:pPr>
        <w:pStyle w:val="Balk2"/>
        <w:tabs>
          <w:tab w:val="left" w:pos="851"/>
        </w:tabs>
        <w:jc w:val="both"/>
        <w:rPr>
          <w:color w:val="2D74B5"/>
          <w:u w:val="none"/>
        </w:rPr>
      </w:pPr>
      <w:r w:rsidRPr="00400193">
        <w:rPr>
          <w:noProof/>
          <w:lang w:eastAsia="tr-TR"/>
        </w:rPr>
        <w:lastRenderedPageBreak/>
        <w:drawing>
          <wp:anchor distT="0" distB="0" distL="0" distR="0" simplePos="0" relativeHeight="251685376" behindDoc="1" locked="0" layoutInCell="1" allowOverlap="1">
            <wp:simplePos x="0" y="0"/>
            <wp:positionH relativeFrom="page">
              <wp:posOffset>0</wp:posOffset>
            </wp:positionH>
            <wp:positionV relativeFrom="page">
              <wp:posOffset>103887</wp:posOffset>
            </wp:positionV>
            <wp:extent cx="7560309" cy="10471888"/>
            <wp:effectExtent l="0" t="0" r="0" b="0"/>
            <wp:wrapNone/>
            <wp:docPr id="7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6.png"/>
                    <pic:cNvPicPr/>
                  </pic:nvPicPr>
                  <pic:blipFill>
                    <a:blip r:embed="rId9" cstate="print"/>
                    <a:stretch>
                      <a:fillRect/>
                    </a:stretch>
                  </pic:blipFill>
                  <pic:spPr>
                    <a:xfrm>
                      <a:off x="0" y="0"/>
                      <a:ext cx="7560309" cy="10471888"/>
                    </a:xfrm>
                    <a:prstGeom prst="rect">
                      <a:avLst/>
                    </a:prstGeom>
                  </pic:spPr>
                </pic:pic>
              </a:graphicData>
            </a:graphic>
          </wp:anchor>
        </w:drawing>
      </w:r>
      <w:bookmarkStart w:id="64" w:name="_bookmark70"/>
      <w:bookmarkEnd w:id="64"/>
      <w:r w:rsidRPr="00400193">
        <w:rPr>
          <w:color w:val="2D74B5"/>
          <w:u w:val="none"/>
        </w:rPr>
        <w:t>TOPLUMSAL KATKI</w:t>
      </w:r>
    </w:p>
    <w:p w:rsidR="00CB2F47" w:rsidRPr="00400193" w:rsidRDefault="00CB2F47" w:rsidP="00400193">
      <w:pPr>
        <w:pStyle w:val="Balk2"/>
        <w:tabs>
          <w:tab w:val="left" w:pos="851"/>
        </w:tabs>
        <w:jc w:val="both"/>
        <w:rPr>
          <w:u w:val="none"/>
        </w:rPr>
      </w:pPr>
    </w:p>
    <w:p w:rsidR="003F1062" w:rsidRPr="00400193" w:rsidRDefault="002239A4" w:rsidP="00400193">
      <w:pPr>
        <w:pStyle w:val="Balk2"/>
        <w:numPr>
          <w:ilvl w:val="1"/>
          <w:numId w:val="2"/>
        </w:numPr>
        <w:tabs>
          <w:tab w:val="left" w:pos="551"/>
          <w:tab w:val="left" w:pos="851"/>
        </w:tabs>
        <w:ind w:hanging="435"/>
        <w:jc w:val="both"/>
        <w:rPr>
          <w:u w:val="none"/>
        </w:rPr>
      </w:pPr>
      <w:bookmarkStart w:id="65" w:name="_bookmark71"/>
      <w:bookmarkEnd w:id="65"/>
      <w:r w:rsidRPr="00400193">
        <w:rPr>
          <w:color w:val="2D74B5"/>
          <w:u w:val="none"/>
        </w:rPr>
        <w:t>Toplumsal Katkı Süreçlerinin Yönetimi ve Toplumsal Katkı</w:t>
      </w:r>
      <w:r w:rsidRPr="00400193">
        <w:rPr>
          <w:color w:val="2D74B5"/>
          <w:spacing w:val="-2"/>
          <w:u w:val="none"/>
        </w:rPr>
        <w:t xml:space="preserve"> </w:t>
      </w:r>
      <w:r w:rsidRPr="00400193">
        <w:rPr>
          <w:color w:val="2D74B5"/>
          <w:u w:val="none"/>
        </w:rPr>
        <w:t>Kaynakları</w:t>
      </w:r>
    </w:p>
    <w:p w:rsidR="003F1062" w:rsidRPr="00400193" w:rsidRDefault="003F1062" w:rsidP="00400193">
      <w:pPr>
        <w:pStyle w:val="GvdeMetni"/>
        <w:tabs>
          <w:tab w:val="left" w:pos="851"/>
        </w:tabs>
        <w:jc w:val="both"/>
      </w:pPr>
    </w:p>
    <w:p w:rsidR="003F1062" w:rsidRPr="00400193" w:rsidRDefault="002239A4" w:rsidP="00400193">
      <w:pPr>
        <w:pStyle w:val="Balk2"/>
        <w:numPr>
          <w:ilvl w:val="2"/>
          <w:numId w:val="2"/>
        </w:numPr>
        <w:tabs>
          <w:tab w:val="left" w:pos="716"/>
          <w:tab w:val="left" w:pos="851"/>
        </w:tabs>
        <w:ind w:hanging="600"/>
        <w:jc w:val="both"/>
        <w:rPr>
          <w:u w:val="none"/>
        </w:rPr>
      </w:pPr>
      <w:bookmarkStart w:id="66" w:name="_bookmark72"/>
      <w:bookmarkEnd w:id="66"/>
      <w:r w:rsidRPr="00400193">
        <w:rPr>
          <w:color w:val="2D74B5"/>
          <w:u w:val="none"/>
        </w:rPr>
        <w:t>Toplumsal Katkı Süreçlerinin</w:t>
      </w:r>
      <w:r w:rsidRPr="00400193">
        <w:rPr>
          <w:color w:val="2D74B5"/>
          <w:spacing w:val="-1"/>
          <w:u w:val="none"/>
        </w:rPr>
        <w:t xml:space="preserve"> </w:t>
      </w:r>
      <w:r w:rsidRPr="00400193">
        <w:rPr>
          <w:color w:val="2D74B5"/>
          <w:u w:val="none"/>
        </w:rPr>
        <w:t>Yönetimi</w:t>
      </w:r>
    </w:p>
    <w:p w:rsidR="00661514" w:rsidRPr="00400193" w:rsidRDefault="00661514" w:rsidP="00400193">
      <w:pPr>
        <w:pStyle w:val="GvdeMetni"/>
        <w:tabs>
          <w:tab w:val="left" w:pos="851"/>
        </w:tabs>
        <w:jc w:val="both"/>
        <w:rPr>
          <w:b/>
        </w:rPr>
      </w:pPr>
    </w:p>
    <w:p w:rsidR="003F1062" w:rsidRPr="00400193" w:rsidRDefault="002239A4" w:rsidP="00400193">
      <w:pPr>
        <w:pStyle w:val="Balk2"/>
        <w:numPr>
          <w:ilvl w:val="2"/>
          <w:numId w:val="2"/>
        </w:numPr>
        <w:tabs>
          <w:tab w:val="left" w:pos="716"/>
          <w:tab w:val="left" w:pos="851"/>
        </w:tabs>
        <w:ind w:hanging="600"/>
        <w:jc w:val="both"/>
        <w:rPr>
          <w:u w:val="none"/>
        </w:rPr>
      </w:pPr>
      <w:bookmarkStart w:id="67" w:name="_bookmark73"/>
      <w:bookmarkEnd w:id="67"/>
      <w:r w:rsidRPr="00400193">
        <w:rPr>
          <w:color w:val="2D74B5"/>
          <w:u w:val="none"/>
        </w:rPr>
        <w:t>Kaynaklar</w:t>
      </w:r>
    </w:p>
    <w:p w:rsidR="003F1062" w:rsidRPr="00400193" w:rsidRDefault="002239A4" w:rsidP="00400193">
      <w:pPr>
        <w:pStyle w:val="GvdeMetni"/>
        <w:tabs>
          <w:tab w:val="left" w:pos="851"/>
        </w:tabs>
        <w:jc w:val="both"/>
      </w:pPr>
      <w:r w:rsidRPr="00400193">
        <w:rPr>
          <w:noProof/>
          <w:lang w:eastAsia="tr-TR"/>
        </w:rPr>
        <w:drawing>
          <wp:anchor distT="0" distB="0" distL="0" distR="0" simplePos="0" relativeHeight="251692544" behindDoc="1" locked="0" layoutInCell="1" allowOverlap="1" wp14:anchorId="0B568FC9" wp14:editId="12D6C366">
            <wp:simplePos x="0" y="0"/>
            <wp:positionH relativeFrom="page">
              <wp:posOffset>0</wp:posOffset>
            </wp:positionH>
            <wp:positionV relativeFrom="page">
              <wp:posOffset>103887</wp:posOffset>
            </wp:positionV>
            <wp:extent cx="7560309" cy="10471888"/>
            <wp:effectExtent l="0" t="0" r="0" b="0"/>
            <wp:wrapNone/>
            <wp:docPr id="7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6.png"/>
                    <pic:cNvPicPr/>
                  </pic:nvPicPr>
                  <pic:blipFill>
                    <a:blip r:embed="rId9" cstate="print"/>
                    <a:stretch>
                      <a:fillRect/>
                    </a:stretch>
                  </pic:blipFill>
                  <pic:spPr>
                    <a:xfrm>
                      <a:off x="0" y="0"/>
                      <a:ext cx="7560309" cy="10471888"/>
                    </a:xfrm>
                    <a:prstGeom prst="rect">
                      <a:avLst/>
                    </a:prstGeom>
                  </pic:spPr>
                </pic:pic>
              </a:graphicData>
            </a:graphic>
          </wp:anchor>
        </w:drawing>
      </w:r>
    </w:p>
    <w:p w:rsidR="003F1062" w:rsidRPr="00400193" w:rsidRDefault="002239A4" w:rsidP="00400193">
      <w:pPr>
        <w:pStyle w:val="Balk2"/>
        <w:numPr>
          <w:ilvl w:val="1"/>
          <w:numId w:val="1"/>
        </w:numPr>
        <w:tabs>
          <w:tab w:val="left" w:pos="496"/>
          <w:tab w:val="left" w:pos="851"/>
        </w:tabs>
        <w:ind w:hanging="380"/>
        <w:jc w:val="both"/>
        <w:rPr>
          <w:u w:val="none"/>
        </w:rPr>
      </w:pPr>
      <w:bookmarkStart w:id="68" w:name="_bookmark74"/>
      <w:bookmarkEnd w:id="68"/>
      <w:r w:rsidRPr="00400193">
        <w:rPr>
          <w:color w:val="2D74B5"/>
          <w:u w:val="none"/>
        </w:rPr>
        <w:t>Toplumsal Katkı</w:t>
      </w:r>
      <w:r w:rsidRPr="00400193">
        <w:rPr>
          <w:color w:val="2D74B5"/>
          <w:spacing w:val="-1"/>
          <w:u w:val="none"/>
        </w:rPr>
        <w:t xml:space="preserve"> </w:t>
      </w:r>
      <w:r w:rsidRPr="00400193">
        <w:rPr>
          <w:color w:val="2D74B5"/>
          <w:u w:val="none"/>
        </w:rPr>
        <w:t>Performansı</w:t>
      </w:r>
    </w:p>
    <w:p w:rsidR="003F1062" w:rsidRPr="00400193" w:rsidRDefault="003F1062" w:rsidP="00400193">
      <w:pPr>
        <w:pStyle w:val="GvdeMetni"/>
        <w:tabs>
          <w:tab w:val="left" w:pos="851"/>
        </w:tabs>
        <w:jc w:val="both"/>
      </w:pPr>
    </w:p>
    <w:p w:rsidR="003F1062" w:rsidRPr="00591F0E" w:rsidRDefault="002239A4" w:rsidP="00400193">
      <w:pPr>
        <w:pStyle w:val="Balk2"/>
        <w:numPr>
          <w:ilvl w:val="2"/>
          <w:numId w:val="1"/>
        </w:numPr>
        <w:tabs>
          <w:tab w:val="left" w:pos="662"/>
          <w:tab w:val="left" w:pos="851"/>
        </w:tabs>
        <w:ind w:hanging="546"/>
        <w:jc w:val="both"/>
        <w:rPr>
          <w:u w:val="none"/>
        </w:rPr>
      </w:pPr>
      <w:bookmarkStart w:id="69" w:name="_bookmark75"/>
      <w:bookmarkEnd w:id="69"/>
      <w:r w:rsidRPr="00400193">
        <w:rPr>
          <w:color w:val="2D74B5"/>
          <w:u w:val="none"/>
        </w:rPr>
        <w:t>Toplumsal Katkı Performansının İzlenmesi ve</w:t>
      </w:r>
      <w:r w:rsidRPr="00400193">
        <w:rPr>
          <w:color w:val="2D74B5"/>
          <w:spacing w:val="-5"/>
          <w:u w:val="none"/>
        </w:rPr>
        <w:t xml:space="preserve"> </w:t>
      </w:r>
      <w:r w:rsidRPr="00400193">
        <w:rPr>
          <w:color w:val="2D74B5"/>
          <w:u w:val="none"/>
        </w:rPr>
        <w:t>Değerlendirilmesi</w:t>
      </w:r>
    </w:p>
    <w:p w:rsidR="00591F0E" w:rsidRDefault="00591F0E" w:rsidP="00591F0E">
      <w:pPr>
        <w:pStyle w:val="Balk2"/>
        <w:tabs>
          <w:tab w:val="left" w:pos="662"/>
          <w:tab w:val="left" w:pos="851"/>
        </w:tabs>
        <w:ind w:left="661"/>
        <w:jc w:val="both"/>
        <w:rPr>
          <w:u w:val="none"/>
        </w:rPr>
      </w:pPr>
    </w:p>
    <w:p w:rsidR="00A50521" w:rsidRDefault="00A50521" w:rsidP="00591F0E">
      <w:pPr>
        <w:pStyle w:val="Balk2"/>
        <w:tabs>
          <w:tab w:val="left" w:pos="662"/>
          <w:tab w:val="left" w:pos="851"/>
        </w:tabs>
        <w:ind w:left="661"/>
        <w:jc w:val="both"/>
        <w:rPr>
          <w:u w:val="none"/>
        </w:rPr>
      </w:pPr>
    </w:p>
    <w:p w:rsidR="00A50521" w:rsidRDefault="00A50521" w:rsidP="00591F0E">
      <w:pPr>
        <w:pStyle w:val="Balk2"/>
        <w:tabs>
          <w:tab w:val="left" w:pos="662"/>
          <w:tab w:val="left" w:pos="851"/>
        </w:tabs>
        <w:ind w:left="661"/>
        <w:jc w:val="both"/>
        <w:rPr>
          <w:u w:val="none"/>
        </w:rPr>
      </w:pPr>
    </w:p>
    <w:p w:rsidR="00A50521" w:rsidRDefault="00A50521" w:rsidP="00591F0E">
      <w:pPr>
        <w:pStyle w:val="Balk2"/>
        <w:tabs>
          <w:tab w:val="left" w:pos="662"/>
          <w:tab w:val="left" w:pos="851"/>
        </w:tabs>
        <w:ind w:left="661"/>
        <w:jc w:val="both"/>
        <w:rPr>
          <w:u w:val="none"/>
        </w:rPr>
      </w:pPr>
    </w:p>
    <w:p w:rsidR="00A50521" w:rsidRDefault="00A50521" w:rsidP="00591F0E">
      <w:pPr>
        <w:pStyle w:val="Balk2"/>
        <w:tabs>
          <w:tab w:val="left" w:pos="662"/>
          <w:tab w:val="left" w:pos="851"/>
        </w:tabs>
        <w:ind w:left="661"/>
        <w:jc w:val="both"/>
        <w:rPr>
          <w:u w:val="none"/>
        </w:rPr>
      </w:pPr>
    </w:p>
    <w:p w:rsidR="00A50521" w:rsidRDefault="00A50521" w:rsidP="00591F0E">
      <w:pPr>
        <w:pStyle w:val="Balk2"/>
        <w:tabs>
          <w:tab w:val="left" w:pos="662"/>
          <w:tab w:val="left" w:pos="851"/>
        </w:tabs>
        <w:ind w:left="661"/>
        <w:jc w:val="both"/>
        <w:rPr>
          <w:u w:val="none"/>
        </w:rPr>
      </w:pPr>
    </w:p>
    <w:p w:rsidR="00A50521" w:rsidRDefault="00A50521" w:rsidP="00591F0E">
      <w:pPr>
        <w:pStyle w:val="Balk2"/>
        <w:tabs>
          <w:tab w:val="left" w:pos="662"/>
          <w:tab w:val="left" w:pos="851"/>
        </w:tabs>
        <w:ind w:left="661"/>
        <w:jc w:val="both"/>
        <w:rPr>
          <w:u w:val="none"/>
        </w:rPr>
      </w:pPr>
    </w:p>
    <w:p w:rsidR="00A50521" w:rsidRDefault="00A50521" w:rsidP="00591F0E">
      <w:pPr>
        <w:pStyle w:val="Balk2"/>
        <w:tabs>
          <w:tab w:val="left" w:pos="662"/>
          <w:tab w:val="left" w:pos="851"/>
        </w:tabs>
        <w:ind w:left="661"/>
        <w:jc w:val="both"/>
        <w:rPr>
          <w:u w:val="none"/>
        </w:rPr>
      </w:pPr>
    </w:p>
    <w:p w:rsidR="00A50521" w:rsidRDefault="00A50521" w:rsidP="00591F0E">
      <w:pPr>
        <w:pStyle w:val="Balk2"/>
        <w:tabs>
          <w:tab w:val="left" w:pos="662"/>
          <w:tab w:val="left" w:pos="851"/>
        </w:tabs>
        <w:ind w:left="661"/>
        <w:jc w:val="both"/>
        <w:rPr>
          <w:u w:val="none"/>
        </w:rPr>
      </w:pPr>
    </w:p>
    <w:p w:rsidR="00A50521" w:rsidRDefault="00A50521" w:rsidP="00591F0E">
      <w:pPr>
        <w:pStyle w:val="Balk2"/>
        <w:tabs>
          <w:tab w:val="left" w:pos="662"/>
          <w:tab w:val="left" w:pos="851"/>
        </w:tabs>
        <w:ind w:left="661"/>
        <w:jc w:val="both"/>
        <w:rPr>
          <w:u w:val="none"/>
        </w:rPr>
      </w:pPr>
    </w:p>
    <w:p w:rsidR="00A50521" w:rsidRDefault="00A50521" w:rsidP="00591F0E">
      <w:pPr>
        <w:pStyle w:val="Balk2"/>
        <w:tabs>
          <w:tab w:val="left" w:pos="662"/>
          <w:tab w:val="left" w:pos="851"/>
        </w:tabs>
        <w:ind w:left="661"/>
        <w:jc w:val="both"/>
        <w:rPr>
          <w:u w:val="none"/>
        </w:rPr>
      </w:pPr>
    </w:p>
    <w:p w:rsidR="00A50521" w:rsidRDefault="00A50521" w:rsidP="00591F0E">
      <w:pPr>
        <w:pStyle w:val="Balk2"/>
        <w:tabs>
          <w:tab w:val="left" w:pos="662"/>
          <w:tab w:val="left" w:pos="851"/>
        </w:tabs>
        <w:ind w:left="661"/>
        <w:jc w:val="both"/>
        <w:rPr>
          <w:u w:val="none"/>
        </w:rPr>
      </w:pPr>
    </w:p>
    <w:p w:rsidR="00A50521" w:rsidRDefault="00A50521" w:rsidP="00591F0E">
      <w:pPr>
        <w:pStyle w:val="Balk2"/>
        <w:tabs>
          <w:tab w:val="left" w:pos="662"/>
          <w:tab w:val="left" w:pos="851"/>
        </w:tabs>
        <w:ind w:left="661"/>
        <w:jc w:val="both"/>
        <w:rPr>
          <w:u w:val="none"/>
        </w:rPr>
      </w:pPr>
    </w:p>
    <w:p w:rsidR="00A50521" w:rsidRDefault="00A50521" w:rsidP="00591F0E">
      <w:pPr>
        <w:pStyle w:val="Balk2"/>
        <w:tabs>
          <w:tab w:val="left" w:pos="662"/>
          <w:tab w:val="left" w:pos="851"/>
        </w:tabs>
        <w:ind w:left="661"/>
        <w:jc w:val="both"/>
        <w:rPr>
          <w:u w:val="none"/>
        </w:rPr>
      </w:pPr>
    </w:p>
    <w:p w:rsidR="00A50521" w:rsidRDefault="00A50521" w:rsidP="00591F0E">
      <w:pPr>
        <w:pStyle w:val="Balk2"/>
        <w:tabs>
          <w:tab w:val="left" w:pos="662"/>
          <w:tab w:val="left" w:pos="851"/>
        </w:tabs>
        <w:ind w:left="661"/>
        <w:jc w:val="both"/>
        <w:rPr>
          <w:u w:val="none"/>
        </w:rPr>
      </w:pPr>
    </w:p>
    <w:p w:rsidR="00A50521" w:rsidRDefault="00A50521" w:rsidP="00591F0E">
      <w:pPr>
        <w:pStyle w:val="Balk2"/>
        <w:tabs>
          <w:tab w:val="left" w:pos="662"/>
          <w:tab w:val="left" w:pos="851"/>
        </w:tabs>
        <w:ind w:left="661"/>
        <w:jc w:val="both"/>
        <w:rPr>
          <w:u w:val="none"/>
        </w:rPr>
      </w:pPr>
    </w:p>
    <w:p w:rsidR="00A50521" w:rsidRDefault="00A50521" w:rsidP="00591F0E">
      <w:pPr>
        <w:pStyle w:val="Balk2"/>
        <w:tabs>
          <w:tab w:val="left" w:pos="662"/>
          <w:tab w:val="left" w:pos="851"/>
        </w:tabs>
        <w:ind w:left="661"/>
        <w:jc w:val="both"/>
        <w:rPr>
          <w:u w:val="none"/>
        </w:rPr>
      </w:pPr>
    </w:p>
    <w:p w:rsidR="00A50521" w:rsidRDefault="00A50521" w:rsidP="00591F0E">
      <w:pPr>
        <w:pStyle w:val="Balk2"/>
        <w:tabs>
          <w:tab w:val="left" w:pos="662"/>
          <w:tab w:val="left" w:pos="851"/>
        </w:tabs>
        <w:ind w:left="661"/>
        <w:jc w:val="both"/>
        <w:rPr>
          <w:u w:val="none"/>
        </w:rPr>
      </w:pPr>
    </w:p>
    <w:p w:rsidR="00A50521" w:rsidRDefault="00A50521" w:rsidP="00591F0E">
      <w:pPr>
        <w:pStyle w:val="Balk2"/>
        <w:tabs>
          <w:tab w:val="left" w:pos="662"/>
          <w:tab w:val="left" w:pos="851"/>
        </w:tabs>
        <w:ind w:left="661"/>
        <w:jc w:val="both"/>
        <w:rPr>
          <w:u w:val="none"/>
        </w:rPr>
      </w:pPr>
    </w:p>
    <w:p w:rsidR="00A50521" w:rsidRDefault="00A50521" w:rsidP="00591F0E">
      <w:pPr>
        <w:pStyle w:val="Balk2"/>
        <w:tabs>
          <w:tab w:val="left" w:pos="662"/>
          <w:tab w:val="left" w:pos="851"/>
        </w:tabs>
        <w:ind w:left="661"/>
        <w:jc w:val="both"/>
        <w:rPr>
          <w:u w:val="none"/>
        </w:rPr>
      </w:pPr>
    </w:p>
    <w:p w:rsidR="00A50521" w:rsidRDefault="00A50521" w:rsidP="00591F0E">
      <w:pPr>
        <w:pStyle w:val="Balk2"/>
        <w:tabs>
          <w:tab w:val="left" w:pos="662"/>
          <w:tab w:val="left" w:pos="851"/>
        </w:tabs>
        <w:ind w:left="661"/>
        <w:jc w:val="both"/>
        <w:rPr>
          <w:u w:val="none"/>
        </w:rPr>
      </w:pPr>
    </w:p>
    <w:p w:rsidR="00A50521" w:rsidRDefault="00A50521" w:rsidP="00591F0E">
      <w:pPr>
        <w:pStyle w:val="Balk2"/>
        <w:tabs>
          <w:tab w:val="left" w:pos="662"/>
          <w:tab w:val="left" w:pos="851"/>
        </w:tabs>
        <w:ind w:left="661"/>
        <w:jc w:val="both"/>
        <w:rPr>
          <w:u w:val="none"/>
        </w:rPr>
      </w:pPr>
    </w:p>
    <w:p w:rsidR="00A50521" w:rsidRDefault="00A50521" w:rsidP="00591F0E">
      <w:pPr>
        <w:pStyle w:val="Balk2"/>
        <w:tabs>
          <w:tab w:val="left" w:pos="662"/>
          <w:tab w:val="left" w:pos="851"/>
        </w:tabs>
        <w:ind w:left="661"/>
        <w:jc w:val="both"/>
        <w:rPr>
          <w:u w:val="none"/>
        </w:rPr>
      </w:pPr>
    </w:p>
    <w:p w:rsidR="00A50521" w:rsidRDefault="00A50521" w:rsidP="00591F0E">
      <w:pPr>
        <w:pStyle w:val="Balk2"/>
        <w:tabs>
          <w:tab w:val="left" w:pos="662"/>
          <w:tab w:val="left" w:pos="851"/>
        </w:tabs>
        <w:ind w:left="661"/>
        <w:jc w:val="both"/>
        <w:rPr>
          <w:u w:val="none"/>
        </w:rPr>
      </w:pPr>
    </w:p>
    <w:p w:rsidR="00A50521" w:rsidRDefault="00A50521" w:rsidP="00591F0E">
      <w:pPr>
        <w:pStyle w:val="Balk2"/>
        <w:tabs>
          <w:tab w:val="left" w:pos="662"/>
          <w:tab w:val="left" w:pos="851"/>
        </w:tabs>
        <w:ind w:left="661"/>
        <w:jc w:val="both"/>
        <w:rPr>
          <w:u w:val="none"/>
        </w:rPr>
      </w:pPr>
    </w:p>
    <w:p w:rsidR="00A50521" w:rsidRDefault="00A50521" w:rsidP="00591F0E">
      <w:pPr>
        <w:pStyle w:val="Balk2"/>
        <w:tabs>
          <w:tab w:val="left" w:pos="662"/>
          <w:tab w:val="left" w:pos="851"/>
        </w:tabs>
        <w:ind w:left="661"/>
        <w:jc w:val="both"/>
        <w:rPr>
          <w:u w:val="none"/>
        </w:rPr>
      </w:pPr>
    </w:p>
    <w:p w:rsidR="00A50521" w:rsidRDefault="00A50521" w:rsidP="00591F0E">
      <w:pPr>
        <w:pStyle w:val="Balk2"/>
        <w:tabs>
          <w:tab w:val="left" w:pos="662"/>
          <w:tab w:val="left" w:pos="851"/>
        </w:tabs>
        <w:ind w:left="661"/>
        <w:jc w:val="both"/>
        <w:rPr>
          <w:u w:val="none"/>
        </w:rPr>
      </w:pPr>
    </w:p>
    <w:p w:rsidR="00A50521" w:rsidRDefault="00A50521" w:rsidP="00591F0E">
      <w:pPr>
        <w:pStyle w:val="Balk2"/>
        <w:tabs>
          <w:tab w:val="left" w:pos="662"/>
          <w:tab w:val="left" w:pos="851"/>
        </w:tabs>
        <w:ind w:left="661"/>
        <w:jc w:val="both"/>
        <w:rPr>
          <w:u w:val="none"/>
        </w:rPr>
      </w:pPr>
    </w:p>
    <w:p w:rsidR="00A50521" w:rsidRDefault="00A50521" w:rsidP="00591F0E">
      <w:pPr>
        <w:pStyle w:val="Balk2"/>
        <w:tabs>
          <w:tab w:val="left" w:pos="662"/>
          <w:tab w:val="left" w:pos="851"/>
        </w:tabs>
        <w:ind w:left="661"/>
        <w:jc w:val="both"/>
        <w:rPr>
          <w:u w:val="none"/>
        </w:rPr>
      </w:pPr>
    </w:p>
    <w:p w:rsidR="00A50521" w:rsidRDefault="00A50521" w:rsidP="00591F0E">
      <w:pPr>
        <w:pStyle w:val="Balk2"/>
        <w:tabs>
          <w:tab w:val="left" w:pos="662"/>
          <w:tab w:val="left" w:pos="851"/>
        </w:tabs>
        <w:ind w:left="661"/>
        <w:jc w:val="both"/>
        <w:rPr>
          <w:u w:val="none"/>
        </w:rPr>
      </w:pPr>
    </w:p>
    <w:p w:rsidR="00A50521" w:rsidRDefault="00A50521" w:rsidP="00591F0E">
      <w:pPr>
        <w:pStyle w:val="Balk2"/>
        <w:tabs>
          <w:tab w:val="left" w:pos="662"/>
          <w:tab w:val="left" w:pos="851"/>
        </w:tabs>
        <w:ind w:left="661"/>
        <w:jc w:val="both"/>
        <w:rPr>
          <w:u w:val="none"/>
        </w:rPr>
      </w:pPr>
    </w:p>
    <w:p w:rsidR="00A50521" w:rsidRDefault="00A50521" w:rsidP="00591F0E">
      <w:pPr>
        <w:pStyle w:val="Balk2"/>
        <w:tabs>
          <w:tab w:val="left" w:pos="662"/>
          <w:tab w:val="left" w:pos="851"/>
        </w:tabs>
        <w:ind w:left="661"/>
        <w:jc w:val="both"/>
        <w:rPr>
          <w:u w:val="none"/>
        </w:rPr>
      </w:pPr>
    </w:p>
    <w:p w:rsidR="00A50521" w:rsidRDefault="00A50521" w:rsidP="00591F0E">
      <w:pPr>
        <w:pStyle w:val="Balk2"/>
        <w:tabs>
          <w:tab w:val="left" w:pos="662"/>
          <w:tab w:val="left" w:pos="851"/>
        </w:tabs>
        <w:ind w:left="661"/>
        <w:jc w:val="both"/>
        <w:rPr>
          <w:u w:val="none"/>
        </w:rPr>
      </w:pPr>
    </w:p>
    <w:p w:rsidR="00A50521" w:rsidRDefault="00A50521" w:rsidP="00591F0E">
      <w:pPr>
        <w:pStyle w:val="Balk2"/>
        <w:tabs>
          <w:tab w:val="left" w:pos="662"/>
          <w:tab w:val="left" w:pos="851"/>
        </w:tabs>
        <w:ind w:left="661"/>
        <w:jc w:val="both"/>
        <w:rPr>
          <w:u w:val="none"/>
        </w:rPr>
      </w:pPr>
    </w:p>
    <w:p w:rsidR="00A50521" w:rsidRDefault="00A50521" w:rsidP="00591F0E">
      <w:pPr>
        <w:pStyle w:val="Balk2"/>
        <w:tabs>
          <w:tab w:val="left" w:pos="662"/>
          <w:tab w:val="left" w:pos="851"/>
        </w:tabs>
        <w:ind w:left="661"/>
        <w:jc w:val="both"/>
        <w:rPr>
          <w:u w:val="none"/>
        </w:rPr>
      </w:pPr>
    </w:p>
    <w:p w:rsidR="00A50521" w:rsidRDefault="00A50521" w:rsidP="00591F0E">
      <w:pPr>
        <w:pStyle w:val="Balk2"/>
        <w:tabs>
          <w:tab w:val="left" w:pos="662"/>
          <w:tab w:val="left" w:pos="851"/>
        </w:tabs>
        <w:ind w:left="661"/>
        <w:jc w:val="both"/>
        <w:rPr>
          <w:u w:val="none"/>
        </w:rPr>
      </w:pPr>
    </w:p>
    <w:p w:rsidR="00A50521" w:rsidRDefault="00A50521" w:rsidP="00591F0E">
      <w:pPr>
        <w:pStyle w:val="Balk2"/>
        <w:tabs>
          <w:tab w:val="left" w:pos="662"/>
          <w:tab w:val="left" w:pos="851"/>
        </w:tabs>
        <w:ind w:left="661"/>
        <w:jc w:val="both"/>
        <w:rPr>
          <w:u w:val="none"/>
        </w:rPr>
      </w:pPr>
    </w:p>
    <w:p w:rsidR="00A50521" w:rsidRDefault="00A50521" w:rsidP="00591F0E">
      <w:pPr>
        <w:pStyle w:val="Balk2"/>
        <w:tabs>
          <w:tab w:val="left" w:pos="662"/>
          <w:tab w:val="left" w:pos="851"/>
        </w:tabs>
        <w:ind w:left="661"/>
        <w:jc w:val="both"/>
        <w:rPr>
          <w:u w:val="none"/>
        </w:rPr>
      </w:pPr>
    </w:p>
    <w:p w:rsidR="00A50521" w:rsidRDefault="00A50521" w:rsidP="00591F0E">
      <w:pPr>
        <w:pStyle w:val="Balk2"/>
        <w:tabs>
          <w:tab w:val="left" w:pos="662"/>
          <w:tab w:val="left" w:pos="851"/>
        </w:tabs>
        <w:ind w:left="661"/>
        <w:jc w:val="both"/>
        <w:rPr>
          <w:u w:val="none"/>
        </w:rPr>
      </w:pPr>
    </w:p>
    <w:p w:rsidR="00A50521" w:rsidRDefault="00A50521" w:rsidP="00591F0E">
      <w:pPr>
        <w:pStyle w:val="Balk2"/>
        <w:tabs>
          <w:tab w:val="left" w:pos="662"/>
          <w:tab w:val="left" w:pos="851"/>
        </w:tabs>
        <w:ind w:left="661"/>
        <w:jc w:val="both"/>
        <w:rPr>
          <w:u w:val="none"/>
        </w:rPr>
      </w:pPr>
    </w:p>
    <w:p w:rsidR="00A50521" w:rsidRDefault="00A50521" w:rsidP="00591F0E">
      <w:pPr>
        <w:pStyle w:val="Balk2"/>
        <w:tabs>
          <w:tab w:val="left" w:pos="662"/>
          <w:tab w:val="left" w:pos="851"/>
        </w:tabs>
        <w:ind w:left="661"/>
        <w:jc w:val="both"/>
        <w:rPr>
          <w:u w:val="none"/>
        </w:rPr>
      </w:pPr>
    </w:p>
    <w:p w:rsidR="00A50521" w:rsidRDefault="00A50521" w:rsidP="00591F0E">
      <w:pPr>
        <w:pStyle w:val="Balk2"/>
        <w:tabs>
          <w:tab w:val="left" w:pos="662"/>
          <w:tab w:val="left" w:pos="851"/>
        </w:tabs>
        <w:ind w:left="661"/>
        <w:jc w:val="both"/>
        <w:rPr>
          <w:u w:val="none"/>
        </w:rPr>
      </w:pPr>
    </w:p>
    <w:p w:rsidR="00A50521" w:rsidRDefault="00A50521" w:rsidP="00591F0E">
      <w:pPr>
        <w:pStyle w:val="Balk2"/>
        <w:tabs>
          <w:tab w:val="left" w:pos="662"/>
          <w:tab w:val="left" w:pos="851"/>
        </w:tabs>
        <w:ind w:left="661"/>
        <w:jc w:val="both"/>
        <w:rPr>
          <w:u w:val="none"/>
        </w:rPr>
      </w:pPr>
    </w:p>
    <w:p w:rsidR="00A50521" w:rsidRDefault="00A50521" w:rsidP="00591F0E">
      <w:pPr>
        <w:pStyle w:val="Balk2"/>
        <w:tabs>
          <w:tab w:val="left" w:pos="662"/>
          <w:tab w:val="left" w:pos="851"/>
        </w:tabs>
        <w:ind w:left="661"/>
        <w:jc w:val="both"/>
        <w:rPr>
          <w:u w:val="none"/>
        </w:rPr>
      </w:pPr>
    </w:p>
    <w:p w:rsidR="003F1062" w:rsidRPr="00400193" w:rsidRDefault="003F1062" w:rsidP="00400193">
      <w:pPr>
        <w:tabs>
          <w:tab w:val="left" w:pos="851"/>
        </w:tabs>
        <w:jc w:val="both"/>
        <w:sectPr w:rsidR="003F1062" w:rsidRPr="00400193" w:rsidSect="00F80D49">
          <w:headerReference w:type="default" r:id="rId16"/>
          <w:footerReference w:type="default" r:id="rId17"/>
          <w:type w:val="continuous"/>
          <w:pgSz w:w="11910" w:h="16840"/>
          <w:pgMar w:top="1417" w:right="1417" w:bottom="1417" w:left="1417" w:header="0" w:footer="0" w:gutter="0"/>
          <w:cols w:space="708"/>
          <w:docGrid w:linePitch="299"/>
        </w:sectPr>
      </w:pPr>
    </w:p>
    <w:p w:rsidR="003F1062" w:rsidRPr="00400193" w:rsidRDefault="002239A4" w:rsidP="00E8245D">
      <w:pPr>
        <w:pStyle w:val="Balk2"/>
        <w:tabs>
          <w:tab w:val="left" w:pos="851"/>
        </w:tabs>
        <w:ind w:left="0"/>
        <w:jc w:val="both"/>
        <w:rPr>
          <w:u w:val="none"/>
        </w:rPr>
      </w:pPr>
      <w:r w:rsidRPr="00400193">
        <w:rPr>
          <w:noProof/>
          <w:lang w:eastAsia="tr-TR"/>
        </w:rPr>
        <w:lastRenderedPageBreak/>
        <w:drawing>
          <wp:anchor distT="0" distB="0" distL="0" distR="0" simplePos="0" relativeHeight="251699712" behindDoc="1" locked="0" layoutInCell="1" allowOverlap="1" wp14:anchorId="596A69E6" wp14:editId="626D8D18">
            <wp:simplePos x="0" y="0"/>
            <wp:positionH relativeFrom="page">
              <wp:posOffset>0</wp:posOffset>
            </wp:positionH>
            <wp:positionV relativeFrom="page">
              <wp:posOffset>103887</wp:posOffset>
            </wp:positionV>
            <wp:extent cx="7560309" cy="10471888"/>
            <wp:effectExtent l="0" t="0" r="0" b="0"/>
            <wp:wrapNone/>
            <wp:docPr id="7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6.png"/>
                    <pic:cNvPicPr/>
                  </pic:nvPicPr>
                  <pic:blipFill>
                    <a:blip r:embed="rId9" cstate="print"/>
                    <a:stretch>
                      <a:fillRect/>
                    </a:stretch>
                  </pic:blipFill>
                  <pic:spPr>
                    <a:xfrm>
                      <a:off x="0" y="0"/>
                      <a:ext cx="7560309" cy="10471888"/>
                    </a:xfrm>
                    <a:prstGeom prst="rect">
                      <a:avLst/>
                    </a:prstGeom>
                  </pic:spPr>
                </pic:pic>
              </a:graphicData>
            </a:graphic>
          </wp:anchor>
        </w:drawing>
      </w:r>
      <w:bookmarkStart w:id="70" w:name="_bookmark76"/>
      <w:bookmarkEnd w:id="70"/>
      <w:r w:rsidRPr="00400193">
        <w:rPr>
          <w:color w:val="2D74B5"/>
          <w:u w:val="none"/>
        </w:rPr>
        <w:t>SONUÇ VE DEĞERLENDİRME</w:t>
      </w:r>
    </w:p>
    <w:p w:rsidR="0061232B" w:rsidRPr="00400193" w:rsidRDefault="0061232B" w:rsidP="00400193">
      <w:pPr>
        <w:pStyle w:val="GvdeMetni"/>
        <w:tabs>
          <w:tab w:val="left" w:pos="851"/>
        </w:tabs>
        <w:jc w:val="both"/>
      </w:pPr>
    </w:p>
    <w:p w:rsidR="003F1062" w:rsidRPr="00400193" w:rsidRDefault="0061232B" w:rsidP="00DB058C">
      <w:pPr>
        <w:pStyle w:val="GvdeMetni"/>
        <w:tabs>
          <w:tab w:val="left" w:pos="851"/>
        </w:tabs>
        <w:jc w:val="both"/>
        <w:sectPr w:rsidR="003F1062" w:rsidRPr="00400193" w:rsidSect="00F80D49">
          <w:headerReference w:type="default" r:id="rId18"/>
          <w:footerReference w:type="default" r:id="rId19"/>
          <w:type w:val="continuous"/>
          <w:pgSz w:w="11910" w:h="16840"/>
          <w:pgMar w:top="1417" w:right="1417" w:bottom="1417" w:left="1417" w:header="0" w:footer="0" w:gutter="0"/>
          <w:cols w:space="708"/>
        </w:sectPr>
      </w:pPr>
      <w:r w:rsidRPr="00400193">
        <w:t xml:space="preserve">Merkezimiz ISO 9001 kalite yönetimi sistemi belgesine sahiptir ve faaliyetlerini bu </w:t>
      </w:r>
      <w:proofErr w:type="gramStart"/>
      <w:r w:rsidRPr="00400193">
        <w:t>kalite  standartları</w:t>
      </w:r>
      <w:proofErr w:type="gramEnd"/>
      <w:r w:rsidRPr="00400193">
        <w:t xml:space="preserve"> doğrultusunda yürütmeye devam etmektedir. Ayrıca Merkezimizde kaynak dikişlerinin </w:t>
      </w:r>
      <w:proofErr w:type="spellStart"/>
      <w:proofErr w:type="gramStart"/>
      <w:r w:rsidRPr="00400193">
        <w:t>Ultrasonik</w:t>
      </w:r>
      <w:proofErr w:type="spellEnd"/>
      <w:r w:rsidRPr="00400193">
        <w:t xml:space="preserve"> , sıvı</w:t>
      </w:r>
      <w:proofErr w:type="gramEnd"/>
      <w:r w:rsidRPr="00400193">
        <w:t xml:space="preserve"> </w:t>
      </w:r>
      <w:proofErr w:type="spellStart"/>
      <w:r w:rsidRPr="00400193">
        <w:t>penatrant</w:t>
      </w:r>
      <w:proofErr w:type="spellEnd"/>
      <w:r w:rsidRPr="00400193">
        <w:t xml:space="preserve">, </w:t>
      </w:r>
      <w:proofErr w:type="spellStart"/>
      <w:r w:rsidRPr="00400193">
        <w:t>magnetik</w:t>
      </w:r>
      <w:proofErr w:type="spellEnd"/>
      <w:r w:rsidRPr="00400193">
        <w:t xml:space="preserve"> partikül, radyografik muayeneleri yapılabilmektedir. Bunun </w:t>
      </w:r>
      <w:proofErr w:type="spellStart"/>
      <w:r w:rsidRPr="00400193">
        <w:t>yanısıra</w:t>
      </w:r>
      <w:proofErr w:type="spellEnd"/>
      <w:r w:rsidRPr="00400193">
        <w:t xml:space="preserve"> lazer kaynağı, </w:t>
      </w:r>
      <w:proofErr w:type="spellStart"/>
      <w:r w:rsidRPr="00400193">
        <w:t>gazaltı</w:t>
      </w:r>
      <w:proofErr w:type="spellEnd"/>
      <w:r w:rsidRPr="00400193">
        <w:t xml:space="preserve"> ark kaynağı (</w:t>
      </w:r>
      <w:proofErr w:type="gramStart"/>
      <w:r w:rsidRPr="00400193">
        <w:t>MIG,MAG</w:t>
      </w:r>
      <w:proofErr w:type="gramEnd"/>
      <w:r w:rsidRPr="00400193">
        <w:t xml:space="preserve">,TIG), soğuk basınç kaynağı ve örtülü </w:t>
      </w:r>
      <w:proofErr w:type="spellStart"/>
      <w:r w:rsidRPr="00400193">
        <w:t>elektrodla</w:t>
      </w:r>
      <w:proofErr w:type="spellEnd"/>
      <w:r w:rsidRPr="00400193">
        <w:t xml:space="preserve"> ark kaynağı teorik ve uygulamalı olarak eğitimleri verilebilmektedir. Mesleki Yeterlilik Kurumunca belgelendirilen Çelik Kaynakçısı seviye 2,3,4 ve Alüminyum kaynakçısı eğitimleri verilebilecek akademik ve makine teçhizat alt yapısına sahiptir. Tüm bu bilgi ve altyapı kaynağı ile Kaynak ve Birleştirme Teknolojileri alanında lisans üstü araştır</w:t>
      </w:r>
      <w:r w:rsidR="00DB058C">
        <w:t xml:space="preserve">ma yapma </w:t>
      </w:r>
      <w:proofErr w:type="gramStart"/>
      <w:r w:rsidR="00DB058C">
        <w:t>imkanları</w:t>
      </w:r>
      <w:proofErr w:type="gramEnd"/>
      <w:r w:rsidR="00DB058C">
        <w:t xml:space="preserve"> da mevcuttur</w:t>
      </w:r>
      <w:r w:rsidR="00591F0E">
        <w:t>.</w:t>
      </w:r>
    </w:p>
    <w:p w:rsidR="002239A4" w:rsidRPr="00400193" w:rsidRDefault="002239A4" w:rsidP="00591F0E">
      <w:pPr>
        <w:tabs>
          <w:tab w:val="left" w:pos="851"/>
        </w:tabs>
        <w:jc w:val="both"/>
      </w:pPr>
      <w:bookmarkStart w:id="71" w:name="_bookmark77"/>
      <w:bookmarkEnd w:id="71"/>
    </w:p>
    <w:sectPr w:rsidR="002239A4" w:rsidRPr="00400193" w:rsidSect="006055D2">
      <w:headerReference w:type="default" r:id="rId20"/>
      <w:footerReference w:type="default" r:id="rId21"/>
      <w:type w:val="continuous"/>
      <w:pgSz w:w="11910" w:h="16840"/>
      <w:pgMar w:top="1417" w:right="1417" w:bottom="1417" w:left="1417" w:header="719" w:footer="1021"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36B" w:rsidRDefault="0086336B">
      <w:r>
        <w:separator/>
      </w:r>
    </w:p>
  </w:endnote>
  <w:endnote w:type="continuationSeparator" w:id="0">
    <w:p w:rsidR="0086336B" w:rsidRDefault="0086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728" w:rsidRDefault="006C7728">
    <w:pPr>
      <w:pStyle w:val="GvdeMetni"/>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728" w:rsidRDefault="006C7728">
    <w:pPr>
      <w:pStyle w:val="GvdeMetni"/>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728" w:rsidRDefault="006C7728">
    <w:pPr>
      <w:pStyle w:val="GvdeMetni"/>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728" w:rsidRDefault="006C7728">
    <w:pPr>
      <w:pStyle w:val="GvdeMetni"/>
      <w:spacing w:line="14" w:lineRule="auto"/>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728" w:rsidRDefault="006C7728">
    <w:pPr>
      <w:pStyle w:val="GvdeMetni"/>
      <w:spacing w:line="14" w:lineRule="auto"/>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728" w:rsidRDefault="0086336B">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05.4pt;margin-top:533.25pt;width:29.1pt;height:14.2pt;z-index:-24845824;mso-position-horizontal-relative:page;mso-position-vertical-relative:page" filled="f" stroked="f">
          <v:textbox style="mso-next-textbox:#_x0000_s2049" inset="0,0,0,0">
            <w:txbxContent>
              <w:p w:rsidR="006C7728" w:rsidRDefault="006C7728">
                <w:pPr>
                  <w:pStyle w:val="GvdeMetni"/>
                  <w:spacing w:before="10"/>
                  <w:ind w:left="60"/>
                </w:pPr>
                <w:r>
                  <w:fldChar w:fldCharType="begin"/>
                </w:r>
                <w:r>
                  <w:instrText xml:space="preserve"> PAGE </w:instrText>
                </w:r>
                <w:r>
                  <w:fldChar w:fldCharType="separate"/>
                </w:r>
                <w:r w:rsidR="00E8245D">
                  <w:rPr>
                    <w:noProof/>
                  </w:rPr>
                  <w:t>13</w:t>
                </w:r>
                <w:r>
                  <w:fldChar w:fldCharType="end"/>
                </w:r>
                <w:r>
                  <w:t>/61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36B" w:rsidRDefault="0086336B">
      <w:r>
        <w:separator/>
      </w:r>
    </w:p>
  </w:footnote>
  <w:footnote w:type="continuationSeparator" w:id="0">
    <w:p w:rsidR="0086336B" w:rsidRDefault="008633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728" w:rsidRDefault="006C7728">
    <w:pPr>
      <w:pStyle w:val="GvdeMetni"/>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728" w:rsidRDefault="006C7728">
    <w:pPr>
      <w:pStyle w:val="GvdeMetni"/>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728" w:rsidRDefault="006C7728">
    <w:pPr>
      <w:pStyle w:val="GvdeMetni"/>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728" w:rsidRDefault="006C7728">
    <w:pPr>
      <w:pStyle w:val="GvdeMetni"/>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728" w:rsidRDefault="006C7728">
    <w:pPr>
      <w:pStyle w:val="GvdeMetni"/>
      <w:spacing w:line="14" w:lineRule="auto"/>
      <w:rPr>
        <w:sz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728" w:rsidRDefault="0086336B">
    <w:pPr>
      <w:pStyle w:val="GvdeMetni"/>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63.45pt;margin-top:34.95pt;width:115pt;height:42.9pt;z-index:-24846336;mso-position-horizontal-relative:page;mso-position-vertical-relative:page" filled="f" stroked="f">
          <v:textbox style="mso-next-textbox:#_x0000_s2050" inset="0,0,0,0">
            <w:txbxContent>
              <w:p w:rsidR="006C7728" w:rsidRDefault="006C7728">
                <w:pPr>
                  <w:spacing w:before="10"/>
                  <w:jc w:val="center"/>
                  <w:rPr>
                    <w:sz w:val="24"/>
                  </w:rPr>
                </w:pPr>
                <w:r>
                  <w:rPr>
                    <w:sz w:val="24"/>
                  </w:rPr>
                  <w:t>T.C.</w:t>
                </w:r>
              </w:p>
              <w:p w:rsidR="006C7728" w:rsidRDefault="006C7728">
                <w:pPr>
                  <w:jc w:val="center"/>
                  <w:rPr>
                    <w:sz w:val="24"/>
                  </w:rPr>
                </w:pPr>
                <w:r>
                  <w:rPr>
                    <w:sz w:val="24"/>
                  </w:rPr>
                  <w:t>GAZİ ÜNİVERSİTESİ</w:t>
                </w:r>
              </w:p>
              <w:p w:rsidR="006C7728" w:rsidRDefault="006C7728">
                <w:pPr>
                  <w:jc w:val="center"/>
                  <w:rPr>
                    <w:sz w:val="24"/>
                  </w:rPr>
                </w:pPr>
                <w:r>
                  <w:rPr>
                    <w:sz w:val="24"/>
                  </w:rPr>
                  <w:t>Kalite Komisyonu</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2F7A"/>
    <w:multiLevelType w:val="multilevel"/>
    <w:tmpl w:val="49CC90DC"/>
    <w:lvl w:ilvl="0">
      <w:start w:val="4"/>
      <w:numFmt w:val="upperLetter"/>
      <w:lvlText w:val="%1"/>
      <w:lvlJc w:val="left"/>
      <w:pPr>
        <w:ind w:left="550" w:hanging="434"/>
      </w:pPr>
      <w:rPr>
        <w:rFonts w:hint="default"/>
        <w:lang w:val="tr-TR" w:eastAsia="en-US" w:bidi="ar-SA"/>
      </w:rPr>
    </w:lvl>
    <w:lvl w:ilvl="1">
      <w:start w:val="1"/>
      <w:numFmt w:val="decimal"/>
      <w:lvlText w:val="%1.%2."/>
      <w:lvlJc w:val="left"/>
      <w:pPr>
        <w:ind w:left="550" w:hanging="434"/>
      </w:pPr>
      <w:rPr>
        <w:rFonts w:ascii="Times New Roman" w:eastAsia="Times New Roman" w:hAnsi="Times New Roman" w:cs="Times New Roman" w:hint="default"/>
        <w:b/>
        <w:bCs/>
        <w:color w:val="2D74B5"/>
        <w:spacing w:val="-1"/>
        <w:w w:val="100"/>
        <w:sz w:val="22"/>
        <w:szCs w:val="22"/>
        <w:lang w:val="tr-TR" w:eastAsia="en-US" w:bidi="ar-SA"/>
      </w:rPr>
    </w:lvl>
    <w:lvl w:ilvl="2">
      <w:start w:val="1"/>
      <w:numFmt w:val="decimal"/>
      <w:lvlText w:val="%1.%2.%3."/>
      <w:lvlJc w:val="left"/>
      <w:pPr>
        <w:ind w:left="715" w:hanging="599"/>
      </w:pPr>
      <w:rPr>
        <w:rFonts w:ascii="Times New Roman" w:eastAsia="Times New Roman" w:hAnsi="Times New Roman" w:cs="Times New Roman" w:hint="default"/>
        <w:b/>
        <w:bCs/>
        <w:color w:val="2D74B5"/>
        <w:spacing w:val="-1"/>
        <w:w w:val="100"/>
        <w:sz w:val="22"/>
        <w:szCs w:val="22"/>
        <w:lang w:val="tr-TR" w:eastAsia="en-US" w:bidi="ar-SA"/>
      </w:rPr>
    </w:lvl>
    <w:lvl w:ilvl="3">
      <w:numFmt w:val="bullet"/>
      <w:lvlText w:val="•"/>
      <w:lvlJc w:val="left"/>
      <w:pPr>
        <w:ind w:left="2663" w:hanging="599"/>
      </w:pPr>
      <w:rPr>
        <w:rFonts w:hint="default"/>
        <w:lang w:val="tr-TR" w:eastAsia="en-US" w:bidi="ar-SA"/>
      </w:rPr>
    </w:lvl>
    <w:lvl w:ilvl="4">
      <w:numFmt w:val="bullet"/>
      <w:lvlText w:val="•"/>
      <w:lvlJc w:val="left"/>
      <w:pPr>
        <w:ind w:left="3635" w:hanging="599"/>
      </w:pPr>
      <w:rPr>
        <w:rFonts w:hint="default"/>
        <w:lang w:val="tr-TR" w:eastAsia="en-US" w:bidi="ar-SA"/>
      </w:rPr>
    </w:lvl>
    <w:lvl w:ilvl="5">
      <w:numFmt w:val="bullet"/>
      <w:lvlText w:val="•"/>
      <w:lvlJc w:val="left"/>
      <w:pPr>
        <w:ind w:left="4607" w:hanging="599"/>
      </w:pPr>
      <w:rPr>
        <w:rFonts w:hint="default"/>
        <w:lang w:val="tr-TR" w:eastAsia="en-US" w:bidi="ar-SA"/>
      </w:rPr>
    </w:lvl>
    <w:lvl w:ilvl="6">
      <w:numFmt w:val="bullet"/>
      <w:lvlText w:val="•"/>
      <w:lvlJc w:val="left"/>
      <w:pPr>
        <w:ind w:left="5578" w:hanging="599"/>
      </w:pPr>
      <w:rPr>
        <w:rFonts w:hint="default"/>
        <w:lang w:val="tr-TR" w:eastAsia="en-US" w:bidi="ar-SA"/>
      </w:rPr>
    </w:lvl>
    <w:lvl w:ilvl="7">
      <w:numFmt w:val="bullet"/>
      <w:lvlText w:val="•"/>
      <w:lvlJc w:val="left"/>
      <w:pPr>
        <w:ind w:left="6550" w:hanging="599"/>
      </w:pPr>
      <w:rPr>
        <w:rFonts w:hint="default"/>
        <w:lang w:val="tr-TR" w:eastAsia="en-US" w:bidi="ar-SA"/>
      </w:rPr>
    </w:lvl>
    <w:lvl w:ilvl="8">
      <w:numFmt w:val="bullet"/>
      <w:lvlText w:val="•"/>
      <w:lvlJc w:val="left"/>
      <w:pPr>
        <w:ind w:left="7522" w:hanging="599"/>
      </w:pPr>
      <w:rPr>
        <w:rFonts w:hint="default"/>
        <w:lang w:val="tr-TR" w:eastAsia="en-US" w:bidi="ar-SA"/>
      </w:rPr>
    </w:lvl>
  </w:abstractNum>
  <w:abstractNum w:abstractNumId="1" w15:restartNumberingAfterBreak="0">
    <w:nsid w:val="1BFB1CC4"/>
    <w:multiLevelType w:val="hybridMultilevel"/>
    <w:tmpl w:val="9BF6D6A2"/>
    <w:lvl w:ilvl="0" w:tplc="916EA954">
      <w:start w:val="1"/>
      <w:numFmt w:val="decimal"/>
      <w:lvlText w:val="%1."/>
      <w:lvlJc w:val="left"/>
      <w:pPr>
        <w:ind w:left="333" w:hanging="220"/>
      </w:pPr>
      <w:rPr>
        <w:rFonts w:ascii="Times New Roman" w:eastAsia="Times New Roman" w:hAnsi="Times New Roman" w:cs="Times New Roman" w:hint="default"/>
        <w:b/>
        <w:bCs/>
        <w:color w:val="2D74B5"/>
        <w:spacing w:val="-1"/>
        <w:w w:val="100"/>
        <w:sz w:val="22"/>
        <w:szCs w:val="22"/>
        <w:lang w:val="tr-TR" w:eastAsia="en-US" w:bidi="ar-SA"/>
      </w:rPr>
    </w:lvl>
    <w:lvl w:ilvl="1" w:tplc="89DC44D2">
      <w:numFmt w:val="bullet"/>
      <w:lvlText w:val="•"/>
      <w:lvlJc w:val="left"/>
      <w:pPr>
        <w:ind w:left="1252" w:hanging="220"/>
      </w:pPr>
      <w:rPr>
        <w:rFonts w:hint="default"/>
        <w:lang w:val="tr-TR" w:eastAsia="en-US" w:bidi="ar-SA"/>
      </w:rPr>
    </w:lvl>
    <w:lvl w:ilvl="2" w:tplc="B1743E7C">
      <w:numFmt w:val="bullet"/>
      <w:lvlText w:val="•"/>
      <w:lvlJc w:val="left"/>
      <w:pPr>
        <w:ind w:left="2165" w:hanging="220"/>
      </w:pPr>
      <w:rPr>
        <w:rFonts w:hint="default"/>
        <w:lang w:val="tr-TR" w:eastAsia="en-US" w:bidi="ar-SA"/>
      </w:rPr>
    </w:lvl>
    <w:lvl w:ilvl="3" w:tplc="839A1578">
      <w:numFmt w:val="bullet"/>
      <w:lvlText w:val="•"/>
      <w:lvlJc w:val="left"/>
      <w:pPr>
        <w:ind w:left="3077" w:hanging="220"/>
      </w:pPr>
      <w:rPr>
        <w:rFonts w:hint="default"/>
        <w:lang w:val="tr-TR" w:eastAsia="en-US" w:bidi="ar-SA"/>
      </w:rPr>
    </w:lvl>
    <w:lvl w:ilvl="4" w:tplc="126E75A2">
      <w:numFmt w:val="bullet"/>
      <w:lvlText w:val="•"/>
      <w:lvlJc w:val="left"/>
      <w:pPr>
        <w:ind w:left="3990" w:hanging="220"/>
      </w:pPr>
      <w:rPr>
        <w:rFonts w:hint="default"/>
        <w:lang w:val="tr-TR" w:eastAsia="en-US" w:bidi="ar-SA"/>
      </w:rPr>
    </w:lvl>
    <w:lvl w:ilvl="5" w:tplc="5F9A314A">
      <w:numFmt w:val="bullet"/>
      <w:lvlText w:val="•"/>
      <w:lvlJc w:val="left"/>
      <w:pPr>
        <w:ind w:left="4903" w:hanging="220"/>
      </w:pPr>
      <w:rPr>
        <w:rFonts w:hint="default"/>
        <w:lang w:val="tr-TR" w:eastAsia="en-US" w:bidi="ar-SA"/>
      </w:rPr>
    </w:lvl>
    <w:lvl w:ilvl="6" w:tplc="41ACE450">
      <w:numFmt w:val="bullet"/>
      <w:lvlText w:val="•"/>
      <w:lvlJc w:val="left"/>
      <w:pPr>
        <w:ind w:left="5815" w:hanging="220"/>
      </w:pPr>
      <w:rPr>
        <w:rFonts w:hint="default"/>
        <w:lang w:val="tr-TR" w:eastAsia="en-US" w:bidi="ar-SA"/>
      </w:rPr>
    </w:lvl>
    <w:lvl w:ilvl="7" w:tplc="53EC06DA">
      <w:numFmt w:val="bullet"/>
      <w:lvlText w:val="•"/>
      <w:lvlJc w:val="left"/>
      <w:pPr>
        <w:ind w:left="6728" w:hanging="220"/>
      </w:pPr>
      <w:rPr>
        <w:rFonts w:hint="default"/>
        <w:lang w:val="tr-TR" w:eastAsia="en-US" w:bidi="ar-SA"/>
      </w:rPr>
    </w:lvl>
    <w:lvl w:ilvl="8" w:tplc="5254F068">
      <w:numFmt w:val="bullet"/>
      <w:lvlText w:val="•"/>
      <w:lvlJc w:val="left"/>
      <w:pPr>
        <w:ind w:left="7640" w:hanging="220"/>
      </w:pPr>
      <w:rPr>
        <w:rFonts w:hint="default"/>
        <w:lang w:val="tr-TR" w:eastAsia="en-US" w:bidi="ar-SA"/>
      </w:rPr>
    </w:lvl>
  </w:abstractNum>
  <w:abstractNum w:abstractNumId="2" w15:restartNumberingAfterBreak="0">
    <w:nsid w:val="24DB1F6B"/>
    <w:multiLevelType w:val="multilevel"/>
    <w:tmpl w:val="242E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226441"/>
    <w:multiLevelType w:val="hybridMultilevel"/>
    <w:tmpl w:val="B1269B98"/>
    <w:lvl w:ilvl="0" w:tplc="C0805F6E">
      <w:numFmt w:val="bullet"/>
      <w:lvlText w:val=""/>
      <w:lvlJc w:val="left"/>
      <w:pPr>
        <w:ind w:left="837" w:hanging="103"/>
      </w:pPr>
      <w:rPr>
        <w:rFonts w:ascii="Symbol" w:eastAsia="Symbol" w:hAnsi="Symbol" w:cs="Symbol" w:hint="default"/>
        <w:w w:val="100"/>
        <w:sz w:val="20"/>
        <w:szCs w:val="20"/>
        <w:lang w:val="tr-TR" w:eastAsia="en-US" w:bidi="ar-SA"/>
      </w:rPr>
    </w:lvl>
    <w:lvl w:ilvl="1" w:tplc="7930C2FE">
      <w:numFmt w:val="bullet"/>
      <w:lvlText w:val="•"/>
      <w:lvlJc w:val="left"/>
      <w:pPr>
        <w:ind w:left="1702" w:hanging="103"/>
      </w:pPr>
      <w:rPr>
        <w:rFonts w:hint="default"/>
        <w:lang w:val="tr-TR" w:eastAsia="en-US" w:bidi="ar-SA"/>
      </w:rPr>
    </w:lvl>
    <w:lvl w:ilvl="2" w:tplc="2092DD36">
      <w:numFmt w:val="bullet"/>
      <w:lvlText w:val="•"/>
      <w:lvlJc w:val="left"/>
      <w:pPr>
        <w:ind w:left="2565" w:hanging="103"/>
      </w:pPr>
      <w:rPr>
        <w:rFonts w:hint="default"/>
        <w:lang w:val="tr-TR" w:eastAsia="en-US" w:bidi="ar-SA"/>
      </w:rPr>
    </w:lvl>
    <w:lvl w:ilvl="3" w:tplc="DFAC81BA">
      <w:numFmt w:val="bullet"/>
      <w:lvlText w:val="•"/>
      <w:lvlJc w:val="left"/>
      <w:pPr>
        <w:ind w:left="3427" w:hanging="103"/>
      </w:pPr>
      <w:rPr>
        <w:rFonts w:hint="default"/>
        <w:lang w:val="tr-TR" w:eastAsia="en-US" w:bidi="ar-SA"/>
      </w:rPr>
    </w:lvl>
    <w:lvl w:ilvl="4" w:tplc="632E3482">
      <w:numFmt w:val="bullet"/>
      <w:lvlText w:val="•"/>
      <w:lvlJc w:val="left"/>
      <w:pPr>
        <w:ind w:left="4290" w:hanging="103"/>
      </w:pPr>
      <w:rPr>
        <w:rFonts w:hint="default"/>
        <w:lang w:val="tr-TR" w:eastAsia="en-US" w:bidi="ar-SA"/>
      </w:rPr>
    </w:lvl>
    <w:lvl w:ilvl="5" w:tplc="AA54E48C">
      <w:numFmt w:val="bullet"/>
      <w:lvlText w:val="•"/>
      <w:lvlJc w:val="left"/>
      <w:pPr>
        <w:ind w:left="5153" w:hanging="103"/>
      </w:pPr>
      <w:rPr>
        <w:rFonts w:hint="default"/>
        <w:lang w:val="tr-TR" w:eastAsia="en-US" w:bidi="ar-SA"/>
      </w:rPr>
    </w:lvl>
    <w:lvl w:ilvl="6" w:tplc="7488F576">
      <w:numFmt w:val="bullet"/>
      <w:lvlText w:val="•"/>
      <w:lvlJc w:val="left"/>
      <w:pPr>
        <w:ind w:left="6015" w:hanging="103"/>
      </w:pPr>
      <w:rPr>
        <w:rFonts w:hint="default"/>
        <w:lang w:val="tr-TR" w:eastAsia="en-US" w:bidi="ar-SA"/>
      </w:rPr>
    </w:lvl>
    <w:lvl w:ilvl="7" w:tplc="4F1899F6">
      <w:numFmt w:val="bullet"/>
      <w:lvlText w:val="•"/>
      <w:lvlJc w:val="left"/>
      <w:pPr>
        <w:ind w:left="6878" w:hanging="103"/>
      </w:pPr>
      <w:rPr>
        <w:rFonts w:hint="default"/>
        <w:lang w:val="tr-TR" w:eastAsia="en-US" w:bidi="ar-SA"/>
      </w:rPr>
    </w:lvl>
    <w:lvl w:ilvl="8" w:tplc="04B60082">
      <w:numFmt w:val="bullet"/>
      <w:lvlText w:val="•"/>
      <w:lvlJc w:val="left"/>
      <w:pPr>
        <w:ind w:left="7740" w:hanging="103"/>
      </w:pPr>
      <w:rPr>
        <w:rFonts w:hint="default"/>
        <w:lang w:val="tr-TR" w:eastAsia="en-US" w:bidi="ar-SA"/>
      </w:rPr>
    </w:lvl>
  </w:abstractNum>
  <w:abstractNum w:abstractNumId="4" w15:restartNumberingAfterBreak="0">
    <w:nsid w:val="323B3F09"/>
    <w:multiLevelType w:val="multilevel"/>
    <w:tmpl w:val="5F280C54"/>
    <w:lvl w:ilvl="0">
      <w:start w:val="3"/>
      <w:numFmt w:val="upperLetter"/>
      <w:lvlText w:val="%1"/>
      <w:lvlJc w:val="left"/>
      <w:pPr>
        <w:ind w:left="550" w:hanging="434"/>
      </w:pPr>
      <w:rPr>
        <w:rFonts w:hint="default"/>
        <w:lang w:val="tr-TR" w:eastAsia="en-US" w:bidi="ar-SA"/>
      </w:rPr>
    </w:lvl>
    <w:lvl w:ilvl="1">
      <w:start w:val="1"/>
      <w:numFmt w:val="decimal"/>
      <w:lvlText w:val="%1.%2."/>
      <w:lvlJc w:val="left"/>
      <w:pPr>
        <w:ind w:left="550" w:hanging="434"/>
      </w:pPr>
      <w:rPr>
        <w:rFonts w:ascii="Times New Roman" w:eastAsia="Times New Roman" w:hAnsi="Times New Roman" w:cs="Times New Roman" w:hint="default"/>
        <w:b/>
        <w:bCs/>
        <w:color w:val="2D74B5"/>
        <w:spacing w:val="-1"/>
        <w:w w:val="100"/>
        <w:sz w:val="22"/>
        <w:szCs w:val="22"/>
        <w:lang w:val="tr-TR" w:eastAsia="en-US" w:bidi="ar-SA"/>
      </w:rPr>
    </w:lvl>
    <w:lvl w:ilvl="2">
      <w:start w:val="1"/>
      <w:numFmt w:val="decimal"/>
      <w:lvlText w:val="%1.%2.%3."/>
      <w:lvlJc w:val="left"/>
      <w:pPr>
        <w:ind w:left="715" w:hanging="599"/>
      </w:pPr>
      <w:rPr>
        <w:rFonts w:ascii="Times New Roman" w:eastAsia="Times New Roman" w:hAnsi="Times New Roman" w:cs="Times New Roman" w:hint="default"/>
        <w:b/>
        <w:bCs/>
        <w:color w:val="2D74B5"/>
        <w:spacing w:val="-1"/>
        <w:w w:val="100"/>
        <w:sz w:val="22"/>
        <w:szCs w:val="22"/>
        <w:lang w:val="tr-TR" w:eastAsia="en-US" w:bidi="ar-SA"/>
      </w:rPr>
    </w:lvl>
    <w:lvl w:ilvl="3">
      <w:numFmt w:val="bullet"/>
      <w:lvlText w:val="•"/>
      <w:lvlJc w:val="left"/>
      <w:pPr>
        <w:ind w:left="2663" w:hanging="599"/>
      </w:pPr>
      <w:rPr>
        <w:rFonts w:hint="default"/>
        <w:lang w:val="tr-TR" w:eastAsia="en-US" w:bidi="ar-SA"/>
      </w:rPr>
    </w:lvl>
    <w:lvl w:ilvl="4">
      <w:numFmt w:val="bullet"/>
      <w:lvlText w:val="•"/>
      <w:lvlJc w:val="left"/>
      <w:pPr>
        <w:ind w:left="3635" w:hanging="599"/>
      </w:pPr>
      <w:rPr>
        <w:rFonts w:hint="default"/>
        <w:lang w:val="tr-TR" w:eastAsia="en-US" w:bidi="ar-SA"/>
      </w:rPr>
    </w:lvl>
    <w:lvl w:ilvl="5">
      <w:numFmt w:val="bullet"/>
      <w:lvlText w:val="•"/>
      <w:lvlJc w:val="left"/>
      <w:pPr>
        <w:ind w:left="4607" w:hanging="599"/>
      </w:pPr>
      <w:rPr>
        <w:rFonts w:hint="default"/>
        <w:lang w:val="tr-TR" w:eastAsia="en-US" w:bidi="ar-SA"/>
      </w:rPr>
    </w:lvl>
    <w:lvl w:ilvl="6">
      <w:numFmt w:val="bullet"/>
      <w:lvlText w:val="•"/>
      <w:lvlJc w:val="left"/>
      <w:pPr>
        <w:ind w:left="5578" w:hanging="599"/>
      </w:pPr>
      <w:rPr>
        <w:rFonts w:hint="default"/>
        <w:lang w:val="tr-TR" w:eastAsia="en-US" w:bidi="ar-SA"/>
      </w:rPr>
    </w:lvl>
    <w:lvl w:ilvl="7">
      <w:numFmt w:val="bullet"/>
      <w:lvlText w:val="•"/>
      <w:lvlJc w:val="left"/>
      <w:pPr>
        <w:ind w:left="6550" w:hanging="599"/>
      </w:pPr>
      <w:rPr>
        <w:rFonts w:hint="default"/>
        <w:lang w:val="tr-TR" w:eastAsia="en-US" w:bidi="ar-SA"/>
      </w:rPr>
    </w:lvl>
    <w:lvl w:ilvl="8">
      <w:numFmt w:val="bullet"/>
      <w:lvlText w:val="•"/>
      <w:lvlJc w:val="left"/>
      <w:pPr>
        <w:ind w:left="7522" w:hanging="599"/>
      </w:pPr>
      <w:rPr>
        <w:rFonts w:hint="default"/>
        <w:lang w:val="tr-TR" w:eastAsia="en-US" w:bidi="ar-SA"/>
      </w:rPr>
    </w:lvl>
  </w:abstractNum>
  <w:abstractNum w:abstractNumId="5" w15:restartNumberingAfterBreak="0">
    <w:nsid w:val="35E839E9"/>
    <w:multiLevelType w:val="multilevel"/>
    <w:tmpl w:val="7372457A"/>
    <w:lvl w:ilvl="0">
      <w:start w:val="4"/>
      <w:numFmt w:val="upperLetter"/>
      <w:lvlText w:val="%1"/>
      <w:lvlJc w:val="left"/>
      <w:pPr>
        <w:ind w:left="495" w:hanging="379"/>
      </w:pPr>
      <w:rPr>
        <w:rFonts w:hint="default"/>
        <w:lang w:val="tr-TR" w:eastAsia="en-US" w:bidi="ar-SA"/>
      </w:rPr>
    </w:lvl>
    <w:lvl w:ilvl="1">
      <w:start w:val="2"/>
      <w:numFmt w:val="decimal"/>
      <w:lvlText w:val="%1.%2"/>
      <w:lvlJc w:val="left"/>
      <w:pPr>
        <w:ind w:left="495" w:hanging="379"/>
      </w:pPr>
      <w:rPr>
        <w:rFonts w:ascii="Times New Roman" w:eastAsia="Times New Roman" w:hAnsi="Times New Roman" w:cs="Times New Roman" w:hint="default"/>
        <w:b/>
        <w:bCs/>
        <w:color w:val="2D74B5"/>
        <w:spacing w:val="-1"/>
        <w:w w:val="100"/>
        <w:sz w:val="22"/>
        <w:szCs w:val="22"/>
        <w:lang w:val="tr-TR" w:eastAsia="en-US" w:bidi="ar-SA"/>
      </w:rPr>
    </w:lvl>
    <w:lvl w:ilvl="2">
      <w:start w:val="1"/>
      <w:numFmt w:val="decimal"/>
      <w:lvlText w:val="%1.%2.%3."/>
      <w:lvlJc w:val="left"/>
      <w:pPr>
        <w:ind w:left="661" w:hanging="545"/>
      </w:pPr>
      <w:rPr>
        <w:rFonts w:ascii="Times New Roman" w:eastAsia="Times New Roman" w:hAnsi="Times New Roman" w:cs="Times New Roman" w:hint="default"/>
        <w:b/>
        <w:bCs/>
        <w:color w:val="2D74B5"/>
        <w:spacing w:val="-1"/>
        <w:w w:val="100"/>
        <w:sz w:val="20"/>
        <w:szCs w:val="20"/>
        <w:lang w:val="tr-TR" w:eastAsia="en-US" w:bidi="ar-SA"/>
      </w:rPr>
    </w:lvl>
    <w:lvl w:ilvl="3">
      <w:numFmt w:val="bullet"/>
      <w:lvlText w:val="•"/>
      <w:lvlJc w:val="left"/>
      <w:pPr>
        <w:ind w:left="2616" w:hanging="545"/>
      </w:pPr>
      <w:rPr>
        <w:rFonts w:hint="default"/>
        <w:lang w:val="tr-TR" w:eastAsia="en-US" w:bidi="ar-SA"/>
      </w:rPr>
    </w:lvl>
    <w:lvl w:ilvl="4">
      <w:numFmt w:val="bullet"/>
      <w:lvlText w:val="•"/>
      <w:lvlJc w:val="left"/>
      <w:pPr>
        <w:ind w:left="3595" w:hanging="545"/>
      </w:pPr>
      <w:rPr>
        <w:rFonts w:hint="default"/>
        <w:lang w:val="tr-TR" w:eastAsia="en-US" w:bidi="ar-SA"/>
      </w:rPr>
    </w:lvl>
    <w:lvl w:ilvl="5">
      <w:numFmt w:val="bullet"/>
      <w:lvlText w:val="•"/>
      <w:lvlJc w:val="left"/>
      <w:pPr>
        <w:ind w:left="4573" w:hanging="545"/>
      </w:pPr>
      <w:rPr>
        <w:rFonts w:hint="default"/>
        <w:lang w:val="tr-TR" w:eastAsia="en-US" w:bidi="ar-SA"/>
      </w:rPr>
    </w:lvl>
    <w:lvl w:ilvl="6">
      <w:numFmt w:val="bullet"/>
      <w:lvlText w:val="•"/>
      <w:lvlJc w:val="left"/>
      <w:pPr>
        <w:ind w:left="5552" w:hanging="545"/>
      </w:pPr>
      <w:rPr>
        <w:rFonts w:hint="default"/>
        <w:lang w:val="tr-TR" w:eastAsia="en-US" w:bidi="ar-SA"/>
      </w:rPr>
    </w:lvl>
    <w:lvl w:ilvl="7">
      <w:numFmt w:val="bullet"/>
      <w:lvlText w:val="•"/>
      <w:lvlJc w:val="left"/>
      <w:pPr>
        <w:ind w:left="6530" w:hanging="545"/>
      </w:pPr>
      <w:rPr>
        <w:rFonts w:hint="default"/>
        <w:lang w:val="tr-TR" w:eastAsia="en-US" w:bidi="ar-SA"/>
      </w:rPr>
    </w:lvl>
    <w:lvl w:ilvl="8">
      <w:numFmt w:val="bullet"/>
      <w:lvlText w:val="•"/>
      <w:lvlJc w:val="left"/>
      <w:pPr>
        <w:ind w:left="7509" w:hanging="545"/>
      </w:pPr>
      <w:rPr>
        <w:rFonts w:hint="default"/>
        <w:lang w:val="tr-TR" w:eastAsia="en-US" w:bidi="ar-SA"/>
      </w:rPr>
    </w:lvl>
  </w:abstractNum>
  <w:abstractNum w:abstractNumId="6" w15:restartNumberingAfterBreak="0">
    <w:nsid w:val="42DB0AFD"/>
    <w:multiLevelType w:val="multilevel"/>
    <w:tmpl w:val="C996332C"/>
    <w:lvl w:ilvl="0">
      <w:start w:val="1"/>
      <w:numFmt w:val="upperLetter"/>
      <w:lvlText w:val="%1"/>
      <w:lvlJc w:val="left"/>
      <w:pPr>
        <w:ind w:left="550" w:hanging="434"/>
      </w:pPr>
      <w:rPr>
        <w:rFonts w:hint="default"/>
        <w:lang w:val="tr-TR" w:eastAsia="en-US" w:bidi="ar-SA"/>
      </w:rPr>
    </w:lvl>
    <w:lvl w:ilvl="1">
      <w:start w:val="1"/>
      <w:numFmt w:val="decimal"/>
      <w:lvlText w:val="%1.%2."/>
      <w:lvlJc w:val="left"/>
      <w:pPr>
        <w:ind w:left="550" w:hanging="434"/>
      </w:pPr>
      <w:rPr>
        <w:rFonts w:ascii="Times New Roman" w:eastAsia="Times New Roman" w:hAnsi="Times New Roman" w:cs="Times New Roman" w:hint="default"/>
        <w:b/>
        <w:bCs/>
        <w:color w:val="2D74B5"/>
        <w:spacing w:val="-1"/>
        <w:w w:val="100"/>
        <w:sz w:val="22"/>
        <w:szCs w:val="22"/>
        <w:lang w:val="tr-TR" w:eastAsia="en-US" w:bidi="ar-SA"/>
      </w:rPr>
    </w:lvl>
    <w:lvl w:ilvl="2">
      <w:start w:val="1"/>
      <w:numFmt w:val="decimal"/>
      <w:lvlText w:val="%1.%2.%3."/>
      <w:lvlJc w:val="left"/>
      <w:pPr>
        <w:ind w:left="715" w:hanging="599"/>
      </w:pPr>
      <w:rPr>
        <w:rFonts w:ascii="Times New Roman" w:eastAsia="Times New Roman" w:hAnsi="Times New Roman" w:cs="Times New Roman" w:hint="default"/>
        <w:b/>
        <w:bCs/>
        <w:color w:val="2D74B5"/>
        <w:spacing w:val="-1"/>
        <w:w w:val="100"/>
        <w:sz w:val="22"/>
        <w:szCs w:val="22"/>
        <w:lang w:val="tr-TR" w:eastAsia="en-US" w:bidi="ar-SA"/>
      </w:rPr>
    </w:lvl>
    <w:lvl w:ilvl="3">
      <w:numFmt w:val="bullet"/>
      <w:lvlText w:val="•"/>
      <w:lvlJc w:val="left"/>
      <w:pPr>
        <w:ind w:left="2663" w:hanging="599"/>
      </w:pPr>
      <w:rPr>
        <w:rFonts w:hint="default"/>
        <w:lang w:val="tr-TR" w:eastAsia="en-US" w:bidi="ar-SA"/>
      </w:rPr>
    </w:lvl>
    <w:lvl w:ilvl="4">
      <w:numFmt w:val="bullet"/>
      <w:lvlText w:val="•"/>
      <w:lvlJc w:val="left"/>
      <w:pPr>
        <w:ind w:left="3635" w:hanging="599"/>
      </w:pPr>
      <w:rPr>
        <w:rFonts w:hint="default"/>
        <w:lang w:val="tr-TR" w:eastAsia="en-US" w:bidi="ar-SA"/>
      </w:rPr>
    </w:lvl>
    <w:lvl w:ilvl="5">
      <w:numFmt w:val="bullet"/>
      <w:lvlText w:val="•"/>
      <w:lvlJc w:val="left"/>
      <w:pPr>
        <w:ind w:left="4607" w:hanging="599"/>
      </w:pPr>
      <w:rPr>
        <w:rFonts w:hint="default"/>
        <w:lang w:val="tr-TR" w:eastAsia="en-US" w:bidi="ar-SA"/>
      </w:rPr>
    </w:lvl>
    <w:lvl w:ilvl="6">
      <w:numFmt w:val="bullet"/>
      <w:lvlText w:val="•"/>
      <w:lvlJc w:val="left"/>
      <w:pPr>
        <w:ind w:left="5578" w:hanging="599"/>
      </w:pPr>
      <w:rPr>
        <w:rFonts w:hint="default"/>
        <w:lang w:val="tr-TR" w:eastAsia="en-US" w:bidi="ar-SA"/>
      </w:rPr>
    </w:lvl>
    <w:lvl w:ilvl="7">
      <w:numFmt w:val="bullet"/>
      <w:lvlText w:val="•"/>
      <w:lvlJc w:val="left"/>
      <w:pPr>
        <w:ind w:left="6550" w:hanging="599"/>
      </w:pPr>
      <w:rPr>
        <w:rFonts w:hint="default"/>
        <w:lang w:val="tr-TR" w:eastAsia="en-US" w:bidi="ar-SA"/>
      </w:rPr>
    </w:lvl>
    <w:lvl w:ilvl="8">
      <w:numFmt w:val="bullet"/>
      <w:lvlText w:val="•"/>
      <w:lvlJc w:val="left"/>
      <w:pPr>
        <w:ind w:left="7522" w:hanging="599"/>
      </w:pPr>
      <w:rPr>
        <w:rFonts w:hint="default"/>
        <w:lang w:val="tr-TR" w:eastAsia="en-US" w:bidi="ar-SA"/>
      </w:rPr>
    </w:lvl>
  </w:abstractNum>
  <w:abstractNum w:abstractNumId="7" w15:restartNumberingAfterBreak="0">
    <w:nsid w:val="433331F0"/>
    <w:multiLevelType w:val="hybridMultilevel"/>
    <w:tmpl w:val="1982FB8C"/>
    <w:lvl w:ilvl="0" w:tplc="E5AE0A20">
      <w:numFmt w:val="bullet"/>
      <w:lvlText w:val="•"/>
      <w:lvlJc w:val="left"/>
      <w:pPr>
        <w:ind w:left="1399" w:hanging="86"/>
      </w:pPr>
      <w:rPr>
        <w:rFonts w:ascii="Arial" w:eastAsia="Arial" w:hAnsi="Arial" w:cs="Arial" w:hint="default"/>
        <w:spacing w:val="-1"/>
        <w:w w:val="100"/>
        <w:sz w:val="22"/>
        <w:szCs w:val="22"/>
        <w:lang w:val="tr-TR" w:eastAsia="en-US" w:bidi="ar-SA"/>
      </w:rPr>
    </w:lvl>
    <w:lvl w:ilvl="1" w:tplc="D30CF08E">
      <w:numFmt w:val="bullet"/>
      <w:lvlText w:val="•"/>
      <w:lvlJc w:val="left"/>
      <w:pPr>
        <w:ind w:left="2318" w:hanging="86"/>
      </w:pPr>
      <w:rPr>
        <w:rFonts w:hint="default"/>
        <w:lang w:val="tr-TR" w:eastAsia="en-US" w:bidi="ar-SA"/>
      </w:rPr>
    </w:lvl>
    <w:lvl w:ilvl="2" w:tplc="2D06B3E0">
      <w:numFmt w:val="bullet"/>
      <w:lvlText w:val="•"/>
      <w:lvlJc w:val="left"/>
      <w:pPr>
        <w:ind w:left="3237" w:hanging="86"/>
      </w:pPr>
      <w:rPr>
        <w:rFonts w:hint="default"/>
        <w:lang w:val="tr-TR" w:eastAsia="en-US" w:bidi="ar-SA"/>
      </w:rPr>
    </w:lvl>
    <w:lvl w:ilvl="3" w:tplc="17EC17F8">
      <w:numFmt w:val="bullet"/>
      <w:lvlText w:val="•"/>
      <w:lvlJc w:val="left"/>
      <w:pPr>
        <w:ind w:left="4155" w:hanging="86"/>
      </w:pPr>
      <w:rPr>
        <w:rFonts w:hint="default"/>
        <w:lang w:val="tr-TR" w:eastAsia="en-US" w:bidi="ar-SA"/>
      </w:rPr>
    </w:lvl>
    <w:lvl w:ilvl="4" w:tplc="E00E1BFE">
      <w:numFmt w:val="bullet"/>
      <w:lvlText w:val="•"/>
      <w:lvlJc w:val="left"/>
      <w:pPr>
        <w:ind w:left="5074" w:hanging="86"/>
      </w:pPr>
      <w:rPr>
        <w:rFonts w:hint="default"/>
        <w:lang w:val="tr-TR" w:eastAsia="en-US" w:bidi="ar-SA"/>
      </w:rPr>
    </w:lvl>
    <w:lvl w:ilvl="5" w:tplc="3F2256D0">
      <w:numFmt w:val="bullet"/>
      <w:lvlText w:val="•"/>
      <w:lvlJc w:val="left"/>
      <w:pPr>
        <w:ind w:left="5993" w:hanging="86"/>
      </w:pPr>
      <w:rPr>
        <w:rFonts w:hint="default"/>
        <w:lang w:val="tr-TR" w:eastAsia="en-US" w:bidi="ar-SA"/>
      </w:rPr>
    </w:lvl>
    <w:lvl w:ilvl="6" w:tplc="CBF40E70">
      <w:numFmt w:val="bullet"/>
      <w:lvlText w:val="•"/>
      <w:lvlJc w:val="left"/>
      <w:pPr>
        <w:ind w:left="6911" w:hanging="86"/>
      </w:pPr>
      <w:rPr>
        <w:rFonts w:hint="default"/>
        <w:lang w:val="tr-TR" w:eastAsia="en-US" w:bidi="ar-SA"/>
      </w:rPr>
    </w:lvl>
    <w:lvl w:ilvl="7" w:tplc="578E6514">
      <w:numFmt w:val="bullet"/>
      <w:lvlText w:val="•"/>
      <w:lvlJc w:val="left"/>
      <w:pPr>
        <w:ind w:left="7830" w:hanging="86"/>
      </w:pPr>
      <w:rPr>
        <w:rFonts w:hint="default"/>
        <w:lang w:val="tr-TR" w:eastAsia="en-US" w:bidi="ar-SA"/>
      </w:rPr>
    </w:lvl>
    <w:lvl w:ilvl="8" w:tplc="4934D158">
      <w:numFmt w:val="bullet"/>
      <w:lvlText w:val="•"/>
      <w:lvlJc w:val="left"/>
      <w:pPr>
        <w:ind w:left="8748" w:hanging="86"/>
      </w:pPr>
      <w:rPr>
        <w:rFonts w:hint="default"/>
        <w:lang w:val="tr-TR" w:eastAsia="en-US" w:bidi="ar-SA"/>
      </w:rPr>
    </w:lvl>
  </w:abstractNum>
  <w:abstractNum w:abstractNumId="8" w15:restartNumberingAfterBreak="0">
    <w:nsid w:val="477E6FA3"/>
    <w:multiLevelType w:val="hybridMultilevel"/>
    <w:tmpl w:val="AE5A3BD0"/>
    <w:lvl w:ilvl="0" w:tplc="2BB052E0">
      <w:start w:val="1"/>
      <w:numFmt w:val="bullet"/>
      <w:lvlText w:val=""/>
      <w:lvlJc w:val="left"/>
      <w:pPr>
        <w:ind w:left="836" w:hanging="360"/>
      </w:pPr>
      <w:rPr>
        <w:rFonts w:ascii="Symbol" w:hAnsi="Symbol" w:hint="default"/>
        <w:b w:val="0"/>
      </w:rPr>
    </w:lvl>
    <w:lvl w:ilvl="1" w:tplc="041F0003" w:tentative="1">
      <w:start w:val="1"/>
      <w:numFmt w:val="bullet"/>
      <w:lvlText w:val="o"/>
      <w:lvlJc w:val="left"/>
      <w:pPr>
        <w:ind w:left="1556" w:hanging="360"/>
      </w:pPr>
      <w:rPr>
        <w:rFonts w:ascii="Courier New" w:hAnsi="Courier New" w:cs="Courier New" w:hint="default"/>
      </w:rPr>
    </w:lvl>
    <w:lvl w:ilvl="2" w:tplc="041F0005" w:tentative="1">
      <w:start w:val="1"/>
      <w:numFmt w:val="bullet"/>
      <w:lvlText w:val=""/>
      <w:lvlJc w:val="left"/>
      <w:pPr>
        <w:ind w:left="2276" w:hanging="360"/>
      </w:pPr>
      <w:rPr>
        <w:rFonts w:ascii="Wingdings" w:hAnsi="Wingdings" w:hint="default"/>
      </w:rPr>
    </w:lvl>
    <w:lvl w:ilvl="3" w:tplc="041F0001" w:tentative="1">
      <w:start w:val="1"/>
      <w:numFmt w:val="bullet"/>
      <w:lvlText w:val=""/>
      <w:lvlJc w:val="left"/>
      <w:pPr>
        <w:ind w:left="2996" w:hanging="360"/>
      </w:pPr>
      <w:rPr>
        <w:rFonts w:ascii="Symbol" w:hAnsi="Symbol" w:hint="default"/>
      </w:rPr>
    </w:lvl>
    <w:lvl w:ilvl="4" w:tplc="041F0003" w:tentative="1">
      <w:start w:val="1"/>
      <w:numFmt w:val="bullet"/>
      <w:lvlText w:val="o"/>
      <w:lvlJc w:val="left"/>
      <w:pPr>
        <w:ind w:left="3716" w:hanging="360"/>
      </w:pPr>
      <w:rPr>
        <w:rFonts w:ascii="Courier New" w:hAnsi="Courier New" w:cs="Courier New" w:hint="default"/>
      </w:rPr>
    </w:lvl>
    <w:lvl w:ilvl="5" w:tplc="041F0005" w:tentative="1">
      <w:start w:val="1"/>
      <w:numFmt w:val="bullet"/>
      <w:lvlText w:val=""/>
      <w:lvlJc w:val="left"/>
      <w:pPr>
        <w:ind w:left="4436" w:hanging="360"/>
      </w:pPr>
      <w:rPr>
        <w:rFonts w:ascii="Wingdings" w:hAnsi="Wingdings" w:hint="default"/>
      </w:rPr>
    </w:lvl>
    <w:lvl w:ilvl="6" w:tplc="041F0001" w:tentative="1">
      <w:start w:val="1"/>
      <w:numFmt w:val="bullet"/>
      <w:lvlText w:val=""/>
      <w:lvlJc w:val="left"/>
      <w:pPr>
        <w:ind w:left="5156" w:hanging="360"/>
      </w:pPr>
      <w:rPr>
        <w:rFonts w:ascii="Symbol" w:hAnsi="Symbol" w:hint="default"/>
      </w:rPr>
    </w:lvl>
    <w:lvl w:ilvl="7" w:tplc="041F0003" w:tentative="1">
      <w:start w:val="1"/>
      <w:numFmt w:val="bullet"/>
      <w:lvlText w:val="o"/>
      <w:lvlJc w:val="left"/>
      <w:pPr>
        <w:ind w:left="5876" w:hanging="360"/>
      </w:pPr>
      <w:rPr>
        <w:rFonts w:ascii="Courier New" w:hAnsi="Courier New" w:cs="Courier New" w:hint="default"/>
      </w:rPr>
    </w:lvl>
    <w:lvl w:ilvl="8" w:tplc="041F0005" w:tentative="1">
      <w:start w:val="1"/>
      <w:numFmt w:val="bullet"/>
      <w:lvlText w:val=""/>
      <w:lvlJc w:val="left"/>
      <w:pPr>
        <w:ind w:left="6596" w:hanging="360"/>
      </w:pPr>
      <w:rPr>
        <w:rFonts w:ascii="Wingdings" w:hAnsi="Wingdings" w:hint="default"/>
      </w:rPr>
    </w:lvl>
  </w:abstractNum>
  <w:abstractNum w:abstractNumId="9" w15:restartNumberingAfterBreak="0">
    <w:nsid w:val="4A2D6375"/>
    <w:multiLevelType w:val="hybridMultilevel"/>
    <w:tmpl w:val="B33233AA"/>
    <w:lvl w:ilvl="0" w:tplc="88A23826">
      <w:numFmt w:val="bullet"/>
      <w:lvlText w:val=""/>
      <w:lvlJc w:val="left"/>
      <w:pPr>
        <w:ind w:left="1398" w:hanging="103"/>
      </w:pPr>
      <w:rPr>
        <w:rFonts w:ascii="Symbol" w:eastAsia="Symbol" w:hAnsi="Symbol" w:cs="Symbol" w:hint="default"/>
        <w:w w:val="100"/>
        <w:sz w:val="20"/>
        <w:szCs w:val="20"/>
        <w:lang w:val="tr-TR" w:eastAsia="en-US" w:bidi="ar-SA"/>
      </w:rPr>
    </w:lvl>
    <w:lvl w:ilvl="1" w:tplc="6622A974">
      <w:numFmt w:val="bullet"/>
      <w:lvlText w:val="•"/>
      <w:lvlJc w:val="left"/>
      <w:pPr>
        <w:ind w:left="2318" w:hanging="103"/>
      </w:pPr>
      <w:rPr>
        <w:rFonts w:hint="default"/>
        <w:lang w:val="tr-TR" w:eastAsia="en-US" w:bidi="ar-SA"/>
      </w:rPr>
    </w:lvl>
    <w:lvl w:ilvl="2" w:tplc="50867DA6">
      <w:numFmt w:val="bullet"/>
      <w:lvlText w:val="•"/>
      <w:lvlJc w:val="left"/>
      <w:pPr>
        <w:ind w:left="3237" w:hanging="103"/>
      </w:pPr>
      <w:rPr>
        <w:rFonts w:hint="default"/>
        <w:lang w:val="tr-TR" w:eastAsia="en-US" w:bidi="ar-SA"/>
      </w:rPr>
    </w:lvl>
    <w:lvl w:ilvl="3" w:tplc="C9B01D6E">
      <w:numFmt w:val="bullet"/>
      <w:lvlText w:val="•"/>
      <w:lvlJc w:val="left"/>
      <w:pPr>
        <w:ind w:left="4155" w:hanging="103"/>
      </w:pPr>
      <w:rPr>
        <w:rFonts w:hint="default"/>
        <w:lang w:val="tr-TR" w:eastAsia="en-US" w:bidi="ar-SA"/>
      </w:rPr>
    </w:lvl>
    <w:lvl w:ilvl="4" w:tplc="8158800E">
      <w:numFmt w:val="bullet"/>
      <w:lvlText w:val="•"/>
      <w:lvlJc w:val="left"/>
      <w:pPr>
        <w:ind w:left="5074" w:hanging="103"/>
      </w:pPr>
      <w:rPr>
        <w:rFonts w:hint="default"/>
        <w:lang w:val="tr-TR" w:eastAsia="en-US" w:bidi="ar-SA"/>
      </w:rPr>
    </w:lvl>
    <w:lvl w:ilvl="5" w:tplc="1714A3A2">
      <w:numFmt w:val="bullet"/>
      <w:lvlText w:val="•"/>
      <w:lvlJc w:val="left"/>
      <w:pPr>
        <w:ind w:left="5993" w:hanging="103"/>
      </w:pPr>
      <w:rPr>
        <w:rFonts w:hint="default"/>
        <w:lang w:val="tr-TR" w:eastAsia="en-US" w:bidi="ar-SA"/>
      </w:rPr>
    </w:lvl>
    <w:lvl w:ilvl="6" w:tplc="06149050">
      <w:numFmt w:val="bullet"/>
      <w:lvlText w:val="•"/>
      <w:lvlJc w:val="left"/>
      <w:pPr>
        <w:ind w:left="6911" w:hanging="103"/>
      </w:pPr>
      <w:rPr>
        <w:rFonts w:hint="default"/>
        <w:lang w:val="tr-TR" w:eastAsia="en-US" w:bidi="ar-SA"/>
      </w:rPr>
    </w:lvl>
    <w:lvl w:ilvl="7" w:tplc="DE5E7B30">
      <w:numFmt w:val="bullet"/>
      <w:lvlText w:val="•"/>
      <w:lvlJc w:val="left"/>
      <w:pPr>
        <w:ind w:left="7830" w:hanging="103"/>
      </w:pPr>
      <w:rPr>
        <w:rFonts w:hint="default"/>
        <w:lang w:val="tr-TR" w:eastAsia="en-US" w:bidi="ar-SA"/>
      </w:rPr>
    </w:lvl>
    <w:lvl w:ilvl="8" w:tplc="7E52A848">
      <w:numFmt w:val="bullet"/>
      <w:lvlText w:val="•"/>
      <w:lvlJc w:val="left"/>
      <w:pPr>
        <w:ind w:left="8748" w:hanging="103"/>
      </w:pPr>
      <w:rPr>
        <w:rFonts w:hint="default"/>
        <w:lang w:val="tr-TR" w:eastAsia="en-US" w:bidi="ar-SA"/>
      </w:rPr>
    </w:lvl>
  </w:abstractNum>
  <w:abstractNum w:abstractNumId="10" w15:restartNumberingAfterBreak="0">
    <w:nsid w:val="5A606CBE"/>
    <w:multiLevelType w:val="hybridMultilevel"/>
    <w:tmpl w:val="08248FC2"/>
    <w:lvl w:ilvl="0" w:tplc="86DABACC">
      <w:numFmt w:val="bullet"/>
      <w:lvlText w:val="•"/>
      <w:lvlJc w:val="left"/>
      <w:pPr>
        <w:ind w:left="838" w:hanging="86"/>
      </w:pPr>
      <w:rPr>
        <w:rFonts w:ascii="Arial" w:eastAsia="Arial" w:hAnsi="Arial" w:cs="Arial" w:hint="default"/>
        <w:spacing w:val="-1"/>
        <w:w w:val="100"/>
        <w:sz w:val="22"/>
        <w:szCs w:val="22"/>
        <w:lang w:val="tr-TR" w:eastAsia="en-US" w:bidi="ar-SA"/>
      </w:rPr>
    </w:lvl>
    <w:lvl w:ilvl="1" w:tplc="97261B22">
      <w:numFmt w:val="bullet"/>
      <w:lvlText w:val=""/>
      <w:lvlJc w:val="left"/>
      <w:pPr>
        <w:ind w:left="1559" w:hanging="111"/>
      </w:pPr>
      <w:rPr>
        <w:rFonts w:ascii="Wingdings" w:eastAsia="Wingdings" w:hAnsi="Wingdings" w:cs="Wingdings" w:hint="default"/>
        <w:color w:val="4472C3"/>
        <w:w w:val="100"/>
        <w:sz w:val="22"/>
        <w:szCs w:val="22"/>
        <w:lang w:val="tr-TR" w:eastAsia="en-US" w:bidi="ar-SA"/>
      </w:rPr>
    </w:lvl>
    <w:lvl w:ilvl="2" w:tplc="563225C4">
      <w:numFmt w:val="bullet"/>
      <w:lvlText w:val="•"/>
      <w:lvlJc w:val="left"/>
      <w:pPr>
        <w:ind w:left="2438" w:hanging="111"/>
      </w:pPr>
      <w:rPr>
        <w:rFonts w:hint="default"/>
        <w:lang w:val="tr-TR" w:eastAsia="en-US" w:bidi="ar-SA"/>
      </w:rPr>
    </w:lvl>
    <w:lvl w:ilvl="3" w:tplc="13C24686">
      <w:numFmt w:val="bullet"/>
      <w:lvlText w:val="•"/>
      <w:lvlJc w:val="left"/>
      <w:pPr>
        <w:ind w:left="3316" w:hanging="111"/>
      </w:pPr>
      <w:rPr>
        <w:rFonts w:hint="default"/>
        <w:lang w:val="tr-TR" w:eastAsia="en-US" w:bidi="ar-SA"/>
      </w:rPr>
    </w:lvl>
    <w:lvl w:ilvl="4" w:tplc="D062DC02">
      <w:numFmt w:val="bullet"/>
      <w:lvlText w:val="•"/>
      <w:lvlJc w:val="left"/>
      <w:pPr>
        <w:ind w:left="4195" w:hanging="111"/>
      </w:pPr>
      <w:rPr>
        <w:rFonts w:hint="default"/>
        <w:lang w:val="tr-TR" w:eastAsia="en-US" w:bidi="ar-SA"/>
      </w:rPr>
    </w:lvl>
    <w:lvl w:ilvl="5" w:tplc="CB3C360E">
      <w:numFmt w:val="bullet"/>
      <w:lvlText w:val="•"/>
      <w:lvlJc w:val="left"/>
      <w:pPr>
        <w:ind w:left="5073" w:hanging="111"/>
      </w:pPr>
      <w:rPr>
        <w:rFonts w:hint="default"/>
        <w:lang w:val="tr-TR" w:eastAsia="en-US" w:bidi="ar-SA"/>
      </w:rPr>
    </w:lvl>
    <w:lvl w:ilvl="6" w:tplc="3294AC40">
      <w:numFmt w:val="bullet"/>
      <w:lvlText w:val="•"/>
      <w:lvlJc w:val="left"/>
      <w:pPr>
        <w:ind w:left="5952" w:hanging="111"/>
      </w:pPr>
      <w:rPr>
        <w:rFonts w:hint="default"/>
        <w:lang w:val="tr-TR" w:eastAsia="en-US" w:bidi="ar-SA"/>
      </w:rPr>
    </w:lvl>
    <w:lvl w:ilvl="7" w:tplc="AA503174">
      <w:numFmt w:val="bullet"/>
      <w:lvlText w:val="•"/>
      <w:lvlJc w:val="left"/>
      <w:pPr>
        <w:ind w:left="6830" w:hanging="111"/>
      </w:pPr>
      <w:rPr>
        <w:rFonts w:hint="default"/>
        <w:lang w:val="tr-TR" w:eastAsia="en-US" w:bidi="ar-SA"/>
      </w:rPr>
    </w:lvl>
    <w:lvl w:ilvl="8" w:tplc="7C8A434E">
      <w:numFmt w:val="bullet"/>
      <w:lvlText w:val="•"/>
      <w:lvlJc w:val="left"/>
      <w:pPr>
        <w:ind w:left="7709" w:hanging="111"/>
      </w:pPr>
      <w:rPr>
        <w:rFonts w:hint="default"/>
        <w:lang w:val="tr-TR" w:eastAsia="en-US" w:bidi="ar-SA"/>
      </w:rPr>
    </w:lvl>
  </w:abstractNum>
  <w:abstractNum w:abstractNumId="11" w15:restartNumberingAfterBreak="0">
    <w:nsid w:val="5ED37CE8"/>
    <w:multiLevelType w:val="multilevel"/>
    <w:tmpl w:val="887A597E"/>
    <w:lvl w:ilvl="0">
      <w:start w:val="2"/>
      <w:numFmt w:val="upperLetter"/>
      <w:lvlText w:val="%1"/>
      <w:lvlJc w:val="left"/>
      <w:pPr>
        <w:ind w:left="538" w:hanging="422"/>
      </w:pPr>
      <w:rPr>
        <w:rFonts w:hint="default"/>
        <w:lang w:val="tr-TR" w:eastAsia="en-US" w:bidi="ar-SA"/>
      </w:rPr>
    </w:lvl>
    <w:lvl w:ilvl="1">
      <w:start w:val="1"/>
      <w:numFmt w:val="decimal"/>
      <w:lvlText w:val="%1.%2."/>
      <w:lvlJc w:val="left"/>
      <w:pPr>
        <w:ind w:left="538" w:hanging="422"/>
      </w:pPr>
      <w:rPr>
        <w:rFonts w:ascii="Times New Roman" w:eastAsia="Times New Roman" w:hAnsi="Times New Roman" w:cs="Times New Roman" w:hint="default"/>
        <w:b/>
        <w:bCs/>
        <w:color w:val="2D74B5"/>
        <w:spacing w:val="-1"/>
        <w:w w:val="100"/>
        <w:sz w:val="22"/>
        <w:szCs w:val="22"/>
        <w:lang w:val="tr-TR" w:eastAsia="en-US" w:bidi="ar-SA"/>
      </w:rPr>
    </w:lvl>
    <w:lvl w:ilvl="2">
      <w:start w:val="1"/>
      <w:numFmt w:val="decimal"/>
      <w:lvlText w:val="%1.%2.%3."/>
      <w:lvlJc w:val="left"/>
      <w:pPr>
        <w:ind w:left="703" w:hanging="587"/>
      </w:pPr>
      <w:rPr>
        <w:rFonts w:ascii="Times New Roman" w:eastAsia="Times New Roman" w:hAnsi="Times New Roman" w:cs="Times New Roman" w:hint="default"/>
        <w:b/>
        <w:bCs/>
        <w:color w:val="2D74B5"/>
        <w:spacing w:val="-1"/>
        <w:w w:val="100"/>
        <w:sz w:val="22"/>
        <w:szCs w:val="22"/>
        <w:lang w:val="tr-TR" w:eastAsia="en-US" w:bidi="ar-SA"/>
      </w:rPr>
    </w:lvl>
    <w:lvl w:ilvl="3">
      <w:numFmt w:val="bullet"/>
      <w:lvlText w:val="•"/>
      <w:lvlJc w:val="left"/>
      <w:pPr>
        <w:ind w:left="2648" w:hanging="587"/>
      </w:pPr>
      <w:rPr>
        <w:rFonts w:hint="default"/>
        <w:lang w:val="tr-TR" w:eastAsia="en-US" w:bidi="ar-SA"/>
      </w:rPr>
    </w:lvl>
    <w:lvl w:ilvl="4">
      <w:numFmt w:val="bullet"/>
      <w:lvlText w:val="•"/>
      <w:lvlJc w:val="left"/>
      <w:pPr>
        <w:ind w:left="3622" w:hanging="587"/>
      </w:pPr>
      <w:rPr>
        <w:rFonts w:hint="default"/>
        <w:lang w:val="tr-TR" w:eastAsia="en-US" w:bidi="ar-SA"/>
      </w:rPr>
    </w:lvl>
    <w:lvl w:ilvl="5">
      <w:numFmt w:val="bullet"/>
      <w:lvlText w:val="•"/>
      <w:lvlJc w:val="left"/>
      <w:pPr>
        <w:ind w:left="4596" w:hanging="587"/>
      </w:pPr>
      <w:rPr>
        <w:rFonts w:hint="default"/>
        <w:lang w:val="tr-TR" w:eastAsia="en-US" w:bidi="ar-SA"/>
      </w:rPr>
    </w:lvl>
    <w:lvl w:ilvl="6">
      <w:numFmt w:val="bullet"/>
      <w:lvlText w:val="•"/>
      <w:lvlJc w:val="left"/>
      <w:pPr>
        <w:ind w:left="5570" w:hanging="587"/>
      </w:pPr>
      <w:rPr>
        <w:rFonts w:hint="default"/>
        <w:lang w:val="tr-TR" w:eastAsia="en-US" w:bidi="ar-SA"/>
      </w:rPr>
    </w:lvl>
    <w:lvl w:ilvl="7">
      <w:numFmt w:val="bullet"/>
      <w:lvlText w:val="•"/>
      <w:lvlJc w:val="left"/>
      <w:pPr>
        <w:ind w:left="6544" w:hanging="587"/>
      </w:pPr>
      <w:rPr>
        <w:rFonts w:hint="default"/>
        <w:lang w:val="tr-TR" w:eastAsia="en-US" w:bidi="ar-SA"/>
      </w:rPr>
    </w:lvl>
    <w:lvl w:ilvl="8">
      <w:numFmt w:val="bullet"/>
      <w:lvlText w:val="•"/>
      <w:lvlJc w:val="left"/>
      <w:pPr>
        <w:ind w:left="7518" w:hanging="587"/>
      </w:pPr>
      <w:rPr>
        <w:rFonts w:hint="default"/>
        <w:lang w:val="tr-TR" w:eastAsia="en-US" w:bidi="ar-SA"/>
      </w:rPr>
    </w:lvl>
  </w:abstractNum>
  <w:abstractNum w:abstractNumId="12" w15:restartNumberingAfterBreak="0">
    <w:nsid w:val="712852CB"/>
    <w:multiLevelType w:val="hybridMultilevel"/>
    <w:tmpl w:val="DBA85168"/>
    <w:lvl w:ilvl="0" w:tplc="041F0001">
      <w:start w:val="1"/>
      <w:numFmt w:val="bullet"/>
      <w:lvlText w:val=""/>
      <w:lvlJc w:val="left"/>
      <w:pPr>
        <w:ind w:left="836" w:hanging="360"/>
      </w:pPr>
      <w:rPr>
        <w:rFonts w:ascii="Symbol" w:hAnsi="Symbol" w:hint="default"/>
      </w:rPr>
    </w:lvl>
    <w:lvl w:ilvl="1" w:tplc="041F0003" w:tentative="1">
      <w:start w:val="1"/>
      <w:numFmt w:val="bullet"/>
      <w:lvlText w:val="o"/>
      <w:lvlJc w:val="left"/>
      <w:pPr>
        <w:ind w:left="1556" w:hanging="360"/>
      </w:pPr>
      <w:rPr>
        <w:rFonts w:ascii="Courier New" w:hAnsi="Courier New" w:cs="Courier New" w:hint="default"/>
      </w:rPr>
    </w:lvl>
    <w:lvl w:ilvl="2" w:tplc="041F0005" w:tentative="1">
      <w:start w:val="1"/>
      <w:numFmt w:val="bullet"/>
      <w:lvlText w:val=""/>
      <w:lvlJc w:val="left"/>
      <w:pPr>
        <w:ind w:left="2276" w:hanging="360"/>
      </w:pPr>
      <w:rPr>
        <w:rFonts w:ascii="Wingdings" w:hAnsi="Wingdings" w:hint="default"/>
      </w:rPr>
    </w:lvl>
    <w:lvl w:ilvl="3" w:tplc="041F0001" w:tentative="1">
      <w:start w:val="1"/>
      <w:numFmt w:val="bullet"/>
      <w:lvlText w:val=""/>
      <w:lvlJc w:val="left"/>
      <w:pPr>
        <w:ind w:left="2996" w:hanging="360"/>
      </w:pPr>
      <w:rPr>
        <w:rFonts w:ascii="Symbol" w:hAnsi="Symbol" w:hint="default"/>
      </w:rPr>
    </w:lvl>
    <w:lvl w:ilvl="4" w:tplc="041F0003" w:tentative="1">
      <w:start w:val="1"/>
      <w:numFmt w:val="bullet"/>
      <w:lvlText w:val="o"/>
      <w:lvlJc w:val="left"/>
      <w:pPr>
        <w:ind w:left="3716" w:hanging="360"/>
      </w:pPr>
      <w:rPr>
        <w:rFonts w:ascii="Courier New" w:hAnsi="Courier New" w:cs="Courier New" w:hint="default"/>
      </w:rPr>
    </w:lvl>
    <w:lvl w:ilvl="5" w:tplc="041F0005" w:tentative="1">
      <w:start w:val="1"/>
      <w:numFmt w:val="bullet"/>
      <w:lvlText w:val=""/>
      <w:lvlJc w:val="left"/>
      <w:pPr>
        <w:ind w:left="4436" w:hanging="360"/>
      </w:pPr>
      <w:rPr>
        <w:rFonts w:ascii="Wingdings" w:hAnsi="Wingdings" w:hint="default"/>
      </w:rPr>
    </w:lvl>
    <w:lvl w:ilvl="6" w:tplc="041F0001" w:tentative="1">
      <w:start w:val="1"/>
      <w:numFmt w:val="bullet"/>
      <w:lvlText w:val=""/>
      <w:lvlJc w:val="left"/>
      <w:pPr>
        <w:ind w:left="5156" w:hanging="360"/>
      </w:pPr>
      <w:rPr>
        <w:rFonts w:ascii="Symbol" w:hAnsi="Symbol" w:hint="default"/>
      </w:rPr>
    </w:lvl>
    <w:lvl w:ilvl="7" w:tplc="041F0003" w:tentative="1">
      <w:start w:val="1"/>
      <w:numFmt w:val="bullet"/>
      <w:lvlText w:val="o"/>
      <w:lvlJc w:val="left"/>
      <w:pPr>
        <w:ind w:left="5876" w:hanging="360"/>
      </w:pPr>
      <w:rPr>
        <w:rFonts w:ascii="Courier New" w:hAnsi="Courier New" w:cs="Courier New" w:hint="default"/>
      </w:rPr>
    </w:lvl>
    <w:lvl w:ilvl="8" w:tplc="041F0005" w:tentative="1">
      <w:start w:val="1"/>
      <w:numFmt w:val="bullet"/>
      <w:lvlText w:val=""/>
      <w:lvlJc w:val="left"/>
      <w:pPr>
        <w:ind w:left="6596" w:hanging="360"/>
      </w:pPr>
      <w:rPr>
        <w:rFonts w:ascii="Wingdings" w:hAnsi="Wingdings" w:hint="default"/>
      </w:rPr>
    </w:lvl>
  </w:abstractNum>
  <w:num w:numId="1">
    <w:abstractNumId w:val="5"/>
  </w:num>
  <w:num w:numId="2">
    <w:abstractNumId w:val="0"/>
  </w:num>
  <w:num w:numId="3">
    <w:abstractNumId w:val="4"/>
  </w:num>
  <w:num w:numId="4">
    <w:abstractNumId w:val="11"/>
  </w:num>
  <w:num w:numId="5">
    <w:abstractNumId w:val="6"/>
  </w:num>
  <w:num w:numId="6">
    <w:abstractNumId w:val="1"/>
  </w:num>
  <w:num w:numId="7">
    <w:abstractNumId w:val="3"/>
  </w:num>
  <w:num w:numId="8">
    <w:abstractNumId w:val="10"/>
  </w:num>
  <w:num w:numId="9">
    <w:abstractNumId w:val="7"/>
  </w:num>
  <w:num w:numId="10">
    <w:abstractNumId w:val="9"/>
  </w:num>
  <w:num w:numId="11">
    <w:abstractNumId w:val="2"/>
  </w:num>
  <w:num w:numId="12">
    <w:abstractNumId w:val="12"/>
  </w:num>
  <w:num w:numId="1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F1062"/>
    <w:rsid w:val="00003B5D"/>
    <w:rsid w:val="000442BC"/>
    <w:rsid w:val="00053D9D"/>
    <w:rsid w:val="000A15F9"/>
    <w:rsid w:val="00215007"/>
    <w:rsid w:val="002239A4"/>
    <w:rsid w:val="002F1DE5"/>
    <w:rsid w:val="00326DF2"/>
    <w:rsid w:val="00332834"/>
    <w:rsid w:val="00367E32"/>
    <w:rsid w:val="003753EB"/>
    <w:rsid w:val="003A7E71"/>
    <w:rsid w:val="003D4A56"/>
    <w:rsid w:val="003F07AD"/>
    <w:rsid w:val="003F1062"/>
    <w:rsid w:val="003F6E59"/>
    <w:rsid w:val="00400193"/>
    <w:rsid w:val="004C2F90"/>
    <w:rsid w:val="00584CDA"/>
    <w:rsid w:val="00591F0E"/>
    <w:rsid w:val="00594652"/>
    <w:rsid w:val="005A21C8"/>
    <w:rsid w:val="005C6DC3"/>
    <w:rsid w:val="006055D2"/>
    <w:rsid w:val="00611E65"/>
    <w:rsid w:val="0061232B"/>
    <w:rsid w:val="006171E1"/>
    <w:rsid w:val="00623C20"/>
    <w:rsid w:val="00661514"/>
    <w:rsid w:val="006B6044"/>
    <w:rsid w:val="006C7728"/>
    <w:rsid w:val="006F292C"/>
    <w:rsid w:val="00733066"/>
    <w:rsid w:val="00781A83"/>
    <w:rsid w:val="007D27F2"/>
    <w:rsid w:val="0080244F"/>
    <w:rsid w:val="008161EE"/>
    <w:rsid w:val="0082288C"/>
    <w:rsid w:val="00844E10"/>
    <w:rsid w:val="0086336B"/>
    <w:rsid w:val="00895CC1"/>
    <w:rsid w:val="008F555A"/>
    <w:rsid w:val="00916613"/>
    <w:rsid w:val="009713C3"/>
    <w:rsid w:val="00974834"/>
    <w:rsid w:val="009B79BA"/>
    <w:rsid w:val="009E54D5"/>
    <w:rsid w:val="009F0033"/>
    <w:rsid w:val="00A50521"/>
    <w:rsid w:val="00A66014"/>
    <w:rsid w:val="00A9274A"/>
    <w:rsid w:val="00B50BAC"/>
    <w:rsid w:val="00B7523E"/>
    <w:rsid w:val="00B84A8E"/>
    <w:rsid w:val="00BD5CEA"/>
    <w:rsid w:val="00C353B9"/>
    <w:rsid w:val="00CA7CBF"/>
    <w:rsid w:val="00CB2F47"/>
    <w:rsid w:val="00CC49E8"/>
    <w:rsid w:val="00CC67D7"/>
    <w:rsid w:val="00CD1E22"/>
    <w:rsid w:val="00D37255"/>
    <w:rsid w:val="00D418FD"/>
    <w:rsid w:val="00D7452A"/>
    <w:rsid w:val="00DB058C"/>
    <w:rsid w:val="00DB0868"/>
    <w:rsid w:val="00DE13FD"/>
    <w:rsid w:val="00DF210B"/>
    <w:rsid w:val="00E272A0"/>
    <w:rsid w:val="00E50F12"/>
    <w:rsid w:val="00E8245D"/>
    <w:rsid w:val="00E86D2B"/>
    <w:rsid w:val="00EE3F08"/>
    <w:rsid w:val="00F10B3E"/>
    <w:rsid w:val="00F27BB5"/>
    <w:rsid w:val="00F27F6C"/>
    <w:rsid w:val="00F41327"/>
    <w:rsid w:val="00F44191"/>
    <w:rsid w:val="00F80D49"/>
    <w:rsid w:val="00FC774B"/>
    <w:rsid w:val="00FD1E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CA5852"/>
  <w15:docId w15:val="{93312BC5-187B-4B12-BD5C-3C73506E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218"/>
      <w:outlineLvl w:val="0"/>
    </w:pPr>
    <w:rPr>
      <w:sz w:val="24"/>
      <w:szCs w:val="24"/>
    </w:rPr>
  </w:style>
  <w:style w:type="paragraph" w:styleId="Balk2">
    <w:name w:val="heading 2"/>
    <w:basedOn w:val="Normal"/>
    <w:uiPriority w:val="1"/>
    <w:qFormat/>
    <w:pPr>
      <w:ind w:left="116"/>
      <w:outlineLvl w:val="1"/>
    </w:pPr>
    <w:rPr>
      <w:b/>
      <w:bCs/>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240"/>
      <w:ind w:right="526"/>
      <w:jc w:val="right"/>
    </w:pPr>
    <w:rPr>
      <w:sz w:val="20"/>
      <w:szCs w:val="20"/>
    </w:rPr>
  </w:style>
  <w:style w:type="paragraph" w:styleId="T2">
    <w:name w:val="toc 2"/>
    <w:basedOn w:val="Normal"/>
    <w:uiPriority w:val="1"/>
    <w:qFormat/>
    <w:pPr>
      <w:spacing w:before="120"/>
      <w:ind w:left="678"/>
    </w:pPr>
    <w:rPr>
      <w:b/>
      <w:bCs/>
    </w:rPr>
  </w:style>
  <w:style w:type="paragraph" w:styleId="T3">
    <w:name w:val="toc 3"/>
    <w:basedOn w:val="Normal"/>
    <w:uiPriority w:val="1"/>
    <w:qFormat/>
    <w:pPr>
      <w:spacing w:before="120"/>
      <w:ind w:left="678"/>
    </w:pPr>
    <w:rPr>
      <w:b/>
      <w:bCs/>
      <w:i/>
    </w:rPr>
  </w:style>
  <w:style w:type="paragraph" w:styleId="T4">
    <w:name w:val="toc 4"/>
    <w:basedOn w:val="Normal"/>
    <w:uiPriority w:val="1"/>
    <w:qFormat/>
    <w:pPr>
      <w:spacing w:before="120"/>
      <w:ind w:left="1331" w:hanging="434"/>
    </w:pPr>
    <w:rPr>
      <w:b/>
      <w:bCs/>
    </w:rPr>
  </w:style>
  <w:style w:type="paragraph" w:styleId="T5">
    <w:name w:val="toc 5"/>
    <w:basedOn w:val="Normal"/>
    <w:uiPriority w:val="1"/>
    <w:qFormat/>
    <w:pPr>
      <w:spacing w:before="120"/>
      <w:ind w:left="1716" w:hanging="599"/>
    </w:pPr>
    <w:rPr>
      <w:b/>
      <w:bCs/>
    </w:rPr>
  </w:style>
  <w:style w:type="paragraph" w:styleId="T6">
    <w:name w:val="toc 6"/>
    <w:basedOn w:val="Normal"/>
    <w:uiPriority w:val="1"/>
    <w:qFormat/>
    <w:pPr>
      <w:spacing w:before="240"/>
      <w:ind w:left="9959"/>
    </w:pPr>
    <w:rPr>
      <w:sz w:val="20"/>
      <w:szCs w:val="20"/>
    </w:rPr>
  </w:style>
  <w:style w:type="paragraph" w:styleId="GvdeMetni">
    <w:name w:val="Body Text"/>
    <w:basedOn w:val="Normal"/>
    <w:link w:val="GvdeMetniChar"/>
    <w:uiPriority w:val="1"/>
    <w:qFormat/>
  </w:style>
  <w:style w:type="paragraph" w:styleId="KonuBal">
    <w:name w:val="Title"/>
    <w:basedOn w:val="Normal"/>
    <w:uiPriority w:val="1"/>
    <w:qFormat/>
    <w:pPr>
      <w:spacing w:before="51"/>
      <w:ind w:left="1759"/>
    </w:pPr>
    <w:rPr>
      <w:sz w:val="56"/>
      <w:szCs w:val="56"/>
    </w:rPr>
  </w:style>
  <w:style w:type="paragraph" w:styleId="ListeParagraf">
    <w:name w:val="List Paragraph"/>
    <w:basedOn w:val="Normal"/>
    <w:uiPriority w:val="1"/>
    <w:qFormat/>
    <w:pPr>
      <w:spacing w:before="120"/>
      <w:ind w:left="715" w:hanging="600"/>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332834"/>
    <w:rPr>
      <w:color w:val="0000FF" w:themeColor="hyperlink"/>
      <w:u w:val="single"/>
    </w:rPr>
  </w:style>
  <w:style w:type="character" w:customStyle="1" w:styleId="GvdeMetniChar">
    <w:name w:val="Gövde Metni Char"/>
    <w:basedOn w:val="VarsaylanParagrafYazTipi"/>
    <w:link w:val="GvdeMetni"/>
    <w:uiPriority w:val="1"/>
    <w:rsid w:val="000A15F9"/>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073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btem.gazi.edu.tr"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2225</TotalTime>
  <Pages>12</Pages>
  <Words>3206</Words>
  <Characters>18277</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2021 Yılı Birim İç Değerlendirme Raporları  99</dc:subject>
  <dc:creator>enVision Document &amp; Workflow Management System</dc:creator>
  <cp:lastModifiedBy>aaa</cp:lastModifiedBy>
  <cp:revision>41</cp:revision>
  <dcterms:created xsi:type="dcterms:W3CDTF">2022-01-17T12:01:00Z</dcterms:created>
  <dcterms:modified xsi:type="dcterms:W3CDTF">2022-02-07T14:37:00Z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Aspose Ltd.</vt:lpwstr>
  </property>
  <property fmtid="{D5CDD505-2E9C-101B-9397-08002B2CF9AE}" pid="4" name="LastSaved">
    <vt:filetime>2022-01-17T00:00:00Z</vt:filetime>
  </property>
</Properties>
</file>