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bottomFromText="160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8E731B" w:rsidRPr="008C1EEC" w:rsidTr="008E731B">
        <w:trPr>
          <w:trHeight w:val="315"/>
        </w:trPr>
        <w:tc>
          <w:tcPr>
            <w:tcW w:w="10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8E731B" w:rsidRPr="008C1EEC" w:rsidRDefault="008C1EEC">
            <w:pPr>
              <w:spacing w:line="256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8C1EEC">
              <w:rPr>
                <w:b/>
                <w:bCs/>
                <w:color w:val="000000"/>
                <w:lang w:val="en-US" w:eastAsia="en-US"/>
              </w:rPr>
              <w:t>COURSE DESCRİPTİON FORM</w:t>
            </w:r>
          </w:p>
        </w:tc>
      </w:tr>
      <w:tr w:rsidR="008E731B" w:rsidRPr="008C1EEC" w:rsidTr="008E731B">
        <w:trPr>
          <w:trHeight w:val="48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Code and Name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C95124" w:rsidP="005C1152">
            <w:pPr>
              <w:pStyle w:val="Balk4"/>
              <w:spacing w:line="25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SYB</w:t>
            </w:r>
            <w:r w:rsidR="008C1EEC" w:rsidRPr="008C1EEC">
              <w:rPr>
                <w:rFonts w:cs="Times New Roman"/>
                <w:b/>
                <w:sz w:val="20"/>
                <w:szCs w:val="20"/>
                <w:lang w:val="en-US"/>
              </w:rPr>
              <w:t xml:space="preserve"> 2</w:t>
            </w:r>
            <w:r w:rsidR="005C1152">
              <w:rPr>
                <w:rFonts w:cs="Times New Roman"/>
                <w:b/>
                <w:sz w:val="20"/>
                <w:szCs w:val="20"/>
                <w:lang w:val="en-US"/>
              </w:rPr>
              <w:t>39</w:t>
            </w:r>
            <w:bookmarkStart w:id="0" w:name="_GoBack"/>
            <w:bookmarkEnd w:id="0"/>
            <w:r w:rsidR="008C1EEC" w:rsidRPr="008C1EEC">
              <w:rPr>
                <w:rFonts w:cs="Times New Roman"/>
                <w:b/>
                <w:sz w:val="20"/>
                <w:szCs w:val="20"/>
                <w:lang w:val="en-US"/>
              </w:rPr>
              <w:t xml:space="preserve"> TAEKWON-DO</w:t>
            </w:r>
          </w:p>
        </w:tc>
      </w:tr>
      <w:tr w:rsidR="008E731B" w:rsidRPr="008C1EEC" w:rsidTr="008E731B">
        <w:trPr>
          <w:trHeight w:val="3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Semester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D876DD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/>
              </w:rPr>
              <w:t>Fall-Spring</w:t>
            </w:r>
          </w:p>
        </w:tc>
      </w:tr>
      <w:tr w:rsidR="008E731B" w:rsidRPr="008C1EEC" w:rsidTr="008E731B">
        <w:trPr>
          <w:trHeight w:val="697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Catalog Content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Teaching the changes occurred from the starting of the sport up to now in details and also applied. Teaching basic techniques, positions, game rules.</w:t>
            </w:r>
          </w:p>
        </w:tc>
      </w:tr>
      <w:tr w:rsidR="008E731B" w:rsidRPr="008C1EEC" w:rsidTr="008E731B">
        <w:trPr>
          <w:trHeight w:val="4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Textbook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Federation game rules.</w:t>
            </w:r>
          </w:p>
        </w:tc>
      </w:tr>
      <w:tr w:rsidR="008E731B" w:rsidRPr="008C1EEC" w:rsidTr="008E731B">
        <w:trPr>
          <w:trHeight w:val="273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Supplementary Textbooks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-</w:t>
            </w:r>
          </w:p>
        </w:tc>
      </w:tr>
      <w:tr w:rsidR="008E731B" w:rsidRPr="008C1EE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Credit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8E731B" w:rsidRPr="008C1EEC" w:rsidTr="00E64DE8">
        <w:trPr>
          <w:trHeight w:val="4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Prerequisites of the Course</w:t>
            </w:r>
          </w:p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( Attendance Requirements)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86D" w:rsidRPr="008C1EEC" w:rsidRDefault="00E64DE8">
            <w:pPr>
              <w:spacing w:line="256" w:lineRule="auto"/>
              <w:rPr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8E731B" w:rsidRPr="008C1EE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Type of the Course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Elective</w:t>
            </w:r>
          </w:p>
        </w:tc>
      </w:tr>
      <w:tr w:rsidR="008E731B" w:rsidRPr="008C1EE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Language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Turkish</w:t>
            </w:r>
          </w:p>
        </w:tc>
      </w:tr>
      <w:tr w:rsidR="008E731B" w:rsidRPr="008C1EEC" w:rsidTr="008E731B">
        <w:trPr>
          <w:trHeight w:val="342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Objectives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Aim of the course is to make students like the course and transfer how to apply and teach the course with various methods.</w:t>
            </w:r>
          </w:p>
        </w:tc>
      </w:tr>
      <w:tr w:rsidR="008E731B" w:rsidRPr="008C1EE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Course Learning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1-</w:t>
            </w:r>
            <w:r w:rsidRPr="008C1EEC">
              <w:rPr>
                <w:sz w:val="20"/>
                <w:szCs w:val="20"/>
                <w:lang w:val="en-US" w:eastAsia="en-US"/>
              </w:rPr>
              <w:t xml:space="preserve"> Learns the history of the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2- Apply the game rules of the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3-Makes the field refereeing and applications.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4-Learns and applies the special technique of the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5-Learns and applies the special technique of the field.</w:t>
            </w:r>
          </w:p>
        </w:tc>
      </w:tr>
      <w:tr w:rsidR="008E731B" w:rsidRPr="008C1EE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Instruction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Formal learning</w:t>
            </w:r>
          </w:p>
        </w:tc>
      </w:tr>
      <w:tr w:rsidR="008E731B" w:rsidRPr="008C1EEC" w:rsidTr="008E731B">
        <w:trPr>
          <w:trHeight w:val="30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Weekly Schedule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sz w:val="20"/>
                <w:szCs w:val="20"/>
                <w:lang w:val="en-US" w:eastAsia="en-US"/>
              </w:rPr>
              <w:t>Historical development of sports in the world and Turkey.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2 To teach the field technique.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3 To teach the technique of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4 Game rules.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5 To teach the technique of the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6 To teach the technique of the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7 To teach the technique of the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8 Midterm exam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9 To teach the field technique.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10 To teach the technique of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11 To teach the technique of the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12 To teach the field technique.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>13 Teaching the technique of the field.</w:t>
            </w:r>
            <w:r w:rsidRPr="008C1EEC">
              <w:rPr>
                <w:sz w:val="20"/>
                <w:szCs w:val="20"/>
                <w:lang w:val="en-US" w:eastAsia="en-US"/>
              </w:rPr>
              <w:br/>
              <w:t xml:space="preserve">14 Teaching </w:t>
            </w:r>
            <w:r w:rsidR="00E64DE8">
              <w:rPr>
                <w:sz w:val="20"/>
                <w:szCs w:val="20"/>
                <w:lang w:val="en-US" w:eastAsia="en-US"/>
              </w:rPr>
              <w:t>the technique of the field</w:t>
            </w:r>
            <w:r w:rsidR="00E64DE8">
              <w:rPr>
                <w:sz w:val="20"/>
                <w:szCs w:val="20"/>
                <w:lang w:val="en-US" w:eastAsia="en-US"/>
              </w:rPr>
              <w:br/>
              <w:t>15 E</w:t>
            </w:r>
            <w:r w:rsidRPr="008C1EEC">
              <w:rPr>
                <w:sz w:val="20"/>
                <w:szCs w:val="20"/>
                <w:lang w:val="en-US" w:eastAsia="en-US"/>
              </w:rPr>
              <w:t>valuation</w:t>
            </w:r>
          </w:p>
        </w:tc>
      </w:tr>
      <w:tr w:rsidR="008E731B" w:rsidRPr="008C1EEC" w:rsidTr="008E731B">
        <w:trPr>
          <w:trHeight w:val="15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Teaching and Learning Methods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Weekly theoretical course hours</w:t>
            </w:r>
          </w:p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sz w:val="20"/>
                <w:szCs w:val="20"/>
                <w:lang w:val="en-US" w:eastAsia="en-US"/>
              </w:rPr>
              <w:t>Weekly applied course hours</w:t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Reading Activities</w:t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Internet browsing, library work</w:t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Preparation of Midterm and Midterm Exam</w:t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Final Exam and Preparation for Final Exam</w:t>
            </w:r>
            <w:r w:rsidRPr="008C1EEC">
              <w:rPr>
                <w:color w:val="000000"/>
                <w:sz w:val="20"/>
                <w:szCs w:val="20"/>
                <w:lang w:val="en-US" w:eastAsia="en-US"/>
              </w:rPr>
              <w:tab/>
            </w:r>
          </w:p>
        </w:tc>
      </w:tr>
      <w:tr w:rsidR="008E731B" w:rsidRPr="008C1EEC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Assessment Criteria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8E731B" w:rsidRPr="008C1EEC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b/>
                      <w:sz w:val="20"/>
                      <w:szCs w:val="20"/>
                      <w:lang w:val="en-US" w:eastAsia="en-US"/>
                    </w:rPr>
                    <w:t>Numbers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b/>
                      <w:sz w:val="20"/>
                      <w:szCs w:val="20"/>
                      <w:lang w:val="en-US" w:eastAsia="en-US"/>
                    </w:rPr>
                    <w:t xml:space="preserve">Total </w:t>
                  </w:r>
                  <w:r w:rsidR="00CA1289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8C1EEC">
                    <w:rPr>
                      <w:b/>
                      <w:sz w:val="20"/>
                      <w:szCs w:val="20"/>
                      <w:lang w:val="en-US" w:eastAsia="en-US"/>
                    </w:rPr>
                    <w:t>(%)</w:t>
                  </w:r>
                </w:p>
              </w:tc>
            </w:tr>
            <w:tr w:rsidR="008E731B" w:rsidRPr="008C1EE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Midterm Exams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A3386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8C1EE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Assignment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Application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Projects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Practice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Quiz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A3386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A3386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8C1EE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lastRenderedPageBreak/>
                    <w:t>Percentage of Final Exam to Total Score (%)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A3386D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</w:tr>
            <w:tr w:rsidR="008E731B" w:rsidRPr="008C1EEC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Attendance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1B" w:rsidRPr="008C1EEC" w:rsidRDefault="008E731B">
                  <w:pPr>
                    <w:spacing w:line="256" w:lineRule="auto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8C1EEC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8C1EEC" w:rsidTr="008E731B">
        <w:trPr>
          <w:trHeight w:val="7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Workload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731B" w:rsidRPr="008C1EEC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8C1EEC" w:rsidRDefault="008E731B" w:rsidP="005C1152">
                  <w:pPr>
                    <w:pStyle w:val="HTMLncedenBiimlendirilmi"/>
                    <w:framePr w:hSpace="142" w:wrap="around" w:vAnchor="text" w:hAnchor="margin" w:xAlign="center" w:y="1"/>
                    <w:spacing w:line="256" w:lineRule="auto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8C1EEC">
                    <w:rPr>
                      <w:rFonts w:ascii="Times New Roman" w:hAnsi="Times New Roman" w:cs="Times New Roman"/>
                      <w:b/>
                      <w:lang w:eastAsia="en-US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b/>
                      <w:bCs/>
                      <w:color w:val="000000"/>
                      <w:sz w:val="20"/>
                      <w:szCs w:val="20"/>
                      <w:lang w:val="en-US" w:eastAsia="en-US"/>
                    </w:rPr>
                    <w:t>Total Period Work Load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Weekly Applied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28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Midterm Exam and </w:t>
                  </w:r>
                  <w:r w:rsidR="00CA1289"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Final Exam and </w:t>
                  </w:r>
                  <w:r w:rsidR="00CA1289"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Preparation</w:t>
                  </w: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Other (</w:t>
                  </w:r>
                  <w:r w:rsidRPr="008C1EEC">
                    <w:rPr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75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3,00</w:t>
                  </w:r>
                </w:p>
              </w:tc>
            </w:tr>
            <w:tr w:rsidR="008E731B" w:rsidRPr="008C1EEC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before="40" w:after="40" w:line="25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</w:tr>
          </w:tbl>
          <w:p w:rsidR="008E731B" w:rsidRPr="008C1EEC" w:rsidRDefault="008E731B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8E731B" w:rsidRPr="008C1EEC" w:rsidTr="008E731B">
        <w:trPr>
          <w:trHeight w:val="16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pStyle w:val="HTMLncedenBiimlendirilmi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8C1EEC">
              <w:rPr>
                <w:rFonts w:ascii="Times New Roman" w:hAnsi="Times New Roman" w:cs="Times New Roman"/>
                <w:b/>
                <w:lang w:eastAsia="en-US"/>
              </w:rPr>
              <w:t>Contribution Level Between Course Learning Outcomes and Program Outcomes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8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E731B" w:rsidRPr="008C1EEC">
              <w:trPr>
                <w:trHeight w:val="300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lastRenderedPageBreak/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4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8C1EEC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E731B" w:rsidRPr="008C1EEC" w:rsidRDefault="008E731B" w:rsidP="005C1152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8E731B" w:rsidRPr="008C1EEC" w:rsidRDefault="008E731B">
            <w:pPr>
              <w:spacing w:line="256" w:lineRule="auto"/>
              <w:rPr>
                <w:rFonts w:asciiTheme="minorHAnsi" w:eastAsiaTheme="minorHAnsi" w:hAnsiTheme="minorHAnsi" w:cstheme="minorBidi"/>
                <w:lang w:val="en-US" w:eastAsia="en-US"/>
              </w:rPr>
            </w:pPr>
          </w:p>
        </w:tc>
      </w:tr>
      <w:tr w:rsidR="008E731B" w:rsidRPr="008C1EEC" w:rsidTr="008E731B">
        <w:trPr>
          <w:trHeight w:val="1209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The Course’s Lecturer(s) and Contact </w:t>
            </w:r>
            <w:proofErr w:type="spellStart"/>
            <w:r w:rsidRPr="008C1EE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Informations</w:t>
            </w:r>
            <w:proofErr w:type="spellEnd"/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31B" w:rsidRPr="008C1EEC" w:rsidRDefault="008E731B">
            <w:pPr>
              <w:spacing w:line="256" w:lineRule="auto"/>
              <w:rPr>
                <w:color w:val="000000"/>
                <w:sz w:val="20"/>
                <w:szCs w:val="20"/>
                <w:lang w:val="en-US" w:eastAsia="en-US"/>
              </w:rPr>
            </w:pPr>
            <w:r w:rsidRPr="008C1EEC">
              <w:rPr>
                <w:color w:val="000000"/>
                <w:sz w:val="20"/>
                <w:szCs w:val="20"/>
                <w:lang w:val="en-US" w:eastAsia="en-US"/>
              </w:rPr>
              <w:t>Faculty Academic Staff</w:t>
            </w:r>
          </w:p>
        </w:tc>
      </w:tr>
    </w:tbl>
    <w:p w:rsidR="008E731B" w:rsidRPr="008C1EEC" w:rsidRDefault="008E731B" w:rsidP="008E731B">
      <w:pPr>
        <w:rPr>
          <w:lang w:val="en-US"/>
        </w:rPr>
      </w:pPr>
    </w:p>
    <w:p w:rsidR="00EB1528" w:rsidRPr="008C1EEC" w:rsidRDefault="00EB1528">
      <w:pPr>
        <w:rPr>
          <w:lang w:val="en-US"/>
        </w:rPr>
      </w:pPr>
    </w:p>
    <w:sectPr w:rsidR="00EB1528" w:rsidRPr="008C1EEC" w:rsidSect="00750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81C"/>
    <w:rsid w:val="001139C0"/>
    <w:rsid w:val="001F4A46"/>
    <w:rsid w:val="005C1152"/>
    <w:rsid w:val="0062481C"/>
    <w:rsid w:val="00750A7D"/>
    <w:rsid w:val="008C1EEC"/>
    <w:rsid w:val="008E731B"/>
    <w:rsid w:val="00A3386D"/>
    <w:rsid w:val="00C95124"/>
    <w:rsid w:val="00CA1289"/>
    <w:rsid w:val="00CA73F3"/>
    <w:rsid w:val="00D876DD"/>
    <w:rsid w:val="00E64DE8"/>
    <w:rsid w:val="00EB1528"/>
    <w:rsid w:val="00F0193E"/>
    <w:rsid w:val="00F8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8E731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8E731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E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E731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8E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Çavin ÖTKAN</dc:creator>
  <cp:keywords/>
  <dc:description/>
  <cp:lastModifiedBy>Prof.Dr. Ömer Şenel</cp:lastModifiedBy>
  <cp:revision>12</cp:revision>
  <dcterms:created xsi:type="dcterms:W3CDTF">2019-02-04T19:34:00Z</dcterms:created>
  <dcterms:modified xsi:type="dcterms:W3CDTF">2019-10-01T10:29:00Z</dcterms:modified>
</cp:coreProperties>
</file>