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103" w:rsidRPr="00214A4D" w:rsidRDefault="00371103" w:rsidP="00371103">
      <w:pPr>
        <w:tabs>
          <w:tab w:val="left" w:pos="360"/>
        </w:tabs>
        <w:spacing w:after="160" w:line="259" w:lineRule="auto"/>
        <w:rPr>
          <w:b/>
          <w:sz w:val="20"/>
          <w:szCs w:val="20"/>
        </w:rPr>
      </w:pPr>
      <w:bookmarkStart w:id="0" w:name="_GoBack"/>
      <w:bookmarkEnd w:id="0"/>
    </w:p>
    <w:tbl>
      <w:tblPr>
        <w:tblpPr w:leftFromText="142" w:rightFromText="142" w:vertAnchor="text" w:horzAnchor="margin" w:tblpXSpec="center" w:tblpY="1"/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2"/>
        <w:gridCol w:w="5486"/>
      </w:tblGrid>
      <w:tr w:rsidR="00371103" w:rsidRPr="00214A4D" w:rsidTr="00891D62">
        <w:trPr>
          <w:trHeight w:val="315"/>
        </w:trPr>
        <w:tc>
          <w:tcPr>
            <w:tcW w:w="9778" w:type="dxa"/>
            <w:gridSpan w:val="2"/>
            <w:shd w:val="clear" w:color="auto" w:fill="DEEAF6"/>
            <w:vAlign w:val="center"/>
            <w:hideMark/>
          </w:tcPr>
          <w:p w:rsidR="00371103" w:rsidRPr="00214A4D" w:rsidRDefault="00214A4D" w:rsidP="00303E91">
            <w:pPr>
              <w:jc w:val="center"/>
              <w:rPr>
                <w:b/>
                <w:bCs/>
                <w:color w:val="000000"/>
              </w:rPr>
            </w:pPr>
            <w:r w:rsidRPr="00214A4D">
              <w:rPr>
                <w:b/>
                <w:bCs/>
                <w:color w:val="000000"/>
              </w:rPr>
              <w:t>COURSE DESCRIPTION FORM</w:t>
            </w:r>
          </w:p>
        </w:tc>
      </w:tr>
      <w:tr w:rsidR="00371103" w:rsidRPr="00214A4D" w:rsidTr="00891D62">
        <w:trPr>
          <w:trHeight w:val="480"/>
        </w:trPr>
        <w:tc>
          <w:tcPr>
            <w:tcW w:w="4312" w:type="dxa"/>
            <w:shd w:val="clear" w:color="auto" w:fill="DEEAF6"/>
            <w:noWrap/>
            <w:vAlign w:val="center"/>
            <w:hideMark/>
          </w:tcPr>
          <w:p w:rsidR="00371103" w:rsidRPr="00214A4D" w:rsidRDefault="00051C84" w:rsidP="005353C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14A4D">
              <w:rPr>
                <w:b/>
                <w:bCs/>
                <w:color w:val="000000"/>
                <w:sz w:val="20"/>
                <w:szCs w:val="20"/>
              </w:rPr>
              <w:t>Course Code and Name</w:t>
            </w:r>
          </w:p>
        </w:tc>
        <w:tc>
          <w:tcPr>
            <w:tcW w:w="5466" w:type="dxa"/>
            <w:shd w:val="clear" w:color="auto" w:fill="auto"/>
            <w:noWrap/>
            <w:vAlign w:val="center"/>
            <w:hideMark/>
          </w:tcPr>
          <w:p w:rsidR="00371103" w:rsidRPr="00214A4D" w:rsidRDefault="003F0FC9" w:rsidP="003F0FC9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ANT</w:t>
            </w:r>
            <w:r w:rsidR="008E381F" w:rsidRPr="00214A4D">
              <w:rPr>
                <w:b/>
                <w:color w:val="000000"/>
                <w:sz w:val="20"/>
                <w:szCs w:val="20"/>
              </w:rPr>
              <w:t xml:space="preserve"> 211 </w:t>
            </w:r>
            <w:r w:rsidR="00214A4D" w:rsidRPr="00214A4D">
              <w:rPr>
                <w:b/>
                <w:color w:val="000000"/>
                <w:sz w:val="20"/>
                <w:szCs w:val="20"/>
              </w:rPr>
              <w:t>EXERCISE PHYSIOLOGY</w:t>
            </w:r>
          </w:p>
        </w:tc>
      </w:tr>
      <w:tr w:rsidR="00891D62" w:rsidRPr="00214A4D" w:rsidTr="00891D62">
        <w:trPr>
          <w:trHeight w:val="480"/>
        </w:trPr>
        <w:tc>
          <w:tcPr>
            <w:tcW w:w="4312" w:type="dxa"/>
            <w:shd w:val="clear" w:color="auto" w:fill="DEEAF6"/>
            <w:noWrap/>
            <w:vAlign w:val="center"/>
          </w:tcPr>
          <w:p w:rsidR="00891D62" w:rsidRPr="00214A4D" w:rsidRDefault="00891D62" w:rsidP="00891D6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14A4D">
              <w:rPr>
                <w:b/>
                <w:bCs/>
                <w:color w:val="000000"/>
                <w:sz w:val="20"/>
                <w:szCs w:val="20"/>
              </w:rPr>
              <w:t>Course Semester</w:t>
            </w:r>
          </w:p>
        </w:tc>
        <w:tc>
          <w:tcPr>
            <w:tcW w:w="5466" w:type="dxa"/>
            <w:shd w:val="clear" w:color="auto" w:fill="auto"/>
            <w:noWrap/>
            <w:vAlign w:val="center"/>
          </w:tcPr>
          <w:p w:rsidR="00891D62" w:rsidRPr="00214A4D" w:rsidRDefault="00354869" w:rsidP="008E381F">
            <w:pPr>
              <w:rPr>
                <w:color w:val="000000"/>
                <w:sz w:val="20"/>
                <w:szCs w:val="20"/>
              </w:rPr>
            </w:pPr>
            <w:r w:rsidRPr="00214A4D">
              <w:rPr>
                <w:color w:val="000000"/>
                <w:sz w:val="20"/>
                <w:szCs w:val="20"/>
              </w:rPr>
              <w:t>3</w:t>
            </w:r>
            <w:r w:rsidR="00440CCC" w:rsidRPr="00214A4D">
              <w:rPr>
                <w:color w:val="000000"/>
                <w:sz w:val="20"/>
                <w:szCs w:val="20"/>
              </w:rPr>
              <w:t>rd Semester</w:t>
            </w:r>
          </w:p>
        </w:tc>
      </w:tr>
      <w:tr w:rsidR="00891D62" w:rsidRPr="00214A4D" w:rsidTr="00891D62">
        <w:trPr>
          <w:trHeight w:val="825"/>
        </w:trPr>
        <w:tc>
          <w:tcPr>
            <w:tcW w:w="4312" w:type="dxa"/>
            <w:shd w:val="clear" w:color="auto" w:fill="DEEAF6"/>
            <w:noWrap/>
            <w:vAlign w:val="center"/>
            <w:hideMark/>
          </w:tcPr>
          <w:p w:rsidR="00891D62" w:rsidRPr="00214A4D" w:rsidRDefault="00891D62" w:rsidP="00891D6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14A4D">
              <w:rPr>
                <w:b/>
                <w:bCs/>
                <w:color w:val="000000"/>
                <w:sz w:val="20"/>
                <w:szCs w:val="20"/>
              </w:rPr>
              <w:t>Catalog Content</w:t>
            </w:r>
          </w:p>
        </w:tc>
        <w:tc>
          <w:tcPr>
            <w:tcW w:w="5466" w:type="dxa"/>
            <w:shd w:val="clear" w:color="auto" w:fill="auto"/>
            <w:noWrap/>
            <w:vAlign w:val="center"/>
            <w:hideMark/>
          </w:tcPr>
          <w:p w:rsidR="00891D62" w:rsidRPr="00214A4D" w:rsidRDefault="00C20751" w:rsidP="008E381F">
            <w:pPr>
              <w:pStyle w:val="TableParagraph"/>
              <w:spacing w:line="202" w:lineRule="exact"/>
              <w:rPr>
                <w:sz w:val="20"/>
                <w:szCs w:val="20"/>
                <w:lang w:val="en-US"/>
              </w:rPr>
            </w:pPr>
            <w:r w:rsidRPr="00214A4D">
              <w:rPr>
                <w:sz w:val="20"/>
                <w:szCs w:val="20"/>
                <w:lang w:val="en-US"/>
              </w:rPr>
              <w:t xml:space="preserve">Functions of cell, tissue, organ and systems in human </w:t>
            </w:r>
            <w:proofErr w:type="spellStart"/>
            <w:r w:rsidRPr="00214A4D">
              <w:rPr>
                <w:sz w:val="20"/>
                <w:szCs w:val="20"/>
                <w:lang w:val="en-US"/>
              </w:rPr>
              <w:t>body.</w:t>
            </w:r>
            <w:r w:rsidR="004B49C0" w:rsidRPr="00214A4D">
              <w:rPr>
                <w:sz w:val="20"/>
                <w:szCs w:val="20"/>
                <w:lang w:val="en-US"/>
              </w:rPr>
              <w:t>Short</w:t>
            </w:r>
            <w:proofErr w:type="spellEnd"/>
            <w:r w:rsidR="004B49C0" w:rsidRPr="00214A4D">
              <w:rPr>
                <w:sz w:val="20"/>
                <w:szCs w:val="20"/>
                <w:lang w:val="en-US"/>
              </w:rPr>
              <w:t xml:space="preserve"> and long term coherence against to physical effort in human organism, energy resources physiologic </w:t>
            </w:r>
            <w:proofErr w:type="spellStart"/>
            <w:r w:rsidR="004B49C0" w:rsidRPr="00214A4D">
              <w:rPr>
                <w:sz w:val="20"/>
                <w:szCs w:val="20"/>
                <w:lang w:val="en-US"/>
              </w:rPr>
              <w:t>fundementals</w:t>
            </w:r>
            <w:proofErr w:type="spellEnd"/>
            <w:r w:rsidR="004B49C0" w:rsidRPr="00214A4D">
              <w:rPr>
                <w:sz w:val="20"/>
                <w:szCs w:val="20"/>
                <w:lang w:val="en-US"/>
              </w:rPr>
              <w:t xml:space="preserve"> of training, fatigue, recovery, </w:t>
            </w:r>
            <w:proofErr w:type="spellStart"/>
            <w:r w:rsidR="004B49C0" w:rsidRPr="00214A4D">
              <w:rPr>
                <w:sz w:val="20"/>
                <w:szCs w:val="20"/>
                <w:lang w:val="en-US"/>
              </w:rPr>
              <w:t>climatization</w:t>
            </w:r>
            <w:proofErr w:type="spellEnd"/>
            <w:r w:rsidR="004B49C0" w:rsidRPr="00214A4D">
              <w:rPr>
                <w:sz w:val="20"/>
                <w:szCs w:val="20"/>
                <w:lang w:val="en-US"/>
              </w:rPr>
              <w:t xml:space="preserve"> of organism against different environment, performance </w:t>
            </w:r>
            <w:proofErr w:type="spellStart"/>
            <w:r w:rsidR="004B49C0" w:rsidRPr="00214A4D">
              <w:rPr>
                <w:sz w:val="20"/>
                <w:szCs w:val="20"/>
                <w:lang w:val="en-US"/>
              </w:rPr>
              <w:t>measuerement</w:t>
            </w:r>
            <w:proofErr w:type="spellEnd"/>
          </w:p>
        </w:tc>
      </w:tr>
      <w:tr w:rsidR="00891D62" w:rsidRPr="00214A4D" w:rsidTr="00891D62">
        <w:trPr>
          <w:trHeight w:val="600"/>
        </w:trPr>
        <w:tc>
          <w:tcPr>
            <w:tcW w:w="4312" w:type="dxa"/>
            <w:shd w:val="clear" w:color="auto" w:fill="DEEAF6"/>
            <w:noWrap/>
            <w:vAlign w:val="center"/>
            <w:hideMark/>
          </w:tcPr>
          <w:p w:rsidR="00891D62" w:rsidRPr="00214A4D" w:rsidRDefault="00891D62" w:rsidP="00891D6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14A4D">
              <w:rPr>
                <w:b/>
                <w:bCs/>
                <w:color w:val="000000"/>
                <w:sz w:val="20"/>
                <w:szCs w:val="20"/>
              </w:rPr>
              <w:t>Textbook</w:t>
            </w:r>
          </w:p>
        </w:tc>
        <w:tc>
          <w:tcPr>
            <w:tcW w:w="5466" w:type="dxa"/>
            <w:shd w:val="clear" w:color="auto" w:fill="auto"/>
            <w:noWrap/>
            <w:vAlign w:val="center"/>
            <w:hideMark/>
          </w:tcPr>
          <w:p w:rsidR="00891D62" w:rsidRPr="00214A4D" w:rsidRDefault="00891D62" w:rsidP="008E381F">
            <w:pPr>
              <w:pStyle w:val="TableParagraph"/>
              <w:spacing w:line="199" w:lineRule="exact"/>
              <w:ind w:left="215"/>
              <w:rPr>
                <w:sz w:val="20"/>
                <w:szCs w:val="20"/>
                <w:lang w:val="en-US"/>
              </w:rPr>
            </w:pPr>
            <w:r w:rsidRPr="00214A4D">
              <w:rPr>
                <w:b/>
                <w:sz w:val="20"/>
                <w:szCs w:val="20"/>
                <w:lang w:val="en-US"/>
              </w:rPr>
              <w:t xml:space="preserve">- </w:t>
            </w:r>
            <w:r w:rsidRPr="00214A4D">
              <w:rPr>
                <w:sz w:val="20"/>
                <w:szCs w:val="20"/>
                <w:lang w:val="en-US"/>
              </w:rPr>
              <w:t xml:space="preserve">M. </w:t>
            </w:r>
            <w:proofErr w:type="spellStart"/>
            <w:r w:rsidRPr="00214A4D">
              <w:rPr>
                <w:sz w:val="20"/>
                <w:szCs w:val="20"/>
                <w:lang w:val="en-US"/>
              </w:rPr>
              <w:t>Günay</w:t>
            </w:r>
            <w:proofErr w:type="spellEnd"/>
            <w:r w:rsidRPr="00214A4D">
              <w:rPr>
                <w:sz w:val="20"/>
                <w:szCs w:val="20"/>
                <w:lang w:val="en-US"/>
              </w:rPr>
              <w:t xml:space="preserve">, K. Tamer, </w:t>
            </w:r>
            <w:r w:rsidR="00214A4D" w:rsidRPr="00214A4D">
              <w:rPr>
                <w:sz w:val="20"/>
                <w:szCs w:val="20"/>
                <w:lang w:val="en-US"/>
              </w:rPr>
              <w:t>I</w:t>
            </w:r>
            <w:r w:rsidRPr="00214A4D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214A4D">
              <w:rPr>
                <w:sz w:val="20"/>
                <w:szCs w:val="20"/>
                <w:lang w:val="en-US"/>
              </w:rPr>
              <w:t>Cicioğlu</w:t>
            </w:r>
            <w:proofErr w:type="spellEnd"/>
            <w:r w:rsidRPr="00214A4D">
              <w:rPr>
                <w:sz w:val="20"/>
                <w:szCs w:val="20"/>
                <w:lang w:val="en-US"/>
              </w:rPr>
              <w:t xml:space="preserve"> : </w:t>
            </w:r>
            <w:proofErr w:type="spellStart"/>
            <w:r w:rsidRPr="00214A4D">
              <w:rPr>
                <w:sz w:val="20"/>
                <w:szCs w:val="20"/>
                <w:lang w:val="en-US"/>
              </w:rPr>
              <w:t>Spor</w:t>
            </w:r>
            <w:proofErr w:type="spellEnd"/>
            <w:r w:rsidRPr="00214A4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A4D">
              <w:rPr>
                <w:sz w:val="20"/>
                <w:szCs w:val="20"/>
                <w:lang w:val="en-US"/>
              </w:rPr>
              <w:t>Fizyolojisi</w:t>
            </w:r>
            <w:proofErr w:type="spellEnd"/>
            <w:r w:rsidRPr="00214A4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A4D">
              <w:rPr>
                <w:sz w:val="20"/>
                <w:szCs w:val="20"/>
                <w:lang w:val="en-US"/>
              </w:rPr>
              <w:t>ve</w:t>
            </w:r>
            <w:proofErr w:type="spellEnd"/>
            <w:r w:rsidRPr="00214A4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A4D">
              <w:rPr>
                <w:sz w:val="20"/>
                <w:szCs w:val="20"/>
                <w:lang w:val="en-US"/>
              </w:rPr>
              <w:t>Performans</w:t>
            </w:r>
            <w:proofErr w:type="spellEnd"/>
            <w:r w:rsidRPr="00214A4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A4D">
              <w:rPr>
                <w:sz w:val="20"/>
                <w:szCs w:val="20"/>
                <w:lang w:val="en-US"/>
              </w:rPr>
              <w:t>Ölçümü</w:t>
            </w:r>
            <w:proofErr w:type="spellEnd"/>
            <w:r w:rsidRPr="00214A4D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14A4D">
              <w:rPr>
                <w:sz w:val="20"/>
                <w:szCs w:val="20"/>
                <w:lang w:val="en-US"/>
              </w:rPr>
              <w:t>Gazi</w:t>
            </w:r>
            <w:proofErr w:type="spellEnd"/>
            <w:r w:rsidRPr="00214A4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A4D">
              <w:rPr>
                <w:sz w:val="20"/>
                <w:szCs w:val="20"/>
                <w:lang w:val="en-US"/>
              </w:rPr>
              <w:t>Büro</w:t>
            </w:r>
            <w:proofErr w:type="spellEnd"/>
            <w:r w:rsidRPr="00214A4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A4D">
              <w:rPr>
                <w:sz w:val="20"/>
                <w:szCs w:val="20"/>
                <w:lang w:val="en-US"/>
              </w:rPr>
              <w:t>Kitabevi</w:t>
            </w:r>
            <w:proofErr w:type="spellEnd"/>
            <w:r w:rsidRPr="00214A4D">
              <w:rPr>
                <w:sz w:val="20"/>
                <w:szCs w:val="20"/>
                <w:lang w:val="en-US"/>
              </w:rPr>
              <w:t>, Ankara, 2005,</w:t>
            </w:r>
          </w:p>
          <w:p w:rsidR="00891D62" w:rsidRPr="00214A4D" w:rsidRDefault="00891D62" w:rsidP="008E381F">
            <w:pPr>
              <w:pStyle w:val="TableParagraph"/>
              <w:numPr>
                <w:ilvl w:val="0"/>
                <w:numId w:val="4"/>
              </w:numPr>
              <w:tabs>
                <w:tab w:val="left" w:pos="350"/>
              </w:tabs>
              <w:spacing w:line="237" w:lineRule="auto"/>
              <w:ind w:right="64" w:hanging="144"/>
              <w:rPr>
                <w:sz w:val="20"/>
                <w:szCs w:val="20"/>
                <w:lang w:val="en-US"/>
              </w:rPr>
            </w:pPr>
            <w:r w:rsidRPr="00214A4D">
              <w:rPr>
                <w:sz w:val="20"/>
                <w:szCs w:val="20"/>
                <w:lang w:val="en-US"/>
              </w:rPr>
              <w:t xml:space="preserve">E.L. Fox, R.W. Bowers, M.L. </w:t>
            </w:r>
            <w:proofErr w:type="gramStart"/>
            <w:r w:rsidRPr="00214A4D">
              <w:rPr>
                <w:sz w:val="20"/>
                <w:szCs w:val="20"/>
                <w:lang w:val="en-US"/>
              </w:rPr>
              <w:t>Foss :</w:t>
            </w:r>
            <w:proofErr w:type="gramEnd"/>
            <w:r w:rsidRPr="00214A4D">
              <w:rPr>
                <w:sz w:val="20"/>
                <w:szCs w:val="20"/>
                <w:lang w:val="en-US"/>
              </w:rPr>
              <w:t xml:space="preserve"> The Physiological Basis Of Physical Education and Athletics, Saunders College Publ.Com., New York</w:t>
            </w:r>
            <w:r w:rsidRPr="00214A4D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214A4D">
              <w:rPr>
                <w:sz w:val="20"/>
                <w:szCs w:val="20"/>
                <w:lang w:val="en-US"/>
              </w:rPr>
              <w:t>1988.</w:t>
            </w:r>
          </w:p>
        </w:tc>
      </w:tr>
      <w:tr w:rsidR="00891D62" w:rsidRPr="00214A4D" w:rsidTr="00891D62">
        <w:trPr>
          <w:trHeight w:val="600"/>
        </w:trPr>
        <w:tc>
          <w:tcPr>
            <w:tcW w:w="4312" w:type="dxa"/>
            <w:shd w:val="clear" w:color="auto" w:fill="DEEAF6"/>
            <w:noWrap/>
            <w:vAlign w:val="center"/>
            <w:hideMark/>
          </w:tcPr>
          <w:p w:rsidR="00891D62" w:rsidRPr="00214A4D" w:rsidRDefault="00891D62" w:rsidP="00891D6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14A4D">
              <w:rPr>
                <w:b/>
                <w:bCs/>
                <w:color w:val="000000"/>
                <w:sz w:val="20"/>
                <w:szCs w:val="20"/>
              </w:rPr>
              <w:t>Supplementary Textbooks</w:t>
            </w:r>
          </w:p>
        </w:tc>
        <w:tc>
          <w:tcPr>
            <w:tcW w:w="5466" w:type="dxa"/>
            <w:shd w:val="clear" w:color="auto" w:fill="auto"/>
            <w:noWrap/>
            <w:vAlign w:val="center"/>
            <w:hideMark/>
          </w:tcPr>
          <w:p w:rsidR="00440CCC" w:rsidRPr="00214A4D" w:rsidRDefault="00891D62" w:rsidP="008E381F">
            <w:pPr>
              <w:pStyle w:val="TableParagraph"/>
              <w:tabs>
                <w:tab w:val="left" w:pos="350"/>
              </w:tabs>
              <w:spacing w:line="237" w:lineRule="auto"/>
              <w:ind w:right="58"/>
              <w:rPr>
                <w:sz w:val="20"/>
                <w:szCs w:val="20"/>
                <w:lang w:val="en-US"/>
              </w:rPr>
            </w:pPr>
            <w:r w:rsidRPr="00214A4D">
              <w:rPr>
                <w:color w:val="000000"/>
                <w:sz w:val="20"/>
                <w:szCs w:val="20"/>
                <w:lang w:val="en-US"/>
              </w:rPr>
              <w:t>-</w:t>
            </w:r>
            <w:r w:rsidR="00440CCC" w:rsidRPr="00214A4D">
              <w:rPr>
                <w:sz w:val="20"/>
                <w:szCs w:val="20"/>
                <w:lang w:val="en-US"/>
              </w:rPr>
              <w:t xml:space="preserve"> MacDougal J. Duncan, Wenger Howard A., Howard J. </w:t>
            </w:r>
            <w:proofErr w:type="gramStart"/>
            <w:r w:rsidR="00440CCC" w:rsidRPr="00214A4D">
              <w:rPr>
                <w:sz w:val="20"/>
                <w:szCs w:val="20"/>
                <w:lang w:val="en-US"/>
              </w:rPr>
              <w:t>Green :</w:t>
            </w:r>
            <w:proofErr w:type="gramEnd"/>
            <w:r w:rsidR="00440CCC" w:rsidRPr="00214A4D">
              <w:rPr>
                <w:sz w:val="20"/>
                <w:szCs w:val="20"/>
                <w:lang w:val="en-US"/>
              </w:rPr>
              <w:t xml:space="preserve"> Physiological Testing of High-Performance Athlete. Human Kinetics Books, Champaign, </w:t>
            </w:r>
            <w:proofErr w:type="spellStart"/>
            <w:r w:rsidR="00440CCC" w:rsidRPr="00214A4D">
              <w:rPr>
                <w:sz w:val="20"/>
                <w:szCs w:val="20"/>
                <w:lang w:val="en-US"/>
              </w:rPr>
              <w:t>Illionis</w:t>
            </w:r>
            <w:proofErr w:type="spellEnd"/>
            <w:r w:rsidR="00440CCC" w:rsidRPr="00214A4D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="00440CCC" w:rsidRPr="00214A4D">
              <w:rPr>
                <w:sz w:val="20"/>
                <w:szCs w:val="20"/>
                <w:lang w:val="en-US"/>
              </w:rPr>
              <w:t>1990</w:t>
            </w:r>
          </w:p>
          <w:p w:rsidR="00891D62" w:rsidRPr="00214A4D" w:rsidRDefault="00440CCC" w:rsidP="008E381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14A4D">
              <w:rPr>
                <w:sz w:val="20"/>
                <w:szCs w:val="20"/>
              </w:rPr>
              <w:t>Astrand</w:t>
            </w:r>
            <w:proofErr w:type="spellEnd"/>
            <w:r w:rsidRPr="00214A4D">
              <w:rPr>
                <w:sz w:val="20"/>
                <w:szCs w:val="20"/>
              </w:rPr>
              <w:t xml:space="preserve">, P.O., </w:t>
            </w:r>
            <w:proofErr w:type="spellStart"/>
            <w:r w:rsidRPr="00214A4D">
              <w:rPr>
                <w:sz w:val="20"/>
                <w:szCs w:val="20"/>
              </w:rPr>
              <w:t>Rodahl</w:t>
            </w:r>
            <w:proofErr w:type="spellEnd"/>
            <w:r w:rsidRPr="00214A4D">
              <w:rPr>
                <w:sz w:val="20"/>
                <w:szCs w:val="20"/>
              </w:rPr>
              <w:t xml:space="preserve">, K. : Textbook of Work Physiology : Physiological Bases of Exercise Mc </w:t>
            </w:r>
            <w:proofErr w:type="spellStart"/>
            <w:r w:rsidRPr="00214A4D">
              <w:rPr>
                <w:sz w:val="20"/>
                <w:szCs w:val="20"/>
              </w:rPr>
              <w:t>Graw</w:t>
            </w:r>
            <w:proofErr w:type="spellEnd"/>
            <w:r w:rsidRPr="00214A4D">
              <w:rPr>
                <w:sz w:val="20"/>
                <w:szCs w:val="20"/>
              </w:rPr>
              <w:t xml:space="preserve"> Hill Book Company</w:t>
            </w:r>
            <w:r w:rsidRPr="00214A4D">
              <w:rPr>
                <w:spacing w:val="-4"/>
                <w:sz w:val="20"/>
                <w:szCs w:val="20"/>
              </w:rPr>
              <w:t xml:space="preserve"> </w:t>
            </w:r>
            <w:r w:rsidRPr="00214A4D">
              <w:rPr>
                <w:sz w:val="20"/>
                <w:szCs w:val="20"/>
              </w:rPr>
              <w:t>1986</w:t>
            </w:r>
          </w:p>
        </w:tc>
      </w:tr>
      <w:tr w:rsidR="00891D62" w:rsidRPr="00214A4D" w:rsidTr="00891D62">
        <w:trPr>
          <w:trHeight w:val="300"/>
        </w:trPr>
        <w:tc>
          <w:tcPr>
            <w:tcW w:w="4312" w:type="dxa"/>
            <w:shd w:val="clear" w:color="auto" w:fill="DEEAF6"/>
            <w:noWrap/>
            <w:vAlign w:val="center"/>
            <w:hideMark/>
          </w:tcPr>
          <w:p w:rsidR="00891D62" w:rsidRPr="00214A4D" w:rsidRDefault="00891D62" w:rsidP="00891D6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14A4D">
              <w:rPr>
                <w:b/>
                <w:bCs/>
                <w:color w:val="000000"/>
                <w:sz w:val="20"/>
                <w:szCs w:val="20"/>
              </w:rPr>
              <w:t xml:space="preserve">Credit </w:t>
            </w:r>
          </w:p>
        </w:tc>
        <w:tc>
          <w:tcPr>
            <w:tcW w:w="5466" w:type="dxa"/>
            <w:shd w:val="clear" w:color="auto" w:fill="auto"/>
            <w:noWrap/>
            <w:vAlign w:val="center"/>
            <w:hideMark/>
          </w:tcPr>
          <w:p w:rsidR="00891D62" w:rsidRPr="00214A4D" w:rsidRDefault="00440CCC" w:rsidP="008E381F">
            <w:pPr>
              <w:rPr>
                <w:color w:val="000000"/>
                <w:sz w:val="20"/>
                <w:szCs w:val="20"/>
              </w:rPr>
            </w:pPr>
            <w:r w:rsidRPr="00214A4D">
              <w:rPr>
                <w:color w:val="000000"/>
                <w:sz w:val="20"/>
                <w:szCs w:val="20"/>
              </w:rPr>
              <w:t>3</w:t>
            </w:r>
          </w:p>
        </w:tc>
      </w:tr>
      <w:tr w:rsidR="00891D62" w:rsidRPr="00214A4D" w:rsidTr="00891D62">
        <w:trPr>
          <w:trHeight w:val="585"/>
        </w:trPr>
        <w:tc>
          <w:tcPr>
            <w:tcW w:w="4312" w:type="dxa"/>
            <w:shd w:val="clear" w:color="auto" w:fill="DEEAF6"/>
            <w:noWrap/>
            <w:vAlign w:val="center"/>
            <w:hideMark/>
          </w:tcPr>
          <w:p w:rsidR="00891D62" w:rsidRPr="00214A4D" w:rsidRDefault="00891D62" w:rsidP="00891D6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14A4D">
              <w:rPr>
                <w:b/>
                <w:bCs/>
                <w:color w:val="000000"/>
                <w:sz w:val="20"/>
                <w:szCs w:val="20"/>
              </w:rPr>
              <w:t>Prerequisites of the Course</w:t>
            </w:r>
          </w:p>
          <w:p w:rsidR="00891D62" w:rsidRPr="00214A4D" w:rsidRDefault="00891D62" w:rsidP="00891D6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14A4D">
              <w:rPr>
                <w:b/>
                <w:bCs/>
                <w:color w:val="000000"/>
                <w:sz w:val="20"/>
                <w:szCs w:val="20"/>
              </w:rPr>
              <w:t>( Attendance Requirements)</w:t>
            </w:r>
          </w:p>
        </w:tc>
        <w:tc>
          <w:tcPr>
            <w:tcW w:w="5466" w:type="dxa"/>
            <w:shd w:val="clear" w:color="auto" w:fill="auto"/>
            <w:noWrap/>
            <w:vAlign w:val="center"/>
            <w:hideMark/>
          </w:tcPr>
          <w:p w:rsidR="002F06EF" w:rsidRDefault="00414420" w:rsidP="008E381F">
            <w:pPr>
              <w:rPr>
                <w:sz w:val="20"/>
                <w:szCs w:val="20"/>
              </w:rPr>
            </w:pPr>
            <w:r w:rsidRPr="00214A4D">
              <w:rPr>
                <w:sz w:val="20"/>
                <w:szCs w:val="20"/>
              </w:rPr>
              <w:t xml:space="preserve">Prerequisite with SYB 109 Human Anatomy. </w:t>
            </w:r>
          </w:p>
          <w:p w:rsidR="00891D62" w:rsidRPr="00214A4D" w:rsidRDefault="002F06EF" w:rsidP="008E381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</w:t>
            </w:r>
            <w:r w:rsidRPr="00436384">
              <w:rPr>
                <w:color w:val="000000"/>
                <w:sz w:val="20"/>
                <w:szCs w:val="20"/>
              </w:rPr>
              <w:t>ttendance</w:t>
            </w:r>
            <w:r>
              <w:rPr>
                <w:color w:val="000000"/>
                <w:sz w:val="20"/>
                <w:szCs w:val="20"/>
              </w:rPr>
              <w:t xml:space="preserve"> Required</w:t>
            </w:r>
            <w:r w:rsidRPr="00214A4D">
              <w:rPr>
                <w:sz w:val="20"/>
                <w:szCs w:val="20"/>
              </w:rPr>
              <w:t xml:space="preserve"> </w:t>
            </w:r>
            <w:r w:rsidR="00414420" w:rsidRPr="00214A4D">
              <w:rPr>
                <w:sz w:val="20"/>
                <w:szCs w:val="20"/>
              </w:rPr>
              <w:t xml:space="preserve"> </w:t>
            </w:r>
          </w:p>
        </w:tc>
      </w:tr>
      <w:tr w:rsidR="00891D62" w:rsidRPr="00214A4D" w:rsidTr="00891D62">
        <w:trPr>
          <w:trHeight w:val="300"/>
        </w:trPr>
        <w:tc>
          <w:tcPr>
            <w:tcW w:w="4312" w:type="dxa"/>
            <w:shd w:val="clear" w:color="auto" w:fill="DEEAF6"/>
            <w:noWrap/>
            <w:vAlign w:val="center"/>
            <w:hideMark/>
          </w:tcPr>
          <w:p w:rsidR="00891D62" w:rsidRPr="00214A4D" w:rsidRDefault="00891D62" w:rsidP="00891D6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14A4D">
              <w:rPr>
                <w:b/>
                <w:bCs/>
                <w:color w:val="000000"/>
                <w:sz w:val="20"/>
                <w:szCs w:val="20"/>
              </w:rPr>
              <w:t>Type of the Course</w:t>
            </w:r>
          </w:p>
        </w:tc>
        <w:tc>
          <w:tcPr>
            <w:tcW w:w="5466" w:type="dxa"/>
            <w:shd w:val="clear" w:color="auto" w:fill="auto"/>
            <w:noWrap/>
            <w:vAlign w:val="center"/>
            <w:hideMark/>
          </w:tcPr>
          <w:p w:rsidR="00891D62" w:rsidRPr="00214A4D" w:rsidRDefault="008E381F" w:rsidP="008E381F">
            <w:pPr>
              <w:rPr>
                <w:color w:val="000000"/>
                <w:sz w:val="20"/>
                <w:szCs w:val="20"/>
              </w:rPr>
            </w:pPr>
            <w:r w:rsidRPr="00214A4D">
              <w:rPr>
                <w:color w:val="000000"/>
                <w:sz w:val="20"/>
                <w:szCs w:val="20"/>
              </w:rPr>
              <w:t>Compulsory</w:t>
            </w:r>
          </w:p>
        </w:tc>
      </w:tr>
      <w:tr w:rsidR="00891D62" w:rsidRPr="00214A4D" w:rsidTr="00891D62">
        <w:trPr>
          <w:trHeight w:val="300"/>
        </w:trPr>
        <w:tc>
          <w:tcPr>
            <w:tcW w:w="4312" w:type="dxa"/>
            <w:shd w:val="clear" w:color="auto" w:fill="DEEAF6"/>
            <w:noWrap/>
            <w:vAlign w:val="center"/>
            <w:hideMark/>
          </w:tcPr>
          <w:p w:rsidR="00891D62" w:rsidRPr="00214A4D" w:rsidRDefault="00891D62" w:rsidP="00891D6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14A4D">
              <w:rPr>
                <w:b/>
                <w:bCs/>
                <w:color w:val="000000"/>
                <w:sz w:val="20"/>
                <w:szCs w:val="20"/>
              </w:rPr>
              <w:t>Instruction Language</w:t>
            </w:r>
          </w:p>
        </w:tc>
        <w:tc>
          <w:tcPr>
            <w:tcW w:w="5466" w:type="dxa"/>
            <w:shd w:val="clear" w:color="auto" w:fill="auto"/>
            <w:noWrap/>
            <w:vAlign w:val="center"/>
            <w:hideMark/>
          </w:tcPr>
          <w:p w:rsidR="00891D62" w:rsidRPr="00214A4D" w:rsidRDefault="00891D62" w:rsidP="008E381F">
            <w:pPr>
              <w:rPr>
                <w:color w:val="000000"/>
                <w:sz w:val="20"/>
                <w:szCs w:val="20"/>
              </w:rPr>
            </w:pPr>
            <w:r w:rsidRPr="00214A4D">
              <w:rPr>
                <w:color w:val="000000"/>
                <w:sz w:val="20"/>
                <w:szCs w:val="20"/>
              </w:rPr>
              <w:t>Turkish</w:t>
            </w:r>
          </w:p>
        </w:tc>
      </w:tr>
      <w:tr w:rsidR="00891D62" w:rsidRPr="00214A4D" w:rsidTr="00891D62">
        <w:trPr>
          <w:trHeight w:val="342"/>
        </w:trPr>
        <w:tc>
          <w:tcPr>
            <w:tcW w:w="4312" w:type="dxa"/>
            <w:shd w:val="clear" w:color="auto" w:fill="DEEAF6"/>
            <w:noWrap/>
            <w:vAlign w:val="center"/>
            <w:hideMark/>
          </w:tcPr>
          <w:p w:rsidR="00891D62" w:rsidRPr="00214A4D" w:rsidRDefault="00891D62" w:rsidP="00891D6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14A4D">
              <w:rPr>
                <w:b/>
                <w:bCs/>
                <w:color w:val="000000"/>
                <w:sz w:val="20"/>
                <w:szCs w:val="20"/>
              </w:rPr>
              <w:t>Course Objectives</w:t>
            </w:r>
          </w:p>
        </w:tc>
        <w:tc>
          <w:tcPr>
            <w:tcW w:w="5466" w:type="dxa"/>
            <w:shd w:val="clear" w:color="auto" w:fill="auto"/>
            <w:noWrap/>
            <w:vAlign w:val="center"/>
            <w:hideMark/>
          </w:tcPr>
          <w:p w:rsidR="00891D62" w:rsidRPr="00214A4D" w:rsidRDefault="004B49C0" w:rsidP="008E381F">
            <w:pPr>
              <w:rPr>
                <w:color w:val="000000"/>
                <w:sz w:val="20"/>
                <w:szCs w:val="20"/>
              </w:rPr>
            </w:pPr>
            <w:r w:rsidRPr="00214A4D">
              <w:rPr>
                <w:color w:val="000000"/>
                <w:sz w:val="20"/>
                <w:szCs w:val="20"/>
              </w:rPr>
              <w:t xml:space="preserve">Aim of the course is to get the </w:t>
            </w:r>
            <w:r w:rsidR="00303E91" w:rsidRPr="00214A4D">
              <w:rPr>
                <w:color w:val="000000"/>
                <w:sz w:val="20"/>
                <w:szCs w:val="20"/>
              </w:rPr>
              <w:t>fundamentals</w:t>
            </w:r>
            <w:r w:rsidRPr="00214A4D">
              <w:rPr>
                <w:color w:val="000000"/>
                <w:sz w:val="20"/>
                <w:szCs w:val="20"/>
              </w:rPr>
              <w:t xml:space="preserve"> knowledge and ability related to exercise and sport  physiology</w:t>
            </w:r>
          </w:p>
        </w:tc>
      </w:tr>
      <w:tr w:rsidR="00891D62" w:rsidRPr="00214A4D" w:rsidTr="00891D62">
        <w:trPr>
          <w:trHeight w:val="300"/>
        </w:trPr>
        <w:tc>
          <w:tcPr>
            <w:tcW w:w="4312" w:type="dxa"/>
            <w:shd w:val="clear" w:color="auto" w:fill="DEEAF6"/>
            <w:noWrap/>
            <w:vAlign w:val="center"/>
            <w:hideMark/>
          </w:tcPr>
          <w:p w:rsidR="00891D62" w:rsidRPr="00214A4D" w:rsidRDefault="00891D62" w:rsidP="00891D6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14A4D">
              <w:rPr>
                <w:b/>
                <w:bCs/>
                <w:color w:val="000000"/>
                <w:sz w:val="20"/>
                <w:szCs w:val="20"/>
              </w:rPr>
              <w:t>Course Learning Outcomes</w:t>
            </w:r>
          </w:p>
        </w:tc>
        <w:tc>
          <w:tcPr>
            <w:tcW w:w="5466" w:type="dxa"/>
            <w:shd w:val="clear" w:color="auto" w:fill="auto"/>
            <w:noWrap/>
            <w:vAlign w:val="center"/>
            <w:hideMark/>
          </w:tcPr>
          <w:p w:rsidR="00DE01E6" w:rsidRPr="00214A4D" w:rsidRDefault="00DE01E6" w:rsidP="008E381F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rPr>
                <w:sz w:val="20"/>
                <w:szCs w:val="20"/>
              </w:rPr>
            </w:pPr>
            <w:r w:rsidRPr="00214A4D">
              <w:rPr>
                <w:sz w:val="20"/>
                <w:szCs w:val="20"/>
              </w:rPr>
              <w:t>Know the functions of human organism and coherence to exercise</w:t>
            </w:r>
          </w:p>
          <w:p w:rsidR="00DE01E6" w:rsidRPr="00214A4D" w:rsidRDefault="00DE01E6" w:rsidP="008E381F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rPr>
                <w:sz w:val="20"/>
                <w:szCs w:val="20"/>
              </w:rPr>
            </w:pPr>
            <w:r w:rsidRPr="00214A4D">
              <w:rPr>
                <w:sz w:val="20"/>
                <w:szCs w:val="20"/>
              </w:rPr>
              <w:t>Know the relationship between exercise and body systems.</w:t>
            </w:r>
          </w:p>
          <w:p w:rsidR="00891D62" w:rsidRPr="00214A4D" w:rsidRDefault="00DE01E6" w:rsidP="008E381F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rPr>
                <w:sz w:val="20"/>
                <w:szCs w:val="20"/>
              </w:rPr>
            </w:pPr>
            <w:r w:rsidRPr="00214A4D">
              <w:rPr>
                <w:sz w:val="20"/>
                <w:szCs w:val="20"/>
              </w:rPr>
              <w:t>Define the energy resources and its relation with exercise</w:t>
            </w:r>
          </w:p>
          <w:p w:rsidR="00891D62" w:rsidRPr="00214A4D" w:rsidRDefault="00DE01E6" w:rsidP="008E381F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rPr>
                <w:color w:val="000000"/>
                <w:sz w:val="20"/>
                <w:szCs w:val="20"/>
              </w:rPr>
            </w:pPr>
            <w:r w:rsidRPr="00214A4D">
              <w:rPr>
                <w:sz w:val="20"/>
                <w:szCs w:val="20"/>
              </w:rPr>
              <w:t xml:space="preserve">Understand  the physiological dimensions of exercise &amp; sport in different </w:t>
            </w:r>
            <w:r w:rsidR="00303E91" w:rsidRPr="00214A4D">
              <w:rPr>
                <w:sz w:val="20"/>
                <w:szCs w:val="20"/>
              </w:rPr>
              <w:t>environment</w:t>
            </w:r>
          </w:p>
        </w:tc>
      </w:tr>
      <w:tr w:rsidR="00891D62" w:rsidRPr="00214A4D" w:rsidTr="00891D62">
        <w:trPr>
          <w:trHeight w:val="300"/>
        </w:trPr>
        <w:tc>
          <w:tcPr>
            <w:tcW w:w="4312" w:type="dxa"/>
            <w:shd w:val="clear" w:color="auto" w:fill="DEEAF6"/>
            <w:noWrap/>
            <w:vAlign w:val="center"/>
            <w:hideMark/>
          </w:tcPr>
          <w:p w:rsidR="00891D62" w:rsidRPr="00214A4D" w:rsidRDefault="00891D62" w:rsidP="00891D6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14A4D">
              <w:rPr>
                <w:b/>
                <w:bCs/>
                <w:color w:val="000000"/>
                <w:sz w:val="20"/>
                <w:szCs w:val="20"/>
              </w:rPr>
              <w:t>Instruction Methods</w:t>
            </w:r>
          </w:p>
        </w:tc>
        <w:tc>
          <w:tcPr>
            <w:tcW w:w="5466" w:type="dxa"/>
            <w:shd w:val="clear" w:color="auto" w:fill="auto"/>
            <w:noWrap/>
            <w:vAlign w:val="center"/>
            <w:hideMark/>
          </w:tcPr>
          <w:p w:rsidR="00891D62" w:rsidRPr="00214A4D" w:rsidRDefault="00BD5727" w:rsidP="008E381F">
            <w:pPr>
              <w:rPr>
                <w:color w:val="000000"/>
                <w:sz w:val="20"/>
                <w:szCs w:val="20"/>
              </w:rPr>
            </w:pPr>
            <w:r w:rsidRPr="004330B1">
              <w:rPr>
                <w:color w:val="000000"/>
                <w:sz w:val="20"/>
                <w:szCs w:val="20"/>
              </w:rPr>
              <w:t>Formal learning</w:t>
            </w:r>
          </w:p>
        </w:tc>
      </w:tr>
      <w:tr w:rsidR="00891D62" w:rsidRPr="00214A4D" w:rsidTr="00891D62">
        <w:trPr>
          <w:trHeight w:val="300"/>
        </w:trPr>
        <w:tc>
          <w:tcPr>
            <w:tcW w:w="4312" w:type="dxa"/>
            <w:shd w:val="clear" w:color="auto" w:fill="DEEAF6"/>
            <w:noWrap/>
            <w:vAlign w:val="center"/>
          </w:tcPr>
          <w:p w:rsidR="00891D62" w:rsidRPr="00214A4D" w:rsidRDefault="00891D62" w:rsidP="00891D6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14A4D">
              <w:rPr>
                <w:b/>
                <w:bCs/>
                <w:color w:val="000000"/>
                <w:sz w:val="20"/>
                <w:szCs w:val="20"/>
              </w:rPr>
              <w:t>Weekly Schedule</w:t>
            </w:r>
          </w:p>
        </w:tc>
        <w:tc>
          <w:tcPr>
            <w:tcW w:w="5466" w:type="dxa"/>
            <w:shd w:val="clear" w:color="auto" w:fill="auto"/>
            <w:noWrap/>
            <w:vAlign w:val="center"/>
          </w:tcPr>
          <w:p w:rsidR="00DE01E6" w:rsidRPr="00214A4D" w:rsidRDefault="00DE01E6" w:rsidP="008E381F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14A4D">
              <w:rPr>
                <w:sz w:val="20"/>
                <w:szCs w:val="20"/>
              </w:rPr>
              <w:t>Definition of course, introduction to physiology science</w:t>
            </w:r>
          </w:p>
          <w:p w:rsidR="00DE01E6" w:rsidRPr="00214A4D" w:rsidRDefault="00DE01E6" w:rsidP="008E381F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14A4D">
              <w:rPr>
                <w:sz w:val="20"/>
                <w:szCs w:val="20"/>
              </w:rPr>
              <w:t>Cell, tissue and systems, energy metabolism</w:t>
            </w:r>
          </w:p>
          <w:p w:rsidR="00891D62" w:rsidRPr="00214A4D" w:rsidRDefault="00DE01E6" w:rsidP="008E381F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14A4D">
              <w:rPr>
                <w:sz w:val="20"/>
                <w:szCs w:val="20"/>
              </w:rPr>
              <w:t>Aerobic and anaerobic systems during resting and training (Exercise)</w:t>
            </w:r>
          </w:p>
          <w:p w:rsidR="00891D62" w:rsidRPr="00214A4D" w:rsidRDefault="00DE01E6" w:rsidP="008E381F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14A4D">
              <w:rPr>
                <w:sz w:val="20"/>
                <w:szCs w:val="20"/>
              </w:rPr>
              <w:t xml:space="preserve">Muscles and exercise, muscle types, structure of the </w:t>
            </w:r>
            <w:r w:rsidR="00E40D01" w:rsidRPr="00214A4D">
              <w:rPr>
                <w:sz w:val="20"/>
                <w:szCs w:val="20"/>
              </w:rPr>
              <w:t xml:space="preserve">skeletal </w:t>
            </w:r>
            <w:r w:rsidRPr="00214A4D">
              <w:rPr>
                <w:sz w:val="20"/>
                <w:szCs w:val="20"/>
              </w:rPr>
              <w:t>muscles</w:t>
            </w:r>
          </w:p>
          <w:p w:rsidR="00891D62" w:rsidRPr="00214A4D" w:rsidRDefault="00DE01E6" w:rsidP="008E381F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14A4D">
              <w:rPr>
                <w:sz w:val="20"/>
                <w:szCs w:val="20"/>
              </w:rPr>
              <w:t xml:space="preserve">Nervous system and exercise </w:t>
            </w:r>
            <w:r w:rsidR="00E40D01" w:rsidRPr="00214A4D">
              <w:rPr>
                <w:sz w:val="20"/>
                <w:szCs w:val="20"/>
              </w:rPr>
              <w:t>&amp; sport</w:t>
            </w:r>
          </w:p>
          <w:p w:rsidR="00DE01E6" w:rsidRPr="00214A4D" w:rsidRDefault="00DE01E6" w:rsidP="008E381F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14A4D">
              <w:rPr>
                <w:sz w:val="20"/>
                <w:szCs w:val="20"/>
              </w:rPr>
              <w:t xml:space="preserve">Respiratory  system and exercise </w:t>
            </w:r>
            <w:r w:rsidR="00E40D01" w:rsidRPr="00214A4D">
              <w:rPr>
                <w:sz w:val="20"/>
                <w:szCs w:val="20"/>
              </w:rPr>
              <w:t>&amp; sport</w:t>
            </w:r>
          </w:p>
          <w:p w:rsidR="00891D62" w:rsidRPr="00214A4D" w:rsidRDefault="00DE01E6" w:rsidP="008E381F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14A4D">
              <w:rPr>
                <w:sz w:val="20"/>
                <w:szCs w:val="20"/>
              </w:rPr>
              <w:t>Midterm exam</w:t>
            </w:r>
          </w:p>
          <w:p w:rsidR="00891D62" w:rsidRPr="00214A4D" w:rsidRDefault="00E40D01" w:rsidP="008E381F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14A4D">
              <w:rPr>
                <w:sz w:val="20"/>
                <w:szCs w:val="20"/>
              </w:rPr>
              <w:t>Gas transfer in blood</w:t>
            </w:r>
          </w:p>
          <w:p w:rsidR="00E40D01" w:rsidRPr="00214A4D" w:rsidRDefault="00E40D01" w:rsidP="008E381F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14A4D">
              <w:rPr>
                <w:sz w:val="20"/>
                <w:szCs w:val="20"/>
              </w:rPr>
              <w:t>Circulatory system and exercise  &amp; sport</w:t>
            </w:r>
          </w:p>
          <w:p w:rsidR="00891D62" w:rsidRPr="00214A4D" w:rsidRDefault="00E40D01" w:rsidP="008E381F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14A4D">
              <w:rPr>
                <w:sz w:val="20"/>
                <w:szCs w:val="20"/>
              </w:rPr>
              <w:t>Blood and circulation</w:t>
            </w:r>
          </w:p>
          <w:p w:rsidR="00E40D01" w:rsidRPr="00214A4D" w:rsidRDefault="00E40D01" w:rsidP="008E381F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14A4D">
              <w:rPr>
                <w:sz w:val="20"/>
                <w:szCs w:val="20"/>
              </w:rPr>
              <w:t>Hormonal system and exercise &amp; sport</w:t>
            </w:r>
          </w:p>
          <w:p w:rsidR="00891D62" w:rsidRPr="00214A4D" w:rsidRDefault="00E40D01" w:rsidP="008E381F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14A4D">
              <w:rPr>
                <w:sz w:val="20"/>
                <w:szCs w:val="20"/>
              </w:rPr>
              <w:t>Exercise and sport in different environment</w:t>
            </w:r>
          </w:p>
          <w:p w:rsidR="00E40D01" w:rsidRPr="00214A4D" w:rsidRDefault="00E40D01" w:rsidP="008E381F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14A4D">
              <w:rPr>
                <w:sz w:val="20"/>
                <w:szCs w:val="20"/>
              </w:rPr>
              <w:t>Exercise and sport in different environment</w:t>
            </w:r>
          </w:p>
          <w:p w:rsidR="00891D62" w:rsidRPr="00214A4D" w:rsidRDefault="00E40D01" w:rsidP="008E381F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14A4D">
              <w:rPr>
                <w:sz w:val="20"/>
                <w:szCs w:val="20"/>
              </w:rPr>
              <w:t>Hot- cold and exercise</w:t>
            </w:r>
            <w:r w:rsidR="00891D62" w:rsidRPr="00214A4D">
              <w:rPr>
                <w:sz w:val="20"/>
                <w:szCs w:val="20"/>
              </w:rPr>
              <w:t xml:space="preserve"> </w:t>
            </w:r>
            <w:r w:rsidRPr="00214A4D">
              <w:rPr>
                <w:sz w:val="20"/>
                <w:szCs w:val="20"/>
              </w:rPr>
              <w:t>&amp; sport</w:t>
            </w:r>
          </w:p>
          <w:p w:rsidR="00891D62" w:rsidRPr="00214A4D" w:rsidRDefault="00E40D01" w:rsidP="008E381F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14A4D">
              <w:rPr>
                <w:sz w:val="20"/>
                <w:szCs w:val="20"/>
              </w:rPr>
              <w:t>Review</w:t>
            </w:r>
          </w:p>
        </w:tc>
      </w:tr>
      <w:tr w:rsidR="00891D62" w:rsidRPr="00214A4D" w:rsidTr="00E40D01">
        <w:trPr>
          <w:trHeight w:val="1131"/>
        </w:trPr>
        <w:tc>
          <w:tcPr>
            <w:tcW w:w="4312" w:type="dxa"/>
            <w:shd w:val="clear" w:color="auto" w:fill="DEEAF6"/>
            <w:noWrap/>
            <w:vAlign w:val="center"/>
            <w:hideMark/>
          </w:tcPr>
          <w:p w:rsidR="00891D62" w:rsidRPr="00214A4D" w:rsidRDefault="00891D62" w:rsidP="00891D6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14A4D">
              <w:rPr>
                <w:b/>
                <w:bCs/>
                <w:color w:val="000000"/>
                <w:sz w:val="20"/>
                <w:szCs w:val="20"/>
              </w:rPr>
              <w:t>Teaching and Learning Methods</w:t>
            </w:r>
          </w:p>
          <w:p w:rsidR="00891D62" w:rsidRPr="00214A4D" w:rsidRDefault="00891D62" w:rsidP="00891D62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891D62" w:rsidRPr="00214A4D" w:rsidRDefault="00891D62" w:rsidP="00891D62">
            <w:pPr>
              <w:pStyle w:val="HTMLncedenBiimlendirilmi"/>
              <w:rPr>
                <w:rFonts w:ascii="Times New Roman" w:hAnsi="Times New Roman" w:cs="Times New Roman"/>
                <w:i/>
              </w:rPr>
            </w:pPr>
            <w:r w:rsidRPr="00214A4D">
              <w:rPr>
                <w:rFonts w:ascii="Times New Roman" w:hAnsi="Times New Roman" w:cs="Times New Roman"/>
                <w:i/>
              </w:rPr>
              <w:t>(These are examples. Please fill which activities you use in the course)</w:t>
            </w:r>
          </w:p>
          <w:p w:rsidR="00891D62" w:rsidRPr="00214A4D" w:rsidRDefault="00891D62" w:rsidP="00891D62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891D62" w:rsidRPr="00214A4D" w:rsidRDefault="00891D62" w:rsidP="00891D62">
            <w:pPr>
              <w:rPr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5466" w:type="dxa"/>
            <w:shd w:val="clear" w:color="auto" w:fill="auto"/>
            <w:noWrap/>
            <w:vAlign w:val="center"/>
            <w:hideMark/>
          </w:tcPr>
          <w:p w:rsidR="00891D62" w:rsidRPr="00214A4D" w:rsidRDefault="00891D62" w:rsidP="008E381F">
            <w:pPr>
              <w:pStyle w:val="HTMLncedenBiimlendirilmi"/>
              <w:rPr>
                <w:rFonts w:ascii="Times New Roman" w:hAnsi="Times New Roman" w:cs="Times New Roman"/>
              </w:rPr>
            </w:pPr>
            <w:r w:rsidRPr="00214A4D">
              <w:rPr>
                <w:rFonts w:ascii="Times New Roman" w:hAnsi="Times New Roman" w:cs="Times New Roman"/>
              </w:rPr>
              <w:t>Weekly theoretical course hours</w:t>
            </w:r>
          </w:p>
          <w:p w:rsidR="00891D62" w:rsidRPr="00214A4D" w:rsidRDefault="00891D62" w:rsidP="008E381F">
            <w:pPr>
              <w:pStyle w:val="HTMLncedenBiimlendirilmi"/>
              <w:rPr>
                <w:rFonts w:ascii="Times New Roman" w:hAnsi="Times New Roman" w:cs="Times New Roman"/>
              </w:rPr>
            </w:pPr>
            <w:r w:rsidRPr="00214A4D">
              <w:rPr>
                <w:rFonts w:ascii="Times New Roman" w:hAnsi="Times New Roman" w:cs="Times New Roman"/>
              </w:rPr>
              <w:t>Weekly applied course hours</w:t>
            </w:r>
          </w:p>
          <w:p w:rsidR="00891D62" w:rsidRPr="00214A4D" w:rsidRDefault="00891D62" w:rsidP="008E381F">
            <w:pPr>
              <w:pStyle w:val="HTMLncedenBiimlendirilmi"/>
              <w:rPr>
                <w:rFonts w:ascii="Times New Roman" w:hAnsi="Times New Roman" w:cs="Times New Roman"/>
              </w:rPr>
            </w:pPr>
            <w:r w:rsidRPr="00214A4D">
              <w:rPr>
                <w:rFonts w:ascii="Times New Roman" w:hAnsi="Times New Roman" w:cs="Times New Roman"/>
              </w:rPr>
              <w:t>Preparation of Midterm and Midterm Exam</w:t>
            </w:r>
          </w:p>
          <w:p w:rsidR="00891D62" w:rsidRPr="00214A4D" w:rsidRDefault="00891D62" w:rsidP="008E381F">
            <w:pPr>
              <w:pStyle w:val="HTMLncedenBiimlendirilmi"/>
              <w:rPr>
                <w:rFonts w:ascii="Times New Roman" w:hAnsi="Times New Roman" w:cs="Times New Roman"/>
                <w:color w:val="000000"/>
              </w:rPr>
            </w:pPr>
            <w:r w:rsidRPr="00214A4D">
              <w:rPr>
                <w:rFonts w:ascii="Times New Roman" w:hAnsi="Times New Roman" w:cs="Times New Roman"/>
              </w:rPr>
              <w:t>Final Exam and Preparation for Final Exam</w:t>
            </w:r>
          </w:p>
        </w:tc>
      </w:tr>
      <w:tr w:rsidR="00891D62" w:rsidRPr="00214A4D" w:rsidTr="00891D62">
        <w:trPr>
          <w:trHeight w:val="70"/>
        </w:trPr>
        <w:tc>
          <w:tcPr>
            <w:tcW w:w="4312" w:type="dxa"/>
            <w:shd w:val="clear" w:color="auto" w:fill="DEEAF6"/>
            <w:noWrap/>
            <w:vAlign w:val="center"/>
            <w:hideMark/>
          </w:tcPr>
          <w:p w:rsidR="00891D62" w:rsidRPr="00214A4D" w:rsidRDefault="00891D62" w:rsidP="00891D6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14A4D">
              <w:rPr>
                <w:b/>
                <w:bCs/>
                <w:color w:val="000000"/>
                <w:sz w:val="20"/>
                <w:szCs w:val="20"/>
              </w:rPr>
              <w:lastRenderedPageBreak/>
              <w:t>Assessment Criteria</w:t>
            </w:r>
          </w:p>
        </w:tc>
        <w:tc>
          <w:tcPr>
            <w:tcW w:w="5466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3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80"/>
              <w:gridCol w:w="1339"/>
              <w:gridCol w:w="1339"/>
            </w:tblGrid>
            <w:tr w:rsidR="00891D62" w:rsidRPr="00214A4D" w:rsidTr="00214A4D">
              <w:trPr>
                <w:trHeight w:val="498"/>
              </w:trPr>
              <w:tc>
                <w:tcPr>
                  <w:tcW w:w="2680" w:type="dxa"/>
                  <w:shd w:val="clear" w:color="auto" w:fill="auto"/>
                </w:tcPr>
                <w:p w:rsidR="00891D62" w:rsidRPr="00214A4D" w:rsidRDefault="00891D62" w:rsidP="008E381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9" w:type="dxa"/>
                  <w:shd w:val="clear" w:color="auto" w:fill="auto"/>
                </w:tcPr>
                <w:p w:rsidR="00891D62" w:rsidRPr="00214A4D" w:rsidRDefault="00891D62" w:rsidP="008E381F">
                  <w:pPr>
                    <w:rPr>
                      <w:b/>
                      <w:sz w:val="20"/>
                      <w:szCs w:val="20"/>
                    </w:rPr>
                  </w:pPr>
                  <w:r w:rsidRPr="00214A4D">
                    <w:rPr>
                      <w:b/>
                      <w:sz w:val="20"/>
                      <w:szCs w:val="20"/>
                    </w:rPr>
                    <w:t>Numbers</w:t>
                  </w:r>
                </w:p>
              </w:tc>
              <w:tc>
                <w:tcPr>
                  <w:tcW w:w="1339" w:type="dxa"/>
                  <w:shd w:val="clear" w:color="auto" w:fill="auto"/>
                </w:tcPr>
                <w:p w:rsidR="00891D62" w:rsidRPr="00214A4D" w:rsidRDefault="00891D62" w:rsidP="008E381F">
                  <w:pPr>
                    <w:rPr>
                      <w:b/>
                      <w:sz w:val="20"/>
                      <w:szCs w:val="20"/>
                    </w:rPr>
                  </w:pPr>
                  <w:r w:rsidRPr="00214A4D">
                    <w:rPr>
                      <w:b/>
                      <w:sz w:val="20"/>
                      <w:szCs w:val="20"/>
                    </w:rPr>
                    <w:t xml:space="preserve">Total </w:t>
                  </w:r>
                  <w:r w:rsidR="00435BF7">
                    <w:rPr>
                      <w:b/>
                      <w:sz w:val="20"/>
                      <w:szCs w:val="20"/>
                    </w:rPr>
                    <w:t xml:space="preserve">Contribution </w:t>
                  </w:r>
                  <w:r w:rsidRPr="00214A4D">
                    <w:rPr>
                      <w:b/>
                      <w:sz w:val="20"/>
                      <w:szCs w:val="20"/>
                    </w:rPr>
                    <w:t>(%)</w:t>
                  </w:r>
                </w:p>
              </w:tc>
            </w:tr>
            <w:tr w:rsidR="00E40D01" w:rsidRPr="00214A4D" w:rsidTr="00214A4D">
              <w:trPr>
                <w:trHeight w:val="248"/>
              </w:trPr>
              <w:tc>
                <w:tcPr>
                  <w:tcW w:w="2680" w:type="dxa"/>
                  <w:shd w:val="clear" w:color="auto" w:fill="auto"/>
                </w:tcPr>
                <w:p w:rsidR="00E40D01" w:rsidRPr="00214A4D" w:rsidRDefault="00E40D01" w:rsidP="008E381F">
                  <w:pPr>
                    <w:rPr>
                      <w:sz w:val="20"/>
                      <w:szCs w:val="20"/>
                    </w:rPr>
                  </w:pPr>
                  <w:r w:rsidRPr="00214A4D">
                    <w:rPr>
                      <w:sz w:val="20"/>
                      <w:szCs w:val="20"/>
                    </w:rPr>
                    <w:t>Midterm Exams</w:t>
                  </w:r>
                </w:p>
              </w:tc>
              <w:tc>
                <w:tcPr>
                  <w:tcW w:w="1339" w:type="dxa"/>
                  <w:shd w:val="clear" w:color="auto" w:fill="auto"/>
                </w:tcPr>
                <w:p w:rsidR="00E40D01" w:rsidRPr="00214A4D" w:rsidRDefault="00E40D01" w:rsidP="008E381F">
                  <w:pPr>
                    <w:jc w:val="center"/>
                    <w:rPr>
                      <w:sz w:val="20"/>
                      <w:szCs w:val="20"/>
                    </w:rPr>
                  </w:pPr>
                  <w:r w:rsidRPr="00214A4D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39" w:type="dxa"/>
                  <w:shd w:val="clear" w:color="auto" w:fill="auto"/>
                </w:tcPr>
                <w:p w:rsidR="00E40D01" w:rsidRPr="00214A4D" w:rsidRDefault="008E381F" w:rsidP="008E381F">
                  <w:pPr>
                    <w:jc w:val="center"/>
                    <w:rPr>
                      <w:sz w:val="20"/>
                      <w:szCs w:val="20"/>
                    </w:rPr>
                  </w:pPr>
                  <w:r w:rsidRPr="00214A4D">
                    <w:rPr>
                      <w:sz w:val="20"/>
                      <w:szCs w:val="20"/>
                    </w:rPr>
                    <w:t>5</w:t>
                  </w:r>
                  <w:r w:rsidR="00E40D01" w:rsidRPr="00214A4D"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E40D01" w:rsidRPr="00214A4D" w:rsidTr="00214A4D">
              <w:trPr>
                <w:trHeight w:val="236"/>
              </w:trPr>
              <w:tc>
                <w:tcPr>
                  <w:tcW w:w="2680" w:type="dxa"/>
                  <w:shd w:val="clear" w:color="auto" w:fill="auto"/>
                </w:tcPr>
                <w:p w:rsidR="00E40D01" w:rsidRPr="00214A4D" w:rsidRDefault="00E40D01" w:rsidP="008E381F">
                  <w:pPr>
                    <w:rPr>
                      <w:sz w:val="20"/>
                      <w:szCs w:val="20"/>
                    </w:rPr>
                  </w:pPr>
                  <w:r w:rsidRPr="00214A4D">
                    <w:rPr>
                      <w:sz w:val="20"/>
                      <w:szCs w:val="20"/>
                    </w:rPr>
                    <w:t>Assignment</w:t>
                  </w:r>
                </w:p>
              </w:tc>
              <w:tc>
                <w:tcPr>
                  <w:tcW w:w="1339" w:type="dxa"/>
                  <w:shd w:val="clear" w:color="auto" w:fill="auto"/>
                </w:tcPr>
                <w:p w:rsidR="00E40D01" w:rsidRPr="00214A4D" w:rsidRDefault="00E40D01" w:rsidP="008E381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9" w:type="dxa"/>
                  <w:shd w:val="clear" w:color="auto" w:fill="auto"/>
                </w:tcPr>
                <w:p w:rsidR="00E40D01" w:rsidRPr="00214A4D" w:rsidRDefault="00E40D01" w:rsidP="008E381F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40D01" w:rsidRPr="00214A4D" w:rsidTr="00214A4D">
              <w:trPr>
                <w:trHeight w:val="248"/>
              </w:trPr>
              <w:tc>
                <w:tcPr>
                  <w:tcW w:w="2680" w:type="dxa"/>
                  <w:shd w:val="clear" w:color="auto" w:fill="auto"/>
                </w:tcPr>
                <w:p w:rsidR="00E40D01" w:rsidRPr="00214A4D" w:rsidRDefault="00E40D01" w:rsidP="008E381F">
                  <w:pPr>
                    <w:rPr>
                      <w:sz w:val="20"/>
                      <w:szCs w:val="20"/>
                    </w:rPr>
                  </w:pPr>
                  <w:r w:rsidRPr="00214A4D">
                    <w:rPr>
                      <w:sz w:val="20"/>
                      <w:szCs w:val="20"/>
                    </w:rPr>
                    <w:t>Application</w:t>
                  </w:r>
                </w:p>
              </w:tc>
              <w:tc>
                <w:tcPr>
                  <w:tcW w:w="1339" w:type="dxa"/>
                  <w:shd w:val="clear" w:color="auto" w:fill="auto"/>
                </w:tcPr>
                <w:p w:rsidR="00E40D01" w:rsidRPr="00214A4D" w:rsidRDefault="00E40D01" w:rsidP="008E381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9" w:type="dxa"/>
                  <w:shd w:val="clear" w:color="auto" w:fill="auto"/>
                </w:tcPr>
                <w:p w:rsidR="00E40D01" w:rsidRPr="00214A4D" w:rsidRDefault="00E40D01" w:rsidP="008E381F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40D01" w:rsidRPr="00214A4D" w:rsidTr="00214A4D">
              <w:trPr>
                <w:trHeight w:val="248"/>
              </w:trPr>
              <w:tc>
                <w:tcPr>
                  <w:tcW w:w="2680" w:type="dxa"/>
                  <w:shd w:val="clear" w:color="auto" w:fill="auto"/>
                </w:tcPr>
                <w:p w:rsidR="00E40D01" w:rsidRPr="00214A4D" w:rsidRDefault="00E40D01" w:rsidP="008E381F">
                  <w:pPr>
                    <w:rPr>
                      <w:sz w:val="20"/>
                      <w:szCs w:val="20"/>
                    </w:rPr>
                  </w:pPr>
                  <w:r w:rsidRPr="00214A4D">
                    <w:rPr>
                      <w:sz w:val="20"/>
                      <w:szCs w:val="20"/>
                    </w:rPr>
                    <w:t>Projects</w:t>
                  </w:r>
                </w:p>
              </w:tc>
              <w:tc>
                <w:tcPr>
                  <w:tcW w:w="1339" w:type="dxa"/>
                  <w:shd w:val="clear" w:color="auto" w:fill="auto"/>
                </w:tcPr>
                <w:p w:rsidR="00E40D01" w:rsidRPr="00214A4D" w:rsidRDefault="00E40D01" w:rsidP="008E381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9" w:type="dxa"/>
                  <w:shd w:val="clear" w:color="auto" w:fill="auto"/>
                </w:tcPr>
                <w:p w:rsidR="00E40D01" w:rsidRPr="00214A4D" w:rsidRDefault="00E40D01" w:rsidP="008E381F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40D01" w:rsidRPr="00214A4D" w:rsidTr="00214A4D">
              <w:trPr>
                <w:trHeight w:val="248"/>
              </w:trPr>
              <w:tc>
                <w:tcPr>
                  <w:tcW w:w="2680" w:type="dxa"/>
                  <w:shd w:val="clear" w:color="auto" w:fill="auto"/>
                </w:tcPr>
                <w:p w:rsidR="00E40D01" w:rsidRPr="00214A4D" w:rsidRDefault="00E40D01" w:rsidP="008E381F">
                  <w:pPr>
                    <w:rPr>
                      <w:sz w:val="20"/>
                      <w:szCs w:val="20"/>
                    </w:rPr>
                  </w:pPr>
                  <w:r w:rsidRPr="00214A4D">
                    <w:rPr>
                      <w:sz w:val="20"/>
                      <w:szCs w:val="20"/>
                    </w:rPr>
                    <w:t>Practice</w:t>
                  </w:r>
                </w:p>
              </w:tc>
              <w:tc>
                <w:tcPr>
                  <w:tcW w:w="1339" w:type="dxa"/>
                  <w:shd w:val="clear" w:color="auto" w:fill="auto"/>
                </w:tcPr>
                <w:p w:rsidR="00E40D01" w:rsidRPr="00214A4D" w:rsidRDefault="00E40D01" w:rsidP="008E381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9" w:type="dxa"/>
                  <w:shd w:val="clear" w:color="auto" w:fill="auto"/>
                </w:tcPr>
                <w:p w:rsidR="00E40D01" w:rsidRPr="00214A4D" w:rsidRDefault="00E40D01" w:rsidP="008E381F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40D01" w:rsidRPr="00214A4D" w:rsidTr="00214A4D">
              <w:trPr>
                <w:trHeight w:val="248"/>
              </w:trPr>
              <w:tc>
                <w:tcPr>
                  <w:tcW w:w="2680" w:type="dxa"/>
                  <w:shd w:val="clear" w:color="auto" w:fill="auto"/>
                </w:tcPr>
                <w:p w:rsidR="00E40D01" w:rsidRPr="00214A4D" w:rsidRDefault="00E40D01" w:rsidP="008E381F">
                  <w:pPr>
                    <w:rPr>
                      <w:sz w:val="20"/>
                      <w:szCs w:val="20"/>
                    </w:rPr>
                  </w:pPr>
                  <w:r w:rsidRPr="00214A4D">
                    <w:rPr>
                      <w:sz w:val="20"/>
                      <w:szCs w:val="20"/>
                    </w:rPr>
                    <w:t>Quiz</w:t>
                  </w:r>
                </w:p>
              </w:tc>
              <w:tc>
                <w:tcPr>
                  <w:tcW w:w="1339" w:type="dxa"/>
                  <w:shd w:val="clear" w:color="auto" w:fill="auto"/>
                </w:tcPr>
                <w:p w:rsidR="00E40D01" w:rsidRPr="00214A4D" w:rsidRDefault="00E40D01" w:rsidP="008E381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9" w:type="dxa"/>
                  <w:shd w:val="clear" w:color="auto" w:fill="auto"/>
                </w:tcPr>
                <w:p w:rsidR="00E40D01" w:rsidRPr="00214A4D" w:rsidRDefault="00E40D01" w:rsidP="008E381F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40D01" w:rsidRPr="00214A4D" w:rsidTr="00214A4D">
              <w:trPr>
                <w:trHeight w:val="248"/>
              </w:trPr>
              <w:tc>
                <w:tcPr>
                  <w:tcW w:w="2680" w:type="dxa"/>
                  <w:shd w:val="clear" w:color="auto" w:fill="auto"/>
                </w:tcPr>
                <w:p w:rsidR="00E40D01" w:rsidRPr="00214A4D" w:rsidRDefault="00E40D01" w:rsidP="008E381F">
                  <w:pPr>
                    <w:rPr>
                      <w:sz w:val="20"/>
                      <w:szCs w:val="20"/>
                    </w:rPr>
                  </w:pPr>
                  <w:r w:rsidRPr="00214A4D">
                    <w:rPr>
                      <w:sz w:val="20"/>
                      <w:szCs w:val="20"/>
                    </w:rPr>
                    <w:t>Percent of In-term Studies (%)</w:t>
                  </w:r>
                </w:p>
              </w:tc>
              <w:tc>
                <w:tcPr>
                  <w:tcW w:w="1339" w:type="dxa"/>
                  <w:shd w:val="clear" w:color="auto" w:fill="auto"/>
                </w:tcPr>
                <w:p w:rsidR="00E40D01" w:rsidRPr="00214A4D" w:rsidRDefault="00E40D01" w:rsidP="008E381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9" w:type="dxa"/>
                  <w:shd w:val="clear" w:color="auto" w:fill="auto"/>
                </w:tcPr>
                <w:p w:rsidR="00E40D01" w:rsidRPr="00214A4D" w:rsidRDefault="00E40D01" w:rsidP="008E381F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40D01" w:rsidRPr="00214A4D" w:rsidTr="00214A4D">
              <w:trPr>
                <w:trHeight w:val="236"/>
              </w:trPr>
              <w:tc>
                <w:tcPr>
                  <w:tcW w:w="2680" w:type="dxa"/>
                  <w:shd w:val="clear" w:color="auto" w:fill="auto"/>
                </w:tcPr>
                <w:p w:rsidR="00E40D01" w:rsidRPr="00214A4D" w:rsidRDefault="00E40D01" w:rsidP="008E381F">
                  <w:pPr>
                    <w:rPr>
                      <w:sz w:val="20"/>
                      <w:szCs w:val="20"/>
                    </w:rPr>
                  </w:pPr>
                  <w:r w:rsidRPr="00214A4D">
                    <w:rPr>
                      <w:sz w:val="20"/>
                      <w:szCs w:val="20"/>
                    </w:rPr>
                    <w:t>Percentage of Final Exam to Total Score (%)</w:t>
                  </w:r>
                </w:p>
              </w:tc>
              <w:tc>
                <w:tcPr>
                  <w:tcW w:w="1339" w:type="dxa"/>
                  <w:shd w:val="clear" w:color="auto" w:fill="auto"/>
                </w:tcPr>
                <w:p w:rsidR="00E40D01" w:rsidRPr="00214A4D" w:rsidRDefault="008E381F" w:rsidP="008E381F">
                  <w:pPr>
                    <w:jc w:val="center"/>
                    <w:rPr>
                      <w:sz w:val="20"/>
                      <w:szCs w:val="20"/>
                    </w:rPr>
                  </w:pPr>
                  <w:r w:rsidRPr="00214A4D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39" w:type="dxa"/>
                  <w:shd w:val="clear" w:color="auto" w:fill="auto"/>
                </w:tcPr>
                <w:p w:rsidR="00E40D01" w:rsidRPr="00214A4D" w:rsidRDefault="00E40D01" w:rsidP="008E381F">
                  <w:pPr>
                    <w:jc w:val="center"/>
                    <w:rPr>
                      <w:sz w:val="20"/>
                      <w:szCs w:val="20"/>
                    </w:rPr>
                  </w:pPr>
                  <w:r w:rsidRPr="00214A4D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E40D01" w:rsidRPr="00214A4D" w:rsidTr="00214A4D">
              <w:trPr>
                <w:trHeight w:val="236"/>
              </w:trPr>
              <w:tc>
                <w:tcPr>
                  <w:tcW w:w="2680" w:type="dxa"/>
                  <w:shd w:val="clear" w:color="auto" w:fill="auto"/>
                </w:tcPr>
                <w:p w:rsidR="00E40D01" w:rsidRPr="00214A4D" w:rsidRDefault="00E40D01" w:rsidP="008E381F">
                  <w:pPr>
                    <w:rPr>
                      <w:sz w:val="20"/>
                      <w:szCs w:val="20"/>
                    </w:rPr>
                  </w:pPr>
                  <w:r w:rsidRPr="00214A4D">
                    <w:rPr>
                      <w:sz w:val="20"/>
                      <w:szCs w:val="20"/>
                    </w:rPr>
                    <w:t>Attendance</w:t>
                  </w:r>
                </w:p>
              </w:tc>
              <w:tc>
                <w:tcPr>
                  <w:tcW w:w="1339" w:type="dxa"/>
                  <w:shd w:val="clear" w:color="auto" w:fill="auto"/>
                </w:tcPr>
                <w:p w:rsidR="00E40D01" w:rsidRPr="00214A4D" w:rsidRDefault="008E381F" w:rsidP="008E381F">
                  <w:pPr>
                    <w:jc w:val="center"/>
                    <w:rPr>
                      <w:sz w:val="20"/>
                      <w:szCs w:val="20"/>
                    </w:rPr>
                  </w:pPr>
                  <w:r w:rsidRPr="00214A4D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39" w:type="dxa"/>
                  <w:shd w:val="clear" w:color="auto" w:fill="auto"/>
                </w:tcPr>
                <w:p w:rsidR="00E40D01" w:rsidRPr="00214A4D" w:rsidRDefault="00E40D01" w:rsidP="008E381F">
                  <w:pPr>
                    <w:jc w:val="center"/>
                    <w:rPr>
                      <w:sz w:val="20"/>
                      <w:szCs w:val="20"/>
                    </w:rPr>
                  </w:pPr>
                  <w:r w:rsidRPr="00214A4D">
                    <w:rPr>
                      <w:sz w:val="20"/>
                      <w:szCs w:val="20"/>
                    </w:rPr>
                    <w:t>50</w:t>
                  </w:r>
                </w:p>
              </w:tc>
            </w:tr>
          </w:tbl>
          <w:p w:rsidR="00891D62" w:rsidRPr="00214A4D" w:rsidRDefault="00891D62" w:rsidP="008E381F">
            <w:pPr>
              <w:rPr>
                <w:color w:val="000000"/>
                <w:sz w:val="20"/>
                <w:szCs w:val="20"/>
              </w:rPr>
            </w:pPr>
          </w:p>
        </w:tc>
      </w:tr>
      <w:tr w:rsidR="00891D62" w:rsidRPr="00214A4D" w:rsidTr="00891D62">
        <w:trPr>
          <w:trHeight w:val="70"/>
        </w:trPr>
        <w:tc>
          <w:tcPr>
            <w:tcW w:w="4312" w:type="dxa"/>
            <w:shd w:val="clear" w:color="auto" w:fill="DEEAF6"/>
            <w:noWrap/>
            <w:vAlign w:val="center"/>
          </w:tcPr>
          <w:p w:rsidR="00891D62" w:rsidRPr="00214A4D" w:rsidRDefault="00891D62" w:rsidP="00891D6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14A4D">
              <w:rPr>
                <w:b/>
                <w:bCs/>
                <w:color w:val="000000"/>
                <w:sz w:val="20"/>
                <w:szCs w:val="20"/>
              </w:rPr>
              <w:t>Workload</w:t>
            </w:r>
          </w:p>
        </w:tc>
        <w:tc>
          <w:tcPr>
            <w:tcW w:w="5466" w:type="dxa"/>
            <w:shd w:val="clear" w:color="auto" w:fill="auto"/>
            <w:noWrap/>
            <w:vAlign w:val="center"/>
          </w:tcPr>
          <w:tbl>
            <w:tblPr>
              <w:tblW w:w="5322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75"/>
              <w:gridCol w:w="916"/>
              <w:gridCol w:w="1294"/>
              <w:gridCol w:w="837"/>
            </w:tblGrid>
            <w:tr w:rsidR="00891D62" w:rsidRPr="00214A4D" w:rsidTr="00795A98">
              <w:trPr>
                <w:trHeight w:val="750"/>
                <w:jc w:val="center"/>
              </w:trPr>
              <w:tc>
                <w:tcPr>
                  <w:tcW w:w="2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91D62" w:rsidRPr="00214A4D" w:rsidRDefault="00891D62" w:rsidP="003F0FC9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b/>
                      <w:bCs/>
                      <w:color w:val="000000"/>
                      <w:sz w:val="20"/>
                      <w:szCs w:val="20"/>
                    </w:rPr>
                    <w:t>Activity</w:t>
                  </w: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91D62" w:rsidRPr="00214A4D" w:rsidRDefault="00891D62" w:rsidP="003F0FC9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Total Number of Weeks </w:t>
                  </w:r>
                </w:p>
              </w:tc>
              <w:tc>
                <w:tcPr>
                  <w:tcW w:w="12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91D62" w:rsidRPr="00214A4D" w:rsidRDefault="00891D62" w:rsidP="003F0FC9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214A4D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91D62" w:rsidRPr="00214A4D" w:rsidRDefault="00891D62" w:rsidP="003F0FC9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b/>
                      <w:bCs/>
                      <w:color w:val="000000"/>
                      <w:sz w:val="20"/>
                      <w:szCs w:val="20"/>
                    </w:rPr>
                    <w:t>Total Period Work Load</w:t>
                  </w:r>
                </w:p>
              </w:tc>
            </w:tr>
            <w:tr w:rsidR="00E40D01" w:rsidRPr="00214A4D" w:rsidTr="00795A98">
              <w:trPr>
                <w:trHeight w:val="290"/>
                <w:jc w:val="center"/>
              </w:trPr>
              <w:tc>
                <w:tcPr>
                  <w:tcW w:w="2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Weekly Theoretical Course Hours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14A4D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14A4D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14A4D">
                    <w:rPr>
                      <w:sz w:val="20"/>
                      <w:szCs w:val="20"/>
                    </w:rPr>
                    <w:t>28</w:t>
                  </w:r>
                </w:p>
              </w:tc>
            </w:tr>
            <w:tr w:rsidR="00E40D01" w:rsidRPr="00214A4D" w:rsidTr="00795A98">
              <w:trPr>
                <w:trHeight w:val="290"/>
                <w:jc w:val="center"/>
              </w:trPr>
              <w:tc>
                <w:tcPr>
                  <w:tcW w:w="2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Weekly Tutorial Hours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95A98" w:rsidRPr="00214A4D" w:rsidTr="00795A98">
              <w:trPr>
                <w:trHeight w:val="290"/>
                <w:jc w:val="center"/>
              </w:trPr>
              <w:tc>
                <w:tcPr>
                  <w:tcW w:w="2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A98" w:rsidRPr="00214A4D" w:rsidRDefault="00795A98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Reading Tasks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5A98" w:rsidRPr="00214A4D" w:rsidRDefault="00795A98" w:rsidP="003F0FC9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14A4D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5A98" w:rsidRPr="00214A4D" w:rsidRDefault="00795A98" w:rsidP="003F0FC9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14A4D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5A98" w:rsidRPr="00214A4D" w:rsidRDefault="00795A98" w:rsidP="003F0FC9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14A4D">
                    <w:rPr>
                      <w:sz w:val="20"/>
                      <w:szCs w:val="20"/>
                    </w:rPr>
                    <w:t>28</w:t>
                  </w:r>
                </w:p>
              </w:tc>
            </w:tr>
            <w:tr w:rsidR="00E40D01" w:rsidRPr="00214A4D" w:rsidTr="00795A98">
              <w:trPr>
                <w:trHeight w:val="290"/>
                <w:jc w:val="center"/>
              </w:trPr>
              <w:tc>
                <w:tcPr>
                  <w:tcW w:w="2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Studies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40D01" w:rsidRPr="00214A4D" w:rsidTr="00795A98">
              <w:trPr>
                <w:trHeight w:val="290"/>
                <w:jc w:val="center"/>
              </w:trPr>
              <w:tc>
                <w:tcPr>
                  <w:tcW w:w="2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Material Design and Implementation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40D01" w:rsidRPr="00214A4D" w:rsidTr="00795A98">
              <w:trPr>
                <w:trHeight w:val="290"/>
                <w:jc w:val="center"/>
              </w:trPr>
              <w:tc>
                <w:tcPr>
                  <w:tcW w:w="2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Report Preparing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40D01" w:rsidRPr="00214A4D" w:rsidTr="00795A98">
              <w:trPr>
                <w:trHeight w:val="290"/>
                <w:jc w:val="center"/>
              </w:trPr>
              <w:tc>
                <w:tcPr>
                  <w:tcW w:w="2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Preparing a Presentation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40D01" w:rsidRPr="00214A4D" w:rsidTr="00795A98">
              <w:trPr>
                <w:trHeight w:val="290"/>
                <w:jc w:val="center"/>
              </w:trPr>
              <w:tc>
                <w:tcPr>
                  <w:tcW w:w="2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Presentations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40D01" w:rsidRPr="00214A4D" w:rsidTr="00795A98">
              <w:trPr>
                <w:trHeight w:val="290"/>
                <w:jc w:val="center"/>
              </w:trPr>
              <w:tc>
                <w:tcPr>
                  <w:tcW w:w="2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 xml:space="preserve">Midterm Exam and </w:t>
                  </w:r>
                  <w:r w:rsidR="00435BF7" w:rsidRPr="00214A4D">
                    <w:rPr>
                      <w:color w:val="000000"/>
                      <w:sz w:val="20"/>
                      <w:szCs w:val="20"/>
                    </w:rPr>
                    <w:t>Preparation</w:t>
                  </w:r>
                  <w:r w:rsidRPr="00214A4D">
                    <w:rPr>
                      <w:color w:val="000000"/>
                      <w:sz w:val="20"/>
                      <w:szCs w:val="20"/>
                    </w:rPr>
                    <w:t xml:space="preserve"> for Midterm Exam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8E381F" w:rsidP="003F0FC9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14A4D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795A98" w:rsidP="003F0FC9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14A4D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795A98" w:rsidP="003F0FC9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14A4D">
                    <w:rPr>
                      <w:sz w:val="20"/>
                      <w:szCs w:val="20"/>
                    </w:rPr>
                    <w:t>8</w:t>
                  </w:r>
                </w:p>
              </w:tc>
            </w:tr>
            <w:tr w:rsidR="00E40D01" w:rsidRPr="00214A4D" w:rsidTr="00795A98">
              <w:trPr>
                <w:trHeight w:val="290"/>
                <w:jc w:val="center"/>
              </w:trPr>
              <w:tc>
                <w:tcPr>
                  <w:tcW w:w="2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 xml:space="preserve">Final Exam and </w:t>
                  </w:r>
                  <w:r w:rsidR="00435BF7" w:rsidRPr="00214A4D">
                    <w:rPr>
                      <w:color w:val="000000"/>
                      <w:sz w:val="20"/>
                      <w:szCs w:val="20"/>
                    </w:rPr>
                    <w:t>Preparation</w:t>
                  </w:r>
                  <w:r w:rsidRPr="00214A4D">
                    <w:rPr>
                      <w:color w:val="000000"/>
                      <w:sz w:val="20"/>
                      <w:szCs w:val="20"/>
                    </w:rPr>
                    <w:t xml:space="preserve"> for Final Exam 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8E381F" w:rsidP="003F0FC9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14A4D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795A98" w:rsidP="003F0FC9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14A4D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795A98" w:rsidP="003F0FC9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14A4D">
                    <w:rPr>
                      <w:sz w:val="20"/>
                      <w:szCs w:val="20"/>
                    </w:rPr>
                    <w:t>12</w:t>
                  </w:r>
                </w:p>
              </w:tc>
            </w:tr>
            <w:tr w:rsidR="00E40D01" w:rsidRPr="00214A4D" w:rsidTr="00795A98">
              <w:trPr>
                <w:trHeight w:val="290"/>
                <w:jc w:val="center"/>
              </w:trPr>
              <w:tc>
                <w:tcPr>
                  <w:tcW w:w="2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Other (</w:t>
                  </w:r>
                  <w:r w:rsidRPr="00214A4D">
                    <w:rPr>
                      <w:sz w:val="20"/>
                      <w:szCs w:val="20"/>
                    </w:rPr>
                    <w:t xml:space="preserve"> </w:t>
                  </w:r>
                  <w:r w:rsidRPr="00214A4D">
                    <w:rPr>
                      <w:color w:val="000000"/>
                      <w:sz w:val="20"/>
                      <w:szCs w:val="20"/>
                    </w:rPr>
                    <w:t>should be emphasized)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40D01" w:rsidRPr="00214A4D" w:rsidTr="00795A98">
              <w:trPr>
                <w:trHeight w:val="290"/>
                <w:jc w:val="center"/>
              </w:trPr>
              <w:tc>
                <w:tcPr>
                  <w:tcW w:w="2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Total Workload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795A98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76</w:t>
                  </w:r>
                </w:p>
              </w:tc>
            </w:tr>
            <w:tr w:rsidR="00E40D01" w:rsidRPr="00214A4D" w:rsidTr="00795A98">
              <w:trPr>
                <w:trHeight w:val="290"/>
                <w:jc w:val="center"/>
              </w:trPr>
              <w:tc>
                <w:tcPr>
                  <w:tcW w:w="2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Total Workload / 25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795A98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3,04</w:t>
                  </w:r>
                </w:p>
              </w:tc>
            </w:tr>
            <w:tr w:rsidR="00E40D01" w:rsidRPr="00214A4D" w:rsidTr="00795A98">
              <w:trPr>
                <w:trHeight w:val="290"/>
                <w:jc w:val="center"/>
              </w:trPr>
              <w:tc>
                <w:tcPr>
                  <w:tcW w:w="2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Course Credit (ECTS)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FF"/>
                      <w:sz w:val="20"/>
                      <w:szCs w:val="20"/>
                    </w:rPr>
                  </w:pPr>
                  <w:r w:rsidRPr="00214A4D">
                    <w:rPr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891D62" w:rsidRPr="00214A4D" w:rsidRDefault="00891D62" w:rsidP="00891D62">
            <w:pPr>
              <w:jc w:val="center"/>
              <w:rPr>
                <w:sz w:val="20"/>
                <w:szCs w:val="20"/>
              </w:rPr>
            </w:pPr>
          </w:p>
        </w:tc>
      </w:tr>
      <w:tr w:rsidR="00891D62" w:rsidRPr="00214A4D" w:rsidTr="00891D62">
        <w:trPr>
          <w:trHeight w:val="1635"/>
        </w:trPr>
        <w:tc>
          <w:tcPr>
            <w:tcW w:w="4312" w:type="dxa"/>
            <w:shd w:val="clear" w:color="auto" w:fill="DEEAF6"/>
            <w:noWrap/>
            <w:vAlign w:val="center"/>
            <w:hideMark/>
          </w:tcPr>
          <w:p w:rsidR="00891D62" w:rsidRPr="00214A4D" w:rsidRDefault="00891D62" w:rsidP="00891D62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214A4D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891D62" w:rsidRPr="00214A4D" w:rsidRDefault="00891D62" w:rsidP="00891D6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66" w:type="dxa"/>
            <w:shd w:val="clear" w:color="auto" w:fill="auto"/>
            <w:noWrap/>
            <w:vAlign w:val="center"/>
            <w:hideMark/>
          </w:tcPr>
          <w:tbl>
            <w:tblPr>
              <w:tblW w:w="5336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25"/>
              <w:gridCol w:w="1989"/>
              <w:gridCol w:w="431"/>
              <w:gridCol w:w="423"/>
              <w:gridCol w:w="356"/>
              <w:gridCol w:w="356"/>
              <w:gridCol w:w="356"/>
            </w:tblGrid>
            <w:tr w:rsidR="00891D62" w:rsidRPr="00214A4D" w:rsidTr="00214A4D">
              <w:trPr>
                <w:trHeight w:val="305"/>
                <w:jc w:val="center"/>
              </w:trPr>
              <w:tc>
                <w:tcPr>
                  <w:tcW w:w="1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D62" w:rsidRPr="00214A4D" w:rsidRDefault="00891D62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1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D62" w:rsidRPr="00214A4D" w:rsidRDefault="00891D62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Program Outcomes</w:t>
                  </w:r>
                </w:p>
              </w:tc>
              <w:tc>
                <w:tcPr>
                  <w:tcW w:w="4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D62" w:rsidRPr="00214A4D" w:rsidRDefault="00891D62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D62" w:rsidRPr="00214A4D" w:rsidRDefault="00891D62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D62" w:rsidRPr="00214A4D" w:rsidRDefault="00891D62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D62" w:rsidRPr="00214A4D" w:rsidRDefault="00891D62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D62" w:rsidRPr="00214A4D" w:rsidRDefault="00891D62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E40D01" w:rsidRPr="00214A4D" w:rsidTr="00214A4D">
              <w:trPr>
                <w:trHeight w:val="305"/>
                <w:jc w:val="center"/>
              </w:trPr>
              <w:tc>
                <w:tcPr>
                  <w:tcW w:w="14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 CO1</w:t>
                  </w:r>
                </w:p>
              </w:tc>
              <w:tc>
                <w:tcPr>
                  <w:tcW w:w="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  <w:r w:rsidR="008E381F"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4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E40D01" w:rsidRPr="00214A4D" w:rsidTr="00214A4D">
              <w:trPr>
                <w:trHeight w:val="305"/>
                <w:jc w:val="center"/>
              </w:trPr>
              <w:tc>
                <w:tcPr>
                  <w:tcW w:w="14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9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 CO2</w:t>
                  </w:r>
                </w:p>
              </w:tc>
              <w:tc>
                <w:tcPr>
                  <w:tcW w:w="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  <w:r w:rsidR="008E381F"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4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</w:tr>
            <w:tr w:rsidR="00E40D01" w:rsidRPr="00214A4D" w:rsidTr="00214A4D">
              <w:trPr>
                <w:trHeight w:val="305"/>
                <w:jc w:val="center"/>
              </w:trPr>
              <w:tc>
                <w:tcPr>
                  <w:tcW w:w="14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9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 CO3</w:t>
                  </w:r>
                </w:p>
              </w:tc>
              <w:tc>
                <w:tcPr>
                  <w:tcW w:w="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  <w:r w:rsidR="008E381F"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4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</w:tr>
            <w:tr w:rsidR="00E40D01" w:rsidRPr="00214A4D" w:rsidTr="00214A4D">
              <w:trPr>
                <w:trHeight w:val="305"/>
                <w:jc w:val="center"/>
              </w:trPr>
              <w:tc>
                <w:tcPr>
                  <w:tcW w:w="14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9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 CO4</w:t>
                  </w:r>
                </w:p>
              </w:tc>
              <w:tc>
                <w:tcPr>
                  <w:tcW w:w="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4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E40D01" w:rsidRPr="00214A4D" w:rsidTr="00214A4D">
              <w:trPr>
                <w:trHeight w:val="305"/>
                <w:jc w:val="center"/>
              </w:trPr>
              <w:tc>
                <w:tcPr>
                  <w:tcW w:w="14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9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 CO5</w:t>
                  </w:r>
                </w:p>
              </w:tc>
              <w:tc>
                <w:tcPr>
                  <w:tcW w:w="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4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E40D01" w:rsidRPr="00214A4D" w:rsidTr="00214A4D">
              <w:trPr>
                <w:trHeight w:val="305"/>
                <w:jc w:val="center"/>
              </w:trPr>
              <w:tc>
                <w:tcPr>
                  <w:tcW w:w="14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9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 CO6</w:t>
                  </w:r>
                </w:p>
              </w:tc>
              <w:tc>
                <w:tcPr>
                  <w:tcW w:w="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  <w:r w:rsidR="008E381F"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4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</w:tr>
            <w:tr w:rsidR="00E40D01" w:rsidRPr="00214A4D" w:rsidTr="00214A4D">
              <w:trPr>
                <w:trHeight w:val="305"/>
                <w:jc w:val="center"/>
              </w:trPr>
              <w:tc>
                <w:tcPr>
                  <w:tcW w:w="14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9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 CO7</w:t>
                  </w:r>
                </w:p>
              </w:tc>
              <w:tc>
                <w:tcPr>
                  <w:tcW w:w="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4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</w:tr>
            <w:tr w:rsidR="00E40D01" w:rsidRPr="00214A4D" w:rsidTr="00214A4D">
              <w:trPr>
                <w:trHeight w:val="305"/>
                <w:jc w:val="center"/>
              </w:trPr>
              <w:tc>
                <w:tcPr>
                  <w:tcW w:w="14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9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 CO8</w:t>
                  </w:r>
                </w:p>
              </w:tc>
              <w:tc>
                <w:tcPr>
                  <w:tcW w:w="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4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</w:tr>
            <w:tr w:rsidR="00E40D01" w:rsidRPr="00214A4D" w:rsidTr="00214A4D">
              <w:trPr>
                <w:trHeight w:val="305"/>
                <w:jc w:val="center"/>
              </w:trPr>
              <w:tc>
                <w:tcPr>
                  <w:tcW w:w="14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9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 C09</w:t>
                  </w:r>
                </w:p>
              </w:tc>
              <w:tc>
                <w:tcPr>
                  <w:tcW w:w="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4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E40D01" w:rsidRPr="00214A4D" w:rsidTr="00214A4D">
              <w:trPr>
                <w:trHeight w:val="305"/>
                <w:jc w:val="center"/>
              </w:trPr>
              <w:tc>
                <w:tcPr>
                  <w:tcW w:w="1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 CO10</w:t>
                  </w:r>
                </w:p>
              </w:tc>
              <w:tc>
                <w:tcPr>
                  <w:tcW w:w="4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4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E40D01" w:rsidRPr="00214A4D" w:rsidTr="00214A4D">
              <w:trPr>
                <w:trHeight w:val="305"/>
                <w:jc w:val="center"/>
              </w:trPr>
              <w:tc>
                <w:tcPr>
                  <w:tcW w:w="1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CO11</w:t>
                  </w:r>
                </w:p>
              </w:tc>
              <w:tc>
                <w:tcPr>
                  <w:tcW w:w="4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4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E40D01" w:rsidRPr="00214A4D" w:rsidTr="00214A4D">
              <w:trPr>
                <w:trHeight w:val="305"/>
                <w:jc w:val="center"/>
              </w:trPr>
              <w:tc>
                <w:tcPr>
                  <w:tcW w:w="1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CO12</w:t>
                  </w:r>
                </w:p>
              </w:tc>
              <w:tc>
                <w:tcPr>
                  <w:tcW w:w="4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4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E40D01" w:rsidRPr="00214A4D" w:rsidTr="00214A4D">
              <w:trPr>
                <w:trHeight w:val="305"/>
                <w:jc w:val="center"/>
              </w:trPr>
              <w:tc>
                <w:tcPr>
                  <w:tcW w:w="1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CO13</w:t>
                  </w:r>
                </w:p>
              </w:tc>
              <w:tc>
                <w:tcPr>
                  <w:tcW w:w="4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4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0D01" w:rsidRPr="00214A4D" w:rsidRDefault="00E40D01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E381F" w:rsidRPr="00214A4D" w:rsidTr="00214A4D">
              <w:trPr>
                <w:trHeight w:val="305"/>
                <w:jc w:val="center"/>
              </w:trPr>
              <w:tc>
                <w:tcPr>
                  <w:tcW w:w="1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CO14</w:t>
                  </w:r>
                </w:p>
              </w:tc>
              <w:tc>
                <w:tcPr>
                  <w:tcW w:w="4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214A4D">
                    <w:rPr>
                      <w:rFonts w:eastAsia="Calibri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4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E381F" w:rsidRPr="00214A4D" w:rsidTr="00214A4D">
              <w:trPr>
                <w:trHeight w:val="305"/>
                <w:jc w:val="center"/>
              </w:trPr>
              <w:tc>
                <w:tcPr>
                  <w:tcW w:w="1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CO15</w:t>
                  </w:r>
                </w:p>
              </w:tc>
              <w:tc>
                <w:tcPr>
                  <w:tcW w:w="4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4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</w:tr>
            <w:tr w:rsidR="008E381F" w:rsidRPr="00214A4D" w:rsidTr="00214A4D">
              <w:trPr>
                <w:trHeight w:val="305"/>
                <w:jc w:val="center"/>
              </w:trPr>
              <w:tc>
                <w:tcPr>
                  <w:tcW w:w="1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CO16</w:t>
                  </w:r>
                </w:p>
              </w:tc>
              <w:tc>
                <w:tcPr>
                  <w:tcW w:w="4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4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E381F" w:rsidRPr="00214A4D" w:rsidTr="00214A4D">
              <w:trPr>
                <w:trHeight w:val="305"/>
                <w:jc w:val="center"/>
              </w:trPr>
              <w:tc>
                <w:tcPr>
                  <w:tcW w:w="1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CO17</w:t>
                  </w:r>
                </w:p>
              </w:tc>
              <w:tc>
                <w:tcPr>
                  <w:tcW w:w="4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4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E381F" w:rsidRPr="00214A4D" w:rsidTr="00214A4D">
              <w:trPr>
                <w:trHeight w:val="305"/>
                <w:jc w:val="center"/>
              </w:trPr>
              <w:tc>
                <w:tcPr>
                  <w:tcW w:w="1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CO18</w:t>
                  </w:r>
                </w:p>
              </w:tc>
              <w:tc>
                <w:tcPr>
                  <w:tcW w:w="4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4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E381F" w:rsidRPr="00214A4D" w:rsidTr="00214A4D">
              <w:trPr>
                <w:trHeight w:val="305"/>
                <w:jc w:val="center"/>
              </w:trPr>
              <w:tc>
                <w:tcPr>
                  <w:tcW w:w="1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1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CO19</w:t>
                  </w:r>
                </w:p>
              </w:tc>
              <w:tc>
                <w:tcPr>
                  <w:tcW w:w="4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4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381F" w:rsidRPr="00214A4D" w:rsidRDefault="008E381F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214A4D" w:rsidRPr="00214A4D" w:rsidTr="00214A4D">
              <w:trPr>
                <w:trHeight w:val="305"/>
                <w:jc w:val="center"/>
              </w:trPr>
              <w:tc>
                <w:tcPr>
                  <w:tcW w:w="1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4A4D" w:rsidRPr="00A14381" w:rsidRDefault="00214A4D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14381">
                    <w:rPr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4A4D" w:rsidRPr="00214A4D" w:rsidRDefault="00214A4D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CO20</w:t>
                  </w:r>
                </w:p>
              </w:tc>
              <w:tc>
                <w:tcPr>
                  <w:tcW w:w="4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4A4D" w:rsidRPr="00214A4D" w:rsidRDefault="00214A4D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4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4A4D" w:rsidRPr="00214A4D" w:rsidRDefault="00214A4D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4A4D" w:rsidRPr="00214A4D" w:rsidRDefault="00214A4D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4A4D" w:rsidRPr="00214A4D" w:rsidRDefault="00214A4D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4A4D" w:rsidRPr="00214A4D" w:rsidRDefault="00214A4D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214A4D" w:rsidRPr="00214A4D" w:rsidTr="00214A4D">
              <w:trPr>
                <w:trHeight w:val="305"/>
                <w:jc w:val="center"/>
              </w:trPr>
              <w:tc>
                <w:tcPr>
                  <w:tcW w:w="1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4A4D" w:rsidRPr="00A14381" w:rsidRDefault="00214A4D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14381">
                    <w:rPr>
                      <w:color w:val="00000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4A4D" w:rsidRPr="00214A4D" w:rsidRDefault="00214A4D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CO21</w:t>
                  </w:r>
                </w:p>
              </w:tc>
              <w:tc>
                <w:tcPr>
                  <w:tcW w:w="4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4A4D" w:rsidRPr="00214A4D" w:rsidRDefault="00214A4D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4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4A4D" w:rsidRPr="00214A4D" w:rsidRDefault="00214A4D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4A4D" w:rsidRPr="00214A4D" w:rsidRDefault="00214A4D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4A4D" w:rsidRPr="00214A4D" w:rsidRDefault="00214A4D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4A4D" w:rsidRPr="00214A4D" w:rsidRDefault="00214A4D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214A4D" w:rsidRPr="00214A4D" w:rsidTr="00214A4D">
              <w:trPr>
                <w:trHeight w:val="305"/>
                <w:jc w:val="center"/>
              </w:trPr>
              <w:tc>
                <w:tcPr>
                  <w:tcW w:w="1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4A4D" w:rsidRPr="00A14381" w:rsidRDefault="00214A4D" w:rsidP="003F0FC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14381">
                    <w:rPr>
                      <w:color w:val="00000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1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4A4D" w:rsidRPr="00214A4D" w:rsidRDefault="00214A4D" w:rsidP="003F0FC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</w:rPr>
                    <w:t>CO22</w:t>
                  </w:r>
                </w:p>
              </w:tc>
              <w:tc>
                <w:tcPr>
                  <w:tcW w:w="4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4A4D" w:rsidRPr="00214A4D" w:rsidRDefault="00214A4D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4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4A4D" w:rsidRPr="00214A4D" w:rsidRDefault="00214A4D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4A4D" w:rsidRPr="00214A4D" w:rsidRDefault="00214A4D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14A4D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4A4D" w:rsidRPr="00214A4D" w:rsidRDefault="00214A4D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4A4D" w:rsidRPr="00214A4D" w:rsidRDefault="00214A4D" w:rsidP="003F0FC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891D62" w:rsidRPr="00214A4D" w:rsidRDefault="00891D62" w:rsidP="00891D62">
            <w:pPr>
              <w:rPr>
                <w:color w:val="000000"/>
                <w:sz w:val="20"/>
                <w:szCs w:val="20"/>
              </w:rPr>
            </w:pPr>
          </w:p>
        </w:tc>
      </w:tr>
      <w:tr w:rsidR="00891D62" w:rsidRPr="00214A4D" w:rsidTr="00891D62">
        <w:trPr>
          <w:trHeight w:val="1209"/>
        </w:trPr>
        <w:tc>
          <w:tcPr>
            <w:tcW w:w="4312" w:type="dxa"/>
            <w:shd w:val="clear" w:color="auto" w:fill="DEEAF6"/>
            <w:noWrap/>
            <w:vAlign w:val="center"/>
            <w:hideMark/>
          </w:tcPr>
          <w:p w:rsidR="00891D62" w:rsidRPr="00214A4D" w:rsidRDefault="00891D62" w:rsidP="00891D6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14A4D">
              <w:rPr>
                <w:b/>
                <w:bCs/>
                <w:color w:val="000000"/>
                <w:sz w:val="20"/>
                <w:szCs w:val="20"/>
              </w:rPr>
              <w:t xml:space="preserve">The Course’s Lecturer(s) and Contact </w:t>
            </w:r>
            <w:proofErr w:type="spellStart"/>
            <w:r w:rsidRPr="00214A4D">
              <w:rPr>
                <w:b/>
                <w:bCs/>
                <w:color w:val="000000"/>
                <w:sz w:val="20"/>
                <w:szCs w:val="20"/>
              </w:rPr>
              <w:t>Informations</w:t>
            </w:r>
            <w:proofErr w:type="spellEnd"/>
          </w:p>
        </w:tc>
        <w:tc>
          <w:tcPr>
            <w:tcW w:w="5466" w:type="dxa"/>
            <w:shd w:val="clear" w:color="auto" w:fill="auto"/>
            <w:vAlign w:val="center"/>
            <w:hideMark/>
          </w:tcPr>
          <w:p w:rsidR="00891D62" w:rsidRPr="00214A4D" w:rsidRDefault="008E381F" w:rsidP="00E40D01">
            <w:pPr>
              <w:pStyle w:val="ListeParagraf"/>
              <w:rPr>
                <w:color w:val="000000"/>
                <w:sz w:val="20"/>
                <w:szCs w:val="20"/>
              </w:rPr>
            </w:pPr>
            <w:r w:rsidRPr="00214A4D">
              <w:rPr>
                <w:color w:val="000000"/>
                <w:sz w:val="20"/>
                <w:szCs w:val="20"/>
              </w:rPr>
              <w:t>Faculty Members</w:t>
            </w:r>
          </w:p>
        </w:tc>
      </w:tr>
    </w:tbl>
    <w:p w:rsidR="00371103" w:rsidRPr="00214A4D" w:rsidRDefault="00371103" w:rsidP="00371103">
      <w:pPr>
        <w:rPr>
          <w:i/>
          <w:sz w:val="20"/>
          <w:szCs w:val="20"/>
        </w:rPr>
      </w:pPr>
    </w:p>
    <w:p w:rsidR="00371103" w:rsidRPr="00214A4D" w:rsidRDefault="00371103" w:rsidP="00371103">
      <w:pPr>
        <w:spacing w:after="160" w:line="259" w:lineRule="auto"/>
        <w:rPr>
          <w:i/>
          <w:sz w:val="20"/>
          <w:szCs w:val="20"/>
        </w:rPr>
      </w:pPr>
    </w:p>
    <w:sectPr w:rsidR="00371103" w:rsidRPr="00214A4D" w:rsidSect="0030342F">
      <w:pgSz w:w="11906" w:h="16838"/>
      <w:pgMar w:top="1134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B126A"/>
    <w:multiLevelType w:val="hybridMultilevel"/>
    <w:tmpl w:val="7966B90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22FB5"/>
    <w:multiLevelType w:val="hybridMultilevel"/>
    <w:tmpl w:val="FF1A444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F575F"/>
    <w:multiLevelType w:val="hybridMultilevel"/>
    <w:tmpl w:val="C282A494"/>
    <w:lvl w:ilvl="0" w:tplc="75721696">
      <w:start w:val="1"/>
      <w:numFmt w:val="decimal"/>
      <w:lvlText w:val="%1."/>
      <w:lvlJc w:val="left"/>
      <w:pPr>
        <w:ind w:left="439" w:hanging="360"/>
      </w:pPr>
      <w:rPr>
        <w:rFonts w:hint="default"/>
        <w:sz w:val="19"/>
        <w:szCs w:val="19"/>
      </w:rPr>
    </w:lvl>
    <w:lvl w:ilvl="1" w:tplc="041F0019" w:tentative="1">
      <w:start w:val="1"/>
      <w:numFmt w:val="lowerLetter"/>
      <w:lvlText w:val="%2."/>
      <w:lvlJc w:val="left"/>
      <w:pPr>
        <w:ind w:left="1159" w:hanging="360"/>
      </w:pPr>
    </w:lvl>
    <w:lvl w:ilvl="2" w:tplc="041F001B" w:tentative="1">
      <w:start w:val="1"/>
      <w:numFmt w:val="lowerRoman"/>
      <w:lvlText w:val="%3."/>
      <w:lvlJc w:val="right"/>
      <w:pPr>
        <w:ind w:left="1879" w:hanging="180"/>
      </w:pPr>
    </w:lvl>
    <w:lvl w:ilvl="3" w:tplc="041F000F" w:tentative="1">
      <w:start w:val="1"/>
      <w:numFmt w:val="decimal"/>
      <w:lvlText w:val="%4."/>
      <w:lvlJc w:val="left"/>
      <w:pPr>
        <w:ind w:left="2599" w:hanging="360"/>
      </w:pPr>
    </w:lvl>
    <w:lvl w:ilvl="4" w:tplc="041F0019" w:tentative="1">
      <w:start w:val="1"/>
      <w:numFmt w:val="lowerLetter"/>
      <w:lvlText w:val="%5."/>
      <w:lvlJc w:val="left"/>
      <w:pPr>
        <w:ind w:left="3319" w:hanging="360"/>
      </w:pPr>
    </w:lvl>
    <w:lvl w:ilvl="5" w:tplc="041F001B" w:tentative="1">
      <w:start w:val="1"/>
      <w:numFmt w:val="lowerRoman"/>
      <w:lvlText w:val="%6."/>
      <w:lvlJc w:val="right"/>
      <w:pPr>
        <w:ind w:left="4039" w:hanging="180"/>
      </w:pPr>
    </w:lvl>
    <w:lvl w:ilvl="6" w:tplc="041F000F" w:tentative="1">
      <w:start w:val="1"/>
      <w:numFmt w:val="decimal"/>
      <w:lvlText w:val="%7."/>
      <w:lvlJc w:val="left"/>
      <w:pPr>
        <w:ind w:left="4759" w:hanging="360"/>
      </w:pPr>
    </w:lvl>
    <w:lvl w:ilvl="7" w:tplc="041F0019" w:tentative="1">
      <w:start w:val="1"/>
      <w:numFmt w:val="lowerLetter"/>
      <w:lvlText w:val="%8."/>
      <w:lvlJc w:val="left"/>
      <w:pPr>
        <w:ind w:left="5479" w:hanging="360"/>
      </w:pPr>
    </w:lvl>
    <w:lvl w:ilvl="8" w:tplc="041F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3" w15:restartNumberingAfterBreak="0">
    <w:nsid w:val="397D40DA"/>
    <w:multiLevelType w:val="hybridMultilevel"/>
    <w:tmpl w:val="A23A35B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9568F4"/>
    <w:multiLevelType w:val="hybridMultilevel"/>
    <w:tmpl w:val="1AF8ED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4F6AAC"/>
    <w:multiLevelType w:val="hybridMultilevel"/>
    <w:tmpl w:val="37C4CA12"/>
    <w:lvl w:ilvl="0" w:tplc="9D8E0272">
      <w:numFmt w:val="bullet"/>
      <w:lvlText w:val="-"/>
      <w:lvlJc w:val="left"/>
      <w:pPr>
        <w:ind w:left="359" w:hanging="128"/>
      </w:pPr>
      <w:rPr>
        <w:rFonts w:ascii="Times New Roman" w:eastAsia="Times New Roman" w:hAnsi="Times New Roman" w:cs="Times New Roman" w:hint="default"/>
        <w:w w:val="99"/>
        <w:sz w:val="18"/>
        <w:szCs w:val="18"/>
        <w:lang w:val="tr-TR" w:eastAsia="tr-TR" w:bidi="tr-TR"/>
      </w:rPr>
    </w:lvl>
    <w:lvl w:ilvl="1" w:tplc="4600BAC2">
      <w:numFmt w:val="bullet"/>
      <w:lvlText w:val="•"/>
      <w:lvlJc w:val="left"/>
      <w:pPr>
        <w:ind w:left="1241" w:hanging="128"/>
      </w:pPr>
      <w:rPr>
        <w:rFonts w:hint="default"/>
        <w:lang w:val="tr-TR" w:eastAsia="tr-TR" w:bidi="tr-TR"/>
      </w:rPr>
    </w:lvl>
    <w:lvl w:ilvl="2" w:tplc="4CB66AFC">
      <w:numFmt w:val="bullet"/>
      <w:lvlText w:val="•"/>
      <w:lvlJc w:val="left"/>
      <w:pPr>
        <w:ind w:left="2123" w:hanging="128"/>
      </w:pPr>
      <w:rPr>
        <w:rFonts w:hint="default"/>
        <w:lang w:val="tr-TR" w:eastAsia="tr-TR" w:bidi="tr-TR"/>
      </w:rPr>
    </w:lvl>
    <w:lvl w:ilvl="3" w:tplc="A1DAB920">
      <w:numFmt w:val="bullet"/>
      <w:lvlText w:val="•"/>
      <w:lvlJc w:val="left"/>
      <w:pPr>
        <w:ind w:left="3005" w:hanging="128"/>
      </w:pPr>
      <w:rPr>
        <w:rFonts w:hint="default"/>
        <w:lang w:val="tr-TR" w:eastAsia="tr-TR" w:bidi="tr-TR"/>
      </w:rPr>
    </w:lvl>
    <w:lvl w:ilvl="4" w:tplc="92F8DC96">
      <w:numFmt w:val="bullet"/>
      <w:lvlText w:val="•"/>
      <w:lvlJc w:val="left"/>
      <w:pPr>
        <w:ind w:left="3887" w:hanging="128"/>
      </w:pPr>
      <w:rPr>
        <w:rFonts w:hint="default"/>
        <w:lang w:val="tr-TR" w:eastAsia="tr-TR" w:bidi="tr-TR"/>
      </w:rPr>
    </w:lvl>
    <w:lvl w:ilvl="5" w:tplc="1FFEC390">
      <w:numFmt w:val="bullet"/>
      <w:lvlText w:val="•"/>
      <w:lvlJc w:val="left"/>
      <w:pPr>
        <w:ind w:left="4769" w:hanging="128"/>
      </w:pPr>
      <w:rPr>
        <w:rFonts w:hint="default"/>
        <w:lang w:val="tr-TR" w:eastAsia="tr-TR" w:bidi="tr-TR"/>
      </w:rPr>
    </w:lvl>
    <w:lvl w:ilvl="6" w:tplc="F11C5D5E">
      <w:numFmt w:val="bullet"/>
      <w:lvlText w:val="•"/>
      <w:lvlJc w:val="left"/>
      <w:pPr>
        <w:ind w:left="5651" w:hanging="128"/>
      </w:pPr>
      <w:rPr>
        <w:rFonts w:hint="default"/>
        <w:lang w:val="tr-TR" w:eastAsia="tr-TR" w:bidi="tr-TR"/>
      </w:rPr>
    </w:lvl>
    <w:lvl w:ilvl="7" w:tplc="502AC166">
      <w:numFmt w:val="bullet"/>
      <w:lvlText w:val="•"/>
      <w:lvlJc w:val="left"/>
      <w:pPr>
        <w:ind w:left="6532" w:hanging="128"/>
      </w:pPr>
      <w:rPr>
        <w:rFonts w:hint="default"/>
        <w:lang w:val="tr-TR" w:eastAsia="tr-TR" w:bidi="tr-TR"/>
      </w:rPr>
    </w:lvl>
    <w:lvl w:ilvl="8" w:tplc="D9A2D51A">
      <w:numFmt w:val="bullet"/>
      <w:lvlText w:val="•"/>
      <w:lvlJc w:val="left"/>
      <w:pPr>
        <w:ind w:left="7414" w:hanging="128"/>
      </w:pPr>
      <w:rPr>
        <w:rFonts w:hint="default"/>
        <w:lang w:val="tr-TR" w:eastAsia="tr-TR" w:bidi="tr-TR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371103"/>
    <w:rsid w:val="000434C7"/>
    <w:rsid w:val="00051C84"/>
    <w:rsid w:val="00054060"/>
    <w:rsid w:val="000F3A5B"/>
    <w:rsid w:val="001623FC"/>
    <w:rsid w:val="00181BA1"/>
    <w:rsid w:val="00214A4D"/>
    <w:rsid w:val="00253CEE"/>
    <w:rsid w:val="0026366B"/>
    <w:rsid w:val="002F06EF"/>
    <w:rsid w:val="0030342F"/>
    <w:rsid w:val="00303E91"/>
    <w:rsid w:val="00354869"/>
    <w:rsid w:val="003632EB"/>
    <w:rsid w:val="00371103"/>
    <w:rsid w:val="003832A4"/>
    <w:rsid w:val="00396C54"/>
    <w:rsid w:val="003C133B"/>
    <w:rsid w:val="003D545B"/>
    <w:rsid w:val="003E68B9"/>
    <w:rsid w:val="003F0FC9"/>
    <w:rsid w:val="003F1402"/>
    <w:rsid w:val="00414420"/>
    <w:rsid w:val="00435BF7"/>
    <w:rsid w:val="00440CCC"/>
    <w:rsid w:val="00445F07"/>
    <w:rsid w:val="004B49C0"/>
    <w:rsid w:val="005120B5"/>
    <w:rsid w:val="006209C8"/>
    <w:rsid w:val="00795A98"/>
    <w:rsid w:val="00817BE4"/>
    <w:rsid w:val="0087195F"/>
    <w:rsid w:val="0088119B"/>
    <w:rsid w:val="00891D62"/>
    <w:rsid w:val="008E381F"/>
    <w:rsid w:val="00A144E4"/>
    <w:rsid w:val="00A86880"/>
    <w:rsid w:val="00B13735"/>
    <w:rsid w:val="00B47BD0"/>
    <w:rsid w:val="00BD5727"/>
    <w:rsid w:val="00C20751"/>
    <w:rsid w:val="00CA10BF"/>
    <w:rsid w:val="00D229A4"/>
    <w:rsid w:val="00D66751"/>
    <w:rsid w:val="00D943B7"/>
    <w:rsid w:val="00DE01E6"/>
    <w:rsid w:val="00E40D01"/>
    <w:rsid w:val="00EB31E8"/>
    <w:rsid w:val="00F8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4D0860-48D5-4068-A5E2-8ECD75EBE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71103"/>
    <w:pPr>
      <w:ind w:left="720"/>
      <w:contextualSpacing/>
    </w:p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1623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1623FC"/>
    <w:rPr>
      <w:rFonts w:ascii="Courier New" w:eastAsia="Times New Roman" w:hAnsi="Courier New" w:cs="Courier New"/>
      <w:sz w:val="20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891D62"/>
    <w:pPr>
      <w:widowControl w:val="0"/>
      <w:autoSpaceDE w:val="0"/>
      <w:autoSpaceDN w:val="0"/>
    </w:pPr>
    <w:rPr>
      <w:sz w:val="22"/>
      <w:szCs w:val="22"/>
      <w:lang w:val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3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16</cp:revision>
  <dcterms:created xsi:type="dcterms:W3CDTF">2018-07-10T15:22:00Z</dcterms:created>
  <dcterms:modified xsi:type="dcterms:W3CDTF">2020-01-15T10:51:00Z</dcterms:modified>
</cp:coreProperties>
</file>