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E27B" w14:textId="77777777" w:rsidR="00772C87" w:rsidRPr="00872145" w:rsidRDefault="004F1B5B">
      <w:pPr>
        <w:jc w:val="center"/>
        <w:rPr>
          <w:color w:val="1F497D"/>
        </w:rPr>
      </w:pPr>
      <w:bookmarkStart w:id="0" w:name="_heading=h.gjdgxs" w:colFirst="0" w:colLast="0"/>
      <w:bookmarkEnd w:id="0"/>
      <w:r w:rsidRPr="00872145">
        <w:rPr>
          <w:color w:val="1F497D"/>
        </w:rPr>
        <w:t xml:space="preserve">T.C. </w:t>
      </w:r>
    </w:p>
    <w:p w14:paraId="2D526213" w14:textId="77777777" w:rsidR="00772C87" w:rsidRPr="00872145" w:rsidRDefault="004F1B5B">
      <w:pPr>
        <w:jc w:val="center"/>
        <w:rPr>
          <w:color w:val="1F497D"/>
        </w:rPr>
      </w:pPr>
      <w:r w:rsidRPr="00872145">
        <w:rPr>
          <w:color w:val="1F497D"/>
        </w:rPr>
        <w:t xml:space="preserve">GAZİ ÜNİVERSİTESİ </w:t>
      </w:r>
    </w:p>
    <w:p w14:paraId="4C894121" w14:textId="77777777" w:rsidR="00772C87" w:rsidRPr="00872145" w:rsidRDefault="004F1B5B">
      <w:pPr>
        <w:jc w:val="center"/>
        <w:rPr>
          <w:color w:val="1F497D"/>
        </w:rPr>
      </w:pPr>
      <w:r w:rsidRPr="00872145">
        <w:rPr>
          <w:color w:val="1F497D"/>
        </w:rPr>
        <w:t>KALİTE KOMİSYONU</w:t>
      </w:r>
    </w:p>
    <w:p w14:paraId="48945ABE" w14:textId="77777777" w:rsidR="00772C87" w:rsidRPr="00872145" w:rsidRDefault="00772C87">
      <w:pPr>
        <w:jc w:val="center"/>
        <w:rPr>
          <w:color w:val="1F497D"/>
        </w:rPr>
      </w:pPr>
    </w:p>
    <w:p w14:paraId="7E69F6FF" w14:textId="77777777" w:rsidR="00772C87" w:rsidRPr="00872145" w:rsidRDefault="00772C87">
      <w:pPr>
        <w:jc w:val="center"/>
        <w:rPr>
          <w:color w:val="1F497D"/>
        </w:rPr>
      </w:pPr>
    </w:p>
    <w:p w14:paraId="42359BE2" w14:textId="77777777" w:rsidR="00772C87" w:rsidRPr="00872145" w:rsidRDefault="00772C87">
      <w:pPr>
        <w:jc w:val="center"/>
        <w:rPr>
          <w:color w:val="1F497D"/>
        </w:rPr>
      </w:pPr>
    </w:p>
    <w:p w14:paraId="1DAA01B3" w14:textId="77777777" w:rsidR="00772C87" w:rsidRPr="00872145" w:rsidRDefault="00772C87">
      <w:pPr>
        <w:jc w:val="center"/>
        <w:rPr>
          <w:color w:val="1F497D"/>
        </w:rPr>
      </w:pPr>
    </w:p>
    <w:p w14:paraId="1E0FE647" w14:textId="77777777" w:rsidR="00772C87" w:rsidRPr="00872145" w:rsidRDefault="00772C87">
      <w:pPr>
        <w:jc w:val="center"/>
        <w:rPr>
          <w:color w:val="1F497D"/>
        </w:rPr>
      </w:pPr>
    </w:p>
    <w:p w14:paraId="6301F8C0" w14:textId="77777777" w:rsidR="00772C87" w:rsidRPr="00872145" w:rsidRDefault="00772C87">
      <w:pPr>
        <w:jc w:val="center"/>
        <w:rPr>
          <w:color w:val="1F497D"/>
        </w:rPr>
      </w:pPr>
    </w:p>
    <w:p w14:paraId="5DB0B81D" w14:textId="77777777" w:rsidR="00772C87" w:rsidRPr="00872145" w:rsidRDefault="00772C87">
      <w:pPr>
        <w:jc w:val="center"/>
        <w:rPr>
          <w:color w:val="1F497D"/>
        </w:rPr>
      </w:pPr>
    </w:p>
    <w:p w14:paraId="5F940C9F" w14:textId="77777777" w:rsidR="00772C87" w:rsidRPr="00872145" w:rsidRDefault="00772C87">
      <w:pPr>
        <w:jc w:val="center"/>
        <w:rPr>
          <w:color w:val="1F497D"/>
        </w:rPr>
      </w:pPr>
    </w:p>
    <w:p w14:paraId="4DB512AB" w14:textId="77777777" w:rsidR="00772C87" w:rsidRPr="00872145" w:rsidRDefault="00772C87">
      <w:pPr>
        <w:jc w:val="center"/>
        <w:rPr>
          <w:color w:val="1F497D"/>
        </w:rPr>
      </w:pPr>
    </w:p>
    <w:p w14:paraId="3699FAF8" w14:textId="77777777" w:rsidR="00772C87" w:rsidRPr="00872145" w:rsidRDefault="004F1B5B">
      <w:pPr>
        <w:spacing w:after="160" w:line="259" w:lineRule="auto"/>
        <w:jc w:val="center"/>
        <w:rPr>
          <w:color w:val="1F497D"/>
        </w:rPr>
      </w:pPr>
      <w:r w:rsidRPr="00872145">
        <w:rPr>
          <w:color w:val="1F497D"/>
        </w:rPr>
        <w:t xml:space="preserve">SOSYAL HİZMET </w:t>
      </w:r>
    </w:p>
    <w:p w14:paraId="4C3DD58F" w14:textId="77777777" w:rsidR="00772C87" w:rsidRPr="00872145" w:rsidRDefault="004F1B5B">
      <w:pPr>
        <w:spacing w:after="160" w:line="259" w:lineRule="auto"/>
        <w:jc w:val="center"/>
        <w:rPr>
          <w:color w:val="1F497D"/>
        </w:rPr>
      </w:pPr>
      <w:r w:rsidRPr="00872145">
        <w:rPr>
          <w:color w:val="1F497D"/>
        </w:rPr>
        <w:t xml:space="preserve">BÖLÜMÜ İÇ DEĞERLENDİRME RAPORU </w:t>
      </w:r>
    </w:p>
    <w:p w14:paraId="7B36A424" w14:textId="77777777" w:rsidR="00772C87" w:rsidRPr="00872145" w:rsidRDefault="00772C87">
      <w:pPr>
        <w:spacing w:after="160" w:line="259" w:lineRule="auto"/>
        <w:jc w:val="center"/>
        <w:rPr>
          <w:color w:val="1F497D"/>
        </w:rPr>
      </w:pPr>
    </w:p>
    <w:p w14:paraId="7A43E712" w14:textId="77777777" w:rsidR="00772C87" w:rsidRPr="00872145" w:rsidRDefault="00772C87">
      <w:pPr>
        <w:spacing w:after="160" w:line="259" w:lineRule="auto"/>
        <w:jc w:val="center"/>
      </w:pPr>
    </w:p>
    <w:p w14:paraId="1A049042" w14:textId="77777777" w:rsidR="00772C87" w:rsidRPr="00872145" w:rsidRDefault="00772C87">
      <w:pPr>
        <w:spacing w:after="160" w:line="259" w:lineRule="auto"/>
        <w:jc w:val="center"/>
      </w:pPr>
    </w:p>
    <w:p w14:paraId="3C1EEB0D" w14:textId="77777777" w:rsidR="00772C87" w:rsidRPr="00872145" w:rsidRDefault="00772C87">
      <w:pPr>
        <w:spacing w:after="160" w:line="259" w:lineRule="auto"/>
        <w:jc w:val="center"/>
      </w:pPr>
    </w:p>
    <w:p w14:paraId="092C189C" w14:textId="77777777" w:rsidR="00772C87" w:rsidRPr="00872145" w:rsidRDefault="00772C87">
      <w:pPr>
        <w:spacing w:after="160" w:line="259" w:lineRule="auto"/>
        <w:jc w:val="center"/>
      </w:pPr>
    </w:p>
    <w:p w14:paraId="7BB8C5B3" w14:textId="77777777" w:rsidR="00772C87" w:rsidRPr="00872145" w:rsidRDefault="00772C87">
      <w:pPr>
        <w:spacing w:after="160" w:line="259" w:lineRule="auto"/>
        <w:jc w:val="center"/>
      </w:pPr>
    </w:p>
    <w:p w14:paraId="7A856A98" w14:textId="77777777" w:rsidR="00772C87" w:rsidRPr="00872145" w:rsidRDefault="00772C87">
      <w:pPr>
        <w:spacing w:after="160" w:line="259" w:lineRule="auto"/>
        <w:jc w:val="center"/>
      </w:pPr>
    </w:p>
    <w:p w14:paraId="6B57521C" w14:textId="77777777" w:rsidR="00772C87" w:rsidRPr="00872145" w:rsidRDefault="00772C87">
      <w:pPr>
        <w:spacing w:after="160" w:line="259" w:lineRule="auto"/>
        <w:jc w:val="center"/>
      </w:pPr>
    </w:p>
    <w:p w14:paraId="0FF5F6FC" w14:textId="77777777" w:rsidR="00772C87" w:rsidRPr="00872145" w:rsidRDefault="00772C87">
      <w:pPr>
        <w:spacing w:after="160" w:line="259" w:lineRule="auto"/>
        <w:jc w:val="center"/>
      </w:pPr>
    </w:p>
    <w:p w14:paraId="6A10C9EE" w14:textId="77777777" w:rsidR="00772C87" w:rsidRPr="00872145" w:rsidRDefault="00772C87">
      <w:pPr>
        <w:spacing w:after="160" w:line="259" w:lineRule="auto"/>
        <w:jc w:val="center"/>
      </w:pPr>
    </w:p>
    <w:p w14:paraId="211FABFE" w14:textId="77777777" w:rsidR="00772C87" w:rsidRPr="00872145" w:rsidRDefault="00772C87">
      <w:pPr>
        <w:spacing w:after="160" w:line="259" w:lineRule="auto"/>
        <w:jc w:val="center"/>
      </w:pPr>
    </w:p>
    <w:p w14:paraId="571604C4" w14:textId="77777777" w:rsidR="00772C87" w:rsidRPr="00872145" w:rsidRDefault="00772C87">
      <w:pPr>
        <w:spacing w:after="160" w:line="259" w:lineRule="auto"/>
        <w:jc w:val="center"/>
        <w:rPr>
          <w:color w:val="1F497D"/>
        </w:rPr>
      </w:pPr>
    </w:p>
    <w:p w14:paraId="02C1B6B6" w14:textId="77777777" w:rsidR="00772C87" w:rsidRPr="00872145" w:rsidRDefault="00772C87">
      <w:pPr>
        <w:spacing w:after="160" w:line="259" w:lineRule="auto"/>
        <w:jc w:val="center"/>
        <w:rPr>
          <w:color w:val="1F497D"/>
        </w:rPr>
      </w:pPr>
    </w:p>
    <w:p w14:paraId="5C8B1FFC" w14:textId="77777777" w:rsidR="00772C87" w:rsidRPr="00872145" w:rsidRDefault="00772C87">
      <w:pPr>
        <w:spacing w:after="160" w:line="259" w:lineRule="auto"/>
        <w:jc w:val="center"/>
        <w:rPr>
          <w:color w:val="1F497D"/>
        </w:rPr>
      </w:pPr>
    </w:p>
    <w:p w14:paraId="6056E568" w14:textId="77777777" w:rsidR="00772C87" w:rsidRPr="00872145" w:rsidRDefault="004F1B5B">
      <w:pPr>
        <w:spacing w:after="160" w:line="259" w:lineRule="auto"/>
        <w:jc w:val="center"/>
        <w:rPr>
          <w:color w:val="1F497D"/>
        </w:rPr>
      </w:pPr>
      <w:r w:rsidRPr="00872145">
        <w:rPr>
          <w:color w:val="1F497D"/>
        </w:rPr>
        <w:t>Ankara, Ocak 2022</w:t>
      </w:r>
    </w:p>
    <w:p w14:paraId="00ABB5FB" w14:textId="77777777" w:rsidR="00772C87" w:rsidRPr="00872145" w:rsidRDefault="00772C87">
      <w:pPr>
        <w:spacing w:after="160" w:line="259" w:lineRule="auto"/>
        <w:jc w:val="center"/>
        <w:rPr>
          <w:color w:val="1F497D"/>
        </w:rPr>
      </w:pPr>
    </w:p>
    <w:p w14:paraId="56710093" w14:textId="77777777" w:rsidR="00772C87" w:rsidRPr="00872145" w:rsidRDefault="00772C87">
      <w:pPr>
        <w:spacing w:after="160" w:line="259" w:lineRule="auto"/>
        <w:jc w:val="center"/>
        <w:rPr>
          <w:color w:val="1F497D"/>
        </w:rPr>
      </w:pPr>
    </w:p>
    <w:p w14:paraId="482FEF8E" w14:textId="77777777" w:rsidR="00772C87" w:rsidRPr="00872145" w:rsidRDefault="00772C87">
      <w:pPr>
        <w:spacing w:after="160" w:line="259" w:lineRule="auto"/>
        <w:jc w:val="center"/>
        <w:rPr>
          <w:color w:val="1F497D"/>
        </w:rPr>
      </w:pPr>
    </w:p>
    <w:p w14:paraId="7205EBF5" w14:textId="77777777" w:rsidR="00772C87" w:rsidRPr="00872145" w:rsidRDefault="00772C87">
      <w:pPr>
        <w:spacing w:after="160" w:line="259" w:lineRule="auto"/>
        <w:jc w:val="center"/>
        <w:rPr>
          <w:color w:val="1F497D"/>
        </w:rPr>
      </w:pPr>
    </w:p>
    <w:p w14:paraId="6839F9E2" w14:textId="77777777" w:rsidR="00772C87" w:rsidRPr="00872145" w:rsidRDefault="00772C87">
      <w:pPr>
        <w:spacing w:after="160" w:line="259" w:lineRule="auto"/>
        <w:jc w:val="center"/>
        <w:rPr>
          <w:color w:val="1F497D"/>
        </w:rPr>
      </w:pPr>
    </w:p>
    <w:p w14:paraId="133431E4" w14:textId="77777777" w:rsidR="00772C87" w:rsidRPr="00872145" w:rsidRDefault="00772C87">
      <w:pPr>
        <w:spacing w:after="160" w:line="259" w:lineRule="auto"/>
        <w:jc w:val="center"/>
        <w:rPr>
          <w:color w:val="1F497D"/>
        </w:rPr>
      </w:pPr>
    </w:p>
    <w:p w14:paraId="546AA2B0" w14:textId="77777777" w:rsidR="00772C87" w:rsidRPr="00872145" w:rsidRDefault="004F1B5B">
      <w:pPr>
        <w:keepNext/>
        <w:keepLines/>
        <w:pBdr>
          <w:top w:val="nil"/>
          <w:left w:val="nil"/>
          <w:bottom w:val="nil"/>
          <w:right w:val="nil"/>
          <w:between w:val="nil"/>
        </w:pBdr>
        <w:spacing w:before="240" w:line="259" w:lineRule="auto"/>
        <w:rPr>
          <w:color w:val="2E75B5"/>
        </w:rPr>
      </w:pPr>
      <w:r w:rsidRPr="00872145">
        <w:rPr>
          <w:color w:val="2E75B5"/>
        </w:rPr>
        <w:lastRenderedPageBreak/>
        <w:t>İçindekiler</w:t>
      </w:r>
    </w:p>
    <w:sdt>
      <w:sdtPr>
        <w:id w:val="-1325352778"/>
        <w:docPartObj>
          <w:docPartGallery w:val="Table of Contents"/>
          <w:docPartUnique/>
        </w:docPartObj>
      </w:sdtPr>
      <w:sdtEndPr/>
      <w:sdtContent>
        <w:p w14:paraId="19F00FE2" w14:textId="77777777" w:rsidR="00772C87" w:rsidRPr="00872145" w:rsidRDefault="004F1B5B">
          <w:pPr>
            <w:pBdr>
              <w:top w:val="nil"/>
              <w:left w:val="nil"/>
              <w:bottom w:val="nil"/>
              <w:right w:val="nil"/>
              <w:between w:val="nil"/>
            </w:pBdr>
            <w:tabs>
              <w:tab w:val="right" w:pos="9371"/>
            </w:tabs>
            <w:spacing w:after="100" w:line="259" w:lineRule="auto"/>
            <w:rPr>
              <w:color w:val="000000"/>
            </w:rPr>
          </w:pPr>
          <w:r w:rsidRPr="00872145">
            <w:fldChar w:fldCharType="begin"/>
          </w:r>
          <w:r w:rsidRPr="00872145">
            <w:instrText xml:space="preserve"> TOC \h \u \z </w:instrText>
          </w:r>
          <w:r w:rsidRPr="00872145">
            <w:fldChar w:fldCharType="separate"/>
          </w:r>
          <w:hyperlink w:anchor="_heading=h.1gf8i83">
            <w:r w:rsidRPr="00872145">
              <w:rPr>
                <w:b/>
                <w:color w:val="000000"/>
              </w:rPr>
              <w:t>EK.1 BİRİM İÇ DEĞERLENDİRME RAPORU ŞABLONU</w:t>
            </w:r>
          </w:hyperlink>
          <w:hyperlink w:anchor="_heading=h.1gf8i83">
            <w:r w:rsidRPr="00872145">
              <w:rPr>
                <w:color w:val="000000"/>
              </w:rPr>
              <w:tab/>
              <w:t>12</w:t>
            </w:r>
          </w:hyperlink>
        </w:p>
        <w:p w14:paraId="299E11B1"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3znysh7">
            <w:r w:rsidRPr="00872145">
              <w:rPr>
                <w:b/>
                <w:color w:val="000000"/>
              </w:rPr>
              <w:t>ÖZET</w:t>
            </w:r>
          </w:hyperlink>
          <w:hyperlink w:anchor="_heading=h.3znysh7">
            <w:r w:rsidRPr="00872145">
              <w:rPr>
                <w:color w:val="000000"/>
              </w:rPr>
              <w:tab/>
              <w:t>12</w:t>
            </w:r>
          </w:hyperlink>
        </w:p>
        <w:p w14:paraId="30197CCF"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2et92p0">
            <w:r w:rsidRPr="00872145">
              <w:rPr>
                <w:b/>
                <w:color w:val="000000"/>
              </w:rPr>
              <w:t>BİRİM HAKKINDA BİLGİLER</w:t>
            </w:r>
          </w:hyperlink>
          <w:hyperlink w:anchor="_heading=h.2et92p0">
            <w:r w:rsidRPr="00872145">
              <w:rPr>
                <w:color w:val="000000"/>
              </w:rPr>
              <w:tab/>
              <w:t>12</w:t>
            </w:r>
          </w:hyperlink>
        </w:p>
        <w:p w14:paraId="5CD5CBF1"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40ew0vw">
            <w:r w:rsidRPr="00872145">
              <w:rPr>
                <w:b/>
                <w:color w:val="000000"/>
              </w:rPr>
              <w:t>1. İletişim Bilgileri</w:t>
            </w:r>
          </w:hyperlink>
          <w:hyperlink w:anchor="_heading=h.40ew0vw">
            <w:r w:rsidRPr="00872145">
              <w:rPr>
                <w:color w:val="000000"/>
              </w:rPr>
              <w:tab/>
              <w:t>12</w:t>
            </w:r>
          </w:hyperlink>
        </w:p>
        <w:p w14:paraId="10FDC5FA"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3dy6vkm">
            <w:r w:rsidRPr="00872145">
              <w:rPr>
                <w:b/>
                <w:color w:val="000000"/>
              </w:rPr>
              <w:t>2. Tarihsel Gelişimi</w:t>
            </w:r>
          </w:hyperlink>
          <w:hyperlink w:anchor="_heading=h.3dy6vkm">
            <w:r w:rsidRPr="00872145">
              <w:rPr>
                <w:color w:val="000000"/>
              </w:rPr>
              <w:tab/>
              <w:t>12</w:t>
            </w:r>
          </w:hyperlink>
        </w:p>
        <w:p w14:paraId="72A0D119"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44sinio">
            <w:r w:rsidRPr="00872145">
              <w:rPr>
                <w:b/>
                <w:color w:val="000000"/>
              </w:rPr>
              <w:t>3. Misyonu, Vizyonu, Değerleri ve Hedefleri</w:t>
            </w:r>
          </w:hyperlink>
          <w:hyperlink w:anchor="_heading=h.44sinio">
            <w:r w:rsidRPr="00872145">
              <w:rPr>
                <w:color w:val="000000"/>
              </w:rPr>
              <w:tab/>
              <w:t>12</w:t>
            </w:r>
          </w:hyperlink>
        </w:p>
        <w:p w14:paraId="1E829EA6"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4i7ojhp">
            <w:r w:rsidRPr="00872145">
              <w:rPr>
                <w:b/>
                <w:color w:val="000000"/>
              </w:rPr>
              <w:t>LİDERLİK, YÖNETİM ve KALİTE</w:t>
            </w:r>
          </w:hyperlink>
          <w:hyperlink w:anchor="_heading=h.4i7ojhp">
            <w:r w:rsidRPr="00872145">
              <w:rPr>
                <w:color w:val="000000"/>
              </w:rPr>
              <w:tab/>
              <w:t>13</w:t>
            </w:r>
          </w:hyperlink>
        </w:p>
        <w:p w14:paraId="140D15CE"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2xcytpi">
            <w:r w:rsidRPr="00872145">
              <w:rPr>
                <w:b/>
                <w:color w:val="000000"/>
              </w:rPr>
              <w:t>A.1. Liderlik ve Kalite</w:t>
            </w:r>
          </w:hyperlink>
          <w:hyperlink w:anchor="_heading=h.2xcytpi">
            <w:r w:rsidRPr="00872145">
              <w:rPr>
                <w:color w:val="000000"/>
              </w:rPr>
              <w:tab/>
              <w:t>13</w:t>
            </w:r>
          </w:hyperlink>
        </w:p>
        <w:p w14:paraId="550A4EF6"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ci93xb">
            <w:r w:rsidRPr="00872145">
              <w:rPr>
                <w:b/>
                <w:color w:val="000000"/>
              </w:rPr>
              <w:t>A.1.1. Yönetim Modeli ve İdari Yapı</w:t>
            </w:r>
          </w:hyperlink>
          <w:hyperlink w:anchor="_heading=h.1ci93xb">
            <w:r w:rsidRPr="00872145">
              <w:rPr>
                <w:color w:val="000000"/>
              </w:rPr>
              <w:tab/>
              <w:t>13</w:t>
            </w:r>
          </w:hyperlink>
        </w:p>
        <w:p w14:paraId="07840604"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whwml4">
            <w:r w:rsidRPr="00872145">
              <w:rPr>
                <w:b/>
                <w:color w:val="000000"/>
              </w:rPr>
              <w:t>A.1.2. Liderlik</w:t>
            </w:r>
          </w:hyperlink>
          <w:hyperlink w:anchor="_heading=h.3whwml4">
            <w:r w:rsidRPr="00872145">
              <w:rPr>
                <w:color w:val="000000"/>
              </w:rPr>
              <w:tab/>
              <w:t>13</w:t>
            </w:r>
          </w:hyperlink>
        </w:p>
        <w:p w14:paraId="6EE78857"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bn6wsx">
            <w:r w:rsidRPr="00872145">
              <w:rPr>
                <w:b/>
                <w:color w:val="000000"/>
              </w:rPr>
              <w:t>A.1.3. Kurumsal Dönüşüm Kapasitesi</w:t>
            </w:r>
          </w:hyperlink>
          <w:hyperlink w:anchor="_heading=h.2bn6wsx">
            <w:r w:rsidRPr="00872145">
              <w:rPr>
                <w:color w:val="000000"/>
              </w:rPr>
              <w:tab/>
              <w:t>14</w:t>
            </w:r>
          </w:hyperlink>
        </w:p>
        <w:p w14:paraId="436656FC"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qsh70q">
            <w:r w:rsidRPr="00872145">
              <w:rPr>
                <w:b/>
                <w:color w:val="000000"/>
              </w:rPr>
              <w:t>A.1.4. İç Kalite Güvencesi Mekanizmaları</w:t>
            </w:r>
          </w:hyperlink>
          <w:hyperlink w:anchor="_heading=h.qsh70q">
            <w:r w:rsidRPr="00872145">
              <w:rPr>
                <w:color w:val="000000"/>
              </w:rPr>
              <w:tab/>
              <w:t>14</w:t>
            </w:r>
          </w:hyperlink>
        </w:p>
        <w:p w14:paraId="4823D23F"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as4poj">
            <w:r w:rsidRPr="00872145">
              <w:rPr>
                <w:b/>
                <w:color w:val="000000"/>
              </w:rPr>
              <w:t>A.1.5. Kamuoyunu Bilgilendirme ve Hesap Verebilirlik</w:t>
            </w:r>
          </w:hyperlink>
          <w:hyperlink w:anchor="_heading=h.3as4poj">
            <w:r w:rsidRPr="00872145">
              <w:rPr>
                <w:color w:val="000000"/>
              </w:rPr>
              <w:tab/>
              <w:t>15</w:t>
            </w:r>
          </w:hyperlink>
        </w:p>
        <w:p w14:paraId="2145866B"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1pxezwc">
            <w:r w:rsidRPr="00872145">
              <w:rPr>
                <w:b/>
                <w:color w:val="000000"/>
              </w:rPr>
              <w:t>A.2. Misyon ve Stratejik Amaçlar</w:t>
            </w:r>
          </w:hyperlink>
          <w:hyperlink w:anchor="_heading=h.1pxezwc">
            <w:r w:rsidRPr="00872145">
              <w:rPr>
                <w:color w:val="000000"/>
              </w:rPr>
              <w:tab/>
              <w:t>15</w:t>
            </w:r>
          </w:hyperlink>
        </w:p>
        <w:p w14:paraId="03426DF3"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9x2ik5">
            <w:r w:rsidRPr="00872145">
              <w:rPr>
                <w:b/>
                <w:color w:val="000000"/>
              </w:rPr>
              <w:t>A.2.1. Misyon, Vizyon ve Politikalar</w:t>
            </w:r>
          </w:hyperlink>
          <w:hyperlink w:anchor="_heading=h.49x2ik5">
            <w:r w:rsidRPr="00872145">
              <w:rPr>
                <w:color w:val="000000"/>
              </w:rPr>
              <w:tab/>
              <w:t>15</w:t>
            </w:r>
          </w:hyperlink>
        </w:p>
        <w:p w14:paraId="2680A3CC"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p2csry">
            <w:r w:rsidRPr="00872145">
              <w:rPr>
                <w:b/>
                <w:color w:val="000000"/>
              </w:rPr>
              <w:t>A.2.2. Stratejik Amaç ve Hedefler</w:t>
            </w:r>
          </w:hyperlink>
          <w:hyperlink w:anchor="_heading=h.2p2csry">
            <w:r w:rsidRPr="00872145">
              <w:rPr>
                <w:color w:val="000000"/>
              </w:rPr>
              <w:tab/>
              <w:t>16</w:t>
            </w:r>
          </w:hyperlink>
        </w:p>
        <w:p w14:paraId="30189C82"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47n2zr">
            <w:r w:rsidRPr="00872145">
              <w:rPr>
                <w:b/>
                <w:color w:val="000000"/>
              </w:rPr>
              <w:t>A.2.3. Performans Yönetimi</w:t>
            </w:r>
          </w:hyperlink>
          <w:hyperlink w:anchor="_heading=h.147n2zr">
            <w:r w:rsidRPr="00872145">
              <w:rPr>
                <w:color w:val="000000"/>
              </w:rPr>
              <w:tab/>
              <w:t>16</w:t>
            </w:r>
          </w:hyperlink>
        </w:p>
        <w:p w14:paraId="3B38F813"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3o7alnk">
            <w:r w:rsidRPr="00872145">
              <w:rPr>
                <w:b/>
                <w:color w:val="000000"/>
              </w:rPr>
              <w:t>A.3. Yönetim Sistemleri</w:t>
            </w:r>
          </w:hyperlink>
          <w:hyperlink w:anchor="_heading=h.3o7alnk">
            <w:r w:rsidRPr="00872145">
              <w:rPr>
                <w:color w:val="000000"/>
              </w:rPr>
              <w:tab/>
              <w:t>17</w:t>
            </w:r>
          </w:hyperlink>
        </w:p>
        <w:p w14:paraId="1391CA5F"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3ckvvd">
            <w:r w:rsidRPr="00872145">
              <w:rPr>
                <w:b/>
                <w:color w:val="000000"/>
              </w:rPr>
              <w:t>A.3.1. Bilgi Yönetim Sistemi</w:t>
            </w:r>
          </w:hyperlink>
          <w:hyperlink w:anchor="_heading=h.23ckvvd">
            <w:r w:rsidRPr="00872145">
              <w:rPr>
                <w:color w:val="000000"/>
              </w:rPr>
              <w:tab/>
              <w:t>17</w:t>
            </w:r>
          </w:hyperlink>
        </w:p>
        <w:p w14:paraId="5B0D4D57"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ihv636">
            <w:r w:rsidRPr="00872145">
              <w:rPr>
                <w:b/>
                <w:color w:val="000000"/>
              </w:rPr>
              <w:t>A.3.2. İnsan Kaynakları Yönetimi</w:t>
            </w:r>
          </w:hyperlink>
          <w:hyperlink w:anchor="_heading=h.ihv636">
            <w:r w:rsidRPr="00872145">
              <w:rPr>
                <w:color w:val="000000"/>
              </w:rPr>
              <w:tab/>
              <w:t>18</w:t>
            </w:r>
          </w:hyperlink>
        </w:p>
        <w:p w14:paraId="285CF09A"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2hioqz">
            <w:r w:rsidRPr="00872145">
              <w:rPr>
                <w:b/>
                <w:color w:val="000000"/>
              </w:rPr>
              <w:t>A.3.3. Finansal Yönetim</w:t>
            </w:r>
          </w:hyperlink>
          <w:hyperlink w:anchor="_heading=h.32hioqz">
            <w:r w:rsidRPr="00872145">
              <w:rPr>
                <w:color w:val="000000"/>
              </w:rPr>
              <w:tab/>
              <w:t>18</w:t>
            </w:r>
          </w:hyperlink>
        </w:p>
        <w:p w14:paraId="1087104D"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hmsyys">
            <w:r w:rsidRPr="00872145">
              <w:rPr>
                <w:b/>
                <w:color w:val="000000"/>
              </w:rPr>
              <w:t>A.3.4. Süreç Yönetimi</w:t>
            </w:r>
          </w:hyperlink>
          <w:hyperlink w:anchor="_heading=h.1hmsyys">
            <w:r w:rsidRPr="00872145">
              <w:rPr>
                <w:color w:val="000000"/>
              </w:rPr>
              <w:tab/>
              <w:t>19</w:t>
            </w:r>
          </w:hyperlink>
        </w:p>
        <w:p w14:paraId="288910F9"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41mghml">
            <w:r w:rsidRPr="00872145">
              <w:rPr>
                <w:b/>
                <w:color w:val="000000"/>
              </w:rPr>
              <w:t>A.4. Paydaş Katılımı</w:t>
            </w:r>
          </w:hyperlink>
          <w:hyperlink w:anchor="_heading=h.41mghml">
            <w:r w:rsidRPr="00872145">
              <w:rPr>
                <w:color w:val="000000"/>
              </w:rPr>
              <w:tab/>
              <w:t>19</w:t>
            </w:r>
          </w:hyperlink>
        </w:p>
        <w:p w14:paraId="2D5CE05F"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grqrue">
            <w:r w:rsidRPr="00872145">
              <w:rPr>
                <w:b/>
                <w:color w:val="000000"/>
              </w:rPr>
              <w:t>A.4.1. İç ve Dış Paydaş Katılımı</w:t>
            </w:r>
          </w:hyperlink>
          <w:hyperlink w:anchor="_heading=h.2grqrue">
            <w:r w:rsidRPr="00872145">
              <w:rPr>
                <w:color w:val="000000"/>
              </w:rPr>
              <w:tab/>
              <w:t>19</w:t>
            </w:r>
          </w:hyperlink>
        </w:p>
        <w:p w14:paraId="5F187407"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vx1227">
            <w:r w:rsidRPr="00872145">
              <w:rPr>
                <w:b/>
                <w:color w:val="000000"/>
              </w:rPr>
              <w:t>A.4.2. Öğrenci Geri Bildirimleri</w:t>
            </w:r>
          </w:hyperlink>
          <w:hyperlink w:anchor="_heading=h.vx1227">
            <w:r w:rsidRPr="00872145">
              <w:rPr>
                <w:color w:val="000000"/>
              </w:rPr>
              <w:tab/>
              <w:t>20</w:t>
            </w:r>
          </w:hyperlink>
        </w:p>
        <w:p w14:paraId="48281060"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fwokq0">
            <w:r w:rsidRPr="00872145">
              <w:rPr>
                <w:b/>
                <w:color w:val="000000"/>
              </w:rPr>
              <w:t>A.4.3. Mezun İlişkileri Yönetimi</w:t>
            </w:r>
          </w:hyperlink>
          <w:hyperlink w:anchor="_heading=h.3fwokq0">
            <w:r w:rsidRPr="00872145">
              <w:rPr>
                <w:color w:val="000000"/>
              </w:rPr>
              <w:tab/>
              <w:t>20</w:t>
            </w:r>
          </w:hyperlink>
        </w:p>
        <w:p w14:paraId="440918ED"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1v1yuxt">
            <w:r w:rsidRPr="00872145">
              <w:rPr>
                <w:b/>
                <w:color w:val="000000"/>
              </w:rPr>
              <w:t>A.5. Uluslararasılaşma</w:t>
            </w:r>
          </w:hyperlink>
          <w:hyperlink w:anchor="_heading=h.1v1yuxt">
            <w:r w:rsidRPr="00872145">
              <w:rPr>
                <w:color w:val="000000"/>
              </w:rPr>
              <w:tab/>
              <w:t>20</w:t>
            </w:r>
          </w:hyperlink>
        </w:p>
        <w:p w14:paraId="2C0E2513"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f1mdlm">
            <w:r w:rsidRPr="00872145">
              <w:rPr>
                <w:b/>
                <w:color w:val="000000"/>
              </w:rPr>
              <w:t>A.5.1. Uluslararasılaşma Süreçlerinin Yönetimi</w:t>
            </w:r>
          </w:hyperlink>
          <w:hyperlink w:anchor="_heading=h.4f1mdlm">
            <w:r w:rsidRPr="00872145">
              <w:rPr>
                <w:color w:val="000000"/>
              </w:rPr>
              <w:tab/>
              <w:t>21</w:t>
            </w:r>
          </w:hyperlink>
        </w:p>
        <w:p w14:paraId="35B10FBD"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u6wntf">
            <w:r w:rsidRPr="00872145">
              <w:rPr>
                <w:b/>
                <w:color w:val="000000"/>
              </w:rPr>
              <w:t>A.5.2. Uluslararasılaşma Kaynakları</w:t>
            </w:r>
          </w:hyperlink>
          <w:hyperlink w:anchor="_heading=h.2u6wntf">
            <w:r w:rsidRPr="00872145">
              <w:rPr>
                <w:color w:val="000000"/>
              </w:rPr>
              <w:tab/>
              <w:t>21</w:t>
            </w:r>
          </w:hyperlink>
        </w:p>
        <w:p w14:paraId="64B58439"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9c6y18">
            <w:r w:rsidRPr="00872145">
              <w:rPr>
                <w:b/>
                <w:color w:val="000000"/>
              </w:rPr>
              <w:t>A.5.3. Uluslararasılaşma Performansı</w:t>
            </w:r>
          </w:hyperlink>
          <w:hyperlink w:anchor="_heading=h.19c6y18">
            <w:r w:rsidRPr="00872145">
              <w:rPr>
                <w:color w:val="000000"/>
              </w:rPr>
              <w:tab/>
              <w:t>21</w:t>
            </w:r>
          </w:hyperlink>
        </w:p>
        <w:p w14:paraId="229E7240"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3tbugp1">
            <w:r w:rsidRPr="00872145">
              <w:rPr>
                <w:b/>
                <w:color w:val="000000"/>
              </w:rPr>
              <w:t>EĞİTİM VE ÖĞRETİM</w:t>
            </w:r>
          </w:hyperlink>
          <w:hyperlink w:anchor="_heading=h.3tbugp1">
            <w:r w:rsidRPr="00872145">
              <w:rPr>
                <w:color w:val="000000"/>
              </w:rPr>
              <w:tab/>
              <w:t>23</w:t>
            </w:r>
          </w:hyperlink>
        </w:p>
        <w:p w14:paraId="3391B82C"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28h4qwu">
            <w:r w:rsidRPr="00872145">
              <w:rPr>
                <w:b/>
                <w:color w:val="000000"/>
              </w:rPr>
              <w:t>B.1. Program Tasarımı, Değerlen</w:t>
            </w:r>
            <w:r w:rsidRPr="00872145">
              <w:rPr>
                <w:b/>
                <w:color w:val="000000"/>
              </w:rPr>
              <w:t>dirmesi ve Güncellenmesi</w:t>
            </w:r>
          </w:hyperlink>
          <w:hyperlink w:anchor="_heading=h.28h4qwu">
            <w:r w:rsidRPr="00872145">
              <w:rPr>
                <w:color w:val="000000"/>
              </w:rPr>
              <w:tab/>
              <w:t>23</w:t>
            </w:r>
          </w:hyperlink>
        </w:p>
        <w:p w14:paraId="78534F4A"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nmf14n">
            <w:r w:rsidRPr="00872145">
              <w:rPr>
                <w:b/>
                <w:color w:val="000000"/>
              </w:rPr>
              <w:t>B.1.1. Programların Tasarımı ve Onayı</w:t>
            </w:r>
          </w:hyperlink>
          <w:hyperlink w:anchor="_heading=h.nmf14n">
            <w:r w:rsidRPr="00872145">
              <w:rPr>
                <w:color w:val="000000"/>
              </w:rPr>
              <w:tab/>
              <w:t>23</w:t>
            </w:r>
          </w:hyperlink>
        </w:p>
        <w:p w14:paraId="2F15CBE2"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7m2jsg">
            <w:r w:rsidRPr="00872145">
              <w:rPr>
                <w:b/>
                <w:color w:val="000000"/>
              </w:rPr>
              <w:t>B.1.2. Programın Ders Dağ</w:t>
            </w:r>
            <w:r w:rsidRPr="00872145">
              <w:rPr>
                <w:b/>
                <w:color w:val="000000"/>
              </w:rPr>
              <w:t>ılım Dengesi</w:t>
            </w:r>
          </w:hyperlink>
          <w:hyperlink w:anchor="_heading=h.37m2jsg">
            <w:r w:rsidRPr="00872145">
              <w:rPr>
                <w:color w:val="000000"/>
              </w:rPr>
              <w:tab/>
              <w:t>23</w:t>
            </w:r>
          </w:hyperlink>
        </w:p>
        <w:p w14:paraId="723B7CA2"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mrcu09">
            <w:r w:rsidRPr="00872145">
              <w:rPr>
                <w:b/>
                <w:color w:val="000000"/>
              </w:rPr>
              <w:t>B.1.3. Ders Kazanımlarının Program Çıktılarıyla Uyumu</w:t>
            </w:r>
          </w:hyperlink>
          <w:hyperlink w:anchor="_heading=h.1mrcu09">
            <w:r w:rsidRPr="00872145">
              <w:rPr>
                <w:color w:val="000000"/>
              </w:rPr>
              <w:tab/>
              <w:t>24</w:t>
            </w:r>
          </w:hyperlink>
        </w:p>
        <w:p w14:paraId="6F294364"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6r0co2">
            <w:r w:rsidRPr="00872145">
              <w:rPr>
                <w:b/>
                <w:color w:val="000000"/>
              </w:rPr>
              <w:t>B.1.4. Öğrenci İş Y</w:t>
            </w:r>
            <w:r w:rsidRPr="00872145">
              <w:rPr>
                <w:b/>
                <w:color w:val="000000"/>
              </w:rPr>
              <w:t>üküne Dayalı Ders Tasarımı</w:t>
            </w:r>
          </w:hyperlink>
          <w:hyperlink w:anchor="_heading=h.46r0co2">
            <w:r w:rsidRPr="00872145">
              <w:rPr>
                <w:color w:val="000000"/>
              </w:rPr>
              <w:tab/>
              <w:t>24</w:t>
            </w:r>
          </w:hyperlink>
        </w:p>
        <w:p w14:paraId="1D0B4CF0"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lwamvv">
            <w:r w:rsidRPr="00872145">
              <w:rPr>
                <w:b/>
                <w:color w:val="000000"/>
              </w:rPr>
              <w:t>B.1.5. Programların İzlenmesi ve Güncellenmesi</w:t>
            </w:r>
          </w:hyperlink>
          <w:hyperlink w:anchor="_heading=h.2lwamvv">
            <w:r w:rsidRPr="00872145">
              <w:rPr>
                <w:color w:val="000000"/>
              </w:rPr>
              <w:tab/>
              <w:t>25</w:t>
            </w:r>
          </w:hyperlink>
        </w:p>
        <w:p w14:paraId="55936588"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11kx3o">
            <w:r w:rsidRPr="00872145">
              <w:rPr>
                <w:b/>
                <w:color w:val="000000"/>
              </w:rPr>
              <w:t>B.1.6. Eğitim ve Öğretim Süreçlerinin Yönetimi</w:t>
            </w:r>
          </w:hyperlink>
          <w:hyperlink w:anchor="_heading=h.111kx3o">
            <w:r w:rsidRPr="00872145">
              <w:rPr>
                <w:color w:val="000000"/>
              </w:rPr>
              <w:tab/>
              <w:t>25</w:t>
            </w:r>
          </w:hyperlink>
        </w:p>
        <w:p w14:paraId="12AB0427"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3l18frh">
            <w:r w:rsidRPr="00872145">
              <w:rPr>
                <w:b/>
                <w:color w:val="000000"/>
              </w:rPr>
              <w:t>B.2. Programların Yürütülmesi (Öğrenci Merkezli Öğrenme Öğretme ve Değerlendirme)</w:t>
            </w:r>
          </w:hyperlink>
          <w:hyperlink w:anchor="_heading=h.3l18frh">
            <w:r w:rsidRPr="00872145">
              <w:rPr>
                <w:color w:val="000000"/>
              </w:rPr>
              <w:tab/>
              <w:t>26</w:t>
            </w:r>
          </w:hyperlink>
        </w:p>
        <w:p w14:paraId="45CAF54E"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06ipza">
            <w:r w:rsidRPr="00872145">
              <w:rPr>
                <w:b/>
                <w:color w:val="000000"/>
              </w:rPr>
              <w:t>B.2.1. Öğretim Yöntem ve Teknikleri</w:t>
            </w:r>
          </w:hyperlink>
          <w:hyperlink w:anchor="_heading=h.206ipza">
            <w:r w:rsidRPr="00872145">
              <w:rPr>
                <w:color w:val="000000"/>
              </w:rPr>
              <w:tab/>
              <w:t>26</w:t>
            </w:r>
          </w:hyperlink>
        </w:p>
        <w:p w14:paraId="16318077"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k668n3">
            <w:r w:rsidRPr="00872145">
              <w:rPr>
                <w:b/>
                <w:color w:val="000000"/>
              </w:rPr>
              <w:t>B.2.2. Ölçme ve değerlendirme</w:t>
            </w:r>
          </w:hyperlink>
          <w:hyperlink w:anchor="_heading=h.4k668n3">
            <w:r w:rsidRPr="00872145">
              <w:rPr>
                <w:color w:val="000000"/>
              </w:rPr>
              <w:tab/>
              <w:t>27</w:t>
            </w:r>
          </w:hyperlink>
        </w:p>
        <w:p w14:paraId="041A0184"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zbgiuw">
            <w:r w:rsidRPr="00872145">
              <w:rPr>
                <w:b/>
                <w:color w:val="000000"/>
              </w:rPr>
              <w:t>B.2.3. Öğrenci Kabulü, Önceki Öğrenmenin Tanınması ve Kredilendirilmesi</w:t>
            </w:r>
          </w:hyperlink>
          <w:hyperlink w:anchor="_heading=h.2zbgiuw">
            <w:r w:rsidRPr="00872145">
              <w:rPr>
                <w:color w:val="000000"/>
              </w:rPr>
              <w:tab/>
              <w:t>27</w:t>
            </w:r>
          </w:hyperlink>
        </w:p>
        <w:p w14:paraId="74B8E5D7"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egqt2p">
            <w:r w:rsidRPr="00872145">
              <w:rPr>
                <w:b/>
                <w:color w:val="000000"/>
              </w:rPr>
              <w:t>B.2.4. Yeterliliklerin Sertifikalandırılması ve Diploma</w:t>
            </w:r>
          </w:hyperlink>
          <w:hyperlink w:anchor="_heading=h.1egqt2p">
            <w:r w:rsidRPr="00872145">
              <w:rPr>
                <w:color w:val="000000"/>
              </w:rPr>
              <w:tab/>
              <w:t>28</w:t>
            </w:r>
          </w:hyperlink>
        </w:p>
        <w:p w14:paraId="74564E7B"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3ygebqi">
            <w:r w:rsidRPr="00872145">
              <w:rPr>
                <w:b/>
                <w:color w:val="000000"/>
              </w:rPr>
              <w:t>B.3. Öğrenme Kaynakları ve Akademik Destek Hizmetleri</w:t>
            </w:r>
          </w:hyperlink>
          <w:hyperlink w:anchor="_heading=h.3ygebqi">
            <w:r w:rsidRPr="00872145">
              <w:rPr>
                <w:color w:val="000000"/>
              </w:rPr>
              <w:tab/>
              <w:t>28</w:t>
            </w:r>
          </w:hyperlink>
        </w:p>
        <w:p w14:paraId="2E0DBBBF"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dlolyb">
            <w:r w:rsidRPr="00872145">
              <w:rPr>
                <w:b/>
                <w:color w:val="000000"/>
              </w:rPr>
              <w:t>B.3.1. Öğrenme Ortam ve Kaynakları</w:t>
            </w:r>
          </w:hyperlink>
          <w:hyperlink w:anchor="_heading=h.2dlolyb">
            <w:r w:rsidRPr="00872145">
              <w:rPr>
                <w:color w:val="000000"/>
              </w:rPr>
              <w:tab/>
              <w:t>28</w:t>
            </w:r>
          </w:hyperlink>
        </w:p>
        <w:p w14:paraId="5FE859FD"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sqyw64">
            <w:r w:rsidRPr="00872145">
              <w:rPr>
                <w:b/>
                <w:color w:val="000000"/>
              </w:rPr>
              <w:t>B.3.2. Akademik Destek Hizmetleri</w:t>
            </w:r>
          </w:hyperlink>
          <w:hyperlink w:anchor="_heading=h.sqyw64">
            <w:r w:rsidRPr="00872145">
              <w:rPr>
                <w:color w:val="000000"/>
              </w:rPr>
              <w:tab/>
              <w:t>29</w:t>
            </w:r>
          </w:hyperlink>
        </w:p>
        <w:p w14:paraId="6FD12350"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cqmetx">
            <w:r w:rsidRPr="00872145">
              <w:rPr>
                <w:b/>
                <w:color w:val="000000"/>
              </w:rPr>
              <w:t>B.3.3. Tesis ve Altyapılar</w:t>
            </w:r>
          </w:hyperlink>
          <w:hyperlink w:anchor="_heading=h.3cqmetx">
            <w:r w:rsidRPr="00872145">
              <w:rPr>
                <w:color w:val="000000"/>
              </w:rPr>
              <w:tab/>
              <w:t>29</w:t>
            </w:r>
          </w:hyperlink>
        </w:p>
        <w:p w14:paraId="45449D30"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bvk7pj">
            <w:r w:rsidRPr="00872145">
              <w:rPr>
                <w:b/>
                <w:color w:val="000000"/>
              </w:rPr>
              <w:t>B.3.4. Dezavantajlı Gruplar</w:t>
            </w:r>
          </w:hyperlink>
          <w:hyperlink w:anchor="_heading=h.4bvk7pj">
            <w:r w:rsidRPr="00872145">
              <w:rPr>
                <w:color w:val="000000"/>
              </w:rPr>
              <w:tab/>
              <w:t>30</w:t>
            </w:r>
          </w:hyperlink>
        </w:p>
        <w:p w14:paraId="744F0E48"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r0uhxc">
            <w:r w:rsidRPr="00872145">
              <w:rPr>
                <w:b/>
                <w:color w:val="000000"/>
              </w:rPr>
              <w:t>B.3.5. Sosyal, Kültürel, Sportif Faaliyetler</w:t>
            </w:r>
          </w:hyperlink>
          <w:hyperlink w:anchor="_heading=h.2r0uhxc">
            <w:r w:rsidRPr="00872145">
              <w:rPr>
                <w:color w:val="000000"/>
              </w:rPr>
              <w:tab/>
              <w:t>30</w:t>
            </w:r>
          </w:hyperlink>
        </w:p>
        <w:p w14:paraId="17E3C3D0"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1664s55">
            <w:r w:rsidRPr="00872145">
              <w:rPr>
                <w:b/>
                <w:color w:val="000000"/>
              </w:rPr>
              <w:t>B.4. Öğretim Kadrosu</w:t>
            </w:r>
          </w:hyperlink>
          <w:hyperlink w:anchor="_heading=h.1664s55">
            <w:r w:rsidRPr="00872145">
              <w:rPr>
                <w:color w:val="000000"/>
              </w:rPr>
              <w:tab/>
              <w:t>31</w:t>
            </w:r>
          </w:hyperlink>
        </w:p>
        <w:p w14:paraId="17DBCC85"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5b2l0r">
            <w:r w:rsidRPr="00872145">
              <w:rPr>
                <w:b/>
                <w:color w:val="000000"/>
              </w:rPr>
              <w:t>B.4.1. Atama, Yükseltme ve Görevlendirme Kriterleri</w:t>
            </w:r>
          </w:hyperlink>
          <w:hyperlink w:anchor="_heading=h.25b2l0r">
            <w:r w:rsidRPr="00872145">
              <w:rPr>
                <w:color w:val="000000"/>
              </w:rPr>
              <w:tab/>
              <w:t>31</w:t>
            </w:r>
          </w:hyperlink>
        </w:p>
        <w:p w14:paraId="6641C881"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kgcv8k">
            <w:r w:rsidRPr="00872145">
              <w:rPr>
                <w:b/>
                <w:color w:val="000000"/>
              </w:rPr>
              <w:t>B.4.2. Öğretim Yetkinlikleri ve Gelişimi</w:t>
            </w:r>
          </w:hyperlink>
          <w:hyperlink w:anchor="_heading=h.kgcv8k">
            <w:r w:rsidRPr="00872145">
              <w:rPr>
                <w:color w:val="000000"/>
              </w:rPr>
              <w:tab/>
              <w:t>31</w:t>
            </w:r>
          </w:hyperlink>
        </w:p>
        <w:p w14:paraId="04B5F3EE"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jlao46">
            <w:r w:rsidRPr="00872145">
              <w:rPr>
                <w:b/>
                <w:color w:val="000000"/>
              </w:rPr>
              <w:t>B.4.3. Eğitim Faaliyetlerine Yönelik Teşvik ve Ödüllendirme</w:t>
            </w:r>
          </w:hyperlink>
          <w:hyperlink w:anchor="_heading=h.1jlao46">
            <w:r w:rsidRPr="00872145">
              <w:rPr>
                <w:color w:val="000000"/>
              </w:rPr>
              <w:tab/>
              <w:t>32</w:t>
            </w:r>
          </w:hyperlink>
        </w:p>
        <w:p w14:paraId="535B96A0"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43ky6rz">
            <w:r w:rsidRPr="00872145">
              <w:rPr>
                <w:b/>
                <w:color w:val="000000"/>
              </w:rPr>
              <w:t>ARAŞTIRMA VE GELİŞTİRME</w:t>
            </w:r>
          </w:hyperlink>
          <w:hyperlink w:anchor="_heading=h.43ky6rz">
            <w:r w:rsidRPr="00872145">
              <w:rPr>
                <w:color w:val="000000"/>
              </w:rPr>
              <w:tab/>
              <w:t>33</w:t>
            </w:r>
          </w:hyperlink>
        </w:p>
        <w:p w14:paraId="7BAE558F"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iq8gzs">
            <w:r w:rsidRPr="00872145">
              <w:rPr>
                <w:b/>
                <w:color w:val="000000"/>
              </w:rPr>
              <w:t>C.1. Araştırma Süreçlerinin Yönetimi ve Araştırma Kaynakları</w:t>
            </w:r>
          </w:hyperlink>
          <w:hyperlink w:anchor="_heading=h.2iq8gzs">
            <w:r w:rsidRPr="00872145">
              <w:rPr>
                <w:color w:val="000000"/>
              </w:rPr>
              <w:tab/>
              <w:t>33</w:t>
            </w:r>
          </w:hyperlink>
        </w:p>
        <w:p w14:paraId="6A153C31"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xvir7l">
            <w:r w:rsidRPr="00872145">
              <w:rPr>
                <w:b/>
                <w:color w:val="000000"/>
              </w:rPr>
              <w:t>C.1.1. Araştırma Süreçlerin</w:t>
            </w:r>
            <w:r w:rsidRPr="00872145">
              <w:rPr>
                <w:b/>
                <w:color w:val="000000"/>
              </w:rPr>
              <w:t>in Yönetimi</w:t>
            </w:r>
          </w:hyperlink>
          <w:hyperlink w:anchor="_heading=h.xvir7l">
            <w:r w:rsidRPr="00872145">
              <w:rPr>
                <w:color w:val="000000"/>
              </w:rPr>
              <w:tab/>
              <w:t>33</w:t>
            </w:r>
          </w:hyperlink>
        </w:p>
        <w:p w14:paraId="4BB31DB5"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3hv69ve">
            <w:r w:rsidRPr="00872145">
              <w:rPr>
                <w:b/>
                <w:color w:val="000000"/>
              </w:rPr>
              <w:t>C.1.2. İç ve Dış Kaynaklar</w:t>
            </w:r>
          </w:hyperlink>
          <w:hyperlink w:anchor="_heading=h.3hv69ve">
            <w:r w:rsidRPr="00872145">
              <w:rPr>
                <w:color w:val="000000"/>
              </w:rPr>
              <w:tab/>
              <w:t>33</w:t>
            </w:r>
          </w:hyperlink>
        </w:p>
        <w:p w14:paraId="318796E6"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x0gk37">
            <w:r w:rsidRPr="00872145">
              <w:rPr>
                <w:b/>
                <w:color w:val="000000"/>
              </w:rPr>
              <w:t>C.1.3. Doktora Programları ve Doktora Sonrası İmkanlar</w:t>
            </w:r>
          </w:hyperlink>
          <w:hyperlink w:anchor="_heading=h.1x0gk37">
            <w:r w:rsidRPr="00872145">
              <w:rPr>
                <w:color w:val="000000"/>
              </w:rPr>
              <w:tab/>
              <w:t>34</w:t>
            </w:r>
          </w:hyperlink>
        </w:p>
        <w:p w14:paraId="39B4CFD8"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4h042r0">
            <w:r w:rsidRPr="00872145">
              <w:rPr>
                <w:b/>
                <w:color w:val="000000"/>
              </w:rPr>
              <w:t>C.2. Araştırma Yetkinliği, İş Birlikleri ve Destekler</w:t>
            </w:r>
          </w:hyperlink>
          <w:hyperlink w:anchor="_heading=h.4h042r0">
            <w:r w:rsidRPr="00872145">
              <w:rPr>
                <w:color w:val="000000"/>
              </w:rPr>
              <w:tab/>
              <w:t>34</w:t>
            </w:r>
          </w:hyperlink>
        </w:p>
        <w:p w14:paraId="68966696"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w5ecyt">
            <w:r w:rsidRPr="00872145">
              <w:rPr>
                <w:b/>
                <w:color w:val="000000"/>
              </w:rPr>
              <w:t>C.2.1. Araştırma Yetkinlikleri ve Gelişimi</w:t>
            </w:r>
          </w:hyperlink>
          <w:hyperlink w:anchor="_heading=h.2w5ecyt">
            <w:r w:rsidRPr="00872145">
              <w:rPr>
                <w:color w:val="000000"/>
              </w:rPr>
              <w:tab/>
              <w:t>34</w:t>
            </w:r>
          </w:hyperlink>
        </w:p>
        <w:p w14:paraId="6CEA6F84"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1baon6m">
            <w:r w:rsidRPr="00872145">
              <w:rPr>
                <w:b/>
                <w:color w:val="000000"/>
              </w:rPr>
              <w:t>C.2.2. Ulusal ve Uluslararası Ortak Programlar ve Ortak Araştırma Birimleri</w:t>
            </w:r>
          </w:hyperlink>
          <w:hyperlink w:anchor="_heading=h.1baon6m">
            <w:r w:rsidRPr="00872145">
              <w:rPr>
                <w:color w:val="000000"/>
              </w:rPr>
              <w:tab/>
              <w:t>35</w:t>
            </w:r>
          </w:hyperlink>
        </w:p>
        <w:p w14:paraId="78C511C9"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2fk6b3p">
            <w:r w:rsidRPr="00872145">
              <w:rPr>
                <w:b/>
                <w:color w:val="000000"/>
              </w:rPr>
              <w:t>C.3. Araştırma Performansı</w:t>
            </w:r>
          </w:hyperlink>
          <w:hyperlink w:anchor="_heading=h.2fk6b3p">
            <w:r w:rsidRPr="00872145">
              <w:rPr>
                <w:color w:val="000000"/>
              </w:rPr>
              <w:tab/>
              <w:t>35</w:t>
            </w:r>
          </w:hyperlink>
        </w:p>
        <w:p w14:paraId="3B484F85"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afmg28">
            <w:r w:rsidRPr="00872145">
              <w:rPr>
                <w:b/>
                <w:color w:val="000000"/>
              </w:rPr>
              <w:t>C.3.1. Araştırma Performansının İzlenmesi ve Değerlendirilmesi</w:t>
            </w:r>
          </w:hyperlink>
          <w:hyperlink w:anchor="_heading=h.2afmg28">
            <w:r w:rsidRPr="00872145">
              <w:rPr>
                <w:color w:val="000000"/>
              </w:rPr>
              <w:tab/>
              <w:t>35</w:t>
            </w:r>
          </w:hyperlink>
        </w:p>
        <w:p w14:paraId="601F72C3"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pkwqa1">
            <w:r w:rsidRPr="00872145">
              <w:rPr>
                <w:b/>
                <w:color w:val="000000"/>
              </w:rPr>
              <w:t>C.3.2. Öğretim Elemanı/Araştırmacı Performansının Değerlendirilmesi</w:t>
            </w:r>
          </w:hyperlink>
          <w:hyperlink w:anchor="_heading=h.pkwqa1">
            <w:r w:rsidRPr="00872145">
              <w:rPr>
                <w:color w:val="000000"/>
              </w:rPr>
              <w:tab/>
              <w:t>36</w:t>
            </w:r>
          </w:hyperlink>
        </w:p>
        <w:p w14:paraId="31828DB0"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39kk8xu">
            <w:r w:rsidRPr="00872145">
              <w:rPr>
                <w:b/>
                <w:color w:val="000000"/>
              </w:rPr>
              <w:t>TOPLUMSAL KATKI</w:t>
            </w:r>
          </w:hyperlink>
          <w:hyperlink w:anchor="_heading=h.39kk8xu">
            <w:r w:rsidRPr="00872145">
              <w:rPr>
                <w:color w:val="000000"/>
              </w:rPr>
              <w:tab/>
              <w:t>37</w:t>
            </w:r>
          </w:hyperlink>
        </w:p>
        <w:p w14:paraId="78827386"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1opuj5n">
            <w:r w:rsidRPr="00872145">
              <w:rPr>
                <w:b/>
                <w:color w:val="000000"/>
              </w:rPr>
              <w:t>D.1. Toplumsal Katkı Süreçlerinin Yönetimi ve Toplumsal Katkı Kaynakları</w:t>
            </w:r>
          </w:hyperlink>
          <w:hyperlink w:anchor="_heading=h.1opuj5n">
            <w:r w:rsidRPr="00872145">
              <w:rPr>
                <w:color w:val="000000"/>
              </w:rPr>
              <w:tab/>
              <w:t>37</w:t>
            </w:r>
          </w:hyperlink>
        </w:p>
        <w:p w14:paraId="3F96CCAC"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48pi1tg">
            <w:r w:rsidRPr="00872145">
              <w:rPr>
                <w:b/>
                <w:color w:val="000000"/>
              </w:rPr>
              <w:t>D.1.1. Toplums</w:t>
            </w:r>
            <w:r w:rsidRPr="00872145">
              <w:rPr>
                <w:b/>
                <w:color w:val="000000"/>
              </w:rPr>
              <w:t>al Katkı Süreçlerinin Yönetimi</w:t>
            </w:r>
          </w:hyperlink>
          <w:hyperlink w:anchor="_heading=h.48pi1tg">
            <w:r w:rsidRPr="00872145">
              <w:rPr>
                <w:color w:val="000000"/>
              </w:rPr>
              <w:tab/>
              <w:t>37</w:t>
            </w:r>
          </w:hyperlink>
        </w:p>
        <w:p w14:paraId="1736B908"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2nusc19">
            <w:r w:rsidRPr="00872145">
              <w:rPr>
                <w:b/>
                <w:color w:val="000000"/>
              </w:rPr>
              <w:t>D.1.2. Kaynaklar</w:t>
            </w:r>
          </w:hyperlink>
          <w:hyperlink w:anchor="_heading=h.2nusc19">
            <w:r w:rsidRPr="00872145">
              <w:rPr>
                <w:color w:val="000000"/>
              </w:rPr>
              <w:tab/>
              <w:t>37</w:t>
            </w:r>
          </w:hyperlink>
        </w:p>
        <w:p w14:paraId="29651384" w14:textId="77777777" w:rsidR="00772C87" w:rsidRPr="00872145" w:rsidRDefault="004F1B5B">
          <w:pPr>
            <w:pBdr>
              <w:top w:val="nil"/>
              <w:left w:val="nil"/>
              <w:bottom w:val="nil"/>
              <w:right w:val="nil"/>
              <w:between w:val="nil"/>
            </w:pBdr>
            <w:tabs>
              <w:tab w:val="right" w:pos="9371"/>
            </w:tabs>
            <w:spacing w:after="100" w:line="259" w:lineRule="auto"/>
            <w:ind w:left="220"/>
            <w:rPr>
              <w:color w:val="000000"/>
            </w:rPr>
          </w:pPr>
          <w:hyperlink w:anchor="_heading=h.3mzq4wv">
            <w:r w:rsidRPr="00872145">
              <w:rPr>
                <w:b/>
                <w:color w:val="000000"/>
              </w:rPr>
              <w:t>D.2 Toplumsal Katkı Performansı</w:t>
            </w:r>
          </w:hyperlink>
          <w:hyperlink w:anchor="_heading=h.3mzq4wv">
            <w:r w:rsidRPr="00872145">
              <w:rPr>
                <w:color w:val="000000"/>
              </w:rPr>
              <w:tab/>
              <w:t>38</w:t>
            </w:r>
          </w:hyperlink>
        </w:p>
        <w:p w14:paraId="25AA7DDB" w14:textId="77777777" w:rsidR="00772C87" w:rsidRPr="00872145" w:rsidRDefault="004F1B5B">
          <w:pPr>
            <w:pBdr>
              <w:top w:val="nil"/>
              <w:left w:val="nil"/>
              <w:bottom w:val="nil"/>
              <w:right w:val="nil"/>
              <w:between w:val="nil"/>
            </w:pBdr>
            <w:tabs>
              <w:tab w:val="right" w:pos="9371"/>
            </w:tabs>
            <w:spacing w:after="100" w:line="259" w:lineRule="auto"/>
            <w:ind w:left="440"/>
            <w:rPr>
              <w:color w:val="000000"/>
            </w:rPr>
          </w:pPr>
          <w:hyperlink w:anchor="_heading=h.haapch">
            <w:r w:rsidRPr="00872145">
              <w:rPr>
                <w:b/>
                <w:color w:val="000000"/>
              </w:rPr>
              <w:t>D.2.1.Toplumsal Katkı Performansının İzlenmesi ve Değerlendirilmesi</w:t>
            </w:r>
          </w:hyperlink>
          <w:hyperlink w:anchor="_heading=h.haapch">
            <w:r w:rsidRPr="00872145">
              <w:rPr>
                <w:color w:val="000000"/>
              </w:rPr>
              <w:tab/>
              <w:t>38</w:t>
            </w:r>
          </w:hyperlink>
        </w:p>
        <w:p w14:paraId="18AAF84D"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319y80a">
            <w:r w:rsidRPr="00872145">
              <w:rPr>
                <w:b/>
                <w:color w:val="000000"/>
              </w:rPr>
              <w:t>SONUÇ VE DEĞERLENDİRME</w:t>
            </w:r>
          </w:hyperlink>
          <w:hyperlink w:anchor="_heading=h.319y80a">
            <w:r w:rsidRPr="00872145">
              <w:rPr>
                <w:color w:val="000000"/>
              </w:rPr>
              <w:tab/>
              <w:t>39</w:t>
            </w:r>
          </w:hyperlink>
        </w:p>
        <w:p w14:paraId="72046F39" w14:textId="77777777" w:rsidR="00772C87" w:rsidRPr="00872145" w:rsidRDefault="004F1B5B">
          <w:pPr>
            <w:pBdr>
              <w:top w:val="nil"/>
              <w:left w:val="nil"/>
              <w:bottom w:val="nil"/>
              <w:right w:val="nil"/>
              <w:between w:val="nil"/>
            </w:pBdr>
            <w:tabs>
              <w:tab w:val="right" w:pos="9371"/>
            </w:tabs>
            <w:spacing w:after="100" w:line="259" w:lineRule="auto"/>
            <w:rPr>
              <w:color w:val="000000"/>
            </w:rPr>
          </w:pPr>
          <w:hyperlink w:anchor="_heading=h.upglbi">
            <w:r w:rsidRPr="00872145">
              <w:rPr>
                <w:b/>
                <w:color w:val="000000"/>
              </w:rPr>
              <w:t>EK.2 DERECELİ DEĞERLENDİRME ANAHTARI</w:t>
            </w:r>
          </w:hyperlink>
          <w:hyperlink w:anchor="_heading=h.upglbi">
            <w:r w:rsidRPr="00872145">
              <w:rPr>
                <w:color w:val="000000"/>
              </w:rPr>
              <w:tab/>
              <w:t>40</w:t>
            </w:r>
          </w:hyperlink>
        </w:p>
        <w:p w14:paraId="2F2BC1F6" w14:textId="77777777" w:rsidR="00772C87" w:rsidRPr="00872145" w:rsidRDefault="004F1B5B">
          <w:r w:rsidRPr="00872145">
            <w:fldChar w:fldCharType="end"/>
          </w:r>
        </w:p>
      </w:sdtContent>
    </w:sdt>
    <w:p w14:paraId="3CBCD5B5" w14:textId="77777777" w:rsidR="00772C87" w:rsidRPr="00872145" w:rsidRDefault="00772C87">
      <w:pPr>
        <w:spacing w:before="120" w:after="120"/>
      </w:pPr>
    </w:p>
    <w:p w14:paraId="335F4457" w14:textId="77777777" w:rsidR="00772C87" w:rsidRPr="00872145" w:rsidRDefault="00772C87">
      <w:pPr>
        <w:spacing w:before="120" w:after="120"/>
      </w:pPr>
    </w:p>
    <w:p w14:paraId="68CD914C" w14:textId="77777777" w:rsidR="00772C87" w:rsidRPr="00872145" w:rsidRDefault="00772C87">
      <w:pPr>
        <w:spacing w:before="120" w:after="120"/>
      </w:pPr>
    </w:p>
    <w:p w14:paraId="314C0CB1" w14:textId="77777777" w:rsidR="00772C87" w:rsidRPr="00872145" w:rsidRDefault="00772C87">
      <w:pPr>
        <w:spacing w:before="120" w:after="120"/>
      </w:pPr>
    </w:p>
    <w:p w14:paraId="4D8FB459" w14:textId="77777777" w:rsidR="00772C87" w:rsidRPr="00872145" w:rsidRDefault="00772C87">
      <w:pPr>
        <w:spacing w:before="120" w:after="120"/>
      </w:pPr>
    </w:p>
    <w:p w14:paraId="1D069034" w14:textId="77777777" w:rsidR="00772C87" w:rsidRPr="00872145" w:rsidRDefault="00772C87">
      <w:pPr>
        <w:spacing w:before="120" w:after="120"/>
      </w:pPr>
    </w:p>
    <w:p w14:paraId="1FD6D483" w14:textId="77777777" w:rsidR="00772C87" w:rsidRPr="00872145" w:rsidRDefault="00772C87">
      <w:pPr>
        <w:spacing w:before="120" w:after="120"/>
      </w:pPr>
    </w:p>
    <w:p w14:paraId="0FA37338" w14:textId="77777777" w:rsidR="00772C87" w:rsidRPr="00872145" w:rsidRDefault="00772C87">
      <w:pPr>
        <w:spacing w:before="120" w:after="120"/>
      </w:pPr>
    </w:p>
    <w:p w14:paraId="0C87E5B7" w14:textId="77777777" w:rsidR="00772C87" w:rsidRPr="00872145" w:rsidRDefault="00772C87">
      <w:pPr>
        <w:spacing w:before="120" w:after="120"/>
      </w:pPr>
    </w:p>
    <w:p w14:paraId="54846410" w14:textId="77777777" w:rsidR="00772C87" w:rsidRPr="00872145" w:rsidRDefault="00772C87">
      <w:pPr>
        <w:spacing w:before="120" w:after="120"/>
      </w:pPr>
    </w:p>
    <w:p w14:paraId="75FF97B2" w14:textId="77777777" w:rsidR="00772C87" w:rsidRPr="00872145" w:rsidRDefault="00772C87">
      <w:pPr>
        <w:spacing w:before="120" w:after="120"/>
      </w:pPr>
    </w:p>
    <w:p w14:paraId="696B785B" w14:textId="77777777" w:rsidR="00772C87" w:rsidRPr="00872145" w:rsidRDefault="00772C87">
      <w:pPr>
        <w:spacing w:before="120" w:after="120"/>
      </w:pPr>
    </w:p>
    <w:p w14:paraId="5AF51C17" w14:textId="77777777" w:rsidR="00772C87" w:rsidRPr="00872145" w:rsidRDefault="00772C87">
      <w:pPr>
        <w:spacing w:before="120" w:after="120"/>
      </w:pPr>
    </w:p>
    <w:p w14:paraId="084380D1" w14:textId="77777777" w:rsidR="00772C87" w:rsidRPr="00872145" w:rsidRDefault="00772C87">
      <w:pPr>
        <w:spacing w:before="120" w:after="120"/>
      </w:pPr>
    </w:p>
    <w:p w14:paraId="20B178F7" w14:textId="77777777" w:rsidR="00772C87" w:rsidRPr="00872145" w:rsidRDefault="00772C87">
      <w:pPr>
        <w:spacing w:before="120" w:after="120"/>
      </w:pPr>
    </w:p>
    <w:p w14:paraId="537A678F" w14:textId="77777777" w:rsidR="00772C87" w:rsidRPr="00872145" w:rsidRDefault="00772C87">
      <w:pPr>
        <w:spacing w:before="120" w:after="120"/>
      </w:pPr>
    </w:p>
    <w:p w14:paraId="19E3ABE6" w14:textId="77777777" w:rsidR="00772C87" w:rsidRPr="00872145" w:rsidRDefault="00772C87">
      <w:pPr>
        <w:spacing w:before="120" w:after="120"/>
      </w:pPr>
    </w:p>
    <w:p w14:paraId="4E464CF4" w14:textId="77777777" w:rsidR="00772C87" w:rsidRPr="00872145" w:rsidRDefault="00772C87">
      <w:pPr>
        <w:spacing w:before="120" w:after="120"/>
      </w:pPr>
    </w:p>
    <w:p w14:paraId="7A030188" w14:textId="77777777" w:rsidR="00772C87" w:rsidRPr="00872145" w:rsidRDefault="00772C87">
      <w:pPr>
        <w:spacing w:before="120" w:after="120"/>
      </w:pPr>
    </w:p>
    <w:p w14:paraId="605EB6E4" w14:textId="77777777" w:rsidR="00772C87" w:rsidRPr="00872145" w:rsidRDefault="00772C87">
      <w:pPr>
        <w:pStyle w:val="Balk1"/>
        <w:spacing w:before="120" w:after="120"/>
        <w:ind w:left="-4" w:right="963"/>
        <w:rPr>
          <w:rFonts w:ascii="Times New Roman" w:eastAsia="Times New Roman" w:hAnsi="Times New Roman" w:cs="Times New Roman"/>
          <w:b/>
          <w:sz w:val="24"/>
          <w:szCs w:val="24"/>
        </w:rPr>
      </w:pPr>
      <w:bookmarkStart w:id="1" w:name="_heading=h.30j0zll" w:colFirst="0" w:colLast="0"/>
      <w:bookmarkEnd w:id="1"/>
    </w:p>
    <w:p w14:paraId="2C9B25AA" w14:textId="77777777" w:rsidR="00772C87" w:rsidRPr="00872145" w:rsidRDefault="00772C87"/>
    <w:p w14:paraId="5700C69E" w14:textId="77777777" w:rsidR="00772C87" w:rsidRPr="00872145" w:rsidRDefault="00772C87"/>
    <w:p w14:paraId="53D08FC3" w14:textId="77777777" w:rsidR="00772C87" w:rsidRPr="00872145" w:rsidRDefault="00772C87">
      <w:pPr>
        <w:pStyle w:val="Balk1"/>
        <w:spacing w:before="120" w:after="120"/>
        <w:ind w:left="-4" w:right="963"/>
        <w:jc w:val="center"/>
        <w:rPr>
          <w:rFonts w:ascii="Times New Roman" w:eastAsia="Times New Roman" w:hAnsi="Times New Roman" w:cs="Times New Roman"/>
          <w:b/>
          <w:sz w:val="24"/>
          <w:szCs w:val="24"/>
        </w:rPr>
      </w:pPr>
      <w:bookmarkStart w:id="2" w:name="_heading=h.1fob9te" w:colFirst="0" w:colLast="0"/>
      <w:bookmarkEnd w:id="2"/>
    </w:p>
    <w:p w14:paraId="0328090E" w14:textId="7771965B" w:rsidR="00772C87" w:rsidRDefault="00772C87"/>
    <w:p w14:paraId="5BA205B0" w14:textId="71C108AD" w:rsidR="00872145" w:rsidRDefault="00872145"/>
    <w:p w14:paraId="1576C997" w14:textId="09205956" w:rsidR="00872145" w:rsidRDefault="00872145"/>
    <w:p w14:paraId="390FE38D" w14:textId="3199719D" w:rsidR="00872145" w:rsidRDefault="00872145"/>
    <w:p w14:paraId="66A86242" w14:textId="77777777" w:rsidR="00872145" w:rsidRPr="00872145" w:rsidRDefault="00872145"/>
    <w:p w14:paraId="31F01010" w14:textId="77777777" w:rsidR="00772C87" w:rsidRPr="00872145" w:rsidRDefault="004F1B5B">
      <w:pPr>
        <w:pStyle w:val="Balk1"/>
        <w:spacing w:before="120" w:after="120"/>
        <w:ind w:left="-4" w:right="963"/>
        <w:jc w:val="center"/>
        <w:rPr>
          <w:rFonts w:ascii="Times New Roman" w:eastAsia="Times New Roman" w:hAnsi="Times New Roman" w:cs="Times New Roman"/>
          <w:b/>
          <w:sz w:val="24"/>
          <w:szCs w:val="24"/>
        </w:rPr>
      </w:pPr>
      <w:r w:rsidRPr="00872145">
        <w:rPr>
          <w:rFonts w:ascii="Times New Roman" w:eastAsia="Times New Roman" w:hAnsi="Times New Roman" w:cs="Times New Roman"/>
          <w:b/>
          <w:sz w:val="24"/>
          <w:szCs w:val="24"/>
        </w:rPr>
        <w:lastRenderedPageBreak/>
        <w:t xml:space="preserve">SOSYAL HİZMET BÖLÜMÜ İÇ DEĞERLENDİRME RAPORU </w:t>
      </w:r>
    </w:p>
    <w:p w14:paraId="61A51592" w14:textId="77777777" w:rsidR="00772C87" w:rsidRPr="00872145" w:rsidRDefault="004F1B5B">
      <w:pPr>
        <w:pStyle w:val="Balk1"/>
        <w:spacing w:before="120" w:after="120"/>
        <w:ind w:left="-4" w:right="963"/>
        <w:rPr>
          <w:rFonts w:ascii="Times New Roman" w:eastAsia="Times New Roman" w:hAnsi="Times New Roman" w:cs="Times New Roman"/>
          <w:b/>
          <w:sz w:val="24"/>
          <w:szCs w:val="24"/>
        </w:rPr>
      </w:pPr>
      <w:bookmarkStart w:id="3" w:name="_heading=h.3znysh7" w:colFirst="0" w:colLast="0"/>
      <w:bookmarkEnd w:id="3"/>
      <w:r w:rsidRPr="00872145">
        <w:rPr>
          <w:rFonts w:ascii="Times New Roman" w:eastAsia="Times New Roman" w:hAnsi="Times New Roman" w:cs="Times New Roman"/>
          <w:b/>
          <w:sz w:val="24"/>
          <w:szCs w:val="24"/>
        </w:rPr>
        <w:t xml:space="preserve">ÖZET </w:t>
      </w:r>
    </w:p>
    <w:p w14:paraId="15397821" w14:textId="77777777" w:rsidR="00772C87" w:rsidRPr="00872145" w:rsidRDefault="004F1B5B">
      <w:pPr>
        <w:spacing w:before="240" w:line="276" w:lineRule="auto"/>
        <w:jc w:val="both"/>
      </w:pPr>
      <w:r w:rsidRPr="00872145">
        <w:t>Gazi Üniversitesi Sağlık Bilimleri Fakültesi Sosyal Hizmet Bölümünün kalite iç değerlendirmesi, bölümün 2016-2017 eğitim öğretim yılında açılması ve 2021-2022 olarak ilk mezunu verecek olması sebebiyle bö</w:t>
      </w:r>
      <w:r w:rsidRPr="00872145">
        <w:t xml:space="preserve">lüm uygulama faaliyetlerinin nicelik ve nitelik olarak artırılması öğrencilerin akademik başarıları açısından önemlidir. Bu önem çerçevesinde 2022 yılı program iç değerlendirme raporu liderlik, yönetim ve kalite; eğitim ve öğretim, araştırma ve geliştirme </w:t>
      </w:r>
      <w:r w:rsidRPr="00872145">
        <w:t xml:space="preserve">ve toplumsal katkı temel başlıkları ve alt başlıklarıyla ele alınmıştır. </w:t>
      </w:r>
    </w:p>
    <w:p w14:paraId="58C247A7" w14:textId="77777777" w:rsidR="00772C87" w:rsidRPr="00872145" w:rsidRDefault="00772C87">
      <w:pPr>
        <w:jc w:val="both"/>
      </w:pPr>
    </w:p>
    <w:p w14:paraId="3043BE51" w14:textId="77777777" w:rsidR="00772C87" w:rsidRPr="00872145" w:rsidRDefault="004F1B5B">
      <w:pPr>
        <w:jc w:val="both"/>
      </w:pPr>
      <w:r w:rsidRPr="00872145">
        <w:t>Birimdeki yönetim modeli ve idari yapı (yasal düzenlemeler çerçevesinde kurumsal yaklaşım, gelenekler, tercihler); karar verme mekanizmaları,  kontrol ve denge unsurları; kurulların</w:t>
      </w:r>
      <w:r w:rsidRPr="00872145">
        <w:t xml:space="preserve"> çok sesliliği ve bağımsız hareket kabiliyeti, paydaşların temsil edilmesi; öngörülen yönetim modeli ile gerçekleşmenin karşılaştırılması, modelin kurumsallığı ve sürekliliği yerleşmiş ve benimsenmiştir. Birimde liderlik anlayışı ve koordinasyon kültürünün</w:t>
      </w:r>
      <w:r w:rsidRPr="00872145">
        <w:t xml:space="preserve"> yerleştiğine dair bölüm kurulu kararları bulunmaktadır. Liderlerin birimin değerleri ve hedefleri doğrultusunda stratejilerinin yanı sıra; yetki paylaşımını, ilişkileri, zamanı, kurumsal motivasyon ve stresi de etkin ve dengeli biçimde yönetmeye çalışmala</w:t>
      </w:r>
      <w:r w:rsidRPr="00872145">
        <w:t>rına yönelik kurum içi ve kurum dışı danışmanlıklar bulunmaktadır.</w:t>
      </w:r>
    </w:p>
    <w:p w14:paraId="31E8EB70" w14:textId="77777777" w:rsidR="00772C87" w:rsidRPr="00872145" w:rsidRDefault="004F1B5B">
      <w:pPr>
        <w:spacing w:before="240" w:line="276" w:lineRule="auto"/>
        <w:jc w:val="both"/>
      </w:pPr>
      <w:r w:rsidRPr="00872145">
        <w:t xml:space="preserve">Eğitim ve öğretim kapsamında bölümün öğretim programları Türkiye Yükseköğretim Yeterlilikleri Çerçevesine uyumlu olup öğretim amaçlarına ve öğrenme çıktılarına uygun olarak tasarlanmıştır. </w:t>
      </w:r>
      <w:r w:rsidRPr="00872145">
        <w:t>Ancak öğretimin öğrencilerin ve toplumun ihtiyaçlarına cevap verdiğinden emin olmak için periyodik olarak değerlendirme yapılmamaktadır. Öğrenci kabulleri diploma, derece ve diğer yeterliliklerin tanınmasına yönelik açık kriterler belirlidir. Bölümün hedef</w:t>
      </w:r>
      <w:r w:rsidRPr="00872145">
        <w:t>lediği nitelikli mezun yeterliliklerine ulaşması için akademik kadrosunu artırması ve öğretim elemanlarının eğitim-öğretim yetkinliklerini sürekli geliştirmesi için olanakların artırılması gerekmektedir.</w:t>
      </w:r>
    </w:p>
    <w:p w14:paraId="4F9D0280" w14:textId="77777777" w:rsidR="00772C87" w:rsidRPr="00872145" w:rsidRDefault="004F1B5B">
      <w:pPr>
        <w:spacing w:before="240" w:line="276" w:lineRule="auto"/>
        <w:jc w:val="both"/>
      </w:pPr>
      <w:r w:rsidRPr="00872145">
        <w:t>Araştırma geliştirme kapsamında araştırma faaliyetlerini stratejik planı çerçevesinde belirlenen akademik öncelikleri ile yerel, bölgesel ve ulusal kalkınma hedefleriyle uyumlu, değer üretebilen ve toplumsal faydaya dönüştürülebilen biçimde yönetmek için ç</w:t>
      </w:r>
      <w:r w:rsidRPr="00872145">
        <w:t xml:space="preserve">abalasa da bu faaliyetler için uygun fiziki altyapı ve mali kaynaklar oluşturulmamıştır. Birim, öğretim elemanları ve araştırmacıların bilimsel araştırma ve sanat yetkinliğini sürdürmek ve iyileştirmek için olanaklar (eğitim, </w:t>
      </w:r>
      <w:proofErr w:type="gramStart"/>
      <w:r w:rsidRPr="00872145">
        <w:t>işbirlikleri</w:t>
      </w:r>
      <w:proofErr w:type="gramEnd"/>
      <w:r w:rsidRPr="00872145">
        <w:t>, destekler vb.) s</w:t>
      </w:r>
      <w:r w:rsidRPr="00872145">
        <w:t xml:space="preserve">unmamakta ve araştırma faaliyetlerini verilere dayalı ve periyodik olarak ölçülmemektedir. </w:t>
      </w:r>
    </w:p>
    <w:p w14:paraId="5575C808" w14:textId="77777777" w:rsidR="00772C87" w:rsidRPr="00872145" w:rsidRDefault="004F1B5B">
      <w:pPr>
        <w:spacing w:before="240" w:line="276" w:lineRule="auto"/>
        <w:jc w:val="both"/>
      </w:pPr>
      <w:r w:rsidRPr="00872145">
        <w:t>Toplumsal katkı kapsamında bölüm toplumsal katkı faaliyetlerini stratejik amaçları ve hedefleri doğrultusunda yönetmeyi amaçlasa da bu faaliyetler için uygun fiziki</w:t>
      </w:r>
      <w:r w:rsidRPr="00872145">
        <w:t xml:space="preserve"> altyapı ve mali kaynaklar oluşturma konusunda problemler yaşamaktadır. Birimde, toplumsal katkı stratejisi ve hedefleri doğrultusunda yürüttüğü faaliyetleri periyodik olarak izlenmemekte ve sürekli iyileştirmek için somut bir uygulamaya ya da planlamaya s</w:t>
      </w:r>
      <w:r w:rsidRPr="00872145">
        <w:t xml:space="preserve">ahip değildir.  </w:t>
      </w:r>
    </w:p>
    <w:p w14:paraId="2287CB73" w14:textId="77777777" w:rsidR="00772C87" w:rsidRPr="00872145" w:rsidRDefault="004F1B5B">
      <w:pPr>
        <w:spacing w:before="240" w:line="276" w:lineRule="auto"/>
        <w:jc w:val="both"/>
      </w:pPr>
      <w:r w:rsidRPr="00872145">
        <w:t>Sonuç olarak kamuoyunun bilgilendirilmesi ve hesap verebilirlik açısından incelendiğinde; eğitim-öğretim, araştırma-geliştirme faaliyetlerini de içerecek şekilde tüm faaliyetlere bölüm web sitesinde yer verilmektedir. Bölümün iç değerlendi</w:t>
      </w:r>
      <w:r w:rsidRPr="00872145">
        <w:t xml:space="preserve">rmesi YÖKAK kriterlerine göre yapılmış olup </w:t>
      </w:r>
      <w:r w:rsidRPr="00872145">
        <w:lastRenderedPageBreak/>
        <w:t xml:space="preserve">henüz mezun vermediği için başlangıç ve yeniliklere uyum sağlama aşamasındadır. Yeni dönem de eğitim öğretim döneminde kalitenin iyileştirilmesine yönelik çalışmalarına devam edilecektir. </w:t>
      </w:r>
    </w:p>
    <w:p w14:paraId="4E94CDDF" w14:textId="77777777" w:rsidR="00772C87" w:rsidRPr="00872145" w:rsidRDefault="00772C87">
      <w:pPr>
        <w:spacing w:before="120" w:after="120"/>
        <w:ind w:right="63"/>
      </w:pPr>
    </w:p>
    <w:p w14:paraId="3DAACEB6" w14:textId="77777777" w:rsidR="00772C87" w:rsidRPr="00872145" w:rsidRDefault="004F1B5B">
      <w:pPr>
        <w:pStyle w:val="Balk1"/>
        <w:spacing w:before="120" w:after="120"/>
        <w:ind w:left="-4" w:right="963"/>
        <w:rPr>
          <w:rFonts w:ascii="Times New Roman" w:eastAsia="Times New Roman" w:hAnsi="Times New Roman" w:cs="Times New Roman"/>
          <w:b/>
          <w:sz w:val="24"/>
          <w:szCs w:val="24"/>
        </w:rPr>
      </w:pPr>
      <w:bookmarkStart w:id="4" w:name="_heading=h.2et92p0" w:colFirst="0" w:colLast="0"/>
      <w:bookmarkEnd w:id="4"/>
      <w:r w:rsidRPr="00872145">
        <w:rPr>
          <w:rFonts w:ascii="Times New Roman" w:eastAsia="Times New Roman" w:hAnsi="Times New Roman" w:cs="Times New Roman"/>
          <w:b/>
          <w:sz w:val="24"/>
          <w:szCs w:val="24"/>
        </w:rPr>
        <w:t>BİRİM HAKKINDA BİLGİLE</w:t>
      </w:r>
      <w:r w:rsidRPr="00872145">
        <w:rPr>
          <w:rFonts w:ascii="Times New Roman" w:eastAsia="Times New Roman" w:hAnsi="Times New Roman" w:cs="Times New Roman"/>
          <w:b/>
          <w:sz w:val="24"/>
          <w:szCs w:val="24"/>
        </w:rPr>
        <w:t xml:space="preserve">R </w:t>
      </w:r>
    </w:p>
    <w:p w14:paraId="5CC8E8C4" w14:textId="77777777" w:rsidR="00772C87" w:rsidRPr="00872145" w:rsidRDefault="004F1B5B">
      <w:pPr>
        <w:pStyle w:val="Balk2"/>
        <w:spacing w:before="120" w:after="120"/>
        <w:ind w:left="-4"/>
        <w:rPr>
          <w:rFonts w:ascii="Times New Roman" w:eastAsia="Times New Roman" w:hAnsi="Times New Roman" w:cs="Times New Roman"/>
          <w:sz w:val="24"/>
          <w:szCs w:val="24"/>
        </w:rPr>
      </w:pPr>
      <w:bookmarkStart w:id="5" w:name="_heading=h.tyjcwt" w:colFirst="0" w:colLast="0"/>
      <w:bookmarkEnd w:id="5"/>
      <w:r w:rsidRPr="00872145">
        <w:rPr>
          <w:rFonts w:ascii="Times New Roman" w:eastAsia="Times New Roman" w:hAnsi="Times New Roman" w:cs="Times New Roman"/>
          <w:b/>
          <w:sz w:val="24"/>
          <w:szCs w:val="24"/>
        </w:rPr>
        <w:t xml:space="preserve">1. İletişim Bilgileri </w:t>
      </w:r>
    </w:p>
    <w:p w14:paraId="2296A070" w14:textId="77777777" w:rsidR="00772C87" w:rsidRPr="00872145" w:rsidRDefault="004F1B5B">
      <w:pPr>
        <w:spacing w:before="240" w:line="276" w:lineRule="auto"/>
        <w:jc w:val="both"/>
        <w:rPr>
          <w:b/>
        </w:rPr>
      </w:pPr>
      <w:r w:rsidRPr="00872145">
        <w:rPr>
          <w:b/>
        </w:rPr>
        <w:t>Birim yöneticisinin iletişim bilgileri</w:t>
      </w:r>
    </w:p>
    <w:p w14:paraId="0795BE7C" w14:textId="77777777" w:rsidR="00772C87" w:rsidRPr="00872145" w:rsidRDefault="004F1B5B">
      <w:pPr>
        <w:spacing w:before="240" w:line="276" w:lineRule="auto"/>
        <w:jc w:val="both"/>
      </w:pPr>
      <w:r w:rsidRPr="00872145">
        <w:t>Birim Yöneticisi: Prof. Dr. Fatma ARPACI</w:t>
      </w:r>
    </w:p>
    <w:p w14:paraId="16B94DB4" w14:textId="77777777" w:rsidR="00772C87" w:rsidRPr="00872145" w:rsidRDefault="004F1B5B">
      <w:pPr>
        <w:spacing w:before="240" w:line="276" w:lineRule="auto"/>
        <w:jc w:val="both"/>
      </w:pPr>
      <w:r w:rsidRPr="00872145">
        <w:t>Gazi Üniversitesi Sağlık Bilimleri Fakültesi Sosyal Hizmet Bölümü</w:t>
      </w:r>
    </w:p>
    <w:p w14:paraId="5DE69DC6" w14:textId="77777777" w:rsidR="00772C87" w:rsidRPr="00872145" w:rsidRDefault="004F1B5B">
      <w:pPr>
        <w:spacing w:before="240" w:line="276" w:lineRule="auto"/>
        <w:jc w:val="both"/>
      </w:pPr>
      <w:r w:rsidRPr="00872145">
        <w:t>Emek Mah. Bişkek Cad. 6. Cad. (Eski 81. sokak) No:2 Posta kodu: 06490 Çankaya/ANKARA</w:t>
      </w:r>
    </w:p>
    <w:p w14:paraId="733F9549" w14:textId="77777777" w:rsidR="00772C87" w:rsidRPr="00872145" w:rsidRDefault="004F1B5B">
      <w:pPr>
        <w:spacing w:before="240" w:line="276" w:lineRule="auto"/>
        <w:jc w:val="both"/>
      </w:pPr>
      <w:r w:rsidRPr="00872145">
        <w:t>Telefon Sekreterlik : +90 0312 216 26 25</w:t>
      </w:r>
    </w:p>
    <w:p w14:paraId="694F01FC" w14:textId="77777777" w:rsidR="00772C87" w:rsidRPr="00872145" w:rsidRDefault="004F1B5B">
      <w:pPr>
        <w:spacing w:before="240" w:line="276" w:lineRule="auto"/>
        <w:jc w:val="both"/>
      </w:pPr>
      <w:r w:rsidRPr="00872145">
        <w:t>E-posta: sosyahizmet.gazi@gmail.com</w:t>
      </w:r>
    </w:p>
    <w:p w14:paraId="170C131D" w14:textId="77777777" w:rsidR="00772C87" w:rsidRPr="00872145" w:rsidRDefault="004F1B5B">
      <w:pPr>
        <w:spacing w:before="240" w:line="276" w:lineRule="auto"/>
        <w:jc w:val="both"/>
        <w:rPr>
          <w:b/>
        </w:rPr>
      </w:pPr>
      <w:r w:rsidRPr="00872145">
        <w:rPr>
          <w:b/>
        </w:rPr>
        <w:t xml:space="preserve"> </w:t>
      </w:r>
    </w:p>
    <w:p w14:paraId="45460EF6" w14:textId="77777777" w:rsidR="00772C87" w:rsidRPr="00872145" w:rsidRDefault="004F1B5B">
      <w:pPr>
        <w:spacing w:before="240" w:line="276" w:lineRule="auto"/>
        <w:jc w:val="both"/>
      </w:pPr>
      <w:r w:rsidRPr="00872145">
        <w:rPr>
          <w:b/>
        </w:rPr>
        <w:t>Birim kalite koordinatörü ve ilgili birim yöneticisinin iletişim bilgileri</w:t>
      </w:r>
    </w:p>
    <w:p w14:paraId="2BB8BB86" w14:textId="77777777" w:rsidR="00772C87" w:rsidRPr="00872145" w:rsidRDefault="004F1B5B">
      <w:pPr>
        <w:spacing w:before="240" w:line="276" w:lineRule="auto"/>
        <w:jc w:val="both"/>
        <w:rPr>
          <w:color w:val="0000FF"/>
        </w:rPr>
      </w:pPr>
      <w:r w:rsidRPr="00872145">
        <w:rPr>
          <w:b/>
        </w:rPr>
        <w:t>Bölüm Kalite Koordinatörü:</w:t>
      </w:r>
      <w:r w:rsidRPr="00872145">
        <w:t xml:space="preserve"> Doç. Dr. Leyla ÖZGEN </w:t>
      </w:r>
      <w:r w:rsidRPr="00872145">
        <w:rPr>
          <w:color w:val="0000FF"/>
        </w:rPr>
        <w:t>leylaozgen@gmail.com</w:t>
      </w:r>
    </w:p>
    <w:p w14:paraId="68FEDA72" w14:textId="77777777" w:rsidR="00772C87" w:rsidRPr="00872145" w:rsidRDefault="004F1B5B">
      <w:pPr>
        <w:spacing w:before="240" w:line="276" w:lineRule="auto"/>
        <w:jc w:val="both"/>
        <w:rPr>
          <w:color w:val="0000FF"/>
        </w:rPr>
      </w:pPr>
      <w:r w:rsidRPr="00872145">
        <w:rPr>
          <w:b/>
        </w:rPr>
        <w:t>Bölüm Kalite Sorumluları:</w:t>
      </w:r>
      <w:r w:rsidRPr="00872145">
        <w:t xml:space="preserve"> </w:t>
      </w:r>
      <w:r w:rsidRPr="00872145">
        <w:tab/>
        <w:t xml:space="preserve">Arş. </w:t>
      </w:r>
      <w:r w:rsidRPr="00872145">
        <w:t xml:space="preserve">Gör. Ayşe Nur PEKASIL </w:t>
      </w:r>
      <w:r w:rsidRPr="00872145">
        <w:rPr>
          <w:color w:val="0000FF"/>
        </w:rPr>
        <w:t>aysenurpekasil@gazi.edu.tr</w:t>
      </w:r>
    </w:p>
    <w:p w14:paraId="140F2E4B" w14:textId="77777777" w:rsidR="00772C87" w:rsidRPr="00872145" w:rsidRDefault="004F1B5B">
      <w:pPr>
        <w:spacing w:line="276" w:lineRule="auto"/>
        <w:ind w:left="2160" w:firstLine="720"/>
        <w:jc w:val="both"/>
        <w:rPr>
          <w:color w:val="0000FF"/>
        </w:rPr>
      </w:pPr>
      <w:r w:rsidRPr="00872145">
        <w:t xml:space="preserve">Arş. Gör. Betül Kübra DOĞAN </w:t>
      </w:r>
      <w:r w:rsidRPr="00872145">
        <w:rPr>
          <w:color w:val="0000FF"/>
        </w:rPr>
        <w:t>betulkubradogan@gazi.edu.tr</w:t>
      </w:r>
    </w:p>
    <w:p w14:paraId="256FB5C9" w14:textId="77777777" w:rsidR="00772C87" w:rsidRPr="00872145" w:rsidRDefault="00772C87">
      <w:pPr>
        <w:spacing w:before="120" w:after="120"/>
        <w:rPr>
          <w:color w:val="000000"/>
        </w:rPr>
      </w:pPr>
    </w:p>
    <w:p w14:paraId="499D9EE2" w14:textId="77777777" w:rsidR="00772C87" w:rsidRPr="00872145" w:rsidRDefault="00772C87">
      <w:pPr>
        <w:spacing w:before="120" w:after="120"/>
      </w:pPr>
    </w:p>
    <w:p w14:paraId="3EE52D27" w14:textId="77777777" w:rsidR="00772C87" w:rsidRPr="00872145" w:rsidRDefault="004F1B5B">
      <w:pPr>
        <w:pStyle w:val="Balk2"/>
        <w:spacing w:before="120" w:after="120"/>
        <w:ind w:left="-4"/>
        <w:rPr>
          <w:rFonts w:ascii="Times New Roman" w:eastAsia="Times New Roman" w:hAnsi="Times New Roman" w:cs="Times New Roman"/>
          <w:b/>
          <w:sz w:val="24"/>
          <w:szCs w:val="24"/>
        </w:rPr>
      </w:pPr>
      <w:bookmarkStart w:id="6" w:name="_heading=h.3dy6vkm" w:colFirst="0" w:colLast="0"/>
      <w:bookmarkEnd w:id="6"/>
      <w:r w:rsidRPr="00872145">
        <w:rPr>
          <w:rFonts w:ascii="Times New Roman" w:eastAsia="Times New Roman" w:hAnsi="Times New Roman" w:cs="Times New Roman"/>
          <w:b/>
          <w:sz w:val="24"/>
          <w:szCs w:val="24"/>
        </w:rPr>
        <w:t xml:space="preserve">2. Tarihsel Gelişimi  </w:t>
      </w:r>
    </w:p>
    <w:p w14:paraId="7901FDF7" w14:textId="77777777" w:rsidR="00772C87" w:rsidRPr="00872145" w:rsidRDefault="004F1B5B">
      <w:pPr>
        <w:widowControl w:val="0"/>
        <w:spacing w:before="240" w:after="240" w:line="276" w:lineRule="auto"/>
        <w:jc w:val="both"/>
      </w:pPr>
      <w:r w:rsidRPr="00872145">
        <w:t>Sosyal Hizmet Bölümü 22.02.2017 tarihinde kurulmuştur. 2020-2021 eğitim öğretim döneminde lisans öğrenimine devam eden öğrenci bulunmaktadır. 9 akademik, 1 idari personelin katkısı ile eğitim öğretimine devam etmektedir.</w:t>
      </w:r>
    </w:p>
    <w:p w14:paraId="5C78F3E6" w14:textId="77777777" w:rsidR="00772C87" w:rsidRPr="00872145" w:rsidRDefault="004F1B5B">
      <w:pPr>
        <w:widowControl w:val="0"/>
        <w:spacing w:before="240" w:line="276" w:lineRule="auto"/>
        <w:jc w:val="both"/>
      </w:pPr>
      <w:r w:rsidRPr="00872145">
        <w:t xml:space="preserve">Bölümüzdeki, </w:t>
      </w:r>
    </w:p>
    <w:p w14:paraId="2731B278" w14:textId="77777777" w:rsidR="00772C87" w:rsidRPr="00872145" w:rsidRDefault="004F1B5B">
      <w:pPr>
        <w:widowControl w:val="0"/>
        <w:spacing w:before="240" w:after="240" w:line="276" w:lineRule="auto"/>
        <w:jc w:val="both"/>
        <w:rPr>
          <w:b/>
        </w:rPr>
      </w:pPr>
      <w:r w:rsidRPr="00872145">
        <w:rPr>
          <w:b/>
        </w:rPr>
        <w:t>Öğrenci Sayıları</w:t>
      </w:r>
    </w:p>
    <w:tbl>
      <w:tblPr>
        <w:tblStyle w:val="ab"/>
        <w:tblW w:w="10480" w:type="dxa"/>
        <w:tblInd w:w="-720" w:type="dxa"/>
        <w:tblBorders>
          <w:top w:val="nil"/>
          <w:left w:val="nil"/>
          <w:bottom w:val="nil"/>
          <w:right w:val="nil"/>
          <w:insideH w:val="nil"/>
          <w:insideV w:val="nil"/>
        </w:tblBorders>
        <w:tblLayout w:type="fixed"/>
        <w:tblLook w:val="0600" w:firstRow="0" w:lastRow="0" w:firstColumn="0" w:lastColumn="0" w:noHBand="1" w:noVBand="1"/>
      </w:tblPr>
      <w:tblGrid>
        <w:gridCol w:w="852"/>
        <w:gridCol w:w="425"/>
        <w:gridCol w:w="426"/>
        <w:gridCol w:w="567"/>
        <w:gridCol w:w="425"/>
        <w:gridCol w:w="283"/>
        <w:gridCol w:w="567"/>
        <w:gridCol w:w="426"/>
        <w:gridCol w:w="425"/>
        <w:gridCol w:w="567"/>
        <w:gridCol w:w="355"/>
        <w:gridCol w:w="515"/>
        <w:gridCol w:w="547"/>
        <w:gridCol w:w="22"/>
        <w:gridCol w:w="515"/>
        <w:gridCol w:w="569"/>
        <w:gridCol w:w="691"/>
        <w:gridCol w:w="46"/>
        <w:gridCol w:w="509"/>
        <w:gridCol w:w="610"/>
        <w:gridCol w:w="15"/>
        <w:gridCol w:w="1123"/>
      </w:tblGrid>
      <w:tr w:rsidR="00772C87" w:rsidRPr="00872145" w14:paraId="4DE72091" w14:textId="77777777">
        <w:trPr>
          <w:trHeight w:val="1342"/>
        </w:trPr>
        <w:tc>
          <w:tcPr>
            <w:tcW w:w="852" w:type="dxa"/>
            <w:tcBorders>
              <w:top w:val="single" w:sz="8" w:space="0" w:color="000000"/>
              <w:left w:val="single" w:sz="8" w:space="0" w:color="000000"/>
              <w:bottom w:val="single" w:sz="8" w:space="0" w:color="000000"/>
              <w:right w:val="single" w:sz="8" w:space="0" w:color="000000"/>
            </w:tcBorders>
          </w:tcPr>
          <w:p w14:paraId="38987F5C" w14:textId="77777777" w:rsidR="00772C87" w:rsidRPr="00872145" w:rsidRDefault="00772C87">
            <w:pPr>
              <w:widowControl w:val="0"/>
              <w:spacing w:before="240" w:after="240"/>
              <w:jc w:val="center"/>
              <w:rPr>
                <w:b/>
                <w:sz w:val="18"/>
                <w:szCs w:val="18"/>
              </w:rPr>
            </w:pPr>
          </w:p>
        </w:tc>
        <w:tc>
          <w:tcPr>
            <w:tcW w:w="9628" w:type="dxa"/>
            <w:gridSpan w:val="2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AB720" w14:textId="77777777" w:rsidR="00772C87" w:rsidRPr="00872145" w:rsidRDefault="004F1B5B">
            <w:pPr>
              <w:widowControl w:val="0"/>
              <w:spacing w:before="240" w:after="240"/>
              <w:jc w:val="center"/>
              <w:rPr>
                <w:b/>
                <w:sz w:val="18"/>
                <w:szCs w:val="18"/>
              </w:rPr>
            </w:pPr>
            <w:r w:rsidRPr="00872145">
              <w:rPr>
                <w:b/>
                <w:sz w:val="18"/>
                <w:szCs w:val="18"/>
              </w:rPr>
              <w:t xml:space="preserve"> </w:t>
            </w:r>
          </w:p>
          <w:p w14:paraId="2C302423" w14:textId="77777777" w:rsidR="00772C87" w:rsidRPr="00872145" w:rsidRDefault="004F1B5B">
            <w:pPr>
              <w:widowControl w:val="0"/>
              <w:spacing w:before="240" w:after="240"/>
              <w:jc w:val="center"/>
              <w:rPr>
                <w:b/>
                <w:sz w:val="18"/>
                <w:szCs w:val="18"/>
              </w:rPr>
            </w:pPr>
            <w:r w:rsidRPr="00872145">
              <w:rPr>
                <w:b/>
                <w:sz w:val="18"/>
                <w:szCs w:val="18"/>
              </w:rPr>
              <w:t>Ö</w:t>
            </w:r>
            <w:r w:rsidRPr="00872145">
              <w:rPr>
                <w:b/>
                <w:sz w:val="18"/>
                <w:szCs w:val="18"/>
              </w:rPr>
              <w:t>ğrenci Sayıları</w:t>
            </w:r>
          </w:p>
        </w:tc>
      </w:tr>
      <w:tr w:rsidR="00772C87" w:rsidRPr="00872145" w14:paraId="03AD99F3" w14:textId="77777777">
        <w:trPr>
          <w:trHeight w:val="920"/>
        </w:trPr>
        <w:tc>
          <w:tcPr>
            <w:tcW w:w="852" w:type="dxa"/>
            <w:tcBorders>
              <w:top w:val="nil"/>
              <w:left w:val="single" w:sz="8" w:space="0" w:color="000000"/>
              <w:bottom w:val="single" w:sz="8" w:space="0" w:color="000000"/>
              <w:right w:val="single" w:sz="8" w:space="0" w:color="000000"/>
            </w:tcBorders>
          </w:tcPr>
          <w:p w14:paraId="36D929F3" w14:textId="77777777" w:rsidR="00772C87" w:rsidRPr="00872145" w:rsidRDefault="004F1B5B">
            <w:pPr>
              <w:widowControl w:val="0"/>
              <w:spacing w:before="240" w:after="240"/>
              <w:jc w:val="center"/>
              <w:rPr>
                <w:sz w:val="18"/>
                <w:szCs w:val="18"/>
              </w:rPr>
            </w:pPr>
            <w:r w:rsidRPr="00872145">
              <w:rPr>
                <w:sz w:val="18"/>
                <w:szCs w:val="18"/>
              </w:rPr>
              <w:lastRenderedPageBreak/>
              <w:t>Birimin Adı</w:t>
            </w:r>
          </w:p>
        </w:tc>
        <w:tc>
          <w:tcPr>
            <w:tcW w:w="1418"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B2FDC" w14:textId="77777777" w:rsidR="00772C87" w:rsidRPr="00872145" w:rsidRDefault="004F1B5B">
            <w:pPr>
              <w:widowControl w:val="0"/>
              <w:spacing w:after="240" w:line="276" w:lineRule="auto"/>
              <w:ind w:left="720" w:hanging="383"/>
              <w:rPr>
                <w:sz w:val="18"/>
                <w:szCs w:val="18"/>
              </w:rPr>
            </w:pPr>
            <w:r w:rsidRPr="00872145">
              <w:rPr>
                <w:sz w:val="18"/>
                <w:szCs w:val="18"/>
              </w:rPr>
              <w:t>1.Sınıf</w:t>
            </w:r>
          </w:p>
        </w:tc>
        <w:tc>
          <w:tcPr>
            <w:tcW w:w="12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7E9EE" w14:textId="77777777" w:rsidR="00772C87" w:rsidRPr="00872145" w:rsidRDefault="004F1B5B">
            <w:pPr>
              <w:widowControl w:val="0"/>
              <w:numPr>
                <w:ilvl w:val="0"/>
                <w:numId w:val="1"/>
              </w:numPr>
              <w:spacing w:after="240" w:line="276" w:lineRule="auto"/>
              <w:ind w:left="467" w:hanging="537"/>
              <w:jc w:val="center"/>
              <w:rPr>
                <w:sz w:val="18"/>
                <w:szCs w:val="18"/>
              </w:rPr>
            </w:pPr>
            <w:r w:rsidRPr="00872145">
              <w:rPr>
                <w:sz w:val="18"/>
                <w:szCs w:val="18"/>
              </w:rPr>
              <w:t>Sınıf</w:t>
            </w:r>
          </w:p>
        </w:tc>
        <w:tc>
          <w:tcPr>
            <w:tcW w:w="14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63597" w14:textId="77777777" w:rsidR="00772C87" w:rsidRPr="00872145" w:rsidRDefault="004F1B5B">
            <w:pPr>
              <w:widowControl w:val="0"/>
              <w:numPr>
                <w:ilvl w:val="0"/>
                <w:numId w:val="5"/>
              </w:numPr>
              <w:spacing w:after="240" w:line="276" w:lineRule="auto"/>
              <w:jc w:val="center"/>
              <w:rPr>
                <w:sz w:val="18"/>
                <w:szCs w:val="18"/>
              </w:rPr>
            </w:pPr>
            <w:r w:rsidRPr="00872145">
              <w:rPr>
                <w:sz w:val="18"/>
                <w:szCs w:val="18"/>
              </w:rPr>
              <w:t>Sınıf</w:t>
            </w:r>
          </w:p>
        </w:tc>
        <w:tc>
          <w:tcPr>
            <w:tcW w:w="141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2AB6F" w14:textId="77777777" w:rsidR="00772C87" w:rsidRPr="00872145" w:rsidRDefault="004F1B5B">
            <w:pPr>
              <w:widowControl w:val="0"/>
              <w:numPr>
                <w:ilvl w:val="0"/>
                <w:numId w:val="5"/>
              </w:numPr>
              <w:spacing w:after="240" w:line="276" w:lineRule="auto"/>
              <w:jc w:val="center"/>
              <w:rPr>
                <w:sz w:val="18"/>
                <w:szCs w:val="18"/>
              </w:rPr>
            </w:pPr>
            <w:r w:rsidRPr="00872145">
              <w:rPr>
                <w:sz w:val="18"/>
                <w:szCs w:val="18"/>
              </w:rPr>
              <w:t>Sınıf</w:t>
            </w:r>
          </w:p>
        </w:tc>
        <w:tc>
          <w:tcPr>
            <w:tcW w:w="1843"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7A965" w14:textId="77777777" w:rsidR="00772C87" w:rsidRPr="00872145" w:rsidRDefault="004F1B5B">
            <w:pPr>
              <w:widowControl w:val="0"/>
              <w:spacing w:before="240" w:after="240"/>
              <w:jc w:val="center"/>
              <w:rPr>
                <w:sz w:val="18"/>
                <w:szCs w:val="18"/>
              </w:rPr>
            </w:pPr>
            <w:r w:rsidRPr="00872145">
              <w:rPr>
                <w:sz w:val="18"/>
                <w:szCs w:val="18"/>
              </w:rPr>
              <w:t>Sosyal Hizmet Tezli Yüksek Lisans Programı</w:t>
            </w:r>
          </w:p>
        </w:tc>
        <w:tc>
          <w:tcPr>
            <w:tcW w:w="113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A935C" w14:textId="77777777" w:rsidR="00772C87" w:rsidRPr="00872145" w:rsidRDefault="004F1B5B">
            <w:pPr>
              <w:widowControl w:val="0"/>
              <w:spacing w:before="240" w:after="240"/>
              <w:jc w:val="center"/>
              <w:rPr>
                <w:sz w:val="18"/>
                <w:szCs w:val="18"/>
              </w:rPr>
            </w:pPr>
            <w:r w:rsidRPr="00872145">
              <w:rPr>
                <w:sz w:val="18"/>
                <w:szCs w:val="18"/>
              </w:rPr>
              <w:t>Toplam</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3FA13" w14:textId="77777777" w:rsidR="00772C87" w:rsidRPr="00872145" w:rsidRDefault="004F1B5B">
            <w:pPr>
              <w:widowControl w:val="0"/>
              <w:spacing w:before="240" w:after="240"/>
              <w:jc w:val="center"/>
              <w:rPr>
                <w:sz w:val="18"/>
                <w:szCs w:val="18"/>
              </w:rPr>
            </w:pPr>
            <w:r w:rsidRPr="00872145">
              <w:rPr>
                <w:sz w:val="18"/>
                <w:szCs w:val="18"/>
              </w:rPr>
              <w:t>Genel Toplam</w:t>
            </w:r>
          </w:p>
        </w:tc>
      </w:tr>
      <w:tr w:rsidR="00772C87" w:rsidRPr="00872145" w14:paraId="350A7695" w14:textId="77777777">
        <w:trPr>
          <w:trHeight w:val="455"/>
        </w:trPr>
        <w:tc>
          <w:tcPr>
            <w:tcW w:w="852" w:type="dxa"/>
            <w:tcBorders>
              <w:top w:val="nil"/>
              <w:left w:val="single" w:sz="8" w:space="0" w:color="000000"/>
              <w:bottom w:val="single" w:sz="8" w:space="0" w:color="000000"/>
              <w:right w:val="single" w:sz="8" w:space="0" w:color="000000"/>
            </w:tcBorders>
          </w:tcPr>
          <w:p w14:paraId="35F7BA3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0DAD9" w14:textId="77777777" w:rsidR="00772C87" w:rsidRPr="00872145" w:rsidRDefault="004F1B5B">
            <w:pPr>
              <w:widowControl w:val="0"/>
              <w:spacing w:before="240" w:after="240"/>
              <w:jc w:val="center"/>
              <w:rPr>
                <w:sz w:val="18"/>
                <w:szCs w:val="18"/>
              </w:rPr>
            </w:pPr>
            <w:r w:rsidRPr="00872145">
              <w:rPr>
                <w:sz w:val="18"/>
                <w:szCs w:val="18"/>
              </w:rPr>
              <w:t>E</w:t>
            </w:r>
          </w:p>
        </w:tc>
        <w:tc>
          <w:tcPr>
            <w:tcW w:w="426" w:type="dxa"/>
            <w:tcBorders>
              <w:top w:val="nil"/>
              <w:left w:val="nil"/>
              <w:bottom w:val="single" w:sz="8" w:space="0" w:color="000000"/>
              <w:right w:val="single" w:sz="8" w:space="0" w:color="000000"/>
            </w:tcBorders>
            <w:shd w:val="clear" w:color="auto" w:fill="auto"/>
          </w:tcPr>
          <w:p w14:paraId="4AC8C07A" w14:textId="77777777" w:rsidR="00772C87" w:rsidRPr="00872145" w:rsidRDefault="004F1B5B">
            <w:pPr>
              <w:widowControl w:val="0"/>
              <w:spacing w:before="240" w:after="240"/>
              <w:jc w:val="center"/>
              <w:rPr>
                <w:sz w:val="18"/>
                <w:szCs w:val="18"/>
              </w:rPr>
            </w:pPr>
            <w:r w:rsidRPr="00872145">
              <w:rPr>
                <w:sz w:val="18"/>
                <w:szCs w:val="18"/>
              </w:rPr>
              <w:t>K</w:t>
            </w:r>
          </w:p>
        </w:tc>
        <w:tc>
          <w:tcPr>
            <w:tcW w:w="567" w:type="dxa"/>
            <w:tcBorders>
              <w:top w:val="nil"/>
              <w:left w:val="nil"/>
              <w:bottom w:val="single" w:sz="8" w:space="0" w:color="000000"/>
              <w:right w:val="single" w:sz="8" w:space="0" w:color="000000"/>
            </w:tcBorders>
            <w:shd w:val="clear" w:color="auto" w:fill="auto"/>
          </w:tcPr>
          <w:p w14:paraId="128CD5B9" w14:textId="77777777" w:rsidR="00772C87" w:rsidRPr="00872145" w:rsidRDefault="004F1B5B">
            <w:pPr>
              <w:widowControl w:val="0"/>
              <w:spacing w:before="240" w:after="240"/>
              <w:jc w:val="center"/>
              <w:rPr>
                <w:sz w:val="18"/>
                <w:szCs w:val="18"/>
              </w:rPr>
            </w:pPr>
            <w:r w:rsidRPr="00872145">
              <w:rPr>
                <w:sz w:val="18"/>
                <w:szCs w:val="18"/>
              </w:rPr>
              <w:t>Top</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FE609" w14:textId="77777777" w:rsidR="00772C87" w:rsidRPr="00872145" w:rsidRDefault="004F1B5B">
            <w:pPr>
              <w:widowControl w:val="0"/>
              <w:spacing w:before="240" w:after="240"/>
              <w:jc w:val="center"/>
              <w:rPr>
                <w:sz w:val="18"/>
                <w:szCs w:val="18"/>
              </w:rPr>
            </w:pPr>
            <w:r w:rsidRPr="00872145">
              <w:rPr>
                <w:sz w:val="18"/>
                <w:szCs w:val="18"/>
              </w:rPr>
              <w:t>E</w:t>
            </w:r>
          </w:p>
        </w:tc>
        <w:tc>
          <w:tcPr>
            <w:tcW w:w="2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8BA36" w14:textId="77777777" w:rsidR="00772C87" w:rsidRPr="00872145" w:rsidRDefault="004F1B5B">
            <w:pPr>
              <w:widowControl w:val="0"/>
              <w:spacing w:before="240" w:after="240"/>
              <w:jc w:val="center"/>
              <w:rPr>
                <w:sz w:val="18"/>
                <w:szCs w:val="18"/>
              </w:rPr>
            </w:pPr>
            <w:r w:rsidRPr="00872145">
              <w:rPr>
                <w:sz w:val="18"/>
                <w:szCs w:val="18"/>
              </w:rPr>
              <w:t>K</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CACBD" w14:textId="77777777" w:rsidR="00772C87" w:rsidRPr="00872145" w:rsidRDefault="004F1B5B">
            <w:pPr>
              <w:widowControl w:val="0"/>
              <w:spacing w:before="240" w:after="240"/>
              <w:jc w:val="center"/>
              <w:rPr>
                <w:sz w:val="18"/>
                <w:szCs w:val="18"/>
              </w:rPr>
            </w:pPr>
            <w:r w:rsidRPr="00872145">
              <w:rPr>
                <w:sz w:val="18"/>
                <w:szCs w:val="18"/>
              </w:rPr>
              <w:t>Top</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BCA11" w14:textId="77777777" w:rsidR="00772C87" w:rsidRPr="00872145" w:rsidRDefault="004F1B5B">
            <w:pPr>
              <w:widowControl w:val="0"/>
              <w:spacing w:before="240" w:after="240"/>
              <w:jc w:val="center"/>
              <w:rPr>
                <w:sz w:val="18"/>
                <w:szCs w:val="18"/>
              </w:rPr>
            </w:pPr>
            <w:r w:rsidRPr="00872145">
              <w:rPr>
                <w:sz w:val="18"/>
                <w:szCs w:val="18"/>
              </w:rPr>
              <w:t>E</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3CE4F" w14:textId="77777777" w:rsidR="00772C87" w:rsidRPr="00872145" w:rsidRDefault="004F1B5B">
            <w:pPr>
              <w:widowControl w:val="0"/>
              <w:spacing w:before="240" w:after="240"/>
              <w:jc w:val="center"/>
              <w:rPr>
                <w:sz w:val="18"/>
                <w:szCs w:val="18"/>
              </w:rPr>
            </w:pPr>
            <w:r w:rsidRPr="00872145">
              <w:rPr>
                <w:sz w:val="18"/>
                <w:szCs w:val="18"/>
              </w:rPr>
              <w:t>K</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E8843" w14:textId="77777777" w:rsidR="00772C87" w:rsidRPr="00872145" w:rsidRDefault="004F1B5B">
            <w:pPr>
              <w:widowControl w:val="0"/>
              <w:spacing w:before="240" w:after="240"/>
              <w:jc w:val="center"/>
              <w:rPr>
                <w:sz w:val="18"/>
                <w:szCs w:val="18"/>
              </w:rPr>
            </w:pPr>
            <w:r w:rsidRPr="00872145">
              <w:rPr>
                <w:sz w:val="18"/>
                <w:szCs w:val="18"/>
              </w:rPr>
              <w:t>Top</w:t>
            </w:r>
          </w:p>
        </w:tc>
        <w:tc>
          <w:tcPr>
            <w:tcW w:w="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E4AD4" w14:textId="77777777" w:rsidR="00772C87" w:rsidRPr="00872145" w:rsidRDefault="004F1B5B">
            <w:pPr>
              <w:widowControl w:val="0"/>
              <w:spacing w:before="240" w:after="240"/>
              <w:jc w:val="center"/>
              <w:rPr>
                <w:sz w:val="18"/>
                <w:szCs w:val="18"/>
              </w:rPr>
            </w:pPr>
            <w:r w:rsidRPr="00872145">
              <w:rPr>
                <w:sz w:val="18"/>
                <w:szCs w:val="18"/>
              </w:rPr>
              <w:t>E</w:t>
            </w:r>
          </w:p>
        </w:tc>
        <w:tc>
          <w:tcPr>
            <w:tcW w:w="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994B6" w14:textId="77777777" w:rsidR="00772C87" w:rsidRPr="00872145" w:rsidRDefault="004F1B5B">
            <w:pPr>
              <w:widowControl w:val="0"/>
              <w:spacing w:before="240" w:after="240"/>
              <w:jc w:val="center"/>
              <w:rPr>
                <w:sz w:val="18"/>
                <w:szCs w:val="18"/>
              </w:rPr>
            </w:pPr>
            <w:r w:rsidRPr="00872145">
              <w:rPr>
                <w:sz w:val="18"/>
                <w:szCs w:val="18"/>
              </w:rPr>
              <w:t>K</w:t>
            </w:r>
          </w:p>
        </w:tc>
        <w:tc>
          <w:tcPr>
            <w:tcW w:w="56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AE0F6" w14:textId="77777777" w:rsidR="00772C87" w:rsidRPr="00872145" w:rsidRDefault="004F1B5B">
            <w:pPr>
              <w:widowControl w:val="0"/>
              <w:spacing w:before="240" w:after="240"/>
              <w:jc w:val="center"/>
              <w:rPr>
                <w:sz w:val="18"/>
                <w:szCs w:val="18"/>
              </w:rPr>
            </w:pPr>
            <w:r w:rsidRPr="00872145">
              <w:rPr>
                <w:sz w:val="18"/>
                <w:szCs w:val="18"/>
              </w:rPr>
              <w:t>Top</w:t>
            </w:r>
          </w:p>
        </w:tc>
        <w:tc>
          <w:tcPr>
            <w:tcW w:w="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04DA" w14:textId="77777777" w:rsidR="00772C87" w:rsidRPr="00872145" w:rsidRDefault="004F1B5B">
            <w:pPr>
              <w:widowControl w:val="0"/>
              <w:spacing w:before="240" w:after="240"/>
              <w:jc w:val="center"/>
              <w:rPr>
                <w:sz w:val="18"/>
                <w:szCs w:val="18"/>
              </w:rPr>
            </w:pPr>
            <w:r w:rsidRPr="00872145">
              <w:rPr>
                <w:sz w:val="18"/>
                <w:szCs w:val="18"/>
              </w:rPr>
              <w:t>E</w:t>
            </w:r>
          </w:p>
        </w:tc>
        <w:tc>
          <w:tcPr>
            <w:tcW w:w="5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87DD9C" w14:textId="77777777" w:rsidR="00772C87" w:rsidRPr="00872145" w:rsidRDefault="004F1B5B">
            <w:pPr>
              <w:widowControl w:val="0"/>
              <w:spacing w:before="240" w:after="240"/>
              <w:jc w:val="center"/>
              <w:rPr>
                <w:sz w:val="18"/>
                <w:szCs w:val="18"/>
              </w:rPr>
            </w:pPr>
            <w:r w:rsidRPr="00872145">
              <w:rPr>
                <w:sz w:val="18"/>
                <w:szCs w:val="18"/>
              </w:rPr>
              <w:t>K</w:t>
            </w:r>
          </w:p>
        </w:tc>
        <w:tc>
          <w:tcPr>
            <w:tcW w:w="6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D8F47" w14:textId="77777777" w:rsidR="00772C87" w:rsidRPr="00872145" w:rsidRDefault="004F1B5B">
            <w:pPr>
              <w:widowControl w:val="0"/>
              <w:spacing w:before="240" w:after="240"/>
              <w:jc w:val="center"/>
              <w:rPr>
                <w:sz w:val="18"/>
                <w:szCs w:val="18"/>
              </w:rPr>
            </w:pPr>
            <w:r w:rsidRPr="00872145">
              <w:rPr>
                <w:sz w:val="18"/>
                <w:szCs w:val="18"/>
              </w:rPr>
              <w:t>Top.</w:t>
            </w:r>
          </w:p>
        </w:tc>
        <w:tc>
          <w:tcPr>
            <w:tcW w:w="5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E55F5" w14:textId="77777777" w:rsidR="00772C87" w:rsidRPr="00872145" w:rsidRDefault="004F1B5B">
            <w:pPr>
              <w:widowControl w:val="0"/>
              <w:spacing w:before="240" w:after="240"/>
              <w:jc w:val="center"/>
              <w:rPr>
                <w:sz w:val="18"/>
                <w:szCs w:val="18"/>
              </w:rPr>
            </w:pPr>
            <w:r w:rsidRPr="00872145">
              <w:rPr>
                <w:sz w:val="18"/>
                <w:szCs w:val="18"/>
              </w:rPr>
              <w:t>E</w:t>
            </w:r>
          </w:p>
        </w:tc>
        <w:tc>
          <w:tcPr>
            <w:tcW w:w="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47690" w14:textId="77777777" w:rsidR="00772C87" w:rsidRPr="00872145" w:rsidRDefault="004F1B5B">
            <w:pPr>
              <w:widowControl w:val="0"/>
              <w:spacing w:before="240" w:after="240"/>
              <w:jc w:val="center"/>
              <w:rPr>
                <w:sz w:val="18"/>
                <w:szCs w:val="18"/>
              </w:rPr>
            </w:pPr>
            <w:r w:rsidRPr="00872145">
              <w:rPr>
                <w:sz w:val="18"/>
                <w:szCs w:val="18"/>
              </w:rPr>
              <w:t>K</w:t>
            </w:r>
          </w:p>
        </w:tc>
        <w:tc>
          <w:tcPr>
            <w:tcW w:w="1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554FE"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37F5A28E" w14:textId="77777777">
        <w:trPr>
          <w:trHeight w:val="845"/>
        </w:trPr>
        <w:tc>
          <w:tcPr>
            <w:tcW w:w="852" w:type="dxa"/>
            <w:tcBorders>
              <w:top w:val="nil"/>
              <w:left w:val="single" w:sz="8" w:space="0" w:color="000000"/>
              <w:bottom w:val="single" w:sz="8" w:space="0" w:color="000000"/>
              <w:right w:val="single" w:sz="8" w:space="0" w:color="000000"/>
            </w:tcBorders>
          </w:tcPr>
          <w:p w14:paraId="6D73F197" w14:textId="77777777" w:rsidR="00772C87" w:rsidRPr="00872145" w:rsidRDefault="004F1B5B">
            <w:pPr>
              <w:widowControl w:val="0"/>
              <w:spacing w:before="240" w:after="240"/>
              <w:jc w:val="center"/>
              <w:rPr>
                <w:sz w:val="18"/>
                <w:szCs w:val="18"/>
              </w:rPr>
            </w:pPr>
            <w:r w:rsidRPr="00872145">
              <w:rPr>
                <w:sz w:val="18"/>
                <w:szCs w:val="18"/>
              </w:rPr>
              <w:t>Sosyal Hi</w:t>
            </w:r>
            <w:r w:rsidRPr="00872145">
              <w:rPr>
                <w:sz w:val="18"/>
                <w:szCs w:val="18"/>
              </w:rPr>
              <w:t>zmet Bölümü</w:t>
            </w:r>
          </w:p>
        </w:tc>
        <w:tc>
          <w:tcPr>
            <w:tcW w:w="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8284B" w14:textId="77777777" w:rsidR="00772C87" w:rsidRPr="00872145" w:rsidRDefault="004F1B5B">
            <w:pPr>
              <w:widowControl w:val="0"/>
              <w:spacing w:before="240" w:after="240"/>
              <w:jc w:val="center"/>
              <w:rPr>
                <w:sz w:val="18"/>
                <w:szCs w:val="18"/>
              </w:rPr>
            </w:pPr>
            <w:r w:rsidRPr="00872145">
              <w:rPr>
                <w:sz w:val="18"/>
                <w:szCs w:val="18"/>
              </w:rPr>
              <w:t>10</w:t>
            </w:r>
          </w:p>
        </w:tc>
        <w:tc>
          <w:tcPr>
            <w:tcW w:w="426" w:type="dxa"/>
            <w:tcBorders>
              <w:top w:val="nil"/>
              <w:left w:val="single" w:sz="8" w:space="0" w:color="000000"/>
              <w:bottom w:val="single" w:sz="8" w:space="0" w:color="000000"/>
              <w:right w:val="single" w:sz="8" w:space="0" w:color="000000"/>
            </w:tcBorders>
            <w:shd w:val="clear" w:color="auto" w:fill="auto"/>
          </w:tcPr>
          <w:p w14:paraId="17FE713B" w14:textId="77777777" w:rsidR="00772C87" w:rsidRPr="00872145" w:rsidRDefault="004F1B5B">
            <w:pPr>
              <w:widowControl w:val="0"/>
              <w:spacing w:before="240" w:after="240"/>
              <w:jc w:val="center"/>
              <w:rPr>
                <w:sz w:val="18"/>
                <w:szCs w:val="18"/>
              </w:rPr>
            </w:pPr>
            <w:r w:rsidRPr="00872145">
              <w:rPr>
                <w:sz w:val="18"/>
                <w:szCs w:val="18"/>
              </w:rPr>
              <w:t>70</w:t>
            </w:r>
          </w:p>
        </w:tc>
        <w:tc>
          <w:tcPr>
            <w:tcW w:w="567" w:type="dxa"/>
            <w:tcBorders>
              <w:top w:val="nil"/>
              <w:left w:val="single" w:sz="8" w:space="0" w:color="000000"/>
              <w:bottom w:val="single" w:sz="8" w:space="0" w:color="000000"/>
              <w:right w:val="single" w:sz="8" w:space="0" w:color="000000"/>
            </w:tcBorders>
            <w:shd w:val="clear" w:color="auto" w:fill="auto"/>
          </w:tcPr>
          <w:p w14:paraId="174AAFD0" w14:textId="77777777" w:rsidR="00772C87" w:rsidRPr="00872145" w:rsidRDefault="004F1B5B">
            <w:pPr>
              <w:widowControl w:val="0"/>
              <w:spacing w:before="240" w:after="240"/>
              <w:jc w:val="center"/>
              <w:rPr>
                <w:sz w:val="18"/>
                <w:szCs w:val="18"/>
              </w:rPr>
            </w:pPr>
            <w:r w:rsidRPr="00872145">
              <w:rPr>
                <w:sz w:val="18"/>
                <w:szCs w:val="18"/>
              </w:rPr>
              <w:t>80</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78E10" w14:textId="77777777" w:rsidR="00772C87" w:rsidRPr="00872145" w:rsidRDefault="004F1B5B">
            <w:pPr>
              <w:widowControl w:val="0"/>
              <w:spacing w:before="240" w:after="240"/>
              <w:jc w:val="center"/>
              <w:rPr>
                <w:sz w:val="18"/>
                <w:szCs w:val="18"/>
              </w:rPr>
            </w:pPr>
            <w:r w:rsidRPr="00872145">
              <w:rPr>
                <w:sz w:val="18"/>
                <w:szCs w:val="18"/>
              </w:rPr>
              <w:t>12</w:t>
            </w:r>
          </w:p>
        </w:tc>
        <w:tc>
          <w:tcPr>
            <w:tcW w:w="2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1CAEF" w14:textId="77777777" w:rsidR="00772C87" w:rsidRPr="00872145" w:rsidRDefault="004F1B5B">
            <w:pPr>
              <w:widowControl w:val="0"/>
              <w:spacing w:before="240" w:after="240"/>
              <w:jc w:val="center"/>
              <w:rPr>
                <w:sz w:val="18"/>
                <w:szCs w:val="18"/>
              </w:rPr>
            </w:pPr>
            <w:r w:rsidRPr="00872145">
              <w:rPr>
                <w:sz w:val="18"/>
                <w:szCs w:val="18"/>
              </w:rPr>
              <w:t>60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32BD5" w14:textId="77777777" w:rsidR="00772C87" w:rsidRPr="00872145" w:rsidRDefault="004F1B5B">
            <w:pPr>
              <w:widowControl w:val="0"/>
              <w:spacing w:before="240" w:after="240"/>
              <w:jc w:val="center"/>
              <w:rPr>
                <w:sz w:val="18"/>
                <w:szCs w:val="18"/>
              </w:rPr>
            </w:pPr>
            <w:r w:rsidRPr="00872145">
              <w:rPr>
                <w:sz w:val="18"/>
                <w:szCs w:val="18"/>
              </w:rPr>
              <w:t>72</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571B5" w14:textId="77777777" w:rsidR="00772C87" w:rsidRPr="00872145" w:rsidRDefault="004F1B5B">
            <w:pPr>
              <w:widowControl w:val="0"/>
              <w:spacing w:before="240" w:after="240"/>
              <w:jc w:val="center"/>
              <w:rPr>
                <w:sz w:val="18"/>
                <w:szCs w:val="18"/>
              </w:rPr>
            </w:pPr>
            <w:r w:rsidRPr="00872145">
              <w:rPr>
                <w:sz w:val="18"/>
                <w:szCs w:val="18"/>
              </w:rPr>
              <w:t>17</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7F2BC" w14:textId="77777777" w:rsidR="00772C87" w:rsidRPr="00872145" w:rsidRDefault="004F1B5B">
            <w:pPr>
              <w:widowControl w:val="0"/>
              <w:spacing w:before="240" w:after="240"/>
              <w:jc w:val="center"/>
              <w:rPr>
                <w:sz w:val="18"/>
                <w:szCs w:val="18"/>
              </w:rPr>
            </w:pPr>
            <w:r w:rsidRPr="00872145">
              <w:rPr>
                <w:sz w:val="18"/>
                <w:szCs w:val="18"/>
              </w:rPr>
              <w:t>65</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80929" w14:textId="77777777" w:rsidR="00772C87" w:rsidRPr="00872145" w:rsidRDefault="004F1B5B">
            <w:pPr>
              <w:widowControl w:val="0"/>
              <w:spacing w:before="240" w:after="240"/>
              <w:jc w:val="center"/>
              <w:rPr>
                <w:sz w:val="18"/>
                <w:szCs w:val="18"/>
              </w:rPr>
            </w:pPr>
            <w:r w:rsidRPr="00872145">
              <w:rPr>
                <w:sz w:val="18"/>
                <w:szCs w:val="18"/>
              </w:rPr>
              <w:t>82</w:t>
            </w:r>
          </w:p>
        </w:tc>
        <w:tc>
          <w:tcPr>
            <w:tcW w:w="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45532" w14:textId="77777777" w:rsidR="00772C87" w:rsidRPr="00872145" w:rsidRDefault="004F1B5B">
            <w:pPr>
              <w:widowControl w:val="0"/>
              <w:spacing w:before="240" w:after="240"/>
              <w:jc w:val="center"/>
              <w:rPr>
                <w:sz w:val="18"/>
                <w:szCs w:val="18"/>
              </w:rPr>
            </w:pPr>
            <w:r w:rsidRPr="00872145">
              <w:rPr>
                <w:sz w:val="18"/>
                <w:szCs w:val="18"/>
              </w:rPr>
              <w:t>6</w:t>
            </w:r>
          </w:p>
        </w:tc>
        <w:tc>
          <w:tcPr>
            <w:tcW w:w="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516D5" w14:textId="77777777" w:rsidR="00772C87" w:rsidRPr="00872145" w:rsidRDefault="004F1B5B">
            <w:pPr>
              <w:widowControl w:val="0"/>
              <w:spacing w:before="240" w:after="240"/>
              <w:jc w:val="center"/>
              <w:rPr>
                <w:sz w:val="18"/>
                <w:szCs w:val="18"/>
              </w:rPr>
            </w:pPr>
            <w:r w:rsidRPr="00872145">
              <w:rPr>
                <w:sz w:val="18"/>
                <w:szCs w:val="18"/>
              </w:rPr>
              <w:t>48</w:t>
            </w:r>
          </w:p>
        </w:tc>
        <w:tc>
          <w:tcPr>
            <w:tcW w:w="56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9E802" w14:textId="77777777" w:rsidR="00772C87" w:rsidRPr="00872145" w:rsidRDefault="004F1B5B">
            <w:pPr>
              <w:widowControl w:val="0"/>
              <w:spacing w:before="240" w:after="240"/>
              <w:jc w:val="center"/>
              <w:rPr>
                <w:sz w:val="18"/>
                <w:szCs w:val="18"/>
              </w:rPr>
            </w:pPr>
            <w:r w:rsidRPr="00872145">
              <w:rPr>
                <w:sz w:val="18"/>
                <w:szCs w:val="18"/>
              </w:rPr>
              <w:t>54</w:t>
            </w:r>
          </w:p>
        </w:tc>
        <w:tc>
          <w:tcPr>
            <w:tcW w:w="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66DAA" w14:textId="77777777" w:rsidR="00772C87" w:rsidRPr="00872145" w:rsidRDefault="004F1B5B">
            <w:pPr>
              <w:widowControl w:val="0"/>
              <w:spacing w:before="240" w:after="240"/>
              <w:jc w:val="center"/>
              <w:rPr>
                <w:sz w:val="18"/>
                <w:szCs w:val="18"/>
              </w:rPr>
            </w:pPr>
            <w:r w:rsidRPr="00872145">
              <w:rPr>
                <w:sz w:val="18"/>
                <w:szCs w:val="18"/>
              </w:rPr>
              <w:t>4</w:t>
            </w:r>
          </w:p>
        </w:tc>
        <w:tc>
          <w:tcPr>
            <w:tcW w:w="5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A03E7" w14:textId="77777777" w:rsidR="00772C87" w:rsidRPr="00872145" w:rsidRDefault="004F1B5B">
            <w:pPr>
              <w:widowControl w:val="0"/>
              <w:spacing w:before="240" w:after="240"/>
              <w:jc w:val="center"/>
              <w:rPr>
                <w:sz w:val="18"/>
                <w:szCs w:val="18"/>
              </w:rPr>
            </w:pPr>
            <w:r w:rsidRPr="00872145">
              <w:rPr>
                <w:sz w:val="18"/>
                <w:szCs w:val="18"/>
              </w:rPr>
              <w:t>5</w:t>
            </w:r>
          </w:p>
        </w:tc>
        <w:tc>
          <w:tcPr>
            <w:tcW w:w="6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47308" w14:textId="77777777" w:rsidR="00772C87" w:rsidRPr="00872145" w:rsidRDefault="004F1B5B">
            <w:pPr>
              <w:widowControl w:val="0"/>
              <w:spacing w:before="240" w:after="240"/>
              <w:jc w:val="center"/>
              <w:rPr>
                <w:sz w:val="18"/>
                <w:szCs w:val="18"/>
              </w:rPr>
            </w:pPr>
            <w:r w:rsidRPr="00872145">
              <w:rPr>
                <w:sz w:val="18"/>
                <w:szCs w:val="18"/>
              </w:rPr>
              <w:t>9</w:t>
            </w:r>
          </w:p>
        </w:tc>
        <w:tc>
          <w:tcPr>
            <w:tcW w:w="5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DEA00" w14:textId="77777777" w:rsidR="00772C87" w:rsidRPr="00872145" w:rsidRDefault="004F1B5B">
            <w:pPr>
              <w:widowControl w:val="0"/>
              <w:spacing w:before="240" w:after="240"/>
              <w:jc w:val="center"/>
              <w:rPr>
                <w:sz w:val="18"/>
                <w:szCs w:val="18"/>
              </w:rPr>
            </w:pPr>
            <w:r w:rsidRPr="00872145">
              <w:rPr>
                <w:sz w:val="18"/>
                <w:szCs w:val="18"/>
              </w:rPr>
              <w:t>46</w:t>
            </w:r>
          </w:p>
        </w:tc>
        <w:tc>
          <w:tcPr>
            <w:tcW w:w="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6D1A6" w14:textId="77777777" w:rsidR="00772C87" w:rsidRPr="00872145" w:rsidRDefault="004F1B5B">
            <w:pPr>
              <w:widowControl w:val="0"/>
              <w:spacing w:before="240" w:after="240"/>
              <w:jc w:val="center"/>
              <w:rPr>
                <w:sz w:val="18"/>
                <w:szCs w:val="18"/>
              </w:rPr>
            </w:pPr>
            <w:r w:rsidRPr="00872145">
              <w:rPr>
                <w:sz w:val="18"/>
                <w:szCs w:val="18"/>
              </w:rPr>
              <w:t>176</w:t>
            </w:r>
          </w:p>
        </w:tc>
        <w:tc>
          <w:tcPr>
            <w:tcW w:w="1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5AA5D" w14:textId="77777777" w:rsidR="00772C87" w:rsidRPr="00872145" w:rsidRDefault="004F1B5B">
            <w:pPr>
              <w:widowControl w:val="0"/>
              <w:spacing w:before="240" w:after="240"/>
              <w:jc w:val="center"/>
              <w:rPr>
                <w:sz w:val="18"/>
                <w:szCs w:val="18"/>
              </w:rPr>
            </w:pPr>
            <w:r w:rsidRPr="00872145">
              <w:rPr>
                <w:sz w:val="18"/>
                <w:szCs w:val="18"/>
              </w:rPr>
              <w:t>252</w:t>
            </w:r>
          </w:p>
        </w:tc>
      </w:tr>
    </w:tbl>
    <w:p w14:paraId="6569E34C" w14:textId="77777777" w:rsidR="00772C87" w:rsidRPr="00872145" w:rsidRDefault="00772C87">
      <w:pPr>
        <w:widowControl w:val="0"/>
        <w:spacing w:before="240" w:line="276" w:lineRule="auto"/>
        <w:jc w:val="both"/>
      </w:pPr>
    </w:p>
    <w:p w14:paraId="2A41BFEA" w14:textId="77777777" w:rsidR="00772C87" w:rsidRPr="00872145" w:rsidRDefault="004F1B5B">
      <w:pPr>
        <w:widowControl w:val="0"/>
        <w:spacing w:before="240" w:after="240" w:line="276" w:lineRule="auto"/>
        <w:jc w:val="both"/>
        <w:rPr>
          <w:b/>
        </w:rPr>
      </w:pPr>
      <w:r w:rsidRPr="00872145">
        <w:rPr>
          <w:b/>
        </w:rPr>
        <w:t>Akademik Personel</w:t>
      </w:r>
    </w:p>
    <w:tbl>
      <w:tblPr>
        <w:tblStyle w:val="ac"/>
        <w:tblW w:w="9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7"/>
        <w:gridCol w:w="1237"/>
        <w:gridCol w:w="1169"/>
        <w:gridCol w:w="1264"/>
        <w:gridCol w:w="1345"/>
        <w:gridCol w:w="2488"/>
      </w:tblGrid>
      <w:tr w:rsidR="00772C87" w:rsidRPr="00872145" w14:paraId="4E866B70" w14:textId="77777777">
        <w:trPr>
          <w:trHeight w:val="755"/>
        </w:trPr>
        <w:tc>
          <w:tcPr>
            <w:tcW w:w="938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C3DAA" w14:textId="77777777" w:rsidR="00772C87" w:rsidRPr="00872145" w:rsidRDefault="004F1B5B">
            <w:pPr>
              <w:widowControl w:val="0"/>
              <w:spacing w:before="240" w:after="240"/>
              <w:jc w:val="center"/>
              <w:rPr>
                <w:b/>
                <w:sz w:val="18"/>
                <w:szCs w:val="18"/>
              </w:rPr>
            </w:pPr>
            <w:r w:rsidRPr="00872145">
              <w:rPr>
                <w:b/>
                <w:sz w:val="18"/>
                <w:szCs w:val="18"/>
              </w:rPr>
              <w:t>Akademik Personel</w:t>
            </w:r>
          </w:p>
        </w:tc>
      </w:tr>
      <w:tr w:rsidR="00772C87" w:rsidRPr="00872145" w14:paraId="2200EF1C" w14:textId="77777777">
        <w:trPr>
          <w:trHeight w:val="500"/>
        </w:trPr>
        <w:tc>
          <w:tcPr>
            <w:tcW w:w="1877"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488D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36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39D0B" w14:textId="77777777" w:rsidR="00772C87" w:rsidRPr="00872145" w:rsidRDefault="004F1B5B">
            <w:pPr>
              <w:widowControl w:val="0"/>
              <w:spacing w:before="240" w:after="240"/>
              <w:jc w:val="center"/>
              <w:rPr>
                <w:sz w:val="18"/>
                <w:szCs w:val="18"/>
              </w:rPr>
            </w:pPr>
            <w:r w:rsidRPr="00872145">
              <w:rPr>
                <w:sz w:val="18"/>
                <w:szCs w:val="18"/>
              </w:rPr>
              <w:t>Kadroların Doluluk Oranına Göre</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C7427" w14:textId="77777777" w:rsidR="00772C87" w:rsidRPr="00872145" w:rsidRDefault="004F1B5B">
            <w:pPr>
              <w:widowControl w:val="0"/>
              <w:spacing w:before="240" w:after="240"/>
              <w:jc w:val="center"/>
              <w:rPr>
                <w:sz w:val="18"/>
                <w:szCs w:val="18"/>
              </w:rPr>
            </w:pPr>
            <w:r w:rsidRPr="00872145">
              <w:rPr>
                <w:sz w:val="18"/>
                <w:szCs w:val="18"/>
              </w:rPr>
              <w:t>Kadroların İstihdam Şekline Göre</w:t>
            </w:r>
          </w:p>
        </w:tc>
      </w:tr>
      <w:tr w:rsidR="00772C87" w:rsidRPr="00872145" w14:paraId="4F1C7697" w14:textId="77777777">
        <w:trPr>
          <w:trHeight w:val="845"/>
        </w:trPr>
        <w:tc>
          <w:tcPr>
            <w:tcW w:w="1877"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1D114" w14:textId="77777777" w:rsidR="00772C87" w:rsidRPr="00872145" w:rsidRDefault="00772C87">
            <w:pPr>
              <w:widowControl w:val="0"/>
              <w:pBdr>
                <w:top w:val="nil"/>
                <w:left w:val="nil"/>
                <w:bottom w:val="nil"/>
                <w:right w:val="nil"/>
                <w:between w:val="nil"/>
              </w:pBdr>
              <w:spacing w:line="276" w:lineRule="auto"/>
              <w:rPr>
                <w:sz w:val="18"/>
                <w:szCs w:val="18"/>
              </w:rPr>
            </w:pP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E9FD1" w14:textId="77777777" w:rsidR="00772C87" w:rsidRPr="00872145" w:rsidRDefault="004F1B5B">
            <w:pPr>
              <w:widowControl w:val="0"/>
              <w:spacing w:before="240" w:after="240"/>
              <w:jc w:val="center"/>
              <w:rPr>
                <w:sz w:val="18"/>
                <w:szCs w:val="18"/>
              </w:rPr>
            </w:pPr>
            <w:r w:rsidRPr="00872145">
              <w:rPr>
                <w:sz w:val="18"/>
                <w:szCs w:val="18"/>
              </w:rPr>
              <w:t>Dolu</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5ED90" w14:textId="77777777" w:rsidR="00772C87" w:rsidRPr="00872145" w:rsidRDefault="004F1B5B">
            <w:pPr>
              <w:widowControl w:val="0"/>
              <w:spacing w:before="240" w:after="240"/>
              <w:jc w:val="center"/>
              <w:rPr>
                <w:sz w:val="18"/>
                <w:szCs w:val="18"/>
              </w:rPr>
            </w:pPr>
            <w:r w:rsidRPr="00872145">
              <w:rPr>
                <w:sz w:val="18"/>
                <w:szCs w:val="18"/>
              </w:rPr>
              <w:t>Boş</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7A8F1" w14:textId="77777777" w:rsidR="00772C87" w:rsidRPr="00872145" w:rsidRDefault="004F1B5B">
            <w:pPr>
              <w:widowControl w:val="0"/>
              <w:spacing w:before="240" w:after="240"/>
              <w:jc w:val="center"/>
              <w:rPr>
                <w:b/>
                <w:sz w:val="18"/>
                <w:szCs w:val="18"/>
              </w:rPr>
            </w:pPr>
            <w:r w:rsidRPr="00872145">
              <w:rPr>
                <w:b/>
                <w:sz w:val="18"/>
                <w:szCs w:val="18"/>
              </w:rPr>
              <w:t>Toplam</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91AAA" w14:textId="77777777" w:rsidR="00772C87" w:rsidRPr="00872145" w:rsidRDefault="004F1B5B">
            <w:pPr>
              <w:widowControl w:val="0"/>
              <w:spacing w:before="240" w:after="240"/>
              <w:jc w:val="center"/>
              <w:rPr>
                <w:sz w:val="18"/>
                <w:szCs w:val="18"/>
              </w:rPr>
            </w:pPr>
            <w:r w:rsidRPr="00872145">
              <w:rPr>
                <w:sz w:val="18"/>
                <w:szCs w:val="18"/>
              </w:rPr>
              <w:t>Tam Zamanlı</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0C1EE" w14:textId="77777777" w:rsidR="00772C87" w:rsidRPr="00872145" w:rsidRDefault="004F1B5B">
            <w:pPr>
              <w:widowControl w:val="0"/>
              <w:spacing w:before="240" w:after="240"/>
              <w:jc w:val="center"/>
              <w:rPr>
                <w:sz w:val="18"/>
                <w:szCs w:val="18"/>
              </w:rPr>
            </w:pPr>
            <w:r w:rsidRPr="00872145">
              <w:rPr>
                <w:sz w:val="18"/>
                <w:szCs w:val="18"/>
              </w:rPr>
              <w:t>Yarı Zamanlı</w:t>
            </w:r>
          </w:p>
        </w:tc>
      </w:tr>
      <w:tr w:rsidR="00772C87" w:rsidRPr="00872145" w14:paraId="5A4B61D4" w14:textId="77777777">
        <w:trPr>
          <w:trHeight w:val="50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E625E" w14:textId="77777777" w:rsidR="00772C87" w:rsidRPr="00872145" w:rsidRDefault="004F1B5B">
            <w:pPr>
              <w:widowControl w:val="0"/>
              <w:spacing w:before="240" w:after="240"/>
              <w:jc w:val="both"/>
              <w:rPr>
                <w:sz w:val="18"/>
                <w:szCs w:val="18"/>
              </w:rPr>
            </w:pPr>
            <w:r w:rsidRPr="00872145">
              <w:rPr>
                <w:sz w:val="18"/>
                <w:szCs w:val="18"/>
              </w:rPr>
              <w:t>Profesör</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105CA7" w14:textId="77777777" w:rsidR="00772C87" w:rsidRPr="00872145" w:rsidRDefault="004F1B5B">
            <w:pPr>
              <w:widowControl w:val="0"/>
              <w:spacing w:before="240" w:after="240"/>
              <w:jc w:val="center"/>
              <w:rPr>
                <w:sz w:val="18"/>
                <w:szCs w:val="18"/>
              </w:rPr>
            </w:pPr>
            <w:r w:rsidRPr="00872145">
              <w:rPr>
                <w:sz w:val="18"/>
                <w:szCs w:val="18"/>
              </w:rPr>
              <w:t>2</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F6ED2"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0B6DAB"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B0AD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CC702"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78D06385" w14:textId="77777777">
        <w:trPr>
          <w:trHeight w:val="50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4F482" w14:textId="77777777" w:rsidR="00772C87" w:rsidRPr="00872145" w:rsidRDefault="004F1B5B">
            <w:pPr>
              <w:widowControl w:val="0"/>
              <w:spacing w:before="240" w:after="240"/>
              <w:jc w:val="both"/>
              <w:rPr>
                <w:sz w:val="18"/>
                <w:szCs w:val="18"/>
              </w:rPr>
            </w:pPr>
            <w:r w:rsidRPr="00872145">
              <w:rPr>
                <w:sz w:val="18"/>
                <w:szCs w:val="18"/>
              </w:rPr>
              <w:t>Doçent</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4E7B0" w14:textId="77777777" w:rsidR="00772C87" w:rsidRPr="00872145" w:rsidRDefault="004F1B5B">
            <w:pPr>
              <w:widowControl w:val="0"/>
              <w:spacing w:before="240" w:after="240"/>
              <w:jc w:val="center"/>
              <w:rPr>
                <w:sz w:val="18"/>
                <w:szCs w:val="18"/>
              </w:rPr>
            </w:pPr>
            <w:r w:rsidRPr="00872145">
              <w:rPr>
                <w:sz w:val="18"/>
                <w:szCs w:val="18"/>
              </w:rPr>
              <w:t>3</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8F0DA"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CB196"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5B1E3"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64EF8"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5E1EDC71" w14:textId="77777777">
        <w:trPr>
          <w:trHeight w:val="68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6E6F1" w14:textId="77777777" w:rsidR="00772C87" w:rsidRPr="00872145" w:rsidRDefault="004F1B5B">
            <w:pPr>
              <w:widowControl w:val="0"/>
              <w:spacing w:before="240" w:after="240"/>
              <w:jc w:val="both"/>
              <w:rPr>
                <w:b/>
                <w:sz w:val="18"/>
                <w:szCs w:val="18"/>
              </w:rPr>
            </w:pPr>
            <w:r w:rsidRPr="00872145">
              <w:rPr>
                <w:b/>
                <w:sz w:val="18"/>
                <w:szCs w:val="18"/>
              </w:rPr>
              <w:t>Toplam Öğretim Üyesi</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68EAE" w14:textId="77777777" w:rsidR="00772C87" w:rsidRPr="00872145" w:rsidRDefault="004F1B5B">
            <w:pPr>
              <w:widowControl w:val="0"/>
              <w:spacing w:before="240" w:after="240"/>
              <w:jc w:val="center"/>
              <w:rPr>
                <w:sz w:val="18"/>
                <w:szCs w:val="18"/>
              </w:rPr>
            </w:pPr>
            <w:r w:rsidRPr="00872145">
              <w:rPr>
                <w:sz w:val="18"/>
                <w:szCs w:val="18"/>
              </w:rPr>
              <w:t>5</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C8F09"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846C7"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01989"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05D0E"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359BA3A1" w14:textId="77777777">
        <w:trPr>
          <w:trHeight w:val="50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BCCB7" w14:textId="77777777" w:rsidR="00772C87" w:rsidRPr="00872145" w:rsidRDefault="004F1B5B">
            <w:pPr>
              <w:widowControl w:val="0"/>
              <w:spacing w:before="240" w:after="240"/>
              <w:jc w:val="both"/>
              <w:rPr>
                <w:sz w:val="18"/>
                <w:szCs w:val="18"/>
              </w:rPr>
            </w:pPr>
            <w:r w:rsidRPr="00872145">
              <w:rPr>
                <w:sz w:val="18"/>
                <w:szCs w:val="18"/>
              </w:rPr>
              <w:t>Öğretim Görevlisi</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97760" w14:textId="77777777" w:rsidR="00772C87" w:rsidRPr="00872145" w:rsidRDefault="004F1B5B">
            <w:pPr>
              <w:widowControl w:val="0"/>
              <w:spacing w:before="240" w:after="240"/>
              <w:jc w:val="center"/>
              <w:rPr>
                <w:sz w:val="18"/>
                <w:szCs w:val="18"/>
              </w:rPr>
            </w:pPr>
            <w:r w:rsidRPr="00872145">
              <w:rPr>
                <w:sz w:val="18"/>
                <w:szCs w:val="18"/>
              </w:rPr>
              <w:t>1</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5711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18489"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6402E"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8F855"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399051F5" w14:textId="77777777">
        <w:trPr>
          <w:trHeight w:val="50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12DA8" w14:textId="77777777" w:rsidR="00772C87" w:rsidRPr="00872145" w:rsidRDefault="004F1B5B">
            <w:pPr>
              <w:widowControl w:val="0"/>
              <w:spacing w:before="240" w:after="240"/>
              <w:jc w:val="both"/>
              <w:rPr>
                <w:sz w:val="18"/>
                <w:szCs w:val="18"/>
              </w:rPr>
            </w:pPr>
            <w:r w:rsidRPr="00872145">
              <w:rPr>
                <w:sz w:val="18"/>
                <w:szCs w:val="18"/>
              </w:rPr>
              <w:t>Araştırma Görevlisi</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15B87" w14:textId="77777777" w:rsidR="00772C87" w:rsidRPr="00872145" w:rsidRDefault="004F1B5B">
            <w:pPr>
              <w:widowControl w:val="0"/>
              <w:spacing w:before="240" w:after="240"/>
              <w:jc w:val="center"/>
              <w:rPr>
                <w:sz w:val="18"/>
                <w:szCs w:val="18"/>
              </w:rPr>
            </w:pPr>
            <w:r w:rsidRPr="00872145">
              <w:rPr>
                <w:sz w:val="18"/>
                <w:szCs w:val="18"/>
              </w:rPr>
              <w:t>2</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1072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D784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D2731"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5815B"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1819C13B" w14:textId="77777777">
        <w:trPr>
          <w:trHeight w:val="68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4EBEF" w14:textId="77777777" w:rsidR="00772C87" w:rsidRPr="00872145" w:rsidRDefault="004F1B5B">
            <w:pPr>
              <w:widowControl w:val="0"/>
              <w:spacing w:before="240" w:after="240"/>
              <w:jc w:val="both"/>
              <w:rPr>
                <w:b/>
                <w:sz w:val="18"/>
                <w:szCs w:val="18"/>
              </w:rPr>
            </w:pPr>
            <w:r w:rsidRPr="00872145">
              <w:rPr>
                <w:b/>
                <w:sz w:val="18"/>
                <w:szCs w:val="18"/>
              </w:rPr>
              <w:t>Toplam Öğretim Elemanı</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C180E" w14:textId="77777777" w:rsidR="00772C87" w:rsidRPr="00872145" w:rsidRDefault="004F1B5B">
            <w:pPr>
              <w:widowControl w:val="0"/>
              <w:spacing w:before="240" w:after="240"/>
              <w:jc w:val="center"/>
              <w:rPr>
                <w:sz w:val="18"/>
                <w:szCs w:val="18"/>
              </w:rPr>
            </w:pPr>
            <w:r w:rsidRPr="00872145">
              <w:rPr>
                <w:sz w:val="18"/>
                <w:szCs w:val="18"/>
              </w:rPr>
              <w:t>8</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377AD"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2F03B"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6E3BF"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BE7D6" w14:textId="77777777" w:rsidR="00772C87" w:rsidRPr="00872145" w:rsidRDefault="004F1B5B">
            <w:pPr>
              <w:widowControl w:val="0"/>
              <w:spacing w:before="240" w:after="240"/>
              <w:jc w:val="center"/>
              <w:rPr>
                <w:sz w:val="18"/>
                <w:szCs w:val="18"/>
              </w:rPr>
            </w:pPr>
            <w:r w:rsidRPr="00872145">
              <w:rPr>
                <w:sz w:val="18"/>
                <w:szCs w:val="18"/>
              </w:rPr>
              <w:t xml:space="preserve"> </w:t>
            </w:r>
          </w:p>
        </w:tc>
      </w:tr>
      <w:tr w:rsidR="00772C87" w:rsidRPr="00872145" w14:paraId="64533F8B" w14:textId="77777777">
        <w:trPr>
          <w:trHeight w:val="680"/>
        </w:trPr>
        <w:tc>
          <w:tcPr>
            <w:tcW w:w="18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6A8A9" w14:textId="77777777" w:rsidR="00772C87" w:rsidRPr="00872145" w:rsidRDefault="004F1B5B">
            <w:pPr>
              <w:widowControl w:val="0"/>
              <w:spacing w:before="240" w:after="240"/>
              <w:jc w:val="both"/>
              <w:rPr>
                <w:b/>
                <w:sz w:val="18"/>
                <w:szCs w:val="18"/>
              </w:rPr>
            </w:pPr>
            <w:r w:rsidRPr="00872145">
              <w:rPr>
                <w:b/>
                <w:sz w:val="18"/>
                <w:szCs w:val="18"/>
              </w:rPr>
              <w:lastRenderedPageBreak/>
              <w:t>Toplam Akademik Personel</w:t>
            </w:r>
          </w:p>
        </w:tc>
        <w:tc>
          <w:tcPr>
            <w:tcW w:w="1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12607" w14:textId="77777777" w:rsidR="00772C87" w:rsidRPr="00872145" w:rsidRDefault="004F1B5B">
            <w:pPr>
              <w:widowControl w:val="0"/>
              <w:spacing w:before="240" w:after="240"/>
              <w:jc w:val="center"/>
              <w:rPr>
                <w:sz w:val="18"/>
                <w:szCs w:val="18"/>
              </w:rPr>
            </w:pPr>
            <w:r w:rsidRPr="00872145">
              <w:rPr>
                <w:sz w:val="18"/>
                <w:szCs w:val="18"/>
              </w:rPr>
              <w:t>8</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C8AB9"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2AD2D"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A8C9C" w14:textId="77777777" w:rsidR="00772C87" w:rsidRPr="00872145" w:rsidRDefault="004F1B5B">
            <w:pPr>
              <w:widowControl w:val="0"/>
              <w:spacing w:before="240" w:after="240"/>
              <w:jc w:val="center"/>
              <w:rPr>
                <w:sz w:val="18"/>
                <w:szCs w:val="18"/>
              </w:rPr>
            </w:pPr>
            <w:r w:rsidRPr="00872145">
              <w:rPr>
                <w:sz w:val="18"/>
                <w:szCs w:val="18"/>
              </w:rPr>
              <w:t xml:space="preserve"> </w:t>
            </w:r>
          </w:p>
        </w:tc>
        <w:tc>
          <w:tcPr>
            <w:tcW w:w="2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0120C7" w14:textId="77777777" w:rsidR="00772C87" w:rsidRPr="00872145" w:rsidRDefault="004F1B5B">
            <w:pPr>
              <w:widowControl w:val="0"/>
              <w:spacing w:before="240" w:after="240"/>
              <w:jc w:val="center"/>
              <w:rPr>
                <w:sz w:val="18"/>
                <w:szCs w:val="18"/>
              </w:rPr>
            </w:pPr>
            <w:r w:rsidRPr="00872145">
              <w:rPr>
                <w:sz w:val="18"/>
                <w:szCs w:val="18"/>
              </w:rPr>
              <w:t xml:space="preserve"> </w:t>
            </w:r>
          </w:p>
        </w:tc>
      </w:tr>
    </w:tbl>
    <w:p w14:paraId="68B99BBF" w14:textId="77777777" w:rsidR="00772C87" w:rsidRPr="00872145" w:rsidRDefault="004F1B5B">
      <w:pPr>
        <w:widowControl w:val="0"/>
        <w:spacing w:before="240" w:after="240" w:line="276" w:lineRule="auto"/>
        <w:jc w:val="both"/>
        <w:rPr>
          <w:b/>
        </w:rPr>
      </w:pPr>
      <w:r w:rsidRPr="00872145">
        <w:rPr>
          <w:b/>
        </w:rPr>
        <w:t xml:space="preserve"> </w:t>
      </w:r>
    </w:p>
    <w:tbl>
      <w:tblPr>
        <w:tblStyle w:val="ad"/>
        <w:tblW w:w="9532"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4427"/>
        <w:gridCol w:w="1611"/>
        <w:gridCol w:w="1597"/>
        <w:gridCol w:w="1897"/>
      </w:tblGrid>
      <w:tr w:rsidR="00772C87" w:rsidRPr="00872145" w14:paraId="05DCFDC5" w14:textId="77777777">
        <w:trPr>
          <w:trHeight w:val="800"/>
        </w:trPr>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8EFF0" w14:textId="77777777" w:rsidR="00772C87" w:rsidRPr="00872145" w:rsidRDefault="004F1B5B">
            <w:pPr>
              <w:pStyle w:val="Balk3"/>
              <w:keepNext w:val="0"/>
              <w:keepLines w:val="0"/>
              <w:widowControl w:val="0"/>
              <w:spacing w:before="280" w:after="80"/>
              <w:ind w:left="-580" w:right="63"/>
              <w:jc w:val="both"/>
              <w:rPr>
                <w:rFonts w:ascii="Times New Roman" w:eastAsia="Times New Roman" w:hAnsi="Times New Roman" w:cs="Times New Roman"/>
                <w:b/>
                <w:color w:val="000000"/>
                <w:sz w:val="18"/>
                <w:szCs w:val="18"/>
              </w:rPr>
            </w:pPr>
            <w:bookmarkStart w:id="7" w:name="_heading=h.1t3h5sf" w:colFirst="0" w:colLast="0"/>
            <w:bookmarkEnd w:id="7"/>
            <w:r w:rsidRPr="00872145">
              <w:rPr>
                <w:rFonts w:ascii="Times New Roman" w:eastAsia="Times New Roman" w:hAnsi="Times New Roman" w:cs="Times New Roman"/>
                <w:b/>
                <w:color w:val="000000"/>
                <w:sz w:val="18"/>
                <w:szCs w:val="18"/>
              </w:rPr>
              <w:t>İdari Personel Çalışma Alanları</w:t>
            </w:r>
          </w:p>
        </w:tc>
        <w:tc>
          <w:tcPr>
            <w:tcW w:w="161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39A634" w14:textId="77777777" w:rsidR="00772C87" w:rsidRPr="00872145" w:rsidRDefault="004F1B5B">
            <w:pPr>
              <w:pStyle w:val="Balk3"/>
              <w:keepNext w:val="0"/>
              <w:keepLines w:val="0"/>
              <w:widowControl w:val="0"/>
              <w:spacing w:before="280" w:after="80"/>
              <w:ind w:left="-580" w:right="63"/>
              <w:jc w:val="center"/>
              <w:rPr>
                <w:rFonts w:ascii="Times New Roman" w:eastAsia="Times New Roman" w:hAnsi="Times New Roman" w:cs="Times New Roman"/>
                <w:b/>
                <w:color w:val="000000"/>
                <w:sz w:val="18"/>
                <w:szCs w:val="18"/>
              </w:rPr>
            </w:pPr>
            <w:bookmarkStart w:id="8" w:name="_heading=h.4d34og8" w:colFirst="0" w:colLast="0"/>
            <w:bookmarkEnd w:id="8"/>
            <w:r w:rsidRPr="00872145">
              <w:rPr>
                <w:rFonts w:ascii="Times New Roman" w:eastAsia="Times New Roman" w:hAnsi="Times New Roman" w:cs="Times New Roman"/>
                <w:b/>
                <w:color w:val="000000"/>
                <w:sz w:val="18"/>
                <w:szCs w:val="18"/>
              </w:rPr>
              <w:t>Sayısı</w:t>
            </w:r>
          </w:p>
        </w:tc>
        <w:tc>
          <w:tcPr>
            <w:tcW w:w="159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A9CE76" w14:textId="77777777" w:rsidR="00772C87" w:rsidRPr="00872145" w:rsidRDefault="004F1B5B">
            <w:pPr>
              <w:pStyle w:val="Balk3"/>
              <w:keepNext w:val="0"/>
              <w:keepLines w:val="0"/>
              <w:widowControl w:val="0"/>
              <w:spacing w:before="280" w:after="80"/>
              <w:ind w:left="-580" w:right="63"/>
              <w:jc w:val="center"/>
              <w:rPr>
                <w:rFonts w:ascii="Times New Roman" w:eastAsia="Times New Roman" w:hAnsi="Times New Roman" w:cs="Times New Roman"/>
                <w:b/>
                <w:color w:val="000000"/>
                <w:sz w:val="18"/>
                <w:szCs w:val="18"/>
                <w:vertAlign w:val="superscript"/>
              </w:rPr>
            </w:pPr>
            <w:bookmarkStart w:id="9" w:name="_heading=h.2s8eyo1" w:colFirst="0" w:colLast="0"/>
            <w:bookmarkEnd w:id="9"/>
            <w:r w:rsidRPr="00872145">
              <w:rPr>
                <w:rFonts w:ascii="Times New Roman" w:eastAsia="Times New Roman" w:hAnsi="Times New Roman" w:cs="Times New Roman"/>
                <w:b/>
                <w:color w:val="000000"/>
                <w:sz w:val="18"/>
                <w:szCs w:val="18"/>
              </w:rPr>
              <w:t>m</w:t>
            </w:r>
            <w:r w:rsidRPr="00872145">
              <w:rPr>
                <w:rFonts w:ascii="Times New Roman" w:eastAsia="Times New Roman" w:hAnsi="Times New Roman" w:cs="Times New Roman"/>
                <w:b/>
                <w:color w:val="000000"/>
                <w:sz w:val="18"/>
                <w:szCs w:val="18"/>
                <w:vertAlign w:val="superscript"/>
              </w:rPr>
              <w:t>2</w:t>
            </w:r>
          </w:p>
        </w:tc>
        <w:tc>
          <w:tcPr>
            <w:tcW w:w="189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628033" w14:textId="77777777" w:rsidR="00772C87" w:rsidRPr="00872145" w:rsidRDefault="004F1B5B">
            <w:pPr>
              <w:pStyle w:val="Balk3"/>
              <w:keepNext w:val="0"/>
              <w:keepLines w:val="0"/>
              <w:widowControl w:val="0"/>
              <w:spacing w:before="280" w:after="80"/>
              <w:ind w:left="-580" w:right="63"/>
              <w:jc w:val="center"/>
              <w:rPr>
                <w:rFonts w:ascii="Times New Roman" w:eastAsia="Times New Roman" w:hAnsi="Times New Roman" w:cs="Times New Roman"/>
                <w:b/>
                <w:color w:val="000000"/>
                <w:sz w:val="18"/>
                <w:szCs w:val="18"/>
                <w:vertAlign w:val="superscript"/>
              </w:rPr>
            </w:pPr>
            <w:bookmarkStart w:id="10" w:name="_heading=h.17dp8vu" w:colFirst="0" w:colLast="0"/>
            <w:bookmarkEnd w:id="10"/>
            <w:r w:rsidRPr="00872145">
              <w:rPr>
                <w:rFonts w:ascii="Times New Roman" w:eastAsia="Times New Roman" w:hAnsi="Times New Roman" w:cs="Times New Roman"/>
                <w:b/>
                <w:color w:val="000000"/>
                <w:sz w:val="18"/>
                <w:szCs w:val="18"/>
              </w:rPr>
              <w:t>Toplam m</w:t>
            </w:r>
            <w:r w:rsidRPr="00872145">
              <w:rPr>
                <w:rFonts w:ascii="Times New Roman" w:eastAsia="Times New Roman" w:hAnsi="Times New Roman" w:cs="Times New Roman"/>
                <w:b/>
                <w:color w:val="000000"/>
                <w:sz w:val="18"/>
                <w:szCs w:val="18"/>
                <w:vertAlign w:val="superscript"/>
              </w:rPr>
              <w:t>2</w:t>
            </w:r>
          </w:p>
        </w:tc>
      </w:tr>
      <w:tr w:rsidR="00772C87" w:rsidRPr="00872145" w14:paraId="147262C8" w14:textId="77777777">
        <w:trPr>
          <w:trHeight w:val="725"/>
        </w:trPr>
        <w:tc>
          <w:tcPr>
            <w:tcW w:w="4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02EDC" w14:textId="77777777" w:rsidR="00772C87" w:rsidRPr="00872145" w:rsidRDefault="004F1B5B">
            <w:pPr>
              <w:pStyle w:val="Balk3"/>
              <w:keepNext w:val="0"/>
              <w:keepLines w:val="0"/>
              <w:widowControl w:val="0"/>
              <w:spacing w:before="280" w:after="80"/>
              <w:ind w:left="-580" w:right="63"/>
              <w:jc w:val="both"/>
              <w:rPr>
                <w:rFonts w:ascii="Times New Roman" w:eastAsia="Times New Roman" w:hAnsi="Times New Roman" w:cs="Times New Roman"/>
                <w:b/>
                <w:color w:val="000000"/>
                <w:sz w:val="18"/>
                <w:szCs w:val="18"/>
              </w:rPr>
            </w:pPr>
            <w:bookmarkStart w:id="11" w:name="_heading=h.3rdcrjn" w:colFirst="0" w:colLast="0"/>
            <w:bookmarkEnd w:id="11"/>
            <w:r w:rsidRPr="00872145">
              <w:rPr>
                <w:rFonts w:ascii="Times New Roman" w:eastAsia="Times New Roman" w:hAnsi="Times New Roman" w:cs="Times New Roman"/>
                <w:b/>
                <w:color w:val="000000"/>
                <w:sz w:val="18"/>
                <w:szCs w:val="18"/>
              </w:rPr>
              <w:t>Bölüm Sekreterliği</w:t>
            </w:r>
          </w:p>
        </w:tc>
        <w:tc>
          <w:tcPr>
            <w:tcW w:w="16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25B8E" w14:textId="77777777" w:rsidR="00772C87" w:rsidRPr="00872145" w:rsidRDefault="004F1B5B">
            <w:pPr>
              <w:pStyle w:val="Balk3"/>
              <w:keepNext w:val="0"/>
              <w:keepLines w:val="0"/>
              <w:widowControl w:val="0"/>
              <w:spacing w:before="280" w:after="80"/>
              <w:ind w:left="-580" w:right="63"/>
              <w:jc w:val="center"/>
              <w:rPr>
                <w:rFonts w:ascii="Times New Roman" w:eastAsia="Times New Roman" w:hAnsi="Times New Roman" w:cs="Times New Roman"/>
                <w:b/>
                <w:color w:val="000000"/>
                <w:sz w:val="18"/>
                <w:szCs w:val="18"/>
              </w:rPr>
            </w:pPr>
            <w:bookmarkStart w:id="12" w:name="_heading=h.26in1rg" w:colFirst="0" w:colLast="0"/>
            <w:bookmarkEnd w:id="12"/>
            <w:r w:rsidRPr="00872145">
              <w:rPr>
                <w:rFonts w:ascii="Times New Roman" w:eastAsia="Times New Roman" w:hAnsi="Times New Roman" w:cs="Times New Roman"/>
                <w:b/>
                <w:color w:val="000000"/>
                <w:sz w:val="18"/>
                <w:szCs w:val="18"/>
              </w:rPr>
              <w:t>1</w:t>
            </w:r>
          </w:p>
        </w:tc>
        <w:tc>
          <w:tcPr>
            <w:tcW w:w="15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F21D1" w14:textId="77777777" w:rsidR="00772C87" w:rsidRPr="00872145" w:rsidRDefault="004F1B5B">
            <w:pPr>
              <w:pStyle w:val="Balk3"/>
              <w:keepNext w:val="0"/>
              <w:keepLines w:val="0"/>
              <w:widowControl w:val="0"/>
              <w:spacing w:before="280" w:after="80"/>
              <w:ind w:left="-580" w:right="63"/>
              <w:jc w:val="center"/>
              <w:rPr>
                <w:rFonts w:ascii="Times New Roman" w:eastAsia="Times New Roman" w:hAnsi="Times New Roman" w:cs="Times New Roman"/>
                <w:b/>
                <w:i/>
                <w:color w:val="000000"/>
                <w:sz w:val="18"/>
                <w:szCs w:val="18"/>
              </w:rPr>
            </w:pPr>
            <w:bookmarkStart w:id="13" w:name="_heading=h.lnxbz9" w:colFirst="0" w:colLast="0"/>
            <w:bookmarkEnd w:id="13"/>
            <w:r w:rsidRPr="00872145">
              <w:rPr>
                <w:rFonts w:ascii="Times New Roman" w:eastAsia="Times New Roman" w:hAnsi="Times New Roman" w:cs="Times New Roman"/>
                <w:b/>
                <w:i/>
                <w:color w:val="000000"/>
                <w:sz w:val="18"/>
                <w:szCs w:val="18"/>
              </w:rPr>
              <w:t xml:space="preserve"> 12</w:t>
            </w:r>
          </w:p>
        </w:tc>
        <w:tc>
          <w:tcPr>
            <w:tcW w:w="18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1107C" w14:textId="77777777" w:rsidR="00772C87" w:rsidRPr="00872145" w:rsidRDefault="004F1B5B">
            <w:pPr>
              <w:pStyle w:val="Balk3"/>
              <w:keepNext w:val="0"/>
              <w:keepLines w:val="0"/>
              <w:widowControl w:val="0"/>
              <w:spacing w:before="280" w:after="80"/>
              <w:ind w:left="-580" w:right="63"/>
              <w:jc w:val="both"/>
              <w:rPr>
                <w:rFonts w:ascii="Times New Roman" w:eastAsia="Times New Roman" w:hAnsi="Times New Roman" w:cs="Times New Roman"/>
                <w:b/>
                <w:i/>
                <w:color w:val="000000"/>
                <w:sz w:val="18"/>
                <w:szCs w:val="18"/>
              </w:rPr>
            </w:pPr>
            <w:bookmarkStart w:id="14" w:name="_heading=h.35nkun2" w:colFirst="0" w:colLast="0"/>
            <w:bookmarkEnd w:id="14"/>
            <w:r w:rsidRPr="00872145">
              <w:rPr>
                <w:rFonts w:ascii="Times New Roman" w:eastAsia="Times New Roman" w:hAnsi="Times New Roman" w:cs="Times New Roman"/>
                <w:b/>
                <w:i/>
                <w:color w:val="000000"/>
                <w:sz w:val="18"/>
                <w:szCs w:val="18"/>
              </w:rPr>
              <w:t xml:space="preserve"> </w:t>
            </w:r>
          </w:p>
        </w:tc>
      </w:tr>
    </w:tbl>
    <w:p w14:paraId="03443E32" w14:textId="77777777" w:rsidR="00772C87" w:rsidRPr="00872145" w:rsidRDefault="00772C87">
      <w:pPr>
        <w:widowControl w:val="0"/>
        <w:spacing w:before="240" w:after="240" w:line="276" w:lineRule="auto"/>
        <w:jc w:val="both"/>
        <w:rPr>
          <w:b/>
        </w:rPr>
      </w:pPr>
    </w:p>
    <w:p w14:paraId="6C12A5BB" w14:textId="77777777" w:rsidR="00772C87" w:rsidRPr="00872145" w:rsidRDefault="004F1B5B">
      <w:pPr>
        <w:widowControl w:val="0"/>
        <w:spacing w:before="240" w:after="240" w:line="276" w:lineRule="auto"/>
        <w:jc w:val="both"/>
        <w:rPr>
          <w:b/>
        </w:rPr>
      </w:pPr>
      <w:r w:rsidRPr="00872145">
        <w:rPr>
          <w:b/>
        </w:rPr>
        <w:t>Altyapı Durumu</w:t>
      </w:r>
    </w:p>
    <w:p w14:paraId="226CDF2A" w14:textId="77777777" w:rsidR="00772C87" w:rsidRPr="00872145" w:rsidRDefault="004F1B5B">
      <w:pPr>
        <w:widowControl w:val="0"/>
        <w:spacing w:before="120" w:after="120" w:line="276" w:lineRule="auto"/>
        <w:jc w:val="both"/>
        <w:rPr>
          <w:b/>
        </w:rPr>
      </w:pPr>
      <w:r w:rsidRPr="00872145">
        <w:rPr>
          <w:b/>
        </w:rPr>
        <w:t>Fiziksel Altyapı</w:t>
      </w:r>
    </w:p>
    <w:p w14:paraId="45BA0BC6" w14:textId="77777777" w:rsidR="00772C87" w:rsidRPr="00872145" w:rsidRDefault="004F1B5B">
      <w:pPr>
        <w:widowControl w:val="0"/>
        <w:spacing w:before="120" w:after="120" w:line="276" w:lineRule="auto"/>
        <w:jc w:val="both"/>
        <w:rPr>
          <w:b/>
        </w:rPr>
      </w:pPr>
      <w:r w:rsidRPr="00872145">
        <w:rPr>
          <w:b/>
        </w:rPr>
        <w:t xml:space="preserve"> </w:t>
      </w:r>
    </w:p>
    <w:tbl>
      <w:tblPr>
        <w:tblStyle w:val="ae"/>
        <w:tblW w:w="93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7"/>
        <w:gridCol w:w="1148"/>
        <w:gridCol w:w="1203"/>
        <w:gridCol w:w="1051"/>
      </w:tblGrid>
      <w:tr w:rsidR="00772C87" w:rsidRPr="00872145" w14:paraId="5324A597" w14:textId="77777777">
        <w:trPr>
          <w:trHeight w:val="545"/>
        </w:trPr>
        <w:tc>
          <w:tcPr>
            <w:tcW w:w="5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6289A4" w14:textId="77777777" w:rsidR="00772C87" w:rsidRPr="00872145" w:rsidRDefault="004F1B5B">
            <w:pPr>
              <w:widowControl w:val="0"/>
              <w:spacing w:before="240" w:after="240"/>
              <w:jc w:val="both"/>
              <w:rPr>
                <w:b/>
                <w:sz w:val="18"/>
                <w:szCs w:val="18"/>
              </w:rPr>
            </w:pPr>
            <w:r w:rsidRPr="00872145">
              <w:rPr>
                <w:b/>
                <w:sz w:val="18"/>
                <w:szCs w:val="18"/>
              </w:rPr>
              <w:t>Fiziksel Alanlar</w:t>
            </w:r>
          </w:p>
        </w:tc>
        <w:tc>
          <w:tcPr>
            <w:tcW w:w="114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84722D6" w14:textId="77777777" w:rsidR="00772C87" w:rsidRPr="00872145" w:rsidRDefault="004F1B5B">
            <w:pPr>
              <w:widowControl w:val="0"/>
              <w:spacing w:before="240" w:after="240"/>
              <w:ind w:left="-580"/>
              <w:jc w:val="center"/>
              <w:rPr>
                <w:b/>
                <w:i/>
                <w:sz w:val="18"/>
                <w:szCs w:val="18"/>
              </w:rPr>
            </w:pPr>
            <w:r w:rsidRPr="00872145">
              <w:rPr>
                <w:b/>
                <w:i/>
                <w:sz w:val="18"/>
                <w:szCs w:val="18"/>
              </w:rPr>
              <w:t>Sayısı</w:t>
            </w:r>
          </w:p>
        </w:tc>
        <w:tc>
          <w:tcPr>
            <w:tcW w:w="120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C101F70" w14:textId="77777777" w:rsidR="00772C87" w:rsidRPr="00872145" w:rsidRDefault="004F1B5B">
            <w:pPr>
              <w:widowControl w:val="0"/>
              <w:spacing w:before="240" w:after="240"/>
              <w:ind w:left="-580"/>
              <w:jc w:val="center"/>
              <w:rPr>
                <w:b/>
                <w:i/>
                <w:sz w:val="18"/>
                <w:szCs w:val="18"/>
              </w:rPr>
            </w:pPr>
            <w:r w:rsidRPr="00872145">
              <w:rPr>
                <w:b/>
                <w:i/>
                <w:sz w:val="18"/>
                <w:szCs w:val="18"/>
              </w:rPr>
              <w:t>Kapasitesi</w:t>
            </w:r>
          </w:p>
        </w:tc>
        <w:tc>
          <w:tcPr>
            <w:tcW w:w="105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19318A1" w14:textId="77777777" w:rsidR="00772C87" w:rsidRPr="00872145" w:rsidRDefault="004F1B5B">
            <w:pPr>
              <w:widowControl w:val="0"/>
              <w:spacing w:before="240" w:after="240"/>
              <w:ind w:left="-580"/>
              <w:jc w:val="center"/>
              <w:rPr>
                <w:b/>
                <w:i/>
                <w:sz w:val="18"/>
                <w:szCs w:val="18"/>
                <w:vertAlign w:val="superscript"/>
              </w:rPr>
            </w:pPr>
            <w:r w:rsidRPr="00872145">
              <w:rPr>
                <w:b/>
                <w:i/>
                <w:sz w:val="18"/>
                <w:szCs w:val="18"/>
              </w:rPr>
              <w:t>m</w:t>
            </w:r>
            <w:r w:rsidRPr="00872145">
              <w:rPr>
                <w:b/>
                <w:i/>
                <w:sz w:val="18"/>
                <w:szCs w:val="18"/>
                <w:vertAlign w:val="superscript"/>
              </w:rPr>
              <w:t>2</w:t>
            </w:r>
          </w:p>
        </w:tc>
      </w:tr>
      <w:tr w:rsidR="00772C87" w:rsidRPr="00872145" w14:paraId="3E7A4EAD" w14:textId="77777777">
        <w:trPr>
          <w:trHeight w:val="545"/>
        </w:trPr>
        <w:tc>
          <w:tcPr>
            <w:tcW w:w="59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682C" w14:textId="77777777" w:rsidR="00772C87" w:rsidRPr="00872145" w:rsidRDefault="004F1B5B">
            <w:pPr>
              <w:widowControl w:val="0"/>
              <w:spacing w:before="240" w:after="240"/>
              <w:ind w:left="-580"/>
              <w:jc w:val="both"/>
              <w:rPr>
                <w:sz w:val="18"/>
                <w:szCs w:val="18"/>
              </w:rPr>
            </w:pPr>
            <w:r w:rsidRPr="00872145">
              <w:rPr>
                <w:b/>
              </w:rPr>
              <w:t>Sosyal Grup Çalışması Laboratuvarı</w:t>
            </w:r>
          </w:p>
        </w:tc>
        <w:tc>
          <w:tcPr>
            <w:tcW w:w="114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36436A" w14:textId="77777777" w:rsidR="00772C87" w:rsidRPr="00872145" w:rsidRDefault="004F1B5B">
            <w:pPr>
              <w:widowControl w:val="0"/>
              <w:spacing w:before="240" w:after="240"/>
              <w:ind w:left="-580"/>
              <w:jc w:val="center"/>
              <w:rPr>
                <w:sz w:val="18"/>
                <w:szCs w:val="18"/>
              </w:rPr>
            </w:pPr>
            <w:r w:rsidRPr="00872145">
              <w:rPr>
                <w:sz w:val="18"/>
                <w:szCs w:val="18"/>
              </w:rPr>
              <w:t xml:space="preserve">1 </w:t>
            </w:r>
          </w:p>
        </w:tc>
        <w:tc>
          <w:tcPr>
            <w:tcW w:w="12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C514C5"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c>
          <w:tcPr>
            <w:tcW w:w="10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BAAC8C"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r>
    </w:tbl>
    <w:p w14:paraId="75291830" w14:textId="77777777" w:rsidR="00772C87" w:rsidRPr="00872145" w:rsidRDefault="004F1B5B">
      <w:pPr>
        <w:widowControl w:val="0"/>
        <w:spacing w:before="240" w:after="240" w:line="276" w:lineRule="auto"/>
        <w:jc w:val="both"/>
        <w:rPr>
          <w:b/>
        </w:rPr>
      </w:pPr>
      <w:r w:rsidRPr="00872145">
        <w:rPr>
          <w:b/>
        </w:rPr>
        <w:t>Akademik Personel Hizmet Alanları</w:t>
      </w:r>
    </w:p>
    <w:tbl>
      <w:tblPr>
        <w:tblStyle w:val="af"/>
        <w:tblW w:w="9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10"/>
        <w:gridCol w:w="1146"/>
        <w:gridCol w:w="1119"/>
        <w:gridCol w:w="1105"/>
      </w:tblGrid>
      <w:tr w:rsidR="00772C87" w:rsidRPr="00872145" w14:paraId="43BDB5F6" w14:textId="77777777">
        <w:trPr>
          <w:trHeight w:val="950"/>
        </w:trPr>
        <w:tc>
          <w:tcPr>
            <w:tcW w:w="6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91E55E" w14:textId="77777777" w:rsidR="00772C87" w:rsidRPr="00872145" w:rsidRDefault="004F1B5B">
            <w:pPr>
              <w:widowControl w:val="0"/>
              <w:spacing w:before="240" w:after="240"/>
              <w:ind w:left="-580" w:firstLine="470"/>
              <w:jc w:val="both"/>
              <w:rPr>
                <w:b/>
                <w:sz w:val="18"/>
                <w:szCs w:val="18"/>
              </w:rPr>
            </w:pPr>
            <w:r w:rsidRPr="00872145">
              <w:rPr>
                <w:b/>
                <w:sz w:val="18"/>
                <w:szCs w:val="18"/>
              </w:rPr>
              <w:t>Akademik Personel Çalışma Odası</w:t>
            </w:r>
          </w:p>
        </w:tc>
        <w:tc>
          <w:tcPr>
            <w:tcW w:w="114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C1931C6" w14:textId="77777777" w:rsidR="00772C87" w:rsidRPr="00872145" w:rsidRDefault="004F1B5B">
            <w:pPr>
              <w:widowControl w:val="0"/>
              <w:spacing w:before="240" w:after="240"/>
              <w:ind w:left="-580"/>
              <w:jc w:val="center"/>
              <w:rPr>
                <w:b/>
                <w:sz w:val="18"/>
                <w:szCs w:val="18"/>
              </w:rPr>
            </w:pPr>
            <w:r w:rsidRPr="00872145">
              <w:rPr>
                <w:b/>
                <w:sz w:val="18"/>
                <w:szCs w:val="18"/>
              </w:rPr>
              <w:t>Sayısı</w:t>
            </w:r>
          </w:p>
        </w:tc>
        <w:tc>
          <w:tcPr>
            <w:tcW w:w="111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D973E9D" w14:textId="77777777" w:rsidR="00772C87" w:rsidRPr="00872145" w:rsidRDefault="004F1B5B">
            <w:pPr>
              <w:widowControl w:val="0"/>
              <w:spacing w:before="240" w:after="240"/>
              <w:ind w:left="-580"/>
              <w:jc w:val="center"/>
              <w:rPr>
                <w:b/>
                <w:sz w:val="18"/>
                <w:szCs w:val="18"/>
                <w:vertAlign w:val="superscript"/>
              </w:rPr>
            </w:pPr>
            <w:r w:rsidRPr="00872145">
              <w:rPr>
                <w:b/>
                <w:sz w:val="18"/>
                <w:szCs w:val="18"/>
              </w:rPr>
              <w:t>m</w:t>
            </w:r>
            <w:r w:rsidRPr="00872145">
              <w:rPr>
                <w:b/>
                <w:sz w:val="18"/>
                <w:szCs w:val="18"/>
                <w:vertAlign w:val="superscript"/>
              </w:rPr>
              <w:t>2</w:t>
            </w:r>
          </w:p>
        </w:tc>
        <w:tc>
          <w:tcPr>
            <w:tcW w:w="11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E49E408" w14:textId="77777777" w:rsidR="00772C87" w:rsidRPr="00872145" w:rsidRDefault="004F1B5B">
            <w:pPr>
              <w:widowControl w:val="0"/>
              <w:spacing w:after="200"/>
              <w:ind w:left="-520" w:right="80"/>
              <w:jc w:val="center"/>
              <w:rPr>
                <w:b/>
                <w:sz w:val="18"/>
                <w:szCs w:val="18"/>
                <w:vertAlign w:val="superscript"/>
              </w:rPr>
            </w:pPr>
            <w:proofErr w:type="spellStart"/>
            <w:r w:rsidRPr="00872145">
              <w:rPr>
                <w:b/>
                <w:sz w:val="18"/>
                <w:szCs w:val="18"/>
              </w:rPr>
              <w:t>TopToplam</w:t>
            </w:r>
            <w:proofErr w:type="spellEnd"/>
            <w:r w:rsidRPr="00872145">
              <w:rPr>
                <w:b/>
                <w:sz w:val="18"/>
                <w:szCs w:val="18"/>
              </w:rPr>
              <w:t xml:space="preserve"> m</w:t>
            </w:r>
            <w:r w:rsidRPr="00872145">
              <w:rPr>
                <w:b/>
                <w:sz w:val="18"/>
                <w:szCs w:val="18"/>
                <w:vertAlign w:val="superscript"/>
              </w:rPr>
              <w:t>2</w:t>
            </w:r>
          </w:p>
        </w:tc>
      </w:tr>
      <w:tr w:rsidR="00772C87" w:rsidRPr="00872145" w14:paraId="49EC0E40" w14:textId="77777777">
        <w:trPr>
          <w:trHeight w:val="455"/>
        </w:trPr>
        <w:tc>
          <w:tcPr>
            <w:tcW w:w="6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FA7AE7" w14:textId="77777777" w:rsidR="00772C87" w:rsidRPr="00872145" w:rsidRDefault="004F1B5B">
            <w:pPr>
              <w:widowControl w:val="0"/>
              <w:spacing w:before="240" w:after="240"/>
              <w:jc w:val="both"/>
              <w:rPr>
                <w:sz w:val="18"/>
                <w:szCs w:val="18"/>
              </w:rPr>
            </w:pPr>
            <w:r w:rsidRPr="00872145">
              <w:rPr>
                <w:sz w:val="18"/>
                <w:szCs w:val="18"/>
              </w:rPr>
              <w:t>Bölüm Başkanlığı</w:t>
            </w:r>
          </w:p>
        </w:tc>
        <w:tc>
          <w:tcPr>
            <w:tcW w:w="114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49D646" w14:textId="77777777" w:rsidR="00772C87" w:rsidRPr="00872145" w:rsidRDefault="004F1B5B">
            <w:pPr>
              <w:widowControl w:val="0"/>
              <w:spacing w:before="240" w:after="240"/>
              <w:ind w:left="-580"/>
              <w:jc w:val="center"/>
              <w:rPr>
                <w:sz w:val="18"/>
                <w:szCs w:val="18"/>
              </w:rPr>
            </w:pPr>
            <w:r w:rsidRPr="00872145">
              <w:rPr>
                <w:sz w:val="18"/>
                <w:szCs w:val="18"/>
              </w:rPr>
              <w:t>1</w:t>
            </w:r>
          </w:p>
        </w:tc>
        <w:tc>
          <w:tcPr>
            <w:tcW w:w="111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6ADF38D"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c>
          <w:tcPr>
            <w:tcW w:w="11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A6543EF" w14:textId="77777777" w:rsidR="00772C87" w:rsidRPr="00872145" w:rsidRDefault="004F1B5B">
            <w:pPr>
              <w:widowControl w:val="0"/>
              <w:spacing w:before="240" w:after="240"/>
              <w:ind w:left="-580"/>
              <w:jc w:val="center"/>
              <w:rPr>
                <w:sz w:val="18"/>
                <w:szCs w:val="18"/>
              </w:rPr>
            </w:pPr>
            <w:r w:rsidRPr="00872145">
              <w:rPr>
                <w:sz w:val="18"/>
                <w:szCs w:val="18"/>
              </w:rPr>
              <w:t xml:space="preserve">15 </w:t>
            </w:r>
          </w:p>
        </w:tc>
      </w:tr>
      <w:tr w:rsidR="00772C87" w:rsidRPr="00872145" w14:paraId="5B00A98F" w14:textId="77777777">
        <w:trPr>
          <w:trHeight w:val="455"/>
        </w:trPr>
        <w:tc>
          <w:tcPr>
            <w:tcW w:w="6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EB92B3" w14:textId="77777777" w:rsidR="00772C87" w:rsidRPr="00872145" w:rsidRDefault="004F1B5B">
            <w:pPr>
              <w:widowControl w:val="0"/>
              <w:spacing w:before="240" w:after="240"/>
              <w:jc w:val="both"/>
              <w:rPr>
                <w:sz w:val="18"/>
                <w:szCs w:val="18"/>
              </w:rPr>
            </w:pPr>
            <w:r w:rsidRPr="00872145">
              <w:rPr>
                <w:sz w:val="18"/>
                <w:szCs w:val="18"/>
              </w:rPr>
              <w:t>Öğretim Üyeleri</w:t>
            </w:r>
          </w:p>
        </w:tc>
        <w:tc>
          <w:tcPr>
            <w:tcW w:w="114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67DAFC" w14:textId="77777777" w:rsidR="00772C87" w:rsidRPr="00872145" w:rsidRDefault="004F1B5B">
            <w:pPr>
              <w:widowControl w:val="0"/>
              <w:spacing w:before="240" w:after="240"/>
              <w:ind w:left="-580"/>
              <w:jc w:val="center"/>
              <w:rPr>
                <w:sz w:val="18"/>
                <w:szCs w:val="18"/>
              </w:rPr>
            </w:pPr>
            <w:r w:rsidRPr="00872145">
              <w:rPr>
                <w:sz w:val="18"/>
                <w:szCs w:val="18"/>
              </w:rPr>
              <w:t>2</w:t>
            </w:r>
          </w:p>
        </w:tc>
        <w:tc>
          <w:tcPr>
            <w:tcW w:w="111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48B610"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c>
          <w:tcPr>
            <w:tcW w:w="11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7D4659" w14:textId="77777777" w:rsidR="00772C87" w:rsidRPr="00872145" w:rsidRDefault="004F1B5B">
            <w:pPr>
              <w:widowControl w:val="0"/>
              <w:spacing w:before="240" w:after="240"/>
              <w:ind w:left="-580"/>
              <w:jc w:val="center"/>
              <w:rPr>
                <w:sz w:val="18"/>
                <w:szCs w:val="18"/>
              </w:rPr>
            </w:pPr>
            <w:r w:rsidRPr="00872145">
              <w:rPr>
                <w:sz w:val="18"/>
                <w:szCs w:val="18"/>
              </w:rPr>
              <w:t xml:space="preserve">30 </w:t>
            </w:r>
          </w:p>
        </w:tc>
      </w:tr>
      <w:tr w:rsidR="00772C87" w:rsidRPr="00872145" w14:paraId="3BB66D98" w14:textId="77777777">
        <w:trPr>
          <w:trHeight w:val="470"/>
        </w:trPr>
        <w:tc>
          <w:tcPr>
            <w:tcW w:w="6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75BC00" w14:textId="77777777" w:rsidR="00772C87" w:rsidRPr="00872145" w:rsidRDefault="004F1B5B">
            <w:pPr>
              <w:widowControl w:val="0"/>
              <w:spacing w:before="240" w:after="240"/>
              <w:jc w:val="both"/>
              <w:rPr>
                <w:sz w:val="18"/>
                <w:szCs w:val="18"/>
              </w:rPr>
            </w:pPr>
            <w:r w:rsidRPr="00872145">
              <w:rPr>
                <w:sz w:val="18"/>
                <w:szCs w:val="18"/>
              </w:rPr>
              <w:t>Öğretim Görevlisi</w:t>
            </w:r>
          </w:p>
        </w:tc>
        <w:tc>
          <w:tcPr>
            <w:tcW w:w="114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BA18CE" w14:textId="77777777" w:rsidR="00772C87" w:rsidRPr="00872145" w:rsidRDefault="004F1B5B">
            <w:pPr>
              <w:widowControl w:val="0"/>
              <w:spacing w:before="240" w:after="240"/>
              <w:ind w:left="-580"/>
              <w:jc w:val="center"/>
              <w:rPr>
                <w:sz w:val="18"/>
                <w:szCs w:val="18"/>
              </w:rPr>
            </w:pPr>
            <w:r w:rsidRPr="00872145">
              <w:rPr>
                <w:sz w:val="18"/>
                <w:szCs w:val="18"/>
              </w:rPr>
              <w:t>-</w:t>
            </w:r>
          </w:p>
        </w:tc>
        <w:tc>
          <w:tcPr>
            <w:tcW w:w="111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565147" w14:textId="77777777" w:rsidR="00772C87" w:rsidRPr="00872145" w:rsidRDefault="004F1B5B">
            <w:pPr>
              <w:widowControl w:val="0"/>
              <w:spacing w:before="240" w:after="240"/>
              <w:ind w:left="-580"/>
              <w:jc w:val="center"/>
              <w:rPr>
                <w:sz w:val="18"/>
                <w:szCs w:val="18"/>
              </w:rPr>
            </w:pPr>
            <w:r w:rsidRPr="00872145">
              <w:rPr>
                <w:sz w:val="18"/>
                <w:szCs w:val="18"/>
              </w:rPr>
              <w:t>-</w:t>
            </w:r>
          </w:p>
        </w:tc>
        <w:tc>
          <w:tcPr>
            <w:tcW w:w="11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7904B6" w14:textId="77777777" w:rsidR="00772C87" w:rsidRPr="00872145" w:rsidRDefault="004F1B5B">
            <w:pPr>
              <w:widowControl w:val="0"/>
              <w:spacing w:before="240" w:after="240"/>
              <w:ind w:left="-580"/>
              <w:jc w:val="center"/>
              <w:rPr>
                <w:sz w:val="18"/>
                <w:szCs w:val="18"/>
              </w:rPr>
            </w:pPr>
            <w:r w:rsidRPr="00872145">
              <w:rPr>
                <w:sz w:val="18"/>
                <w:szCs w:val="18"/>
              </w:rPr>
              <w:t>-</w:t>
            </w:r>
          </w:p>
        </w:tc>
      </w:tr>
      <w:tr w:rsidR="00772C87" w:rsidRPr="00872145" w14:paraId="330B0ACD" w14:textId="77777777">
        <w:trPr>
          <w:trHeight w:val="455"/>
        </w:trPr>
        <w:tc>
          <w:tcPr>
            <w:tcW w:w="60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9731E4" w14:textId="77777777" w:rsidR="00772C87" w:rsidRPr="00872145" w:rsidRDefault="004F1B5B">
            <w:pPr>
              <w:widowControl w:val="0"/>
              <w:spacing w:before="240" w:after="240"/>
              <w:jc w:val="both"/>
              <w:rPr>
                <w:sz w:val="18"/>
                <w:szCs w:val="18"/>
              </w:rPr>
            </w:pPr>
            <w:r w:rsidRPr="00872145">
              <w:rPr>
                <w:sz w:val="18"/>
                <w:szCs w:val="18"/>
              </w:rPr>
              <w:t>Araştırma Görevlileri</w:t>
            </w:r>
          </w:p>
        </w:tc>
        <w:tc>
          <w:tcPr>
            <w:tcW w:w="114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61D138" w14:textId="77777777" w:rsidR="00772C87" w:rsidRPr="00872145" w:rsidRDefault="004F1B5B">
            <w:pPr>
              <w:widowControl w:val="0"/>
              <w:spacing w:before="240" w:after="240"/>
              <w:ind w:left="-580"/>
              <w:jc w:val="center"/>
              <w:rPr>
                <w:sz w:val="18"/>
                <w:szCs w:val="18"/>
              </w:rPr>
            </w:pPr>
            <w:r w:rsidRPr="00872145">
              <w:rPr>
                <w:sz w:val="18"/>
                <w:szCs w:val="18"/>
              </w:rPr>
              <w:t>1</w:t>
            </w:r>
          </w:p>
        </w:tc>
        <w:tc>
          <w:tcPr>
            <w:tcW w:w="111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A41F91"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c>
          <w:tcPr>
            <w:tcW w:w="11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55BEFCC" w14:textId="77777777" w:rsidR="00772C87" w:rsidRPr="00872145" w:rsidRDefault="004F1B5B">
            <w:pPr>
              <w:widowControl w:val="0"/>
              <w:spacing w:before="240" w:after="240"/>
              <w:ind w:left="-580"/>
              <w:jc w:val="center"/>
              <w:rPr>
                <w:sz w:val="18"/>
                <w:szCs w:val="18"/>
              </w:rPr>
            </w:pPr>
            <w:r w:rsidRPr="00872145">
              <w:rPr>
                <w:sz w:val="18"/>
                <w:szCs w:val="18"/>
              </w:rPr>
              <w:t xml:space="preserve"> 15</w:t>
            </w:r>
          </w:p>
        </w:tc>
      </w:tr>
    </w:tbl>
    <w:p w14:paraId="49AA1BF6" w14:textId="77777777" w:rsidR="00772C87" w:rsidRPr="00872145" w:rsidRDefault="004F1B5B">
      <w:pPr>
        <w:widowControl w:val="0"/>
        <w:spacing w:before="240" w:after="240" w:line="276" w:lineRule="auto"/>
        <w:jc w:val="both"/>
        <w:rPr>
          <w:b/>
        </w:rPr>
      </w:pPr>
      <w:r w:rsidRPr="00872145">
        <w:rPr>
          <w:b/>
        </w:rPr>
        <w:lastRenderedPageBreak/>
        <w:t xml:space="preserve"> </w:t>
      </w:r>
    </w:p>
    <w:p w14:paraId="1DFF7CC5" w14:textId="77777777" w:rsidR="00772C87" w:rsidRPr="00872145" w:rsidRDefault="004F1B5B">
      <w:pPr>
        <w:widowControl w:val="0"/>
        <w:spacing w:before="240" w:after="240" w:line="276" w:lineRule="auto"/>
        <w:jc w:val="both"/>
        <w:rPr>
          <w:b/>
        </w:rPr>
      </w:pPr>
      <w:r w:rsidRPr="00872145">
        <w:rPr>
          <w:b/>
        </w:rPr>
        <w:t>İdari Personel</w:t>
      </w:r>
    </w:p>
    <w:tbl>
      <w:tblPr>
        <w:tblStyle w:val="af0"/>
        <w:tblW w:w="93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03"/>
        <w:gridCol w:w="1200"/>
        <w:gridCol w:w="1282"/>
        <w:gridCol w:w="2994"/>
      </w:tblGrid>
      <w:tr w:rsidR="00772C87" w:rsidRPr="00872145" w14:paraId="6D6CEF43" w14:textId="77777777">
        <w:trPr>
          <w:trHeight w:val="770"/>
        </w:trPr>
        <w:tc>
          <w:tcPr>
            <w:tcW w:w="937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24138" w14:textId="77777777" w:rsidR="00772C87" w:rsidRPr="00872145" w:rsidRDefault="004F1B5B">
            <w:pPr>
              <w:widowControl w:val="0"/>
              <w:spacing w:before="240" w:after="240"/>
              <w:jc w:val="both"/>
              <w:rPr>
                <w:b/>
                <w:sz w:val="18"/>
                <w:szCs w:val="18"/>
              </w:rPr>
            </w:pPr>
            <w:r w:rsidRPr="00872145">
              <w:rPr>
                <w:b/>
                <w:sz w:val="18"/>
                <w:szCs w:val="18"/>
              </w:rPr>
              <w:t>İdari Personel (Kadroların Doluluk Oranına Göre)</w:t>
            </w:r>
          </w:p>
        </w:tc>
      </w:tr>
      <w:tr w:rsidR="00772C87" w:rsidRPr="00872145" w14:paraId="5A06AD04" w14:textId="77777777">
        <w:trPr>
          <w:trHeight w:val="635"/>
        </w:trPr>
        <w:tc>
          <w:tcPr>
            <w:tcW w:w="3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C92A" w14:textId="77777777" w:rsidR="00772C87" w:rsidRPr="00872145" w:rsidRDefault="004F1B5B">
            <w:pPr>
              <w:widowControl w:val="0"/>
              <w:spacing w:before="240" w:after="240"/>
              <w:ind w:left="-580"/>
              <w:jc w:val="center"/>
              <w:rPr>
                <w:sz w:val="18"/>
                <w:szCs w:val="18"/>
              </w:rPr>
            </w:pPr>
            <w:r w:rsidRPr="00872145">
              <w:rPr>
                <w:sz w:val="18"/>
                <w:szCs w:val="18"/>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9126C" w14:textId="77777777" w:rsidR="00772C87" w:rsidRPr="00872145" w:rsidRDefault="004F1B5B">
            <w:pPr>
              <w:widowControl w:val="0"/>
              <w:spacing w:before="240" w:after="240"/>
              <w:ind w:left="-580"/>
              <w:jc w:val="center"/>
              <w:rPr>
                <w:b/>
                <w:sz w:val="18"/>
                <w:szCs w:val="18"/>
              </w:rPr>
            </w:pPr>
            <w:r w:rsidRPr="00872145">
              <w:rPr>
                <w:b/>
                <w:sz w:val="18"/>
                <w:szCs w:val="18"/>
              </w:rPr>
              <w:t>Dolu</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47B9F" w14:textId="77777777" w:rsidR="00772C87" w:rsidRPr="00872145" w:rsidRDefault="004F1B5B">
            <w:pPr>
              <w:widowControl w:val="0"/>
              <w:spacing w:before="240" w:after="240"/>
              <w:ind w:left="-580"/>
              <w:jc w:val="center"/>
              <w:rPr>
                <w:b/>
                <w:sz w:val="18"/>
                <w:szCs w:val="18"/>
              </w:rPr>
            </w:pPr>
            <w:r w:rsidRPr="00872145">
              <w:rPr>
                <w:b/>
                <w:sz w:val="18"/>
                <w:szCs w:val="18"/>
              </w:rPr>
              <w:t>Boş</w:t>
            </w:r>
          </w:p>
        </w:tc>
        <w:tc>
          <w:tcPr>
            <w:tcW w:w="2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75A0F" w14:textId="77777777" w:rsidR="00772C87" w:rsidRPr="00872145" w:rsidRDefault="004F1B5B">
            <w:pPr>
              <w:widowControl w:val="0"/>
              <w:spacing w:before="240" w:after="240"/>
              <w:ind w:left="-580"/>
              <w:jc w:val="center"/>
              <w:rPr>
                <w:b/>
                <w:sz w:val="18"/>
                <w:szCs w:val="18"/>
              </w:rPr>
            </w:pPr>
            <w:r w:rsidRPr="00872145">
              <w:rPr>
                <w:b/>
                <w:sz w:val="18"/>
                <w:szCs w:val="18"/>
              </w:rPr>
              <w:t>Toplam</w:t>
            </w:r>
          </w:p>
        </w:tc>
      </w:tr>
      <w:tr w:rsidR="00772C87" w:rsidRPr="00872145" w14:paraId="67DAEA4F" w14:textId="77777777">
        <w:trPr>
          <w:trHeight w:val="500"/>
        </w:trPr>
        <w:tc>
          <w:tcPr>
            <w:tcW w:w="3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85BCD" w14:textId="77777777" w:rsidR="00772C87" w:rsidRPr="00872145" w:rsidRDefault="004F1B5B">
            <w:pPr>
              <w:widowControl w:val="0"/>
              <w:spacing w:before="240" w:after="240"/>
              <w:ind w:left="-580"/>
              <w:jc w:val="both"/>
              <w:rPr>
                <w:sz w:val="18"/>
                <w:szCs w:val="18"/>
              </w:rPr>
            </w:pPr>
            <w:r w:rsidRPr="00872145">
              <w:rPr>
                <w:sz w:val="18"/>
                <w:szCs w:val="18"/>
              </w:rPr>
              <w:t>Genel İdari Hizmetler</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6B026" w14:textId="77777777" w:rsidR="00772C87" w:rsidRPr="00872145" w:rsidRDefault="004F1B5B">
            <w:pPr>
              <w:widowControl w:val="0"/>
              <w:spacing w:before="240" w:after="240"/>
              <w:ind w:left="-580"/>
              <w:jc w:val="center"/>
              <w:rPr>
                <w:sz w:val="18"/>
                <w:szCs w:val="18"/>
              </w:rPr>
            </w:pPr>
            <w:r w:rsidRPr="00872145">
              <w:rPr>
                <w:sz w:val="18"/>
                <w:szCs w:val="18"/>
              </w:rPr>
              <w:t>1</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07221" w14:textId="77777777" w:rsidR="00772C87" w:rsidRPr="00872145" w:rsidRDefault="004F1B5B">
            <w:pPr>
              <w:widowControl w:val="0"/>
              <w:spacing w:before="240" w:after="240"/>
              <w:ind w:left="-580"/>
              <w:jc w:val="center"/>
              <w:rPr>
                <w:sz w:val="18"/>
                <w:szCs w:val="18"/>
              </w:rPr>
            </w:pPr>
            <w:r w:rsidRPr="00872145">
              <w:rPr>
                <w:sz w:val="18"/>
                <w:szCs w:val="18"/>
              </w:rPr>
              <w:t>-</w:t>
            </w:r>
          </w:p>
        </w:tc>
        <w:tc>
          <w:tcPr>
            <w:tcW w:w="2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72B09" w14:textId="77777777" w:rsidR="00772C87" w:rsidRPr="00872145" w:rsidRDefault="004F1B5B">
            <w:pPr>
              <w:widowControl w:val="0"/>
              <w:spacing w:before="240" w:after="240"/>
              <w:ind w:left="-580"/>
              <w:jc w:val="center"/>
              <w:rPr>
                <w:sz w:val="18"/>
                <w:szCs w:val="18"/>
              </w:rPr>
            </w:pPr>
            <w:r w:rsidRPr="00872145">
              <w:rPr>
                <w:sz w:val="18"/>
                <w:szCs w:val="18"/>
              </w:rPr>
              <w:t>1</w:t>
            </w:r>
          </w:p>
        </w:tc>
      </w:tr>
      <w:tr w:rsidR="00772C87" w:rsidRPr="00872145" w14:paraId="794B73DB" w14:textId="77777777">
        <w:trPr>
          <w:trHeight w:val="500"/>
        </w:trPr>
        <w:tc>
          <w:tcPr>
            <w:tcW w:w="3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BC412" w14:textId="77777777" w:rsidR="00772C87" w:rsidRPr="00872145" w:rsidRDefault="004F1B5B">
            <w:pPr>
              <w:widowControl w:val="0"/>
              <w:spacing w:before="240" w:after="240"/>
              <w:jc w:val="both"/>
              <w:rPr>
                <w:b/>
                <w:sz w:val="18"/>
                <w:szCs w:val="18"/>
              </w:rPr>
            </w:pPr>
            <w:r w:rsidRPr="00872145">
              <w:rPr>
                <w:b/>
                <w:sz w:val="18"/>
                <w:szCs w:val="18"/>
              </w:rPr>
              <w:t>Toplam</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DCB8A" w14:textId="77777777" w:rsidR="00772C87" w:rsidRPr="00872145" w:rsidRDefault="004F1B5B">
            <w:pPr>
              <w:widowControl w:val="0"/>
              <w:spacing w:before="240" w:after="240"/>
              <w:ind w:left="-580"/>
              <w:jc w:val="center"/>
              <w:rPr>
                <w:b/>
                <w:sz w:val="18"/>
                <w:szCs w:val="18"/>
              </w:rPr>
            </w:pPr>
            <w:r w:rsidRPr="00872145">
              <w:rPr>
                <w:b/>
                <w:sz w:val="18"/>
                <w:szCs w:val="18"/>
              </w:rPr>
              <w:t>1</w:t>
            </w:r>
          </w:p>
        </w:tc>
        <w:tc>
          <w:tcPr>
            <w:tcW w:w="12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667A3" w14:textId="77777777" w:rsidR="00772C87" w:rsidRPr="00872145" w:rsidRDefault="004F1B5B">
            <w:pPr>
              <w:widowControl w:val="0"/>
              <w:spacing w:before="240" w:after="240"/>
              <w:ind w:left="-580"/>
              <w:jc w:val="center"/>
              <w:rPr>
                <w:b/>
                <w:sz w:val="18"/>
                <w:szCs w:val="18"/>
              </w:rPr>
            </w:pPr>
            <w:r w:rsidRPr="00872145">
              <w:rPr>
                <w:b/>
                <w:sz w:val="18"/>
                <w:szCs w:val="18"/>
              </w:rPr>
              <w:t>-</w:t>
            </w:r>
          </w:p>
        </w:tc>
        <w:tc>
          <w:tcPr>
            <w:tcW w:w="2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2D7BE" w14:textId="77777777" w:rsidR="00772C87" w:rsidRPr="00872145" w:rsidRDefault="004F1B5B">
            <w:pPr>
              <w:widowControl w:val="0"/>
              <w:spacing w:before="240" w:after="240"/>
              <w:ind w:left="-580"/>
              <w:jc w:val="center"/>
              <w:rPr>
                <w:b/>
                <w:sz w:val="18"/>
                <w:szCs w:val="18"/>
              </w:rPr>
            </w:pPr>
            <w:r w:rsidRPr="00872145">
              <w:rPr>
                <w:b/>
                <w:sz w:val="18"/>
                <w:szCs w:val="18"/>
              </w:rPr>
              <w:t>1</w:t>
            </w:r>
          </w:p>
        </w:tc>
      </w:tr>
    </w:tbl>
    <w:p w14:paraId="5EA87E9C" w14:textId="77777777" w:rsidR="00772C87" w:rsidRPr="00872145" w:rsidRDefault="00772C87">
      <w:pPr>
        <w:widowControl w:val="0"/>
        <w:spacing w:before="240" w:after="240" w:line="276" w:lineRule="auto"/>
        <w:jc w:val="both"/>
        <w:rPr>
          <w:b/>
        </w:rPr>
      </w:pPr>
    </w:p>
    <w:p w14:paraId="010E0FCD" w14:textId="77777777" w:rsidR="00772C87" w:rsidRPr="00872145" w:rsidRDefault="004F1B5B">
      <w:pPr>
        <w:widowControl w:val="0"/>
        <w:spacing w:before="240" w:after="240" w:line="276" w:lineRule="auto"/>
        <w:jc w:val="both"/>
        <w:rPr>
          <w:color w:val="FF0000"/>
        </w:rPr>
      </w:pPr>
      <w:r w:rsidRPr="00872145">
        <w:rPr>
          <w:b/>
        </w:rPr>
        <w:t xml:space="preserve">Bilgisayarlar </w:t>
      </w:r>
      <w:r w:rsidRPr="00872145">
        <w:t xml:space="preserve">Masaüstü bilgisayar sayısı: 6 Adet                  </w:t>
      </w:r>
      <w:r w:rsidRPr="00872145">
        <w:tab/>
        <w:t>Taşınabilir bilgisayar sayısı: 2</w:t>
      </w:r>
    </w:p>
    <w:p w14:paraId="1380D8E2" w14:textId="77777777" w:rsidR="00772C87" w:rsidRPr="00872145" w:rsidRDefault="004F1B5B">
      <w:pPr>
        <w:widowControl w:val="0"/>
        <w:spacing w:before="240" w:after="240" w:line="276" w:lineRule="auto"/>
        <w:jc w:val="both"/>
        <w:rPr>
          <w:b/>
        </w:rPr>
      </w:pPr>
      <w:r w:rsidRPr="00872145">
        <w:rPr>
          <w:b/>
        </w:rPr>
        <w:t xml:space="preserve"> </w:t>
      </w:r>
    </w:p>
    <w:p w14:paraId="510D0C6D" w14:textId="77777777" w:rsidR="00772C87" w:rsidRPr="00872145" w:rsidRDefault="004F1B5B">
      <w:pPr>
        <w:widowControl w:val="0"/>
        <w:spacing w:before="240" w:after="240" w:line="276" w:lineRule="auto"/>
        <w:jc w:val="both"/>
        <w:rPr>
          <w:b/>
        </w:rPr>
      </w:pPr>
      <w:r w:rsidRPr="00872145">
        <w:rPr>
          <w:b/>
        </w:rPr>
        <w:t>Kütüphane Kaynakları: Sosyal Grup Çalışması Laboratuvarı Kaynakları</w:t>
      </w:r>
    </w:p>
    <w:p w14:paraId="7CA28B05" w14:textId="77777777" w:rsidR="00772C87" w:rsidRPr="00872145" w:rsidRDefault="004F1B5B">
      <w:pPr>
        <w:widowControl w:val="0"/>
        <w:spacing w:before="240" w:after="240" w:line="276" w:lineRule="auto"/>
        <w:jc w:val="both"/>
      </w:pPr>
      <w:r w:rsidRPr="00872145">
        <w:rPr>
          <w:b/>
        </w:rPr>
        <w:t>Kitap Sayısı:</w:t>
      </w:r>
      <w:r w:rsidRPr="00872145">
        <w:t xml:space="preserve"> 30 adet sosyal hizmet disiplinine ilişkin kitap</w:t>
      </w:r>
    </w:p>
    <w:p w14:paraId="02BC4A0A" w14:textId="77777777" w:rsidR="00772C87" w:rsidRPr="00872145" w:rsidRDefault="004F1B5B">
      <w:pPr>
        <w:widowControl w:val="0"/>
        <w:spacing w:before="240" w:after="240" w:line="276" w:lineRule="auto"/>
        <w:jc w:val="both"/>
        <w:rPr>
          <w:b/>
        </w:rPr>
      </w:pPr>
      <w:r w:rsidRPr="00872145">
        <w:rPr>
          <w:b/>
        </w:rPr>
        <w:t>Diğer Bilgi ve Teknolojik Kaynaklar:</w:t>
      </w:r>
    </w:p>
    <w:tbl>
      <w:tblPr>
        <w:tblStyle w:val="af1"/>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15"/>
        <w:gridCol w:w="2115"/>
        <w:gridCol w:w="2220"/>
        <w:gridCol w:w="2295"/>
      </w:tblGrid>
      <w:tr w:rsidR="00772C87" w:rsidRPr="00872145" w14:paraId="19E80FD9" w14:textId="77777777">
        <w:trPr>
          <w:trHeight w:val="920"/>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101A1" w14:textId="77777777" w:rsidR="00772C87" w:rsidRPr="00872145" w:rsidRDefault="004F1B5B">
            <w:pPr>
              <w:widowControl w:val="0"/>
              <w:spacing w:before="240" w:after="240"/>
              <w:jc w:val="both"/>
              <w:rPr>
                <w:b/>
                <w:sz w:val="18"/>
                <w:szCs w:val="18"/>
              </w:rPr>
            </w:pPr>
            <w:r w:rsidRPr="00872145">
              <w:rPr>
                <w:b/>
                <w:sz w:val="18"/>
                <w:szCs w:val="18"/>
              </w:rPr>
              <w:t>Cinsi</w:t>
            </w:r>
          </w:p>
        </w:tc>
        <w:tc>
          <w:tcPr>
            <w:tcW w:w="21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584678" w14:textId="77777777" w:rsidR="00772C87" w:rsidRPr="00872145" w:rsidRDefault="004F1B5B">
            <w:pPr>
              <w:widowControl w:val="0"/>
              <w:spacing w:before="240" w:after="240"/>
              <w:jc w:val="center"/>
              <w:rPr>
                <w:b/>
                <w:sz w:val="18"/>
                <w:szCs w:val="18"/>
              </w:rPr>
            </w:pPr>
            <w:r w:rsidRPr="00872145">
              <w:rPr>
                <w:b/>
                <w:sz w:val="18"/>
                <w:szCs w:val="18"/>
              </w:rPr>
              <w:t>İdari Amaçlı</w:t>
            </w:r>
          </w:p>
          <w:p w14:paraId="63945747" w14:textId="77777777" w:rsidR="00772C87" w:rsidRPr="00872145" w:rsidRDefault="004F1B5B">
            <w:pPr>
              <w:widowControl w:val="0"/>
              <w:spacing w:before="240" w:after="240"/>
              <w:jc w:val="center"/>
              <w:rPr>
                <w:b/>
                <w:sz w:val="18"/>
                <w:szCs w:val="18"/>
              </w:rPr>
            </w:pPr>
            <w:r w:rsidRPr="00872145">
              <w:rPr>
                <w:b/>
                <w:sz w:val="18"/>
                <w:szCs w:val="18"/>
              </w:rPr>
              <w:t>(Adet)</w:t>
            </w:r>
          </w:p>
        </w:tc>
        <w:tc>
          <w:tcPr>
            <w:tcW w:w="22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E52CB6" w14:textId="77777777" w:rsidR="00772C87" w:rsidRPr="00872145" w:rsidRDefault="004F1B5B">
            <w:pPr>
              <w:widowControl w:val="0"/>
              <w:spacing w:before="240" w:after="240"/>
              <w:jc w:val="center"/>
              <w:rPr>
                <w:b/>
                <w:sz w:val="18"/>
                <w:szCs w:val="18"/>
              </w:rPr>
            </w:pPr>
            <w:r w:rsidRPr="00872145">
              <w:rPr>
                <w:b/>
                <w:sz w:val="18"/>
                <w:szCs w:val="18"/>
              </w:rPr>
              <w:t>Eğitim Amaçlı</w:t>
            </w:r>
          </w:p>
          <w:p w14:paraId="0EF12DDE" w14:textId="77777777" w:rsidR="00772C87" w:rsidRPr="00872145" w:rsidRDefault="004F1B5B">
            <w:pPr>
              <w:widowControl w:val="0"/>
              <w:spacing w:before="240" w:after="240"/>
              <w:jc w:val="center"/>
              <w:rPr>
                <w:b/>
                <w:sz w:val="18"/>
                <w:szCs w:val="18"/>
              </w:rPr>
            </w:pPr>
            <w:r w:rsidRPr="00872145">
              <w:rPr>
                <w:b/>
                <w:sz w:val="18"/>
                <w:szCs w:val="18"/>
              </w:rPr>
              <w:t>(Adet)</w:t>
            </w:r>
          </w:p>
        </w:tc>
        <w:tc>
          <w:tcPr>
            <w:tcW w:w="2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7958C4" w14:textId="77777777" w:rsidR="00772C87" w:rsidRPr="00872145" w:rsidRDefault="004F1B5B">
            <w:pPr>
              <w:widowControl w:val="0"/>
              <w:spacing w:before="240" w:after="240"/>
              <w:jc w:val="center"/>
              <w:rPr>
                <w:b/>
                <w:sz w:val="18"/>
                <w:szCs w:val="18"/>
              </w:rPr>
            </w:pPr>
            <w:r w:rsidRPr="00872145">
              <w:rPr>
                <w:b/>
                <w:sz w:val="18"/>
                <w:szCs w:val="18"/>
              </w:rPr>
              <w:t>Araştırma Amaçlı</w:t>
            </w:r>
          </w:p>
          <w:p w14:paraId="2B4F3D1B" w14:textId="77777777" w:rsidR="00772C87" w:rsidRPr="00872145" w:rsidRDefault="004F1B5B">
            <w:pPr>
              <w:widowControl w:val="0"/>
              <w:spacing w:before="240" w:after="240"/>
              <w:jc w:val="center"/>
              <w:rPr>
                <w:b/>
                <w:sz w:val="18"/>
                <w:szCs w:val="18"/>
              </w:rPr>
            </w:pPr>
            <w:r w:rsidRPr="00872145">
              <w:rPr>
                <w:b/>
                <w:sz w:val="18"/>
                <w:szCs w:val="18"/>
              </w:rPr>
              <w:t>(Adet)</w:t>
            </w:r>
          </w:p>
        </w:tc>
      </w:tr>
      <w:tr w:rsidR="00772C87" w:rsidRPr="00872145" w14:paraId="53720514" w14:textId="77777777">
        <w:trPr>
          <w:trHeight w:val="455"/>
        </w:trPr>
        <w:tc>
          <w:tcPr>
            <w:tcW w:w="2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4C5E8" w14:textId="77777777" w:rsidR="00772C87" w:rsidRPr="00872145" w:rsidRDefault="004F1B5B">
            <w:pPr>
              <w:widowControl w:val="0"/>
              <w:spacing w:before="240" w:after="240"/>
              <w:jc w:val="both"/>
              <w:rPr>
                <w:sz w:val="18"/>
                <w:szCs w:val="18"/>
              </w:rPr>
            </w:pPr>
            <w:r w:rsidRPr="00872145">
              <w:rPr>
                <w:sz w:val="18"/>
                <w:szCs w:val="18"/>
              </w:rPr>
              <w:t>Projeksiyon</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93977" w14:textId="77777777" w:rsidR="00772C87" w:rsidRPr="00872145" w:rsidRDefault="004F1B5B">
            <w:pPr>
              <w:widowControl w:val="0"/>
              <w:spacing w:before="240" w:after="240"/>
              <w:jc w:val="center"/>
              <w:rPr>
                <w:sz w:val="18"/>
                <w:szCs w:val="18"/>
              </w:rPr>
            </w:pPr>
            <w:r w:rsidRPr="00872145">
              <w:rPr>
                <w:sz w:val="18"/>
                <w:szCs w:val="18"/>
              </w:rPr>
              <w:t>-</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E382A" w14:textId="77777777" w:rsidR="00772C87" w:rsidRPr="00872145" w:rsidRDefault="004F1B5B">
            <w:pPr>
              <w:widowControl w:val="0"/>
              <w:spacing w:before="240" w:after="240"/>
              <w:jc w:val="center"/>
              <w:rPr>
                <w:sz w:val="18"/>
                <w:szCs w:val="18"/>
              </w:rPr>
            </w:pPr>
            <w:r w:rsidRPr="00872145">
              <w:rPr>
                <w:sz w:val="18"/>
                <w:szCs w:val="18"/>
              </w:rPr>
              <w:t>1</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D63FF" w14:textId="77777777" w:rsidR="00772C87" w:rsidRPr="00872145" w:rsidRDefault="004F1B5B">
            <w:pPr>
              <w:widowControl w:val="0"/>
              <w:spacing w:before="240" w:after="240"/>
              <w:jc w:val="center"/>
              <w:rPr>
                <w:sz w:val="18"/>
                <w:szCs w:val="18"/>
              </w:rPr>
            </w:pPr>
            <w:r w:rsidRPr="00872145">
              <w:rPr>
                <w:sz w:val="18"/>
                <w:szCs w:val="18"/>
              </w:rPr>
              <w:t>-</w:t>
            </w:r>
          </w:p>
        </w:tc>
      </w:tr>
      <w:tr w:rsidR="00772C87" w:rsidRPr="00872145" w14:paraId="5D8E1BF1" w14:textId="77777777">
        <w:trPr>
          <w:trHeight w:val="455"/>
        </w:trPr>
        <w:tc>
          <w:tcPr>
            <w:tcW w:w="2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9A921" w14:textId="77777777" w:rsidR="00772C87" w:rsidRPr="00872145" w:rsidRDefault="004F1B5B">
            <w:pPr>
              <w:widowControl w:val="0"/>
              <w:spacing w:before="240" w:after="240"/>
              <w:jc w:val="both"/>
              <w:rPr>
                <w:sz w:val="18"/>
                <w:szCs w:val="18"/>
              </w:rPr>
            </w:pPr>
            <w:r w:rsidRPr="00872145">
              <w:rPr>
                <w:sz w:val="18"/>
                <w:szCs w:val="18"/>
              </w:rPr>
              <w:t>Yazıcı</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A412A" w14:textId="77777777" w:rsidR="00772C87" w:rsidRPr="00872145" w:rsidRDefault="004F1B5B">
            <w:pPr>
              <w:widowControl w:val="0"/>
              <w:spacing w:before="240" w:after="240"/>
              <w:jc w:val="center"/>
              <w:rPr>
                <w:sz w:val="18"/>
                <w:szCs w:val="18"/>
              </w:rPr>
            </w:pPr>
            <w:r w:rsidRPr="00872145">
              <w:rPr>
                <w:sz w:val="18"/>
                <w:szCs w:val="18"/>
              </w:rPr>
              <w:t>1</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2AA80" w14:textId="77777777" w:rsidR="00772C87" w:rsidRPr="00872145" w:rsidRDefault="004F1B5B">
            <w:pPr>
              <w:widowControl w:val="0"/>
              <w:spacing w:before="240" w:after="240"/>
              <w:jc w:val="center"/>
              <w:rPr>
                <w:sz w:val="18"/>
                <w:szCs w:val="18"/>
              </w:rPr>
            </w:pPr>
            <w:r w:rsidRPr="00872145">
              <w:rPr>
                <w:sz w:val="18"/>
                <w:szCs w:val="18"/>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3937D" w14:textId="77777777" w:rsidR="00772C87" w:rsidRPr="00872145" w:rsidRDefault="004F1B5B">
            <w:pPr>
              <w:widowControl w:val="0"/>
              <w:spacing w:before="240" w:after="240"/>
              <w:jc w:val="center"/>
              <w:rPr>
                <w:sz w:val="18"/>
                <w:szCs w:val="18"/>
              </w:rPr>
            </w:pPr>
            <w:r w:rsidRPr="00872145">
              <w:rPr>
                <w:sz w:val="18"/>
                <w:szCs w:val="18"/>
              </w:rPr>
              <w:t>1</w:t>
            </w:r>
          </w:p>
        </w:tc>
      </w:tr>
      <w:tr w:rsidR="00772C87" w:rsidRPr="00872145" w14:paraId="138609D5" w14:textId="77777777">
        <w:trPr>
          <w:trHeight w:val="455"/>
        </w:trPr>
        <w:tc>
          <w:tcPr>
            <w:tcW w:w="2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2DE38" w14:textId="77777777" w:rsidR="00772C87" w:rsidRPr="00872145" w:rsidRDefault="004F1B5B">
            <w:pPr>
              <w:widowControl w:val="0"/>
              <w:spacing w:before="240" w:after="240"/>
              <w:jc w:val="both"/>
              <w:rPr>
                <w:sz w:val="18"/>
                <w:szCs w:val="18"/>
              </w:rPr>
            </w:pPr>
            <w:r w:rsidRPr="00872145">
              <w:rPr>
                <w:sz w:val="18"/>
                <w:szCs w:val="18"/>
              </w:rPr>
              <w:t>Tarayıcı</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3D2E0" w14:textId="77777777" w:rsidR="00772C87" w:rsidRPr="00872145" w:rsidRDefault="004F1B5B">
            <w:pPr>
              <w:widowControl w:val="0"/>
              <w:spacing w:before="240" w:after="240"/>
              <w:jc w:val="center"/>
              <w:rPr>
                <w:sz w:val="18"/>
                <w:szCs w:val="18"/>
              </w:rPr>
            </w:pPr>
            <w:r w:rsidRPr="00872145">
              <w:rPr>
                <w:sz w:val="18"/>
                <w:szCs w:val="18"/>
              </w:rPr>
              <w:t>1</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DAE9E" w14:textId="77777777" w:rsidR="00772C87" w:rsidRPr="00872145" w:rsidRDefault="004F1B5B">
            <w:pPr>
              <w:widowControl w:val="0"/>
              <w:spacing w:before="240" w:after="240"/>
              <w:jc w:val="center"/>
              <w:rPr>
                <w:sz w:val="18"/>
                <w:szCs w:val="18"/>
              </w:rPr>
            </w:pPr>
            <w:r w:rsidRPr="00872145">
              <w:rPr>
                <w:sz w:val="18"/>
                <w:szCs w:val="18"/>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0DC09" w14:textId="77777777" w:rsidR="00772C87" w:rsidRPr="00872145" w:rsidRDefault="004F1B5B">
            <w:pPr>
              <w:widowControl w:val="0"/>
              <w:spacing w:before="240" w:after="240"/>
              <w:jc w:val="center"/>
              <w:rPr>
                <w:sz w:val="18"/>
                <w:szCs w:val="18"/>
              </w:rPr>
            </w:pPr>
            <w:r w:rsidRPr="00872145">
              <w:rPr>
                <w:sz w:val="18"/>
                <w:szCs w:val="18"/>
              </w:rPr>
              <w:t>-</w:t>
            </w:r>
          </w:p>
        </w:tc>
      </w:tr>
      <w:tr w:rsidR="00772C87" w:rsidRPr="00872145" w14:paraId="5EF5187F" w14:textId="77777777">
        <w:trPr>
          <w:trHeight w:val="455"/>
        </w:trPr>
        <w:tc>
          <w:tcPr>
            <w:tcW w:w="2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3EB93" w14:textId="77777777" w:rsidR="00772C87" w:rsidRPr="00872145" w:rsidRDefault="004F1B5B">
            <w:pPr>
              <w:widowControl w:val="0"/>
              <w:spacing w:before="240" w:after="240"/>
              <w:jc w:val="both"/>
              <w:rPr>
                <w:sz w:val="18"/>
                <w:szCs w:val="18"/>
              </w:rPr>
            </w:pPr>
            <w:r w:rsidRPr="00872145">
              <w:rPr>
                <w:sz w:val="18"/>
                <w:szCs w:val="18"/>
              </w:rPr>
              <w:t>Faks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2CEA" w14:textId="77777777" w:rsidR="00772C87" w:rsidRPr="00872145" w:rsidRDefault="004F1B5B">
            <w:pPr>
              <w:widowControl w:val="0"/>
              <w:spacing w:before="240" w:after="240"/>
              <w:jc w:val="center"/>
              <w:rPr>
                <w:sz w:val="18"/>
                <w:szCs w:val="18"/>
              </w:rPr>
            </w:pPr>
            <w:r w:rsidRPr="00872145">
              <w:rPr>
                <w:sz w:val="18"/>
                <w:szCs w:val="18"/>
              </w:rPr>
              <w:t>-</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4BD90" w14:textId="77777777" w:rsidR="00772C87" w:rsidRPr="00872145" w:rsidRDefault="004F1B5B">
            <w:pPr>
              <w:widowControl w:val="0"/>
              <w:spacing w:before="240" w:after="240"/>
              <w:jc w:val="center"/>
              <w:rPr>
                <w:sz w:val="18"/>
                <w:szCs w:val="18"/>
              </w:rPr>
            </w:pPr>
            <w:r w:rsidRPr="00872145">
              <w:rPr>
                <w:sz w:val="18"/>
                <w:szCs w:val="18"/>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90BC3" w14:textId="77777777" w:rsidR="00772C87" w:rsidRPr="00872145" w:rsidRDefault="004F1B5B">
            <w:pPr>
              <w:widowControl w:val="0"/>
              <w:spacing w:before="240" w:after="240"/>
              <w:jc w:val="center"/>
              <w:rPr>
                <w:sz w:val="18"/>
                <w:szCs w:val="18"/>
              </w:rPr>
            </w:pPr>
            <w:r w:rsidRPr="00872145">
              <w:rPr>
                <w:sz w:val="18"/>
                <w:szCs w:val="18"/>
              </w:rPr>
              <w:t>-</w:t>
            </w:r>
          </w:p>
        </w:tc>
      </w:tr>
      <w:tr w:rsidR="00772C87" w:rsidRPr="00872145" w14:paraId="2DD6E394" w14:textId="77777777">
        <w:trPr>
          <w:trHeight w:val="455"/>
        </w:trPr>
        <w:tc>
          <w:tcPr>
            <w:tcW w:w="2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9A61C" w14:textId="77777777" w:rsidR="00772C87" w:rsidRPr="00872145" w:rsidRDefault="004F1B5B">
            <w:pPr>
              <w:widowControl w:val="0"/>
              <w:spacing w:before="240" w:after="240"/>
              <w:jc w:val="both"/>
              <w:rPr>
                <w:sz w:val="18"/>
                <w:szCs w:val="18"/>
              </w:rPr>
            </w:pPr>
            <w:r w:rsidRPr="00872145">
              <w:rPr>
                <w:sz w:val="18"/>
                <w:szCs w:val="18"/>
              </w:rPr>
              <w:lastRenderedPageBreak/>
              <w:t>Fotokopi makinesi</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6888B" w14:textId="77777777" w:rsidR="00772C87" w:rsidRPr="00872145" w:rsidRDefault="004F1B5B">
            <w:pPr>
              <w:widowControl w:val="0"/>
              <w:spacing w:before="240" w:after="240"/>
              <w:jc w:val="center"/>
              <w:rPr>
                <w:sz w:val="18"/>
                <w:szCs w:val="18"/>
              </w:rPr>
            </w:pPr>
            <w:r w:rsidRPr="00872145">
              <w:rPr>
                <w:sz w:val="18"/>
                <w:szCs w:val="18"/>
              </w:rPr>
              <w:t>-</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10674" w14:textId="77777777" w:rsidR="00772C87" w:rsidRPr="00872145" w:rsidRDefault="004F1B5B">
            <w:pPr>
              <w:widowControl w:val="0"/>
              <w:spacing w:before="240" w:after="240"/>
              <w:jc w:val="center"/>
              <w:rPr>
                <w:sz w:val="18"/>
                <w:szCs w:val="18"/>
              </w:rPr>
            </w:pPr>
            <w:r w:rsidRPr="00872145">
              <w:rPr>
                <w:sz w:val="18"/>
                <w:szCs w:val="18"/>
              </w:rPr>
              <w: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14E54" w14:textId="77777777" w:rsidR="00772C87" w:rsidRPr="00872145" w:rsidRDefault="004F1B5B">
            <w:pPr>
              <w:widowControl w:val="0"/>
              <w:spacing w:before="240" w:after="240"/>
              <w:jc w:val="center"/>
              <w:rPr>
                <w:sz w:val="18"/>
                <w:szCs w:val="18"/>
              </w:rPr>
            </w:pPr>
            <w:r w:rsidRPr="00872145">
              <w:rPr>
                <w:sz w:val="18"/>
                <w:szCs w:val="18"/>
              </w:rPr>
              <w:t>-</w:t>
            </w:r>
          </w:p>
        </w:tc>
      </w:tr>
    </w:tbl>
    <w:p w14:paraId="27E5705F" w14:textId="77777777" w:rsidR="00772C87" w:rsidRPr="00872145" w:rsidRDefault="00772C87">
      <w:bookmarkStart w:id="15" w:name="_heading=h.1ksv4uv" w:colFirst="0" w:colLast="0"/>
      <w:bookmarkEnd w:id="15"/>
    </w:p>
    <w:p w14:paraId="2814AA8E" w14:textId="77777777" w:rsidR="00772C87" w:rsidRPr="00872145" w:rsidRDefault="00772C87">
      <w:pPr>
        <w:widowControl w:val="0"/>
        <w:pBdr>
          <w:top w:val="nil"/>
          <w:left w:val="nil"/>
          <w:bottom w:val="nil"/>
          <w:right w:val="nil"/>
          <w:between w:val="nil"/>
        </w:pBdr>
        <w:spacing w:before="120" w:after="120"/>
        <w:ind w:right="63"/>
        <w:jc w:val="both"/>
        <w:rPr>
          <w:color w:val="000000"/>
        </w:rPr>
      </w:pPr>
    </w:p>
    <w:p w14:paraId="3BDFCC59" w14:textId="77777777" w:rsidR="00772C87" w:rsidRPr="00872145" w:rsidRDefault="004F1B5B">
      <w:pPr>
        <w:pStyle w:val="Balk2"/>
        <w:spacing w:before="120" w:after="120"/>
        <w:ind w:left="-4"/>
        <w:rPr>
          <w:rFonts w:ascii="Times New Roman" w:eastAsia="Times New Roman" w:hAnsi="Times New Roman" w:cs="Times New Roman"/>
          <w:b/>
          <w:sz w:val="24"/>
          <w:szCs w:val="24"/>
        </w:rPr>
      </w:pPr>
      <w:bookmarkStart w:id="16" w:name="_heading=h.44sinio" w:colFirst="0" w:colLast="0"/>
      <w:bookmarkEnd w:id="16"/>
      <w:r w:rsidRPr="00872145">
        <w:rPr>
          <w:rFonts w:ascii="Times New Roman" w:eastAsia="Times New Roman" w:hAnsi="Times New Roman" w:cs="Times New Roman"/>
          <w:b/>
          <w:sz w:val="24"/>
          <w:szCs w:val="24"/>
        </w:rPr>
        <w:t xml:space="preserve">3. Misyonu, Vizyonu, Değerleri ve Hedefleri  </w:t>
      </w:r>
    </w:p>
    <w:p w14:paraId="13AF461B" w14:textId="77777777" w:rsidR="00772C87" w:rsidRPr="00872145" w:rsidRDefault="004F1B5B">
      <w:pPr>
        <w:shd w:val="clear" w:color="auto" w:fill="FFFFFF"/>
        <w:spacing w:before="240" w:after="240" w:line="276" w:lineRule="auto"/>
        <w:jc w:val="both"/>
      </w:pPr>
      <w:r w:rsidRPr="00872145">
        <w:t>Misyonu, çağdaş eğitim yöntem ve tekniklerini kullanarak, değişen toplumsal koşullara uygun, toplumsal refah alanlarına yönelik bilgi ve hizmet modelleri üreterek bunların yaşama geçirilmesini sağlamaktır.</w:t>
      </w:r>
    </w:p>
    <w:p w14:paraId="46213022" w14:textId="77777777" w:rsidR="00772C87" w:rsidRPr="00872145" w:rsidRDefault="004F1B5B">
      <w:pPr>
        <w:shd w:val="clear" w:color="auto" w:fill="FFFFFF"/>
        <w:spacing w:before="240" w:after="240" w:line="276" w:lineRule="auto"/>
        <w:jc w:val="both"/>
      </w:pPr>
      <w:r w:rsidRPr="00872145">
        <w:t>Vizyonu, sosyal hizmet eğitiminin evrensel standar</w:t>
      </w:r>
      <w:r w:rsidRPr="00872145">
        <w:t xml:space="preserve">tlardan ödün vermeden geliştirilmesine ve ülke genelinde yaygınlaştırılmasına öncülük eden, ulusal ve uluslararası düzeyde kişi, kurum ve kuruluşlarla </w:t>
      </w:r>
      <w:proofErr w:type="gramStart"/>
      <w:r w:rsidRPr="00872145">
        <w:t>işbirliğini</w:t>
      </w:r>
      <w:proofErr w:type="gramEnd"/>
      <w:r w:rsidRPr="00872145">
        <w:t xml:space="preserve"> gerçekleştiren, ülke koşullarını dikkate alarak, evrensel ölçülerde eğitim-öğretim, araştırma</w:t>
      </w:r>
      <w:r w:rsidRPr="00872145">
        <w:t xml:space="preserve"> ve yayın yapan etkin bir bilim kurumu olmaktır.</w:t>
      </w:r>
    </w:p>
    <w:p w14:paraId="02405648" w14:textId="77777777" w:rsidR="00772C87" w:rsidRPr="00872145" w:rsidRDefault="004F1B5B">
      <w:pPr>
        <w:shd w:val="clear" w:color="auto" w:fill="FFFFFF"/>
        <w:spacing w:before="240" w:after="240" w:line="276" w:lineRule="auto"/>
      </w:pPr>
      <w:r w:rsidRPr="00872145">
        <w:t>Değerleri;</w:t>
      </w:r>
    </w:p>
    <w:p w14:paraId="793AB808" w14:textId="77777777" w:rsidR="00772C87" w:rsidRPr="00872145" w:rsidRDefault="004F1B5B">
      <w:pPr>
        <w:shd w:val="clear" w:color="auto" w:fill="FFFFFF"/>
        <w:spacing w:line="276" w:lineRule="auto"/>
        <w:ind w:left="1080" w:hanging="360"/>
      </w:pPr>
      <w:r w:rsidRPr="00872145">
        <w:t>●       Bilimsellik</w:t>
      </w:r>
    </w:p>
    <w:p w14:paraId="5CB30DBB" w14:textId="77777777" w:rsidR="00772C87" w:rsidRPr="00872145" w:rsidRDefault="004F1B5B">
      <w:pPr>
        <w:shd w:val="clear" w:color="auto" w:fill="FFFFFF"/>
        <w:spacing w:line="276" w:lineRule="auto"/>
        <w:ind w:left="1080" w:hanging="360"/>
      </w:pPr>
      <w:r w:rsidRPr="00872145">
        <w:t>●       Akademik Özgürlük</w:t>
      </w:r>
    </w:p>
    <w:p w14:paraId="5C22B565" w14:textId="77777777" w:rsidR="00772C87" w:rsidRPr="00872145" w:rsidRDefault="004F1B5B">
      <w:pPr>
        <w:shd w:val="clear" w:color="auto" w:fill="FFFFFF"/>
        <w:spacing w:line="276" w:lineRule="auto"/>
        <w:ind w:left="1080" w:hanging="360"/>
      </w:pPr>
      <w:r w:rsidRPr="00872145">
        <w:t>●       Nitelikli İnsan Yetiştirmek</w:t>
      </w:r>
    </w:p>
    <w:p w14:paraId="3A95C433" w14:textId="77777777" w:rsidR="00772C87" w:rsidRPr="00872145" w:rsidRDefault="004F1B5B">
      <w:pPr>
        <w:shd w:val="clear" w:color="auto" w:fill="FFFFFF"/>
        <w:spacing w:line="276" w:lineRule="auto"/>
        <w:ind w:left="1080" w:hanging="360"/>
      </w:pPr>
      <w:r w:rsidRPr="00872145">
        <w:t>●       Yaşam Boyu Öğrenme</w:t>
      </w:r>
    </w:p>
    <w:p w14:paraId="1E94B092" w14:textId="77777777" w:rsidR="00772C87" w:rsidRPr="00872145" w:rsidRDefault="004F1B5B">
      <w:pPr>
        <w:shd w:val="clear" w:color="auto" w:fill="FFFFFF"/>
        <w:spacing w:line="276" w:lineRule="auto"/>
        <w:ind w:left="1080" w:hanging="360"/>
      </w:pPr>
      <w:r w:rsidRPr="00872145">
        <w:t>●       Milli ve Manevi Değerlere Bağlılık</w:t>
      </w:r>
    </w:p>
    <w:p w14:paraId="494694ED" w14:textId="77777777" w:rsidR="00772C87" w:rsidRPr="00872145" w:rsidRDefault="004F1B5B">
      <w:pPr>
        <w:shd w:val="clear" w:color="auto" w:fill="FFFFFF"/>
        <w:spacing w:line="276" w:lineRule="auto"/>
        <w:ind w:left="1080" w:hanging="360"/>
      </w:pPr>
      <w:r w:rsidRPr="00872145">
        <w:t>●       İnsan Haklarını Esas Alma</w:t>
      </w:r>
    </w:p>
    <w:p w14:paraId="33CC114E" w14:textId="77777777" w:rsidR="00772C87" w:rsidRPr="00872145" w:rsidRDefault="004F1B5B">
      <w:pPr>
        <w:shd w:val="clear" w:color="auto" w:fill="FFFFFF"/>
        <w:spacing w:line="276" w:lineRule="auto"/>
        <w:ind w:firstLine="720"/>
      </w:pPr>
      <w:r w:rsidRPr="00872145">
        <w:t>●       Ka</w:t>
      </w:r>
      <w:r w:rsidRPr="00872145">
        <w:t>tılımcı</w:t>
      </w:r>
    </w:p>
    <w:p w14:paraId="36C0A292" w14:textId="77777777" w:rsidR="00772C87" w:rsidRPr="00872145" w:rsidRDefault="004F1B5B">
      <w:pPr>
        <w:shd w:val="clear" w:color="auto" w:fill="FFFFFF"/>
        <w:spacing w:line="276" w:lineRule="auto"/>
        <w:ind w:left="1080" w:hanging="360"/>
      </w:pPr>
      <w:r w:rsidRPr="00872145">
        <w:t>●       Değişen Koşullara Uyum Sağlayan Yenilikçi</w:t>
      </w:r>
    </w:p>
    <w:p w14:paraId="17298E96" w14:textId="77777777" w:rsidR="00772C87" w:rsidRPr="00872145" w:rsidRDefault="004F1B5B">
      <w:pPr>
        <w:shd w:val="clear" w:color="auto" w:fill="FFFFFF"/>
        <w:spacing w:after="200" w:line="276" w:lineRule="auto"/>
        <w:ind w:left="1080" w:hanging="360"/>
      </w:pPr>
      <w:r w:rsidRPr="00872145">
        <w:t>●       Sosyal Adaleti Temel Alma</w:t>
      </w:r>
    </w:p>
    <w:p w14:paraId="304FD846" w14:textId="77777777" w:rsidR="00772C87" w:rsidRPr="00872145" w:rsidRDefault="004F1B5B">
      <w:pPr>
        <w:shd w:val="clear" w:color="auto" w:fill="FFFFFF"/>
        <w:spacing w:before="240" w:after="240" w:line="276" w:lineRule="auto"/>
        <w:jc w:val="both"/>
      </w:pPr>
      <w:r w:rsidRPr="00872145">
        <w:t>Hedefleri, Sosyal Hizmet Bölümü Üniversitemizin misyonu ve stratejik yol haritası doğrultusunda bilginin üretimi, aktarımı ve paylaşımında en iyiyi hedeflemektedir.</w:t>
      </w:r>
    </w:p>
    <w:p w14:paraId="0228CFB9" w14:textId="77777777" w:rsidR="00772C87" w:rsidRPr="00872145" w:rsidRDefault="004F1B5B">
      <w:pPr>
        <w:shd w:val="clear" w:color="auto" w:fill="FFFFFF"/>
        <w:spacing w:before="240" w:after="240" w:line="276" w:lineRule="auto"/>
      </w:pPr>
      <w:r w:rsidRPr="00872145">
        <w:t>Bu bağlamda;</w:t>
      </w:r>
    </w:p>
    <w:p w14:paraId="72B59AF6" w14:textId="77777777" w:rsidR="00772C87" w:rsidRPr="00872145" w:rsidRDefault="004F1B5B">
      <w:pPr>
        <w:shd w:val="clear" w:color="auto" w:fill="FFFFFF"/>
        <w:spacing w:line="276" w:lineRule="auto"/>
        <w:ind w:left="1080" w:hanging="360"/>
      </w:pPr>
      <w:r w:rsidRPr="00872145">
        <w:t>●    Mevcut eğitim öğretim kalitesini; ülke menfaatleri, ilgili paydaşların ihtiyaçları ve talepleri ve öğrenci ve akademisyenlerden alınan geri bildirimler doğrultusunda sürekli geliştirmek ve bu kalitenin sürdürülebilirliğini sağlamak</w:t>
      </w:r>
    </w:p>
    <w:p w14:paraId="3C06B666" w14:textId="77777777" w:rsidR="00772C87" w:rsidRPr="00872145" w:rsidRDefault="004F1B5B">
      <w:pPr>
        <w:shd w:val="clear" w:color="auto" w:fill="FFFFFF"/>
        <w:spacing w:after="200" w:line="276" w:lineRule="auto"/>
        <w:ind w:left="1080" w:hanging="360"/>
      </w:pPr>
      <w:r w:rsidRPr="00872145">
        <w:t xml:space="preserve">●    </w:t>
      </w:r>
      <w:r w:rsidRPr="00872145">
        <w:t>İlgili paydaşlarla iş birliği içerisinde bir eğitim anlayışı benimseyerek hem bölümümüzün tanınırlığını hem de mezunlarımızın istihdam açısından tercih edilirliğini artırmak böylece nitelikli öğrencilerin üniversitemizi tercih etmesini sağlamak amaçlanmakt</w:t>
      </w:r>
      <w:r w:rsidRPr="00872145">
        <w:t>adır.</w:t>
      </w:r>
    </w:p>
    <w:p w14:paraId="6890282A" w14:textId="77777777" w:rsidR="00772C87" w:rsidRPr="00872145" w:rsidRDefault="004F1B5B">
      <w:pPr>
        <w:spacing w:before="240" w:line="276" w:lineRule="auto"/>
        <w:jc w:val="both"/>
      </w:pPr>
      <w:r w:rsidRPr="00872145">
        <w:t>(SHB EK-1: 3.1. Sosyal hizmet bölümünün organizasyon şeması )</w:t>
      </w:r>
    </w:p>
    <w:p w14:paraId="7D61CD8A" w14:textId="77777777" w:rsidR="00772C87" w:rsidRPr="00872145" w:rsidRDefault="004F1B5B">
      <w:pPr>
        <w:shd w:val="clear" w:color="auto" w:fill="FFFFFF"/>
        <w:spacing w:before="120" w:after="120" w:line="276" w:lineRule="auto"/>
        <w:jc w:val="both"/>
      </w:pPr>
      <w:r w:rsidRPr="00872145">
        <w:t>Eğitimsel ve Profesyonel Amaçlar ve Hedefler</w:t>
      </w:r>
    </w:p>
    <w:p w14:paraId="2C1711C2" w14:textId="77777777" w:rsidR="00772C87" w:rsidRPr="00872145" w:rsidRDefault="004F1B5B">
      <w:pPr>
        <w:spacing w:before="120" w:after="120" w:line="276" w:lineRule="auto"/>
        <w:jc w:val="both"/>
      </w:pPr>
      <w:r w:rsidRPr="00872145">
        <w:t>Mezunların aşağıda belirtilen nitelikleri taşımaları;</w:t>
      </w:r>
    </w:p>
    <w:p w14:paraId="0C11053D" w14:textId="77777777" w:rsidR="00772C87" w:rsidRPr="00872145" w:rsidRDefault="004F1B5B">
      <w:pPr>
        <w:spacing w:before="120" w:line="276" w:lineRule="auto"/>
        <w:ind w:left="1080" w:hanging="360"/>
        <w:jc w:val="both"/>
      </w:pPr>
      <w:r w:rsidRPr="00872145">
        <w:lastRenderedPageBreak/>
        <w:t xml:space="preserve">a)  </w:t>
      </w:r>
      <w:r w:rsidRPr="00872145">
        <w:tab/>
      </w:r>
      <w:r w:rsidRPr="00872145">
        <w:t xml:space="preserve">Birey, aile, grup ve toplumun sorun çözme ve </w:t>
      </w:r>
      <w:proofErr w:type="spellStart"/>
      <w:r w:rsidRPr="00872145">
        <w:t>psiko</w:t>
      </w:r>
      <w:proofErr w:type="spellEnd"/>
      <w:r w:rsidRPr="00872145">
        <w:t>-sosyal işlevselliği sağlanmaları, onarmaları, korumaları ve geliştirmeleri,</w:t>
      </w:r>
    </w:p>
    <w:p w14:paraId="0402ACC3" w14:textId="77777777" w:rsidR="00772C87" w:rsidRPr="00872145" w:rsidRDefault="004F1B5B">
      <w:pPr>
        <w:spacing w:line="276" w:lineRule="auto"/>
        <w:ind w:left="1080" w:hanging="360"/>
        <w:jc w:val="both"/>
      </w:pPr>
      <w:r w:rsidRPr="00872145">
        <w:t xml:space="preserve">b)  </w:t>
      </w:r>
      <w:r w:rsidRPr="00872145">
        <w:tab/>
        <w:t>Sosyal değişimi desteklemeleri,</w:t>
      </w:r>
    </w:p>
    <w:p w14:paraId="75AA5FC5" w14:textId="77777777" w:rsidR="00772C87" w:rsidRPr="00872145" w:rsidRDefault="004F1B5B">
      <w:pPr>
        <w:shd w:val="clear" w:color="auto" w:fill="FFFFFF"/>
        <w:spacing w:line="276" w:lineRule="auto"/>
        <w:ind w:left="1080" w:hanging="360"/>
        <w:jc w:val="both"/>
      </w:pPr>
      <w:r w:rsidRPr="00872145">
        <w:t xml:space="preserve">c)  </w:t>
      </w:r>
      <w:r w:rsidRPr="00872145">
        <w:tab/>
        <w:t>Sosyal hizmet disiplininin bilimsel bilgi üretimine katkı sağlamaları,</w:t>
      </w:r>
    </w:p>
    <w:p w14:paraId="24290BD8" w14:textId="77777777" w:rsidR="00772C87" w:rsidRPr="00872145" w:rsidRDefault="004F1B5B">
      <w:pPr>
        <w:shd w:val="clear" w:color="auto" w:fill="FFFFFF"/>
        <w:spacing w:line="276" w:lineRule="auto"/>
        <w:ind w:left="1080" w:hanging="360"/>
        <w:jc w:val="both"/>
      </w:pPr>
      <w:r w:rsidRPr="00872145">
        <w:t xml:space="preserve">d)  </w:t>
      </w:r>
      <w:r w:rsidRPr="00872145">
        <w:tab/>
        <w:t>Sosyal poli</w:t>
      </w:r>
      <w:r w:rsidRPr="00872145">
        <w:t>tika ve programların insan ihtiyaçlarını karşılaması amacıyla planlamasını ve uygulamasını sağlamaları,</w:t>
      </w:r>
    </w:p>
    <w:p w14:paraId="55B819EF" w14:textId="77777777" w:rsidR="00772C87" w:rsidRPr="00872145" w:rsidRDefault="004F1B5B">
      <w:pPr>
        <w:shd w:val="clear" w:color="auto" w:fill="FFFFFF"/>
        <w:spacing w:line="276" w:lineRule="auto"/>
        <w:ind w:left="1080" w:hanging="360"/>
        <w:jc w:val="both"/>
      </w:pPr>
      <w:r w:rsidRPr="00872145">
        <w:t xml:space="preserve">e)  </w:t>
      </w:r>
      <w:r w:rsidRPr="00872145">
        <w:tab/>
        <w:t>Sosyal hizmet alanlarında mesleki beceri kazanmaları,</w:t>
      </w:r>
    </w:p>
    <w:p w14:paraId="12C7D612" w14:textId="77777777" w:rsidR="00772C87" w:rsidRPr="00872145" w:rsidRDefault="004F1B5B">
      <w:pPr>
        <w:shd w:val="clear" w:color="auto" w:fill="FFFFFF"/>
        <w:spacing w:after="120" w:line="276" w:lineRule="auto"/>
        <w:ind w:left="1080" w:hanging="360"/>
        <w:jc w:val="both"/>
      </w:pPr>
      <w:r w:rsidRPr="00872145">
        <w:t xml:space="preserve">f)   </w:t>
      </w:r>
      <w:r w:rsidRPr="00872145">
        <w:tab/>
        <w:t>Profesyonel sosyal çalışmacılar olmaları hedeflenmektedir.</w:t>
      </w:r>
    </w:p>
    <w:p w14:paraId="176C27C4" w14:textId="77777777" w:rsidR="00772C87" w:rsidRPr="00872145" w:rsidRDefault="004F1B5B">
      <w:pPr>
        <w:shd w:val="clear" w:color="auto" w:fill="FFFFFF"/>
        <w:spacing w:before="120" w:after="120" w:line="276" w:lineRule="auto"/>
        <w:jc w:val="both"/>
        <w:rPr>
          <w:color w:val="2E75B5"/>
        </w:rPr>
      </w:pPr>
      <w:bookmarkStart w:id="17" w:name="_heading=h.2jxsxqh" w:colFirst="0" w:colLast="0"/>
      <w:bookmarkEnd w:id="17"/>
      <w:r w:rsidRPr="00872145">
        <w:rPr>
          <w:color w:val="2E75B5"/>
        </w:rPr>
        <w:t xml:space="preserve"> </w:t>
      </w:r>
      <w:r w:rsidRPr="00872145">
        <w:rPr>
          <w:b/>
          <w:color w:val="2E75B5"/>
        </w:rPr>
        <w:t>Eğitim-Öğretim Hizmeti Suna</w:t>
      </w:r>
      <w:r w:rsidRPr="00872145">
        <w:rPr>
          <w:b/>
          <w:color w:val="2E75B5"/>
        </w:rPr>
        <w:t>n Birimleri</w:t>
      </w:r>
    </w:p>
    <w:p w14:paraId="2B3E38A9" w14:textId="77777777" w:rsidR="00772C87" w:rsidRPr="00872145" w:rsidRDefault="004F1B5B">
      <w:pPr>
        <w:spacing w:before="120" w:after="120" w:line="276" w:lineRule="auto"/>
        <w:jc w:val="both"/>
        <w:rPr>
          <w:b/>
          <w:color w:val="2E75B5"/>
        </w:rPr>
      </w:pPr>
      <w:r w:rsidRPr="00872145">
        <w:rPr>
          <w:b/>
          <w:color w:val="2E75B5"/>
        </w:rPr>
        <w:t>Akademik Birim Program Listesi</w:t>
      </w:r>
    </w:p>
    <w:tbl>
      <w:tblPr>
        <w:tblStyle w:val="af2"/>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40"/>
        <w:gridCol w:w="1215"/>
        <w:gridCol w:w="990"/>
        <w:gridCol w:w="1005"/>
        <w:gridCol w:w="1305"/>
        <w:gridCol w:w="1095"/>
        <w:gridCol w:w="1245"/>
        <w:gridCol w:w="1215"/>
      </w:tblGrid>
      <w:tr w:rsidR="00772C87" w:rsidRPr="00872145" w14:paraId="121B03EC" w14:textId="77777777">
        <w:trPr>
          <w:trHeight w:val="2315"/>
        </w:trPr>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0768D" w14:textId="77777777" w:rsidR="00772C87" w:rsidRPr="00872145" w:rsidRDefault="004F1B5B">
            <w:pPr>
              <w:spacing w:before="240" w:after="240"/>
              <w:jc w:val="both"/>
              <w:rPr>
                <w:b/>
                <w:color w:val="2E75B5"/>
                <w:sz w:val="18"/>
                <w:szCs w:val="18"/>
              </w:rPr>
            </w:pPr>
            <w:r w:rsidRPr="00872145">
              <w:rPr>
                <w:b/>
                <w:color w:val="2E75B5"/>
                <w:sz w:val="18"/>
                <w:szCs w:val="18"/>
              </w:rPr>
              <w:t>Program Adı</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0B9D1" w14:textId="77777777" w:rsidR="00772C87" w:rsidRPr="00872145" w:rsidRDefault="004F1B5B">
            <w:pPr>
              <w:spacing w:before="240" w:after="240"/>
              <w:jc w:val="both"/>
              <w:rPr>
                <w:b/>
                <w:color w:val="2E75B5"/>
                <w:sz w:val="18"/>
                <w:szCs w:val="18"/>
              </w:rPr>
            </w:pPr>
            <w:r w:rsidRPr="00872145">
              <w:rPr>
                <w:b/>
                <w:color w:val="2E75B5"/>
                <w:sz w:val="18"/>
                <w:szCs w:val="18"/>
              </w:rPr>
              <w:t>Program Türü</w:t>
            </w:r>
          </w:p>
          <w:p w14:paraId="70056269" w14:textId="77777777" w:rsidR="00772C87" w:rsidRPr="00872145" w:rsidRDefault="004F1B5B">
            <w:pPr>
              <w:spacing w:before="240" w:after="240"/>
              <w:jc w:val="both"/>
              <w:rPr>
                <w:b/>
                <w:color w:val="2E75B5"/>
                <w:sz w:val="18"/>
                <w:szCs w:val="18"/>
              </w:rPr>
            </w:pPr>
            <w:r w:rsidRPr="00872145">
              <w:rPr>
                <w:b/>
                <w:color w:val="2E75B5"/>
                <w:sz w:val="18"/>
                <w:szCs w:val="18"/>
              </w:rPr>
              <w:t>(Normal Öğretim,</w:t>
            </w:r>
          </w:p>
          <w:p w14:paraId="199D4E08" w14:textId="77777777" w:rsidR="00772C87" w:rsidRPr="00872145" w:rsidRDefault="004F1B5B">
            <w:pPr>
              <w:spacing w:before="240" w:after="240"/>
              <w:jc w:val="both"/>
              <w:rPr>
                <w:b/>
                <w:color w:val="2E75B5"/>
                <w:sz w:val="18"/>
                <w:szCs w:val="18"/>
              </w:rPr>
            </w:pPr>
            <w:proofErr w:type="spellStart"/>
            <w:r w:rsidRPr="00872145">
              <w:rPr>
                <w:b/>
                <w:color w:val="2E75B5"/>
                <w:sz w:val="18"/>
                <w:szCs w:val="18"/>
              </w:rPr>
              <w:t>II.Öğretim</w:t>
            </w:r>
            <w:proofErr w:type="spellEnd"/>
            <w:r w:rsidRPr="00872145">
              <w:rPr>
                <w:b/>
                <w:color w:val="2E75B5"/>
                <w:sz w:val="18"/>
                <w:szCs w:val="18"/>
              </w:rPr>
              <w:t>, Uzaktan Eğitim)</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7545C" w14:textId="77777777" w:rsidR="00772C87" w:rsidRPr="00872145" w:rsidRDefault="004F1B5B">
            <w:pPr>
              <w:spacing w:before="240" w:after="240"/>
              <w:jc w:val="both"/>
              <w:rPr>
                <w:b/>
                <w:i/>
                <w:color w:val="2E75B5"/>
                <w:sz w:val="18"/>
                <w:szCs w:val="18"/>
              </w:rPr>
            </w:pPr>
            <w:r w:rsidRPr="00872145">
              <w:rPr>
                <w:b/>
                <w:color w:val="2E75B5"/>
                <w:sz w:val="18"/>
                <w:szCs w:val="18"/>
              </w:rPr>
              <w:t xml:space="preserve">Program Seviyesi </w:t>
            </w:r>
            <w:r w:rsidRPr="00872145">
              <w:rPr>
                <w:b/>
                <w:i/>
                <w:color w:val="2E75B5"/>
                <w:sz w:val="18"/>
                <w:szCs w:val="18"/>
              </w:rPr>
              <w:t>(Lisans, Ön lisans vb.)</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FC23E3" w14:textId="77777777" w:rsidR="00772C87" w:rsidRPr="00872145" w:rsidRDefault="004F1B5B">
            <w:pPr>
              <w:spacing w:before="240" w:after="240"/>
              <w:jc w:val="both"/>
              <w:rPr>
                <w:b/>
                <w:color w:val="2E75B5"/>
                <w:sz w:val="18"/>
                <w:szCs w:val="18"/>
              </w:rPr>
            </w:pPr>
            <w:r w:rsidRPr="00872145">
              <w:rPr>
                <w:b/>
                <w:color w:val="2E75B5"/>
                <w:sz w:val="18"/>
                <w:szCs w:val="18"/>
              </w:rPr>
              <w:t>Program Dili</w:t>
            </w:r>
          </w:p>
          <w:p w14:paraId="2AF9ACD5" w14:textId="77777777" w:rsidR="00772C87" w:rsidRPr="00872145" w:rsidRDefault="004F1B5B">
            <w:pPr>
              <w:spacing w:before="240" w:after="240"/>
              <w:jc w:val="both"/>
              <w:rPr>
                <w:b/>
                <w:i/>
                <w:color w:val="2E75B5"/>
                <w:sz w:val="18"/>
                <w:szCs w:val="18"/>
              </w:rPr>
            </w:pPr>
            <w:r w:rsidRPr="00872145">
              <w:rPr>
                <w:b/>
                <w:i/>
                <w:color w:val="2E75B5"/>
                <w:sz w:val="18"/>
                <w:szCs w:val="18"/>
              </w:rPr>
              <w:t xml:space="preserve">(Türkçe, </w:t>
            </w:r>
            <w:r w:rsidRPr="00872145">
              <w:rPr>
                <w:b/>
                <w:i/>
                <w:color w:val="0070C0"/>
                <w:sz w:val="18"/>
                <w:szCs w:val="18"/>
              </w:rPr>
              <w:t>İngilizce</w:t>
            </w:r>
            <w:r w:rsidRPr="00872145">
              <w:rPr>
                <w:b/>
                <w:i/>
                <w:color w:val="2E75B5"/>
                <w:sz w:val="18"/>
                <w:szCs w:val="18"/>
              </w:rPr>
              <w:t xml:space="preserve"> vb.)</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683A79" w14:textId="77777777" w:rsidR="00772C87" w:rsidRPr="00872145" w:rsidRDefault="004F1B5B">
            <w:pPr>
              <w:spacing w:before="240" w:after="240"/>
              <w:jc w:val="both"/>
              <w:rPr>
                <w:b/>
                <w:color w:val="2E75B5"/>
                <w:sz w:val="18"/>
                <w:szCs w:val="18"/>
              </w:rPr>
            </w:pPr>
            <w:r w:rsidRPr="00872145">
              <w:rPr>
                <w:b/>
                <w:color w:val="2E75B5"/>
                <w:sz w:val="18"/>
                <w:szCs w:val="18"/>
              </w:rPr>
              <w:t xml:space="preserve">Ortak </w:t>
            </w:r>
            <w:proofErr w:type="gramStart"/>
            <w:r w:rsidRPr="00872145">
              <w:rPr>
                <w:b/>
                <w:color w:val="2E75B5"/>
                <w:sz w:val="18"/>
                <w:szCs w:val="18"/>
              </w:rPr>
              <w:t>Derece</w:t>
            </w:r>
            <w:proofErr w:type="gramEnd"/>
          </w:p>
          <w:p w14:paraId="04981EA9" w14:textId="77777777" w:rsidR="00772C87" w:rsidRPr="00872145" w:rsidRDefault="004F1B5B">
            <w:pPr>
              <w:spacing w:before="240" w:after="240"/>
              <w:jc w:val="both"/>
              <w:rPr>
                <w:b/>
                <w:i/>
                <w:color w:val="2E75B5"/>
                <w:sz w:val="18"/>
                <w:szCs w:val="18"/>
              </w:rPr>
            </w:pPr>
            <w:r w:rsidRPr="00872145">
              <w:rPr>
                <w:b/>
                <w:i/>
                <w:color w:val="2E75B5"/>
                <w:sz w:val="18"/>
                <w:szCs w:val="18"/>
              </w:rPr>
              <w:t>(Evet [Lütfen açıklayınız]-Hayır)</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DCDFAE" w14:textId="77777777" w:rsidR="00772C87" w:rsidRPr="00872145" w:rsidRDefault="004F1B5B">
            <w:pPr>
              <w:spacing w:before="240" w:after="240"/>
              <w:jc w:val="both"/>
              <w:rPr>
                <w:b/>
                <w:color w:val="2E75B5"/>
                <w:sz w:val="18"/>
                <w:szCs w:val="18"/>
              </w:rPr>
            </w:pPr>
            <w:r w:rsidRPr="00872145">
              <w:rPr>
                <w:b/>
                <w:color w:val="2E75B5"/>
                <w:sz w:val="18"/>
                <w:szCs w:val="18"/>
              </w:rPr>
              <w:t xml:space="preserve">Çift </w:t>
            </w:r>
            <w:proofErr w:type="spellStart"/>
            <w:r w:rsidRPr="00872145">
              <w:rPr>
                <w:b/>
                <w:color w:val="2E75B5"/>
                <w:sz w:val="18"/>
                <w:szCs w:val="18"/>
              </w:rPr>
              <w:t>Anadal</w:t>
            </w:r>
            <w:proofErr w:type="spellEnd"/>
            <w:r w:rsidRPr="00872145">
              <w:rPr>
                <w:b/>
                <w:color w:val="2E75B5"/>
                <w:sz w:val="18"/>
                <w:szCs w:val="18"/>
              </w:rPr>
              <w:t xml:space="preserve">/ </w:t>
            </w:r>
            <w:proofErr w:type="spellStart"/>
            <w:r w:rsidRPr="00872145">
              <w:rPr>
                <w:b/>
                <w:color w:val="2E75B5"/>
                <w:sz w:val="18"/>
                <w:szCs w:val="18"/>
              </w:rPr>
              <w:t>Yandal</w:t>
            </w:r>
            <w:proofErr w:type="spellEnd"/>
          </w:p>
          <w:p w14:paraId="667E0F71" w14:textId="77777777" w:rsidR="00772C87" w:rsidRPr="00872145" w:rsidRDefault="004F1B5B">
            <w:pPr>
              <w:spacing w:before="240" w:after="240"/>
              <w:jc w:val="both"/>
              <w:rPr>
                <w:b/>
                <w:i/>
                <w:color w:val="2E75B5"/>
                <w:sz w:val="18"/>
                <w:szCs w:val="18"/>
              </w:rPr>
            </w:pPr>
            <w:r w:rsidRPr="00872145">
              <w:rPr>
                <w:b/>
                <w:i/>
                <w:color w:val="2E75B5"/>
                <w:sz w:val="18"/>
                <w:szCs w:val="18"/>
              </w:rPr>
              <w:t>(Evet/Hayır)</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35E36" w14:textId="77777777" w:rsidR="00772C87" w:rsidRPr="00872145" w:rsidRDefault="004F1B5B">
            <w:pPr>
              <w:spacing w:before="240" w:after="240"/>
              <w:jc w:val="both"/>
              <w:rPr>
                <w:b/>
                <w:i/>
                <w:color w:val="2E75B5"/>
                <w:sz w:val="18"/>
                <w:szCs w:val="18"/>
              </w:rPr>
            </w:pPr>
            <w:r w:rsidRPr="00872145">
              <w:rPr>
                <w:b/>
                <w:color w:val="2E75B5"/>
                <w:sz w:val="18"/>
                <w:szCs w:val="18"/>
              </w:rPr>
              <w:t xml:space="preserve">Alanı </w:t>
            </w:r>
            <w:r w:rsidRPr="00872145">
              <w:rPr>
                <w:b/>
                <w:i/>
                <w:color w:val="2E75B5"/>
                <w:sz w:val="18"/>
                <w:szCs w:val="18"/>
              </w:rPr>
              <w:t>(Doçentlik alanlarına göre listeleyiniz.)</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E1F045" w14:textId="77777777" w:rsidR="00772C87" w:rsidRPr="00872145" w:rsidRDefault="004F1B5B">
            <w:pPr>
              <w:spacing w:before="240" w:after="240"/>
              <w:jc w:val="both"/>
              <w:rPr>
                <w:b/>
                <w:color w:val="2E75B5"/>
                <w:sz w:val="18"/>
                <w:szCs w:val="18"/>
              </w:rPr>
            </w:pPr>
            <w:r w:rsidRPr="00872145">
              <w:rPr>
                <w:b/>
                <w:color w:val="2E75B5"/>
                <w:sz w:val="18"/>
                <w:szCs w:val="18"/>
              </w:rPr>
              <w:t>Disiplinler arası</w:t>
            </w:r>
          </w:p>
          <w:p w14:paraId="16CB58D1" w14:textId="77777777" w:rsidR="00772C87" w:rsidRPr="00872145" w:rsidRDefault="004F1B5B">
            <w:pPr>
              <w:spacing w:before="240" w:after="240"/>
              <w:jc w:val="both"/>
              <w:rPr>
                <w:b/>
                <w:i/>
                <w:color w:val="2E75B5"/>
                <w:sz w:val="18"/>
                <w:szCs w:val="18"/>
              </w:rPr>
            </w:pPr>
            <w:r w:rsidRPr="00872145">
              <w:rPr>
                <w:b/>
                <w:i/>
                <w:color w:val="2E75B5"/>
                <w:sz w:val="18"/>
                <w:szCs w:val="18"/>
              </w:rPr>
              <w:t>(Evet-Hayır)</w:t>
            </w:r>
          </w:p>
        </w:tc>
      </w:tr>
      <w:tr w:rsidR="00772C87" w:rsidRPr="00872145" w14:paraId="3C961AC9" w14:textId="77777777">
        <w:trPr>
          <w:trHeight w:val="114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23ED7" w14:textId="77777777" w:rsidR="00772C87" w:rsidRPr="00872145" w:rsidRDefault="004F1B5B">
            <w:pPr>
              <w:spacing w:before="240" w:after="240"/>
              <w:jc w:val="both"/>
              <w:rPr>
                <w:b/>
                <w:color w:val="2E75B5"/>
                <w:sz w:val="18"/>
                <w:szCs w:val="18"/>
              </w:rPr>
            </w:pPr>
            <w:r w:rsidRPr="00872145">
              <w:rPr>
                <w:b/>
                <w:color w:val="2E75B5"/>
                <w:sz w:val="18"/>
                <w:szCs w:val="18"/>
              </w:rPr>
              <w:t>Sosyal Hizmet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6E18A3D" w14:textId="77777777" w:rsidR="00772C87" w:rsidRPr="00872145" w:rsidRDefault="004F1B5B">
            <w:pPr>
              <w:spacing w:before="240" w:after="240"/>
              <w:jc w:val="both"/>
              <w:rPr>
                <w:b/>
                <w:color w:val="2E75B5"/>
                <w:sz w:val="18"/>
                <w:szCs w:val="18"/>
              </w:rPr>
            </w:pPr>
            <w:r w:rsidRPr="00872145">
              <w:rPr>
                <w:b/>
                <w:color w:val="2E75B5"/>
                <w:sz w:val="18"/>
                <w:szCs w:val="18"/>
              </w:rPr>
              <w:t>Normal öğretim</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580E841" w14:textId="77777777" w:rsidR="00772C87" w:rsidRPr="00872145" w:rsidRDefault="004F1B5B">
            <w:pPr>
              <w:spacing w:before="240" w:after="240"/>
              <w:jc w:val="both"/>
              <w:rPr>
                <w:b/>
                <w:color w:val="2E75B5"/>
                <w:sz w:val="18"/>
                <w:szCs w:val="18"/>
              </w:rPr>
            </w:pPr>
            <w:r w:rsidRPr="00872145">
              <w:rPr>
                <w:b/>
                <w:color w:val="2E75B5"/>
                <w:sz w:val="18"/>
                <w:szCs w:val="18"/>
              </w:rPr>
              <w:t>Lisans</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D5AD1E5" w14:textId="77777777" w:rsidR="00772C87" w:rsidRPr="00872145" w:rsidRDefault="004F1B5B">
            <w:pPr>
              <w:spacing w:before="240" w:after="240"/>
              <w:jc w:val="both"/>
              <w:rPr>
                <w:b/>
                <w:color w:val="2E75B5"/>
                <w:sz w:val="18"/>
                <w:szCs w:val="18"/>
              </w:rPr>
            </w:pPr>
            <w:r w:rsidRPr="00872145">
              <w:rPr>
                <w:b/>
                <w:color w:val="2E75B5"/>
                <w:sz w:val="18"/>
                <w:szCs w:val="18"/>
              </w:rPr>
              <w:t>Türkçe</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032EE38" w14:textId="77777777" w:rsidR="00772C87" w:rsidRPr="00872145" w:rsidRDefault="004F1B5B">
            <w:pPr>
              <w:spacing w:before="240" w:after="240"/>
              <w:jc w:val="both"/>
              <w:rPr>
                <w:b/>
                <w:color w:val="2E75B5"/>
                <w:sz w:val="18"/>
                <w:szCs w:val="18"/>
              </w:rPr>
            </w:pPr>
            <w:r w:rsidRPr="00872145">
              <w:rPr>
                <w:b/>
                <w:color w:val="2E75B5"/>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CE9C4BD" w14:textId="77777777" w:rsidR="00772C87" w:rsidRPr="00872145" w:rsidRDefault="004F1B5B">
            <w:pPr>
              <w:spacing w:before="240" w:after="240"/>
              <w:jc w:val="both"/>
              <w:rPr>
                <w:b/>
                <w:color w:val="2E75B5"/>
                <w:sz w:val="18"/>
                <w:szCs w:val="18"/>
              </w:rPr>
            </w:pPr>
            <w:r w:rsidRPr="00872145">
              <w:rPr>
                <w:b/>
                <w:color w:val="2E75B5"/>
                <w:sz w:val="18"/>
                <w:szCs w:val="18"/>
              </w:rPr>
              <w: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F2D842A" w14:textId="77777777" w:rsidR="00772C87" w:rsidRPr="00872145" w:rsidRDefault="004F1B5B">
            <w:pPr>
              <w:spacing w:before="240" w:after="240"/>
              <w:jc w:val="both"/>
              <w:rPr>
                <w:b/>
                <w:color w:val="2E75B5"/>
                <w:sz w:val="18"/>
                <w:szCs w:val="18"/>
              </w:rPr>
            </w:pPr>
            <w:r w:rsidRPr="00872145">
              <w:rPr>
                <w:b/>
                <w:color w:val="2E75B5"/>
                <w:sz w:val="18"/>
                <w:szCs w:val="18"/>
              </w:rPr>
              <w:t>Sosyal ve Beşeri Bilimler</w:t>
            </w:r>
          </w:p>
          <w:p w14:paraId="703422AF" w14:textId="77777777" w:rsidR="00772C87" w:rsidRPr="00872145" w:rsidRDefault="004F1B5B">
            <w:pPr>
              <w:spacing w:before="240" w:after="240"/>
              <w:jc w:val="both"/>
              <w:rPr>
                <w:b/>
                <w:color w:val="2E75B5"/>
                <w:sz w:val="18"/>
                <w:szCs w:val="18"/>
              </w:rPr>
            </w:pPr>
            <w:r w:rsidRPr="00872145">
              <w:rPr>
                <w:b/>
                <w:color w:val="2E75B5"/>
                <w:sz w:val="18"/>
                <w:szCs w:val="18"/>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1B239534" w14:textId="77777777" w:rsidR="00772C87" w:rsidRPr="00872145" w:rsidRDefault="004F1B5B">
            <w:pPr>
              <w:spacing w:before="240" w:after="240"/>
              <w:jc w:val="both"/>
              <w:rPr>
                <w:b/>
                <w:color w:val="2E75B5"/>
                <w:sz w:val="18"/>
                <w:szCs w:val="18"/>
              </w:rPr>
            </w:pPr>
            <w:r w:rsidRPr="00872145">
              <w:rPr>
                <w:b/>
                <w:color w:val="2E75B5"/>
                <w:sz w:val="18"/>
                <w:szCs w:val="18"/>
              </w:rPr>
              <w:t>-</w:t>
            </w:r>
          </w:p>
          <w:p w14:paraId="3F1FA8A8" w14:textId="77777777" w:rsidR="00772C87" w:rsidRPr="00872145" w:rsidRDefault="004F1B5B">
            <w:pPr>
              <w:spacing w:before="240" w:after="240"/>
              <w:jc w:val="both"/>
              <w:rPr>
                <w:b/>
                <w:color w:val="2E75B5"/>
                <w:sz w:val="18"/>
                <w:szCs w:val="18"/>
              </w:rPr>
            </w:pPr>
            <w:r w:rsidRPr="00872145">
              <w:rPr>
                <w:b/>
                <w:color w:val="2E75B5"/>
                <w:sz w:val="18"/>
                <w:szCs w:val="18"/>
              </w:rPr>
              <w:t xml:space="preserve"> </w:t>
            </w:r>
          </w:p>
        </w:tc>
      </w:tr>
      <w:tr w:rsidR="00772C87" w:rsidRPr="00872145" w14:paraId="08152D68" w14:textId="77777777">
        <w:trPr>
          <w:trHeight w:val="1595"/>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E5E1E" w14:textId="77777777" w:rsidR="00772C87" w:rsidRPr="00872145" w:rsidRDefault="004F1B5B">
            <w:pPr>
              <w:spacing w:before="240" w:after="240"/>
              <w:jc w:val="both"/>
              <w:rPr>
                <w:b/>
                <w:color w:val="2E75B5"/>
                <w:sz w:val="18"/>
                <w:szCs w:val="18"/>
              </w:rPr>
            </w:pPr>
            <w:r w:rsidRPr="00872145">
              <w:rPr>
                <w:b/>
                <w:color w:val="2E75B5"/>
                <w:sz w:val="18"/>
                <w:szCs w:val="18"/>
              </w:rPr>
              <w:t>Sosyal Hizmet Tezli Yüksek Lisans Programı</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1BDA195" w14:textId="77777777" w:rsidR="00772C87" w:rsidRPr="00872145" w:rsidRDefault="004F1B5B">
            <w:pPr>
              <w:spacing w:before="240" w:after="240"/>
              <w:jc w:val="both"/>
              <w:rPr>
                <w:b/>
                <w:color w:val="2E75B5"/>
                <w:sz w:val="18"/>
                <w:szCs w:val="18"/>
              </w:rPr>
            </w:pPr>
            <w:r w:rsidRPr="00872145">
              <w:rPr>
                <w:b/>
                <w:color w:val="2E75B5"/>
                <w:sz w:val="18"/>
                <w:szCs w:val="18"/>
              </w:rPr>
              <w:t>Normal öğretim</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2EC8E33" w14:textId="77777777" w:rsidR="00772C87" w:rsidRPr="00872145" w:rsidRDefault="004F1B5B">
            <w:pPr>
              <w:spacing w:before="240" w:after="240"/>
              <w:jc w:val="both"/>
              <w:rPr>
                <w:b/>
                <w:color w:val="2E75B5"/>
                <w:sz w:val="18"/>
                <w:szCs w:val="18"/>
              </w:rPr>
            </w:pPr>
            <w:r w:rsidRPr="00872145">
              <w:rPr>
                <w:b/>
                <w:color w:val="2E75B5"/>
                <w:sz w:val="18"/>
                <w:szCs w:val="18"/>
              </w:rPr>
              <w:t>Yüksek Lisans</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817EF6D" w14:textId="77777777" w:rsidR="00772C87" w:rsidRPr="00872145" w:rsidRDefault="004F1B5B">
            <w:pPr>
              <w:spacing w:before="240" w:after="240"/>
              <w:jc w:val="both"/>
              <w:rPr>
                <w:b/>
                <w:color w:val="2E75B5"/>
                <w:sz w:val="18"/>
                <w:szCs w:val="18"/>
              </w:rPr>
            </w:pPr>
            <w:r w:rsidRPr="00872145">
              <w:rPr>
                <w:b/>
                <w:color w:val="2E75B5"/>
                <w:sz w:val="18"/>
                <w:szCs w:val="18"/>
              </w:rPr>
              <w:t>Türkçe</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9490B94" w14:textId="77777777" w:rsidR="00772C87" w:rsidRPr="00872145" w:rsidRDefault="004F1B5B">
            <w:pPr>
              <w:spacing w:before="240" w:after="240"/>
              <w:jc w:val="both"/>
              <w:rPr>
                <w:b/>
                <w:color w:val="2E75B5"/>
                <w:sz w:val="18"/>
                <w:szCs w:val="18"/>
              </w:rPr>
            </w:pPr>
            <w:r w:rsidRPr="00872145">
              <w:rPr>
                <w:b/>
                <w:color w:val="2E75B5"/>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24E1B95" w14:textId="77777777" w:rsidR="00772C87" w:rsidRPr="00872145" w:rsidRDefault="004F1B5B">
            <w:pPr>
              <w:spacing w:before="240" w:after="240"/>
              <w:jc w:val="both"/>
              <w:rPr>
                <w:b/>
                <w:color w:val="2E75B5"/>
                <w:sz w:val="18"/>
                <w:szCs w:val="18"/>
              </w:rPr>
            </w:pPr>
            <w:r w:rsidRPr="00872145">
              <w:rPr>
                <w:b/>
                <w:color w:val="2E75B5"/>
                <w:sz w:val="18"/>
                <w:szCs w:val="18"/>
              </w:rPr>
              <w: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98515C4" w14:textId="77777777" w:rsidR="00772C87" w:rsidRPr="00872145" w:rsidRDefault="004F1B5B">
            <w:pPr>
              <w:spacing w:before="240" w:after="240"/>
              <w:jc w:val="both"/>
              <w:rPr>
                <w:b/>
                <w:color w:val="2E75B5"/>
                <w:sz w:val="18"/>
                <w:szCs w:val="18"/>
              </w:rPr>
            </w:pPr>
            <w:r w:rsidRPr="00872145">
              <w:rPr>
                <w:b/>
                <w:color w:val="2E75B5"/>
                <w:sz w:val="18"/>
                <w:szCs w:val="18"/>
              </w:rPr>
              <w:t>Sosyal ve Beşeri  Bilimler</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1A0FCF6" w14:textId="77777777" w:rsidR="00772C87" w:rsidRPr="00872145" w:rsidRDefault="004F1B5B">
            <w:pPr>
              <w:spacing w:before="240" w:after="240"/>
              <w:jc w:val="both"/>
              <w:rPr>
                <w:b/>
                <w:color w:val="2E75B5"/>
                <w:sz w:val="18"/>
                <w:szCs w:val="18"/>
              </w:rPr>
            </w:pPr>
            <w:r w:rsidRPr="00872145">
              <w:rPr>
                <w:b/>
                <w:color w:val="2E75B5"/>
                <w:sz w:val="18"/>
                <w:szCs w:val="18"/>
              </w:rPr>
              <w:t>-</w:t>
            </w:r>
          </w:p>
        </w:tc>
      </w:tr>
    </w:tbl>
    <w:p w14:paraId="2F7B9F90" w14:textId="77777777" w:rsidR="00772C87" w:rsidRPr="00872145" w:rsidRDefault="004F1B5B">
      <w:pPr>
        <w:spacing w:before="240" w:after="240" w:line="276" w:lineRule="auto"/>
        <w:jc w:val="both"/>
        <w:rPr>
          <w:b/>
          <w:color w:val="2E75B5"/>
        </w:rPr>
      </w:pPr>
      <w:r w:rsidRPr="00872145">
        <w:rPr>
          <w:b/>
          <w:color w:val="2E75B5"/>
        </w:rPr>
        <w:t xml:space="preserve"> </w:t>
      </w:r>
    </w:p>
    <w:p w14:paraId="34A5144E" w14:textId="77777777" w:rsidR="00772C87" w:rsidRPr="00872145" w:rsidRDefault="004F1B5B">
      <w:pPr>
        <w:pStyle w:val="Balk3"/>
        <w:keepNext w:val="0"/>
        <w:keepLines w:val="0"/>
        <w:spacing w:before="280" w:after="80" w:line="276" w:lineRule="auto"/>
        <w:rPr>
          <w:rFonts w:ascii="Times New Roman" w:eastAsia="Times New Roman" w:hAnsi="Times New Roman" w:cs="Times New Roman"/>
          <w:b/>
          <w:color w:val="2E75B5"/>
        </w:rPr>
      </w:pPr>
      <w:bookmarkStart w:id="18" w:name="_heading=h.z337ya" w:colFirst="0" w:colLast="0"/>
      <w:bookmarkEnd w:id="18"/>
      <w:r w:rsidRPr="00872145">
        <w:rPr>
          <w:rFonts w:ascii="Times New Roman" w:eastAsia="Times New Roman" w:hAnsi="Times New Roman" w:cs="Times New Roman"/>
          <w:b/>
          <w:color w:val="2E75B5"/>
        </w:rPr>
        <w:t>Araştırma Faaliyetinin Yürütüldüğü Birimleri</w:t>
      </w:r>
    </w:p>
    <w:p w14:paraId="3C08C8A1" w14:textId="77777777" w:rsidR="00772C87" w:rsidRPr="00872145" w:rsidRDefault="004F1B5B">
      <w:pPr>
        <w:spacing w:before="120" w:after="120" w:line="276" w:lineRule="auto"/>
        <w:jc w:val="both"/>
        <w:rPr>
          <w:b/>
          <w:color w:val="2E75B5"/>
        </w:rPr>
      </w:pPr>
      <w:r w:rsidRPr="00872145">
        <w:rPr>
          <w:b/>
          <w:color w:val="2E75B5"/>
        </w:rPr>
        <w:t>Bilimsel Araştırma Proje Sayıları</w:t>
      </w:r>
    </w:p>
    <w:tbl>
      <w:tblPr>
        <w:tblStyle w:val="af3"/>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1695"/>
        <w:gridCol w:w="1680"/>
        <w:gridCol w:w="2445"/>
      </w:tblGrid>
      <w:tr w:rsidR="00772C87" w:rsidRPr="00872145" w14:paraId="15980F15" w14:textId="77777777">
        <w:trPr>
          <w:trHeight w:val="680"/>
        </w:trPr>
        <w:tc>
          <w:tcPr>
            <w:tcW w:w="162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05AF97" w14:textId="77777777" w:rsidR="00772C87" w:rsidRPr="00872145" w:rsidRDefault="004F1B5B">
            <w:pPr>
              <w:spacing w:before="240" w:after="240"/>
              <w:jc w:val="both"/>
              <w:rPr>
                <w:b/>
                <w:color w:val="2E75B5"/>
              </w:rPr>
            </w:pPr>
            <w:r w:rsidRPr="00872145">
              <w:rPr>
                <w:b/>
                <w:color w:val="2E75B5"/>
              </w:rPr>
              <w:t>Projeler</w:t>
            </w:r>
          </w:p>
        </w:tc>
        <w:tc>
          <w:tcPr>
            <w:tcW w:w="183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4D2E0B4C" w14:textId="77777777" w:rsidR="00772C87" w:rsidRPr="00872145" w:rsidRDefault="004F1B5B">
            <w:pPr>
              <w:spacing w:before="240" w:after="240"/>
              <w:jc w:val="center"/>
              <w:rPr>
                <w:b/>
                <w:color w:val="2E75B5"/>
              </w:rPr>
            </w:pPr>
            <w:r w:rsidRPr="00872145">
              <w:rPr>
                <w:b/>
                <w:color w:val="2E75B5"/>
              </w:rPr>
              <w:t>Önceki yıldan devreden</w:t>
            </w:r>
          </w:p>
        </w:tc>
        <w:tc>
          <w:tcPr>
            <w:tcW w:w="16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7A743B79" w14:textId="77777777" w:rsidR="00772C87" w:rsidRPr="00872145" w:rsidRDefault="004F1B5B">
            <w:pPr>
              <w:spacing w:before="240" w:after="240"/>
              <w:jc w:val="center"/>
              <w:rPr>
                <w:b/>
                <w:color w:val="2E75B5"/>
              </w:rPr>
            </w:pPr>
            <w:r w:rsidRPr="00872145">
              <w:rPr>
                <w:b/>
                <w:color w:val="2E75B5"/>
              </w:rPr>
              <w:t>Yıl içinde eklenen</w:t>
            </w:r>
          </w:p>
        </w:tc>
        <w:tc>
          <w:tcPr>
            <w:tcW w:w="168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1A7B21" w14:textId="77777777" w:rsidR="00772C87" w:rsidRPr="00872145" w:rsidRDefault="004F1B5B">
            <w:pPr>
              <w:spacing w:before="240" w:after="240"/>
              <w:jc w:val="center"/>
              <w:rPr>
                <w:b/>
                <w:color w:val="2E75B5"/>
              </w:rPr>
            </w:pPr>
            <w:r w:rsidRPr="00872145">
              <w:rPr>
                <w:b/>
                <w:color w:val="2E75B5"/>
              </w:rPr>
              <w:t>Yıl içinde tamamlanan</w:t>
            </w:r>
          </w:p>
        </w:tc>
        <w:tc>
          <w:tcPr>
            <w:tcW w:w="244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AF289AB" w14:textId="77777777" w:rsidR="00772C87" w:rsidRPr="00872145" w:rsidRDefault="004F1B5B">
            <w:pPr>
              <w:spacing w:before="240" w:after="240"/>
              <w:jc w:val="center"/>
              <w:rPr>
                <w:b/>
                <w:color w:val="2E75B5"/>
              </w:rPr>
            </w:pPr>
            <w:r w:rsidRPr="00872145">
              <w:rPr>
                <w:b/>
                <w:color w:val="2E75B5"/>
              </w:rPr>
              <w:t>Toplam ödenek</w:t>
            </w:r>
          </w:p>
        </w:tc>
      </w:tr>
      <w:tr w:rsidR="00772C87" w:rsidRPr="00872145" w14:paraId="7FDB6B91" w14:textId="77777777">
        <w:trPr>
          <w:trHeight w:val="45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8767AF" w14:textId="77777777" w:rsidR="00772C87" w:rsidRPr="00872145" w:rsidRDefault="004F1B5B">
            <w:pPr>
              <w:spacing w:before="240" w:after="240"/>
              <w:jc w:val="both"/>
              <w:rPr>
                <w:b/>
                <w:color w:val="2E75B5"/>
              </w:rPr>
            </w:pPr>
            <w:r w:rsidRPr="00872145">
              <w:rPr>
                <w:b/>
                <w:color w:val="2E75B5"/>
              </w:rPr>
              <w:lastRenderedPageBreak/>
              <w:t>TÜBİTAK</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6A149E4" w14:textId="77777777" w:rsidR="00772C87" w:rsidRPr="00872145" w:rsidRDefault="004F1B5B">
            <w:pPr>
              <w:spacing w:before="240" w:after="240"/>
              <w:jc w:val="center"/>
              <w:rPr>
                <w:b/>
                <w:color w:val="2E75B5"/>
              </w:rPr>
            </w:pPr>
            <w:r w:rsidRPr="00872145">
              <w:rPr>
                <w:b/>
                <w:color w:val="2E75B5"/>
              </w:rP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49C74D6" w14:textId="77777777" w:rsidR="00772C87" w:rsidRPr="00872145" w:rsidRDefault="004F1B5B">
            <w:pPr>
              <w:spacing w:before="240" w:after="240"/>
              <w:jc w:val="center"/>
              <w:rPr>
                <w:b/>
                <w:color w:val="2E75B5"/>
              </w:rPr>
            </w:pPr>
            <w:r w:rsidRPr="00872145">
              <w:rPr>
                <w:b/>
                <w:color w:val="2E75B5"/>
              </w:rPr>
              <w:t>1</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613B1ABE" w14:textId="77777777" w:rsidR="00772C87" w:rsidRPr="00872145" w:rsidRDefault="004F1B5B">
            <w:pPr>
              <w:spacing w:before="240" w:after="240"/>
              <w:jc w:val="center"/>
              <w:rPr>
                <w:b/>
                <w:color w:val="2E75B5"/>
              </w:rPr>
            </w:pPr>
            <w:r w:rsidRPr="00872145">
              <w:rPr>
                <w:b/>
                <w:color w:val="2E75B5"/>
              </w:rPr>
              <w: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337DE588" w14:textId="77777777" w:rsidR="00772C87" w:rsidRPr="00872145" w:rsidRDefault="004F1B5B">
            <w:pPr>
              <w:spacing w:before="240" w:after="240"/>
              <w:jc w:val="center"/>
              <w:rPr>
                <w:b/>
                <w:color w:val="2E75B5"/>
              </w:rPr>
            </w:pPr>
            <w:r w:rsidRPr="00872145">
              <w:rPr>
                <w:b/>
                <w:color w:val="2E75B5"/>
              </w:rPr>
              <w:t>-</w:t>
            </w:r>
          </w:p>
        </w:tc>
      </w:tr>
      <w:tr w:rsidR="00772C87" w:rsidRPr="00872145" w14:paraId="13D4E061" w14:textId="77777777">
        <w:trPr>
          <w:trHeight w:val="68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A9FBA" w14:textId="77777777" w:rsidR="00772C87" w:rsidRPr="00872145" w:rsidRDefault="004F1B5B">
            <w:pPr>
              <w:spacing w:before="240" w:after="240"/>
              <w:jc w:val="both"/>
              <w:rPr>
                <w:b/>
                <w:color w:val="2E75B5"/>
              </w:rPr>
            </w:pPr>
            <w:r w:rsidRPr="00872145">
              <w:rPr>
                <w:b/>
                <w:color w:val="2E75B5"/>
              </w:rPr>
              <w:t>Bilimsel araştırma</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58E5466" w14:textId="77777777" w:rsidR="00772C87" w:rsidRPr="00872145" w:rsidRDefault="004F1B5B">
            <w:pPr>
              <w:spacing w:before="240" w:after="240"/>
              <w:jc w:val="center"/>
              <w:rPr>
                <w:b/>
                <w:color w:val="2E75B5"/>
              </w:rPr>
            </w:pPr>
            <w:r w:rsidRPr="00872145">
              <w:rPr>
                <w:b/>
                <w:color w:val="2E75B5"/>
              </w:rP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0489EE0" w14:textId="77777777" w:rsidR="00772C87" w:rsidRPr="00872145" w:rsidRDefault="004F1B5B">
            <w:pPr>
              <w:spacing w:before="240" w:after="240"/>
              <w:jc w:val="center"/>
              <w:rPr>
                <w:b/>
                <w:color w:val="2E75B5"/>
              </w:rPr>
            </w:pPr>
            <w:r w:rsidRPr="00872145">
              <w:rPr>
                <w:b/>
                <w:color w:val="2E75B5"/>
              </w:rPr>
              <w: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D03DEB4" w14:textId="77777777" w:rsidR="00772C87" w:rsidRPr="00872145" w:rsidRDefault="004F1B5B">
            <w:pPr>
              <w:spacing w:before="240" w:after="240"/>
              <w:jc w:val="center"/>
              <w:rPr>
                <w:b/>
              </w:rPr>
            </w:pPr>
            <w:r w:rsidRPr="00872145">
              <w:rPr>
                <w:b/>
              </w:rPr>
              <w:t>24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6883655F" w14:textId="77777777" w:rsidR="00772C87" w:rsidRPr="00872145" w:rsidRDefault="004F1B5B">
            <w:pPr>
              <w:spacing w:before="240" w:after="240"/>
              <w:jc w:val="center"/>
              <w:rPr>
                <w:b/>
                <w:color w:val="2E75B5"/>
              </w:rPr>
            </w:pPr>
            <w:r w:rsidRPr="00872145">
              <w:rPr>
                <w:b/>
                <w:color w:val="2E75B5"/>
              </w:rPr>
              <w:t>-</w:t>
            </w:r>
          </w:p>
        </w:tc>
      </w:tr>
      <w:tr w:rsidR="00772C87" w:rsidRPr="00872145" w14:paraId="5C68539F" w14:textId="77777777">
        <w:trPr>
          <w:trHeight w:val="45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B0AE2C" w14:textId="77777777" w:rsidR="00772C87" w:rsidRPr="00872145" w:rsidRDefault="004F1B5B">
            <w:pPr>
              <w:shd w:val="clear" w:color="auto" w:fill="FFFFFF"/>
              <w:spacing w:before="240" w:after="240"/>
              <w:jc w:val="both"/>
              <w:rPr>
                <w:b/>
                <w:color w:val="2E75B5"/>
              </w:rPr>
            </w:pPr>
            <w:r w:rsidRPr="00872145">
              <w:rPr>
                <w:b/>
                <w:color w:val="2E75B5"/>
              </w:rPr>
              <w:t>Alt yapı</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D16AC05" w14:textId="77777777" w:rsidR="00772C87" w:rsidRPr="00872145" w:rsidRDefault="004F1B5B">
            <w:pPr>
              <w:shd w:val="clear" w:color="auto" w:fill="FFFFFF"/>
              <w:spacing w:before="240" w:after="240"/>
              <w:jc w:val="center"/>
              <w:rPr>
                <w:b/>
                <w:color w:val="2E75B5"/>
              </w:rPr>
            </w:pPr>
            <w:r w:rsidRPr="00872145">
              <w:rPr>
                <w:b/>
                <w:color w:val="2E75B5"/>
              </w:rP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9D21415" w14:textId="77777777" w:rsidR="00772C87" w:rsidRPr="00872145" w:rsidRDefault="004F1B5B">
            <w:pPr>
              <w:shd w:val="clear" w:color="auto" w:fill="FFFFFF"/>
              <w:spacing w:before="240" w:after="240"/>
              <w:jc w:val="center"/>
              <w:rPr>
                <w:b/>
                <w:color w:val="2E75B5"/>
              </w:rPr>
            </w:pPr>
            <w:r w:rsidRPr="00872145">
              <w:rPr>
                <w:b/>
                <w:color w:val="2E75B5"/>
              </w:rPr>
              <w: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B59426C" w14:textId="77777777" w:rsidR="00772C87" w:rsidRPr="00872145" w:rsidRDefault="004F1B5B">
            <w:pPr>
              <w:shd w:val="clear" w:color="auto" w:fill="FFFFFF"/>
              <w:spacing w:before="240" w:after="240"/>
              <w:jc w:val="center"/>
              <w:rPr>
                <w:b/>
                <w:color w:val="2E75B5"/>
              </w:rPr>
            </w:pPr>
            <w:r w:rsidRPr="00872145">
              <w:rPr>
                <w:b/>
                <w:color w:val="2E75B5"/>
              </w:rPr>
              <w: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4A55E613" w14:textId="77777777" w:rsidR="00772C87" w:rsidRPr="00872145" w:rsidRDefault="004F1B5B">
            <w:pPr>
              <w:shd w:val="clear" w:color="auto" w:fill="FFFFFF"/>
              <w:spacing w:before="240" w:after="240"/>
              <w:jc w:val="center"/>
              <w:rPr>
                <w:b/>
                <w:color w:val="2E75B5"/>
              </w:rPr>
            </w:pPr>
            <w:r w:rsidRPr="00872145">
              <w:rPr>
                <w:b/>
                <w:color w:val="2E75B5"/>
              </w:rPr>
              <w:t>-</w:t>
            </w:r>
          </w:p>
        </w:tc>
      </w:tr>
      <w:tr w:rsidR="00772C87" w:rsidRPr="00872145" w14:paraId="19BEE1BA" w14:textId="77777777">
        <w:trPr>
          <w:trHeight w:val="45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CEA1B" w14:textId="77777777" w:rsidR="00772C87" w:rsidRPr="00872145" w:rsidRDefault="004F1B5B">
            <w:pPr>
              <w:shd w:val="clear" w:color="auto" w:fill="FFFFFF"/>
              <w:spacing w:before="240" w:after="240"/>
              <w:jc w:val="both"/>
              <w:rPr>
                <w:b/>
                <w:color w:val="2E75B5"/>
              </w:rPr>
            </w:pPr>
            <w:proofErr w:type="spellStart"/>
            <w:r w:rsidRPr="00872145">
              <w:rPr>
                <w:b/>
                <w:color w:val="2E75B5"/>
              </w:rPr>
              <w:t>Santez</w:t>
            </w:r>
            <w:proofErr w:type="spellEnd"/>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C8DE480" w14:textId="77777777" w:rsidR="00772C87" w:rsidRPr="00872145" w:rsidRDefault="004F1B5B">
            <w:pPr>
              <w:shd w:val="clear" w:color="auto" w:fill="FFFFFF"/>
              <w:spacing w:before="240" w:after="240"/>
              <w:jc w:val="center"/>
              <w:rPr>
                <w:b/>
                <w:color w:val="2E75B5"/>
              </w:rPr>
            </w:pPr>
            <w:r w:rsidRPr="00872145">
              <w:rPr>
                <w:b/>
                <w:color w:val="2E75B5"/>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A83E269" w14:textId="77777777" w:rsidR="00772C87" w:rsidRPr="00872145" w:rsidRDefault="004F1B5B">
            <w:pPr>
              <w:shd w:val="clear" w:color="auto" w:fill="FFFFFF"/>
              <w:spacing w:before="240" w:after="240"/>
              <w:jc w:val="center"/>
              <w:rPr>
                <w:b/>
                <w:color w:val="2E75B5"/>
              </w:rPr>
            </w:pPr>
            <w:r w:rsidRPr="00872145">
              <w:rPr>
                <w:b/>
                <w:color w:val="2E75B5"/>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0919CCD" w14:textId="77777777" w:rsidR="00772C87" w:rsidRPr="00872145" w:rsidRDefault="004F1B5B">
            <w:pPr>
              <w:shd w:val="clear" w:color="auto" w:fill="FFFFFF"/>
              <w:spacing w:before="240" w:after="240"/>
              <w:jc w:val="center"/>
              <w:rPr>
                <w:b/>
                <w:color w:val="2E75B5"/>
              </w:rPr>
            </w:pPr>
            <w:r w:rsidRPr="00872145">
              <w:rPr>
                <w:b/>
                <w:color w:val="2E75B5"/>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7D394953" w14:textId="77777777" w:rsidR="00772C87" w:rsidRPr="00872145" w:rsidRDefault="004F1B5B">
            <w:pPr>
              <w:shd w:val="clear" w:color="auto" w:fill="FFFFFF"/>
              <w:spacing w:before="240" w:after="240"/>
              <w:jc w:val="center"/>
              <w:rPr>
                <w:b/>
                <w:color w:val="2E75B5"/>
              </w:rPr>
            </w:pPr>
            <w:r w:rsidRPr="00872145">
              <w:rPr>
                <w:b/>
                <w:color w:val="2E75B5"/>
              </w:rPr>
              <w:t xml:space="preserve"> </w:t>
            </w:r>
          </w:p>
        </w:tc>
      </w:tr>
      <w:tr w:rsidR="00772C87" w:rsidRPr="00872145" w14:paraId="27B600DF" w14:textId="77777777">
        <w:trPr>
          <w:trHeight w:val="45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657B0" w14:textId="77777777" w:rsidR="00772C87" w:rsidRPr="00872145" w:rsidRDefault="004F1B5B">
            <w:pPr>
              <w:shd w:val="clear" w:color="auto" w:fill="FFFFFF"/>
              <w:spacing w:before="240" w:after="240"/>
              <w:jc w:val="both"/>
              <w:rPr>
                <w:b/>
                <w:color w:val="2E75B5"/>
              </w:rPr>
            </w:pPr>
            <w:r w:rsidRPr="00872145">
              <w:rPr>
                <w:b/>
                <w:color w:val="2E75B5"/>
              </w:rPr>
              <w:t>Tez</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1BEE0D8" w14:textId="77777777" w:rsidR="00772C87" w:rsidRPr="00872145" w:rsidRDefault="004F1B5B">
            <w:pPr>
              <w:shd w:val="clear" w:color="auto" w:fill="FFFFFF"/>
              <w:spacing w:before="240" w:after="240"/>
              <w:jc w:val="center"/>
              <w:rPr>
                <w:b/>
                <w:color w:val="2E75B5"/>
              </w:rPr>
            </w:pPr>
            <w:r w:rsidRPr="00872145">
              <w:rPr>
                <w:b/>
                <w:color w:val="2E75B5"/>
              </w:rPr>
              <w: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2C47325" w14:textId="77777777" w:rsidR="00772C87" w:rsidRPr="00872145" w:rsidRDefault="004F1B5B">
            <w:pPr>
              <w:shd w:val="clear" w:color="auto" w:fill="FFFFFF"/>
              <w:spacing w:before="240" w:after="240"/>
              <w:jc w:val="center"/>
              <w:rPr>
                <w:b/>
                <w:color w:val="2E75B5"/>
              </w:rPr>
            </w:pPr>
            <w:r w:rsidRPr="00872145">
              <w:rPr>
                <w:b/>
                <w:color w:val="2E75B5"/>
              </w:rPr>
              <w:t>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5822086" w14:textId="77777777" w:rsidR="00772C87" w:rsidRPr="00872145" w:rsidRDefault="004F1B5B">
            <w:pPr>
              <w:shd w:val="clear" w:color="auto" w:fill="FFFFFF"/>
              <w:spacing w:before="240" w:after="240"/>
              <w:jc w:val="center"/>
              <w:rPr>
                <w:b/>
                <w:color w:val="2E75B5"/>
              </w:rPr>
            </w:pPr>
            <w:r w:rsidRPr="00872145">
              <w:rPr>
                <w:b/>
                <w:color w:val="2E75B5"/>
              </w:rPr>
              <w: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3C266323" w14:textId="77777777" w:rsidR="00772C87" w:rsidRPr="00872145" w:rsidRDefault="004F1B5B">
            <w:pPr>
              <w:shd w:val="clear" w:color="auto" w:fill="FFFFFF"/>
              <w:spacing w:before="240" w:after="240"/>
              <w:jc w:val="center"/>
              <w:rPr>
                <w:b/>
                <w:color w:val="2E75B5"/>
              </w:rPr>
            </w:pPr>
            <w:r w:rsidRPr="00872145">
              <w:rPr>
                <w:b/>
                <w:color w:val="2E75B5"/>
              </w:rPr>
              <w:t>-</w:t>
            </w:r>
          </w:p>
        </w:tc>
      </w:tr>
    </w:tbl>
    <w:p w14:paraId="0C4C259C" w14:textId="77777777" w:rsidR="00772C87" w:rsidRPr="00872145" w:rsidRDefault="004F1B5B">
      <w:pPr>
        <w:pStyle w:val="Balk3"/>
        <w:keepNext w:val="0"/>
        <w:keepLines w:val="0"/>
        <w:spacing w:before="280" w:after="80" w:line="276" w:lineRule="auto"/>
        <w:rPr>
          <w:rFonts w:ascii="Times New Roman" w:eastAsia="Times New Roman" w:hAnsi="Times New Roman" w:cs="Times New Roman"/>
          <w:b/>
          <w:color w:val="2E75B5"/>
        </w:rPr>
      </w:pPr>
      <w:bookmarkStart w:id="19" w:name="_heading=h.3j2qqm3" w:colFirst="0" w:colLast="0"/>
      <w:bookmarkEnd w:id="19"/>
      <w:r w:rsidRPr="00872145">
        <w:rPr>
          <w:rFonts w:ascii="Times New Roman" w:eastAsia="Times New Roman" w:hAnsi="Times New Roman" w:cs="Times New Roman"/>
          <w:b/>
          <w:color w:val="2E75B5"/>
        </w:rPr>
        <w:t xml:space="preserve">Birimin </w:t>
      </w:r>
      <w:proofErr w:type="spellStart"/>
      <w:r w:rsidRPr="00872145">
        <w:rPr>
          <w:rFonts w:ascii="Times New Roman" w:eastAsia="Times New Roman" w:hAnsi="Times New Roman" w:cs="Times New Roman"/>
          <w:b/>
          <w:color w:val="2E75B5"/>
        </w:rPr>
        <w:t>Organizasyonel</w:t>
      </w:r>
      <w:proofErr w:type="spellEnd"/>
      <w:r w:rsidRPr="00872145">
        <w:rPr>
          <w:rFonts w:ascii="Times New Roman" w:eastAsia="Times New Roman" w:hAnsi="Times New Roman" w:cs="Times New Roman"/>
          <w:b/>
          <w:color w:val="2E75B5"/>
        </w:rPr>
        <w:t xml:space="preserve"> Şeması</w:t>
      </w:r>
    </w:p>
    <w:p w14:paraId="604B86CB" w14:textId="77777777" w:rsidR="00772C87" w:rsidRPr="00872145" w:rsidRDefault="004F1B5B">
      <w:pPr>
        <w:spacing w:before="240" w:line="276" w:lineRule="auto"/>
        <w:jc w:val="both"/>
        <w:rPr>
          <w:b/>
        </w:rPr>
      </w:pPr>
      <w:r w:rsidRPr="00872145">
        <w:rPr>
          <w:b/>
        </w:rPr>
        <w:t>Bölüm Başkanı: Prof. Dr. Fatma ARPACI</w:t>
      </w:r>
    </w:p>
    <w:p w14:paraId="4C7F11A2" w14:textId="77777777" w:rsidR="00772C87" w:rsidRPr="00872145" w:rsidRDefault="004F1B5B">
      <w:pPr>
        <w:spacing w:before="240" w:line="276" w:lineRule="auto"/>
        <w:jc w:val="both"/>
        <w:rPr>
          <w:b/>
        </w:rPr>
      </w:pPr>
      <w:r w:rsidRPr="00872145">
        <w:rPr>
          <w:b/>
        </w:rPr>
        <w:t>Bölüm Başkan Yardımcısı: Doç. Dr. Ömer Faruk CANTEKİN</w:t>
      </w:r>
    </w:p>
    <w:p w14:paraId="41D43F4E" w14:textId="77777777" w:rsidR="00772C87" w:rsidRPr="00872145" w:rsidRDefault="004F1B5B">
      <w:pPr>
        <w:numPr>
          <w:ilvl w:val="0"/>
          <w:numId w:val="3"/>
        </w:numPr>
        <w:spacing w:line="276" w:lineRule="auto"/>
        <w:jc w:val="both"/>
        <w:rPr>
          <w:b/>
        </w:rPr>
      </w:pPr>
      <w:r w:rsidRPr="00872145">
        <w:rPr>
          <w:b/>
        </w:rPr>
        <w:t>Prof. Dr. Mahmut Hamil NAZİK</w:t>
      </w:r>
    </w:p>
    <w:p w14:paraId="068D69CF" w14:textId="77777777" w:rsidR="00772C87" w:rsidRPr="00872145" w:rsidRDefault="004F1B5B">
      <w:pPr>
        <w:numPr>
          <w:ilvl w:val="0"/>
          <w:numId w:val="3"/>
        </w:numPr>
        <w:spacing w:line="276" w:lineRule="auto"/>
        <w:jc w:val="both"/>
        <w:rPr>
          <w:b/>
        </w:rPr>
      </w:pPr>
      <w:r w:rsidRPr="00872145">
        <w:rPr>
          <w:b/>
        </w:rPr>
        <w:t>Doç. Dr. Leyla ÖZGEN</w:t>
      </w:r>
    </w:p>
    <w:p w14:paraId="7A20CED6" w14:textId="77777777" w:rsidR="00772C87" w:rsidRPr="00872145" w:rsidRDefault="004F1B5B">
      <w:pPr>
        <w:numPr>
          <w:ilvl w:val="0"/>
          <w:numId w:val="3"/>
        </w:numPr>
        <w:spacing w:line="276" w:lineRule="auto"/>
        <w:jc w:val="both"/>
        <w:rPr>
          <w:b/>
        </w:rPr>
      </w:pPr>
      <w:r w:rsidRPr="00872145">
        <w:rPr>
          <w:b/>
        </w:rPr>
        <w:t xml:space="preserve">Doç. Dr. Hüsne DEMİREL    </w:t>
      </w:r>
      <w:r w:rsidRPr="00872145">
        <w:rPr>
          <w:b/>
        </w:rPr>
        <w:tab/>
      </w:r>
    </w:p>
    <w:p w14:paraId="57ABE120" w14:textId="77777777" w:rsidR="00772C87" w:rsidRPr="00872145" w:rsidRDefault="004F1B5B">
      <w:pPr>
        <w:numPr>
          <w:ilvl w:val="0"/>
          <w:numId w:val="3"/>
        </w:numPr>
        <w:spacing w:line="276" w:lineRule="auto"/>
        <w:jc w:val="both"/>
        <w:rPr>
          <w:b/>
        </w:rPr>
      </w:pPr>
      <w:r w:rsidRPr="00872145">
        <w:rPr>
          <w:b/>
        </w:rPr>
        <w:t>Öğretim Görevlisi İhsan ESEN</w:t>
      </w:r>
    </w:p>
    <w:p w14:paraId="77E86C5A" w14:textId="77777777" w:rsidR="00772C87" w:rsidRPr="00872145" w:rsidRDefault="004F1B5B">
      <w:pPr>
        <w:numPr>
          <w:ilvl w:val="0"/>
          <w:numId w:val="3"/>
        </w:numPr>
        <w:spacing w:line="276" w:lineRule="auto"/>
        <w:jc w:val="both"/>
        <w:rPr>
          <w:b/>
        </w:rPr>
      </w:pPr>
      <w:r w:rsidRPr="00872145">
        <w:rPr>
          <w:b/>
        </w:rPr>
        <w:t xml:space="preserve">Araştırma Görevlisi Betül Kübra DOĞAN   </w:t>
      </w:r>
      <w:r w:rsidRPr="00872145">
        <w:rPr>
          <w:b/>
        </w:rPr>
        <w:tab/>
      </w:r>
    </w:p>
    <w:p w14:paraId="2A91AFD5" w14:textId="77777777" w:rsidR="00772C87" w:rsidRPr="00872145" w:rsidRDefault="004F1B5B">
      <w:pPr>
        <w:numPr>
          <w:ilvl w:val="0"/>
          <w:numId w:val="3"/>
        </w:numPr>
        <w:spacing w:line="276" w:lineRule="auto"/>
        <w:jc w:val="both"/>
        <w:rPr>
          <w:b/>
        </w:rPr>
      </w:pPr>
      <w:r w:rsidRPr="00872145">
        <w:rPr>
          <w:b/>
        </w:rPr>
        <w:t>Araştırma Görevlisi Ayşe Nur PEKASIL</w:t>
      </w:r>
    </w:p>
    <w:p w14:paraId="32135107" w14:textId="77777777" w:rsidR="00772C87" w:rsidRPr="00872145" w:rsidRDefault="00772C87">
      <w:pPr>
        <w:pBdr>
          <w:top w:val="nil"/>
          <w:left w:val="nil"/>
          <w:bottom w:val="nil"/>
          <w:right w:val="nil"/>
          <w:between w:val="nil"/>
        </w:pBdr>
        <w:spacing w:line="276" w:lineRule="auto"/>
        <w:jc w:val="both"/>
        <w:rPr>
          <w:b/>
          <w:color w:val="2E75B5"/>
        </w:rPr>
      </w:pPr>
    </w:p>
    <w:p w14:paraId="2A183A6F" w14:textId="77777777" w:rsidR="00772C87" w:rsidRPr="00872145" w:rsidRDefault="004F1B5B">
      <w:pPr>
        <w:spacing w:before="120" w:after="120" w:line="276" w:lineRule="auto"/>
        <w:jc w:val="both"/>
        <w:rPr>
          <w:b/>
          <w:color w:val="2E75B5"/>
        </w:rPr>
      </w:pPr>
      <w:r w:rsidRPr="00872145">
        <w:rPr>
          <w:b/>
          <w:color w:val="2E75B5"/>
        </w:rPr>
        <w:t xml:space="preserve">Sosyal Hizmet Bölümü koordinatörlük birimleri ve sorumlu öğretim elemanları aşağıda verilmiştir. </w:t>
      </w:r>
    </w:p>
    <w:tbl>
      <w:tblPr>
        <w:tblStyle w:val="af4"/>
        <w:tblW w:w="9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66"/>
        <w:gridCol w:w="3122"/>
        <w:gridCol w:w="3092"/>
      </w:tblGrid>
      <w:tr w:rsidR="00772C87" w:rsidRPr="00872145" w14:paraId="0703A13B" w14:textId="77777777">
        <w:trPr>
          <w:trHeight w:val="1010"/>
        </w:trPr>
        <w:tc>
          <w:tcPr>
            <w:tcW w:w="93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7356" w14:textId="77777777" w:rsidR="00772C87" w:rsidRPr="00872145" w:rsidRDefault="004F1B5B">
            <w:pPr>
              <w:spacing w:before="240" w:after="240"/>
              <w:jc w:val="center"/>
              <w:rPr>
                <w:b/>
                <w:color w:val="2E75B5"/>
                <w:sz w:val="18"/>
                <w:szCs w:val="18"/>
              </w:rPr>
            </w:pPr>
            <w:r w:rsidRPr="00872145">
              <w:rPr>
                <w:b/>
                <w:color w:val="2E75B5"/>
                <w:sz w:val="18"/>
                <w:szCs w:val="18"/>
              </w:rPr>
              <w:t>Sosyal Hizmet Bölümü Koordinatörlükler</w:t>
            </w:r>
          </w:p>
        </w:tc>
      </w:tr>
      <w:tr w:rsidR="00772C87" w:rsidRPr="00872145" w14:paraId="5BDED975" w14:textId="77777777">
        <w:trPr>
          <w:trHeight w:val="1010"/>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D18FF" w14:textId="77777777" w:rsidR="00772C87" w:rsidRPr="00872145" w:rsidRDefault="004F1B5B">
            <w:pPr>
              <w:spacing w:before="240" w:after="240"/>
              <w:jc w:val="center"/>
              <w:rPr>
                <w:b/>
                <w:color w:val="2E75B5"/>
                <w:sz w:val="18"/>
                <w:szCs w:val="18"/>
              </w:rPr>
            </w:pPr>
            <w:r w:rsidRPr="00872145">
              <w:rPr>
                <w:b/>
                <w:color w:val="2E75B5"/>
                <w:sz w:val="18"/>
                <w:szCs w:val="18"/>
              </w:rPr>
              <w:t>Koordinatörlük Birimi</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4A9D4" w14:textId="77777777" w:rsidR="00772C87" w:rsidRPr="00872145" w:rsidRDefault="004F1B5B">
            <w:pPr>
              <w:spacing w:before="240" w:after="240"/>
              <w:jc w:val="center"/>
              <w:rPr>
                <w:b/>
                <w:color w:val="2E75B5"/>
                <w:sz w:val="18"/>
                <w:szCs w:val="18"/>
              </w:rPr>
            </w:pPr>
            <w:r w:rsidRPr="00872145">
              <w:rPr>
                <w:b/>
                <w:color w:val="2E75B5"/>
                <w:sz w:val="18"/>
                <w:szCs w:val="18"/>
              </w:rPr>
              <w:t>Sorumlu Öğretim Üyeleri</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416E4" w14:textId="77777777" w:rsidR="00772C87" w:rsidRPr="00872145" w:rsidRDefault="004F1B5B">
            <w:pPr>
              <w:spacing w:before="240" w:after="240"/>
              <w:jc w:val="center"/>
              <w:rPr>
                <w:b/>
                <w:color w:val="2E75B5"/>
                <w:sz w:val="18"/>
                <w:szCs w:val="18"/>
              </w:rPr>
            </w:pPr>
            <w:r w:rsidRPr="00872145">
              <w:rPr>
                <w:b/>
                <w:color w:val="2E75B5"/>
                <w:sz w:val="18"/>
                <w:szCs w:val="18"/>
              </w:rPr>
              <w:t>Sorumlu Öğretim ve Araştırma Görev</w:t>
            </w:r>
            <w:r w:rsidRPr="00872145">
              <w:rPr>
                <w:b/>
                <w:color w:val="2E75B5"/>
                <w:sz w:val="18"/>
                <w:szCs w:val="18"/>
              </w:rPr>
              <w:t>lileri</w:t>
            </w:r>
          </w:p>
        </w:tc>
      </w:tr>
      <w:tr w:rsidR="00772C87" w:rsidRPr="00872145" w14:paraId="1D40BD81" w14:textId="77777777">
        <w:trPr>
          <w:trHeight w:val="207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F4932ED" w14:textId="77777777" w:rsidR="00772C87" w:rsidRPr="00872145" w:rsidRDefault="004F1B5B">
            <w:pPr>
              <w:spacing w:before="240" w:after="240"/>
              <w:jc w:val="center"/>
              <w:rPr>
                <w:b/>
                <w:color w:val="2E75B5"/>
                <w:sz w:val="18"/>
                <w:szCs w:val="18"/>
              </w:rPr>
            </w:pPr>
            <w:r w:rsidRPr="00872145">
              <w:rPr>
                <w:b/>
                <w:color w:val="2E75B5"/>
                <w:sz w:val="18"/>
                <w:szCs w:val="18"/>
              </w:rPr>
              <w:lastRenderedPageBreak/>
              <w:t>Lisans Eğitim Koordinatörlüğü (Ders/Sınav Programları)</w:t>
            </w:r>
          </w:p>
          <w:p w14:paraId="06336446"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7C9A916A"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9945B" w14:textId="77777777" w:rsidR="00772C87" w:rsidRPr="00872145" w:rsidRDefault="004F1B5B">
            <w:pPr>
              <w:spacing w:before="240" w:after="240"/>
              <w:rPr>
                <w:b/>
                <w:color w:val="2E75B5"/>
                <w:sz w:val="18"/>
                <w:szCs w:val="18"/>
              </w:rPr>
            </w:pPr>
            <w:r w:rsidRPr="00872145">
              <w:rPr>
                <w:b/>
                <w:color w:val="2E75B5"/>
                <w:sz w:val="18"/>
                <w:szCs w:val="18"/>
              </w:rPr>
              <w:t>Prof. Dr. Fatma ARPACI</w:t>
            </w:r>
          </w:p>
          <w:p w14:paraId="604D42D8" w14:textId="77777777" w:rsidR="00772C87" w:rsidRPr="00872145" w:rsidRDefault="004F1B5B">
            <w:pPr>
              <w:spacing w:before="240" w:after="240"/>
              <w:rPr>
                <w:b/>
                <w:color w:val="2E75B5"/>
                <w:sz w:val="18"/>
                <w:szCs w:val="18"/>
              </w:rPr>
            </w:pPr>
            <w:r w:rsidRPr="00872145">
              <w:rPr>
                <w:b/>
                <w:color w:val="2E75B5"/>
                <w:sz w:val="18"/>
                <w:szCs w:val="18"/>
              </w:rPr>
              <w:t>Doç. Dr. Ömer Faruk CANTEKİN</w:t>
            </w:r>
          </w:p>
          <w:p w14:paraId="0F0A45DE"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7109F"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2DB5555E"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2098B411"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6F7D5641" w14:textId="77777777">
        <w:trPr>
          <w:trHeight w:val="207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B2C2B9" w14:textId="77777777" w:rsidR="00772C87" w:rsidRPr="00872145" w:rsidRDefault="004F1B5B">
            <w:pPr>
              <w:spacing w:before="240" w:after="240"/>
              <w:jc w:val="center"/>
              <w:rPr>
                <w:b/>
                <w:color w:val="2E75B5"/>
                <w:sz w:val="18"/>
                <w:szCs w:val="18"/>
              </w:rPr>
            </w:pPr>
            <w:r w:rsidRPr="00872145">
              <w:rPr>
                <w:b/>
                <w:color w:val="2E75B5"/>
                <w:sz w:val="18"/>
                <w:szCs w:val="18"/>
              </w:rPr>
              <w:t>Lisansüstü Eğitim Koordinatörlüğü (Ders/Sınav Programları)</w:t>
            </w:r>
          </w:p>
          <w:p w14:paraId="7FE50A45"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10C7FBD2"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4596A" w14:textId="77777777" w:rsidR="00772C87" w:rsidRPr="00872145" w:rsidRDefault="004F1B5B">
            <w:pPr>
              <w:spacing w:before="240" w:after="240"/>
              <w:rPr>
                <w:b/>
                <w:color w:val="2E75B5"/>
                <w:sz w:val="18"/>
                <w:szCs w:val="18"/>
              </w:rPr>
            </w:pPr>
            <w:r w:rsidRPr="00872145">
              <w:rPr>
                <w:b/>
                <w:color w:val="2E75B5"/>
                <w:sz w:val="18"/>
                <w:szCs w:val="18"/>
              </w:rPr>
              <w:t>Prof. Dr. Fatma ARPACI</w:t>
            </w:r>
          </w:p>
          <w:p w14:paraId="1EB72535" w14:textId="77777777" w:rsidR="00772C87" w:rsidRPr="00872145" w:rsidRDefault="004F1B5B">
            <w:pPr>
              <w:spacing w:before="240" w:after="240"/>
              <w:rPr>
                <w:b/>
                <w:color w:val="2E75B5"/>
                <w:sz w:val="18"/>
                <w:szCs w:val="18"/>
              </w:rPr>
            </w:pPr>
            <w:r w:rsidRPr="00872145">
              <w:rPr>
                <w:b/>
                <w:color w:val="2E75B5"/>
                <w:sz w:val="18"/>
                <w:szCs w:val="18"/>
              </w:rPr>
              <w:t>Doç. Dr. Ömer Faruk CANTEKİN</w:t>
            </w:r>
          </w:p>
          <w:p w14:paraId="731B12BB"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A7DC7"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57A82038"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67E8F7F5"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5783A83B" w14:textId="77777777">
        <w:trPr>
          <w:trHeight w:val="255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62FD2A"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0E971059" w14:textId="77777777" w:rsidR="00772C87" w:rsidRPr="00872145" w:rsidRDefault="004F1B5B">
            <w:pPr>
              <w:spacing w:before="240" w:after="240"/>
              <w:jc w:val="center"/>
              <w:rPr>
                <w:b/>
                <w:color w:val="2E75B5"/>
                <w:sz w:val="18"/>
                <w:szCs w:val="18"/>
              </w:rPr>
            </w:pPr>
            <w:r w:rsidRPr="00872145">
              <w:rPr>
                <w:b/>
                <w:color w:val="2E75B5"/>
                <w:sz w:val="18"/>
                <w:szCs w:val="18"/>
              </w:rPr>
              <w:t>Uygulama Koordinatörlüğü</w:t>
            </w:r>
          </w:p>
          <w:p w14:paraId="545AE2E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3DBE7C39"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4FB0702C"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C1D2E" w14:textId="77777777" w:rsidR="00772C87" w:rsidRPr="00872145" w:rsidRDefault="004F1B5B">
            <w:pPr>
              <w:spacing w:before="240" w:after="240"/>
              <w:rPr>
                <w:b/>
                <w:color w:val="2E75B5"/>
                <w:sz w:val="18"/>
                <w:szCs w:val="18"/>
              </w:rPr>
            </w:pPr>
            <w:r w:rsidRPr="00872145">
              <w:rPr>
                <w:b/>
                <w:color w:val="2E75B5"/>
                <w:sz w:val="18"/>
                <w:szCs w:val="18"/>
              </w:rPr>
              <w:t xml:space="preserve"> Prof. Dr. Fatma ARPACI</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83558" w14:textId="77777777" w:rsidR="00772C87" w:rsidRPr="00872145" w:rsidRDefault="004F1B5B">
            <w:pPr>
              <w:spacing w:before="240" w:after="240"/>
              <w:rPr>
                <w:b/>
                <w:color w:val="2E75B5"/>
                <w:sz w:val="18"/>
                <w:szCs w:val="18"/>
              </w:rPr>
            </w:pPr>
            <w:r w:rsidRPr="00872145">
              <w:rPr>
                <w:b/>
                <w:color w:val="2E75B5"/>
                <w:sz w:val="18"/>
                <w:szCs w:val="18"/>
              </w:rPr>
              <w:t xml:space="preserve"> Arş. Gör. Betül Kübra DOĞAN</w:t>
            </w:r>
            <w:r w:rsidRPr="00872145">
              <w:rPr>
                <w:b/>
                <w:color w:val="2E75B5"/>
                <w:sz w:val="18"/>
                <w:szCs w:val="18"/>
              </w:rPr>
              <w:tab/>
            </w:r>
          </w:p>
          <w:p w14:paraId="7F733D51"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03045027"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7C7BE480" w14:textId="77777777">
        <w:trPr>
          <w:trHeight w:val="180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D9C4E3" w14:textId="77777777" w:rsidR="00772C87" w:rsidRPr="00872145" w:rsidRDefault="004F1B5B">
            <w:pPr>
              <w:spacing w:before="240" w:after="240"/>
              <w:jc w:val="center"/>
              <w:rPr>
                <w:b/>
                <w:color w:val="2E75B5"/>
                <w:sz w:val="18"/>
                <w:szCs w:val="18"/>
              </w:rPr>
            </w:pPr>
            <w:proofErr w:type="spellStart"/>
            <w:r w:rsidRPr="00872145">
              <w:rPr>
                <w:b/>
                <w:color w:val="2E75B5"/>
                <w:sz w:val="18"/>
                <w:szCs w:val="18"/>
              </w:rPr>
              <w:t>Erasmus</w:t>
            </w:r>
            <w:proofErr w:type="spellEnd"/>
            <w:r w:rsidRPr="00872145">
              <w:rPr>
                <w:b/>
                <w:color w:val="2E75B5"/>
                <w:sz w:val="18"/>
                <w:szCs w:val="18"/>
              </w:rPr>
              <w:t>+ Koordinatörlüğü</w:t>
            </w:r>
          </w:p>
          <w:p w14:paraId="6D63270E"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0FDE483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415E7"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92F29"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25A3157B" w14:textId="77777777" w:rsidR="00772C87" w:rsidRPr="00872145" w:rsidRDefault="00772C87">
            <w:pPr>
              <w:spacing w:before="240" w:after="240"/>
              <w:rPr>
                <w:b/>
                <w:color w:val="2E75B5"/>
                <w:sz w:val="18"/>
                <w:szCs w:val="18"/>
              </w:rPr>
            </w:pPr>
          </w:p>
        </w:tc>
      </w:tr>
      <w:tr w:rsidR="00772C87" w:rsidRPr="00872145" w14:paraId="7BB5CB6A" w14:textId="77777777">
        <w:trPr>
          <w:trHeight w:val="1520"/>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7F9F404" w14:textId="77777777" w:rsidR="00772C87" w:rsidRPr="00872145" w:rsidRDefault="004F1B5B">
            <w:pPr>
              <w:spacing w:before="240" w:after="240"/>
              <w:jc w:val="center"/>
              <w:rPr>
                <w:b/>
                <w:color w:val="2E75B5"/>
                <w:sz w:val="18"/>
                <w:szCs w:val="18"/>
              </w:rPr>
            </w:pPr>
            <w:r w:rsidRPr="00872145">
              <w:rPr>
                <w:b/>
                <w:color w:val="2E75B5"/>
                <w:sz w:val="18"/>
                <w:szCs w:val="18"/>
              </w:rPr>
              <w:t>AKTS Koordinatörlüğü</w:t>
            </w:r>
          </w:p>
          <w:p w14:paraId="0B131E7D"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77855D8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0EB43" w14:textId="77777777" w:rsidR="00772C87" w:rsidRPr="00872145" w:rsidRDefault="004F1B5B">
            <w:pPr>
              <w:spacing w:before="240" w:after="240"/>
              <w:rPr>
                <w:b/>
                <w:color w:val="2E75B5"/>
                <w:sz w:val="18"/>
                <w:szCs w:val="18"/>
              </w:rPr>
            </w:pPr>
            <w:r w:rsidRPr="00872145">
              <w:rPr>
                <w:b/>
                <w:color w:val="2E75B5"/>
                <w:sz w:val="18"/>
                <w:szCs w:val="18"/>
              </w:rPr>
              <w:t>Prof. Dr. Fatma ARPACI</w:t>
            </w:r>
          </w:p>
          <w:p w14:paraId="6B2E5B9A"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D2338" w14:textId="77777777" w:rsidR="00772C87" w:rsidRPr="00872145" w:rsidRDefault="004F1B5B">
            <w:pPr>
              <w:spacing w:before="240" w:after="240"/>
              <w:rPr>
                <w:b/>
                <w:color w:val="2E75B5"/>
                <w:sz w:val="18"/>
                <w:szCs w:val="18"/>
              </w:rPr>
            </w:pPr>
            <w:r w:rsidRPr="00872145">
              <w:rPr>
                <w:b/>
                <w:color w:val="2E75B5"/>
                <w:sz w:val="18"/>
                <w:szCs w:val="18"/>
              </w:rPr>
              <w:t xml:space="preserve"> Arş. Gör. Betül Kübra DOĞAN</w:t>
            </w:r>
            <w:r w:rsidRPr="00872145">
              <w:rPr>
                <w:b/>
                <w:color w:val="2E75B5"/>
                <w:sz w:val="18"/>
                <w:szCs w:val="18"/>
              </w:rPr>
              <w:tab/>
            </w:r>
          </w:p>
          <w:p w14:paraId="17BD1A5A"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4CA89DAD"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3880C7FE" w14:textId="77777777">
        <w:trPr>
          <w:trHeight w:val="180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498BFC" w14:textId="77777777" w:rsidR="00772C87" w:rsidRPr="00872145" w:rsidRDefault="004F1B5B">
            <w:pPr>
              <w:spacing w:before="240" w:after="240"/>
              <w:jc w:val="center"/>
              <w:rPr>
                <w:b/>
                <w:color w:val="2E75B5"/>
                <w:sz w:val="18"/>
                <w:szCs w:val="18"/>
              </w:rPr>
            </w:pPr>
            <w:r w:rsidRPr="00872145">
              <w:rPr>
                <w:b/>
                <w:color w:val="2E75B5"/>
                <w:sz w:val="18"/>
                <w:szCs w:val="18"/>
              </w:rPr>
              <w:t>Yatay (Ek madde 1) ve Dikey Geçiş Koordinatörlüğü</w:t>
            </w:r>
          </w:p>
          <w:p w14:paraId="088BFA5F"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7D10CE59"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9233F" w14:textId="77777777" w:rsidR="00772C87" w:rsidRPr="00872145" w:rsidRDefault="004F1B5B">
            <w:pPr>
              <w:spacing w:before="240" w:after="240"/>
              <w:rPr>
                <w:b/>
                <w:color w:val="2E75B5"/>
                <w:sz w:val="18"/>
                <w:szCs w:val="18"/>
              </w:rPr>
            </w:pPr>
            <w:r w:rsidRPr="00872145">
              <w:rPr>
                <w:b/>
                <w:color w:val="2E75B5"/>
                <w:sz w:val="18"/>
                <w:szCs w:val="18"/>
              </w:rPr>
              <w:t xml:space="preserve"> Prof. Dr. Fatma ARPACI</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9E58E"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3EC83EDE"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2320B307"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3155F983" w14:textId="77777777">
        <w:trPr>
          <w:trHeight w:val="180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F853ACF" w14:textId="77777777" w:rsidR="00772C87" w:rsidRPr="00872145" w:rsidRDefault="004F1B5B">
            <w:pPr>
              <w:spacing w:before="240" w:after="240"/>
              <w:jc w:val="center"/>
              <w:rPr>
                <w:b/>
                <w:color w:val="2E75B5"/>
                <w:sz w:val="18"/>
                <w:szCs w:val="18"/>
              </w:rPr>
            </w:pPr>
            <w:r w:rsidRPr="00872145">
              <w:rPr>
                <w:b/>
                <w:color w:val="2E75B5"/>
                <w:sz w:val="18"/>
                <w:szCs w:val="18"/>
              </w:rPr>
              <w:lastRenderedPageBreak/>
              <w:t>Lisans Tamamlama Geçiş Koordinatörlüğü</w:t>
            </w:r>
          </w:p>
          <w:p w14:paraId="752DE16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7C2C1955"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4BCA7" w14:textId="77777777" w:rsidR="00772C87" w:rsidRPr="00872145" w:rsidRDefault="004F1B5B">
            <w:pPr>
              <w:spacing w:before="240" w:after="240"/>
              <w:rPr>
                <w:b/>
                <w:color w:val="2E75B5"/>
                <w:sz w:val="18"/>
                <w:szCs w:val="18"/>
              </w:rPr>
            </w:pPr>
            <w:r w:rsidRPr="00872145">
              <w:rPr>
                <w:b/>
                <w:color w:val="2E75B5"/>
                <w:sz w:val="18"/>
                <w:szCs w:val="18"/>
              </w:rPr>
              <w:t xml:space="preserve"> Prof. Dr. Fatma ARPACI</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6265C"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620A9380"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4AC98DE9"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614DC12B" w14:textId="77777777">
        <w:trPr>
          <w:trHeight w:val="1820"/>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A51F693" w14:textId="77777777" w:rsidR="00772C87" w:rsidRPr="00872145" w:rsidRDefault="004F1B5B">
            <w:pPr>
              <w:spacing w:before="240" w:after="240"/>
              <w:jc w:val="center"/>
              <w:rPr>
                <w:b/>
                <w:color w:val="2E75B5"/>
                <w:sz w:val="18"/>
                <w:szCs w:val="18"/>
              </w:rPr>
            </w:pPr>
            <w:r w:rsidRPr="00872145">
              <w:rPr>
                <w:b/>
                <w:color w:val="2E75B5"/>
                <w:sz w:val="18"/>
                <w:szCs w:val="18"/>
              </w:rPr>
              <w:t>Akademik Yükseltilme ve Atanma Kriterleri Komisyonu</w:t>
            </w:r>
          </w:p>
          <w:p w14:paraId="456D3307"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094B7447"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88E60" w14:textId="77777777" w:rsidR="00772C87" w:rsidRPr="00872145" w:rsidRDefault="00772C87">
            <w:pPr>
              <w:spacing w:before="240" w:after="240"/>
              <w:rPr>
                <w:b/>
                <w:color w:val="2E75B5"/>
                <w:sz w:val="18"/>
                <w:szCs w:val="18"/>
              </w:rPr>
            </w:pP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AD6C2" w14:textId="77777777" w:rsidR="00772C87" w:rsidRPr="00872145" w:rsidRDefault="004F1B5B">
            <w:pPr>
              <w:spacing w:before="240" w:after="240"/>
              <w:rPr>
                <w:b/>
                <w:color w:val="2E75B5"/>
                <w:sz w:val="18"/>
                <w:szCs w:val="18"/>
              </w:rPr>
            </w:pPr>
            <w:r w:rsidRPr="00872145">
              <w:rPr>
                <w:b/>
                <w:color w:val="2E75B5"/>
                <w:sz w:val="18"/>
                <w:szCs w:val="18"/>
              </w:rPr>
              <w:t xml:space="preserve"> </w:t>
            </w:r>
          </w:p>
        </w:tc>
      </w:tr>
      <w:tr w:rsidR="00772C87" w:rsidRPr="00872145" w14:paraId="3DD3D7AB" w14:textId="77777777">
        <w:trPr>
          <w:trHeight w:val="2030"/>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F86FA6" w14:textId="77777777" w:rsidR="00772C87" w:rsidRPr="00872145" w:rsidRDefault="004F1B5B">
            <w:pPr>
              <w:spacing w:before="240" w:after="240"/>
              <w:jc w:val="center"/>
              <w:rPr>
                <w:b/>
                <w:color w:val="2E75B5"/>
                <w:sz w:val="18"/>
                <w:szCs w:val="18"/>
              </w:rPr>
            </w:pPr>
            <w:r w:rsidRPr="00872145">
              <w:rPr>
                <w:b/>
                <w:color w:val="2E75B5"/>
                <w:sz w:val="18"/>
                <w:szCs w:val="18"/>
              </w:rPr>
              <w:t>Kalite Koordinatörlüğü</w:t>
            </w:r>
          </w:p>
          <w:p w14:paraId="1BE03C2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046F652E"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4089491D"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6A83C" w14:textId="77777777" w:rsidR="00772C87" w:rsidRPr="00872145" w:rsidRDefault="004F1B5B">
            <w:pPr>
              <w:spacing w:before="240" w:after="240"/>
              <w:rPr>
                <w:b/>
                <w:color w:val="2E75B5"/>
                <w:sz w:val="18"/>
                <w:szCs w:val="18"/>
              </w:rPr>
            </w:pPr>
            <w:r w:rsidRPr="00872145">
              <w:rPr>
                <w:b/>
                <w:color w:val="2E75B5"/>
                <w:sz w:val="18"/>
                <w:szCs w:val="18"/>
              </w:rPr>
              <w:t>Doç. Dr. Leyla ÖZGEN</w:t>
            </w:r>
          </w:p>
          <w:p w14:paraId="793109AB"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CD955"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443A8797"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14709369"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6C0AF81A" w14:textId="77777777">
        <w:trPr>
          <w:trHeight w:val="180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A1A1" w14:textId="77777777" w:rsidR="00772C87" w:rsidRPr="00872145" w:rsidRDefault="004F1B5B">
            <w:pPr>
              <w:spacing w:before="240" w:after="240"/>
              <w:jc w:val="center"/>
              <w:rPr>
                <w:b/>
                <w:color w:val="2E75B5"/>
                <w:sz w:val="18"/>
                <w:szCs w:val="18"/>
              </w:rPr>
            </w:pPr>
            <w:r w:rsidRPr="00872145">
              <w:rPr>
                <w:b/>
                <w:color w:val="2E75B5"/>
                <w:sz w:val="18"/>
                <w:szCs w:val="18"/>
              </w:rPr>
              <w:t>Bülten-Web Koordinatörlüğü</w:t>
            </w:r>
          </w:p>
          <w:p w14:paraId="0A163D3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1236078D"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C5DAB"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22F37"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744A3B13"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5EC94FE5"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0B978E2E" w14:textId="77777777">
        <w:trPr>
          <w:trHeight w:val="258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BDCFD92" w14:textId="77777777" w:rsidR="00772C87" w:rsidRPr="00872145" w:rsidRDefault="004F1B5B">
            <w:pPr>
              <w:spacing w:before="240" w:after="240"/>
              <w:jc w:val="center"/>
              <w:rPr>
                <w:b/>
                <w:color w:val="2E75B5"/>
                <w:sz w:val="18"/>
                <w:szCs w:val="18"/>
              </w:rPr>
            </w:pPr>
            <w:r w:rsidRPr="00872145">
              <w:rPr>
                <w:b/>
                <w:color w:val="2E75B5"/>
                <w:sz w:val="18"/>
                <w:szCs w:val="18"/>
              </w:rPr>
              <w:t>Fakülte/Bölüm Tanıtım Koordinatörlüğü</w:t>
            </w:r>
          </w:p>
          <w:p w14:paraId="67F8BB41" w14:textId="77777777" w:rsidR="00772C87" w:rsidRPr="00872145" w:rsidRDefault="004F1B5B">
            <w:pPr>
              <w:spacing w:before="240" w:after="240"/>
              <w:jc w:val="center"/>
              <w:rPr>
                <w:b/>
                <w:color w:val="2E75B5"/>
                <w:sz w:val="18"/>
                <w:szCs w:val="18"/>
              </w:rPr>
            </w:pPr>
            <w:r w:rsidRPr="00872145">
              <w:rPr>
                <w:b/>
                <w:color w:val="2E75B5"/>
                <w:sz w:val="18"/>
                <w:szCs w:val="18"/>
              </w:rPr>
              <w:t>(1.sınıflara uyum haftası dâhil)</w:t>
            </w:r>
          </w:p>
          <w:p w14:paraId="4C349823"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18BD434B"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B6026"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46BB8"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7E154A7B"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11D74C52"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42AFEA11" w14:textId="77777777">
        <w:trPr>
          <w:trHeight w:val="231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0362A84"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4909DF72" w14:textId="77777777" w:rsidR="00772C87" w:rsidRPr="00872145" w:rsidRDefault="004F1B5B">
            <w:pPr>
              <w:spacing w:before="240" w:after="240"/>
              <w:jc w:val="center"/>
              <w:rPr>
                <w:b/>
                <w:color w:val="2E75B5"/>
                <w:sz w:val="18"/>
                <w:szCs w:val="18"/>
              </w:rPr>
            </w:pPr>
            <w:r w:rsidRPr="00872145">
              <w:rPr>
                <w:b/>
                <w:color w:val="2E75B5"/>
                <w:sz w:val="18"/>
                <w:szCs w:val="18"/>
              </w:rPr>
              <w:t>Öğrenci Topluluğu Koordinatörlüğü</w:t>
            </w:r>
          </w:p>
          <w:p w14:paraId="1ACDFBEC"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6B46489A"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C1ACF" w14:textId="77777777" w:rsidR="00772C87" w:rsidRPr="00872145" w:rsidRDefault="00772C87">
            <w:pPr>
              <w:spacing w:before="240" w:after="240"/>
              <w:rPr>
                <w:b/>
                <w:color w:val="2E75B5"/>
                <w:sz w:val="18"/>
                <w:szCs w:val="18"/>
              </w:rPr>
            </w:pPr>
          </w:p>
          <w:p w14:paraId="227D292E" w14:textId="77777777" w:rsidR="00772C87" w:rsidRPr="00872145" w:rsidRDefault="00772C87">
            <w:pPr>
              <w:spacing w:before="240" w:after="240"/>
              <w:rPr>
                <w:b/>
                <w:color w:val="2E75B5"/>
                <w:sz w:val="18"/>
                <w:szCs w:val="18"/>
              </w:rPr>
            </w:pPr>
          </w:p>
          <w:p w14:paraId="36A1831C" w14:textId="77777777" w:rsidR="00772C87" w:rsidRPr="00872145" w:rsidRDefault="004F1B5B">
            <w:pPr>
              <w:spacing w:before="240" w:after="240"/>
              <w:rPr>
                <w:b/>
                <w:color w:val="2E75B5"/>
                <w:sz w:val="18"/>
                <w:szCs w:val="18"/>
              </w:rPr>
            </w:pPr>
            <w:r w:rsidRPr="00872145">
              <w:rPr>
                <w:b/>
                <w:color w:val="2E75B5"/>
                <w:sz w:val="18"/>
                <w:szCs w:val="18"/>
              </w:rPr>
              <w:t>Doç. Dr. Ömer Faruk CANTEKİN</w:t>
            </w:r>
          </w:p>
          <w:p w14:paraId="6D2F98E5"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96D38" w14:textId="77777777" w:rsidR="00772C87" w:rsidRPr="00872145" w:rsidRDefault="004F1B5B">
            <w:pPr>
              <w:spacing w:before="240" w:after="240"/>
              <w:rPr>
                <w:b/>
                <w:color w:val="2E75B5"/>
                <w:sz w:val="18"/>
                <w:szCs w:val="18"/>
              </w:rPr>
            </w:pPr>
            <w:r w:rsidRPr="00872145">
              <w:rPr>
                <w:b/>
                <w:color w:val="2E75B5"/>
                <w:sz w:val="18"/>
                <w:szCs w:val="18"/>
              </w:rPr>
              <w:t xml:space="preserve"> </w:t>
            </w:r>
          </w:p>
        </w:tc>
      </w:tr>
      <w:tr w:rsidR="00772C87" w:rsidRPr="00872145" w14:paraId="06783675" w14:textId="77777777">
        <w:trPr>
          <w:trHeight w:val="180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B35727" w14:textId="77777777" w:rsidR="00772C87" w:rsidRPr="00872145" w:rsidRDefault="004F1B5B">
            <w:pPr>
              <w:spacing w:before="240" w:after="240"/>
              <w:jc w:val="center"/>
              <w:rPr>
                <w:b/>
                <w:color w:val="2E75B5"/>
                <w:sz w:val="18"/>
                <w:szCs w:val="18"/>
              </w:rPr>
            </w:pPr>
            <w:r w:rsidRPr="00872145">
              <w:rPr>
                <w:b/>
                <w:color w:val="2E75B5"/>
                <w:sz w:val="18"/>
                <w:szCs w:val="18"/>
              </w:rPr>
              <w:lastRenderedPageBreak/>
              <w:t>Sosyal Faaliyetler Komitesi</w:t>
            </w:r>
          </w:p>
          <w:p w14:paraId="0823703A"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p w14:paraId="52951AB0"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DC5ED" w14:textId="77777777" w:rsidR="00772C87" w:rsidRPr="00872145" w:rsidRDefault="004F1B5B">
            <w:pPr>
              <w:spacing w:before="240" w:after="240"/>
              <w:rPr>
                <w:b/>
                <w:color w:val="2E75B5"/>
                <w:sz w:val="18"/>
                <w:szCs w:val="18"/>
              </w:rPr>
            </w:pPr>
            <w:r w:rsidRPr="00872145">
              <w:rPr>
                <w:b/>
                <w:color w:val="2E75B5"/>
                <w:sz w:val="18"/>
                <w:szCs w:val="18"/>
              </w:rPr>
              <w:t>Doç. Dr. Ömer Faruk CANTEKİN</w:t>
            </w:r>
          </w:p>
          <w:p w14:paraId="200EF5D5"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9B2F5" w14:textId="77777777" w:rsidR="00772C87" w:rsidRPr="00872145" w:rsidRDefault="004F1B5B">
            <w:pPr>
              <w:spacing w:before="240" w:after="240"/>
              <w:rPr>
                <w:b/>
                <w:color w:val="2E75B5"/>
                <w:sz w:val="18"/>
                <w:szCs w:val="18"/>
              </w:rPr>
            </w:pPr>
            <w:r w:rsidRPr="00872145">
              <w:rPr>
                <w:b/>
                <w:color w:val="2E75B5"/>
                <w:sz w:val="18"/>
                <w:szCs w:val="18"/>
              </w:rPr>
              <w:t>Arş. Gör. Betül Kübra DOĞAN</w:t>
            </w:r>
            <w:r w:rsidRPr="00872145">
              <w:rPr>
                <w:b/>
                <w:color w:val="2E75B5"/>
                <w:sz w:val="18"/>
                <w:szCs w:val="18"/>
              </w:rPr>
              <w:tab/>
            </w:r>
          </w:p>
          <w:p w14:paraId="1E536541" w14:textId="77777777" w:rsidR="00772C87" w:rsidRPr="00872145" w:rsidRDefault="004F1B5B">
            <w:pPr>
              <w:spacing w:before="240" w:after="240"/>
              <w:rPr>
                <w:b/>
                <w:color w:val="2E75B5"/>
                <w:sz w:val="18"/>
                <w:szCs w:val="18"/>
              </w:rPr>
            </w:pPr>
            <w:r w:rsidRPr="00872145">
              <w:rPr>
                <w:b/>
                <w:color w:val="2E75B5"/>
                <w:sz w:val="18"/>
                <w:szCs w:val="18"/>
              </w:rPr>
              <w:t>Arş. Gör. Ayşe Nur</w:t>
            </w:r>
          </w:p>
          <w:p w14:paraId="00603905" w14:textId="77777777" w:rsidR="00772C87" w:rsidRPr="00872145" w:rsidRDefault="004F1B5B">
            <w:pPr>
              <w:spacing w:before="240" w:after="240"/>
              <w:rPr>
                <w:b/>
                <w:color w:val="2E75B5"/>
                <w:sz w:val="18"/>
                <w:szCs w:val="18"/>
              </w:rPr>
            </w:pPr>
            <w:r w:rsidRPr="00872145">
              <w:rPr>
                <w:b/>
                <w:color w:val="2E75B5"/>
                <w:sz w:val="18"/>
                <w:szCs w:val="18"/>
              </w:rPr>
              <w:t>PEKASIL</w:t>
            </w:r>
          </w:p>
        </w:tc>
      </w:tr>
      <w:tr w:rsidR="00772C87" w:rsidRPr="00872145" w14:paraId="406991DB" w14:textId="77777777">
        <w:trPr>
          <w:trHeight w:val="1295"/>
        </w:trPr>
        <w:tc>
          <w:tcPr>
            <w:tcW w:w="3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CDDE7A" w14:textId="77777777" w:rsidR="00772C87" w:rsidRPr="00872145" w:rsidRDefault="004F1B5B">
            <w:pPr>
              <w:spacing w:before="240" w:after="240"/>
              <w:jc w:val="center"/>
              <w:rPr>
                <w:b/>
                <w:color w:val="2E75B5"/>
                <w:sz w:val="18"/>
                <w:szCs w:val="18"/>
              </w:rPr>
            </w:pPr>
            <w:r w:rsidRPr="00872145">
              <w:rPr>
                <w:b/>
                <w:color w:val="2E75B5"/>
                <w:sz w:val="18"/>
                <w:szCs w:val="18"/>
              </w:rPr>
              <w:t>Akademik Faaliyetler Koordinatörlüğü</w:t>
            </w:r>
          </w:p>
          <w:p w14:paraId="10DCCA79" w14:textId="77777777" w:rsidR="00772C87" w:rsidRPr="00872145" w:rsidRDefault="004F1B5B">
            <w:pPr>
              <w:spacing w:before="240" w:after="240"/>
              <w:jc w:val="center"/>
              <w:rPr>
                <w:b/>
                <w:color w:val="2E75B5"/>
                <w:sz w:val="18"/>
                <w:szCs w:val="18"/>
              </w:rPr>
            </w:pPr>
            <w:r w:rsidRPr="00872145">
              <w:rPr>
                <w:b/>
                <w:color w:val="2E75B5"/>
                <w:sz w:val="18"/>
                <w:szCs w:val="18"/>
              </w:rPr>
              <w:t xml:space="preserve"> </w:t>
            </w:r>
          </w:p>
        </w:tc>
        <w:tc>
          <w:tcPr>
            <w:tcW w:w="31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0309E" w14:textId="77777777" w:rsidR="00772C87" w:rsidRPr="00872145" w:rsidRDefault="004F1B5B">
            <w:pPr>
              <w:spacing w:before="240" w:after="240"/>
              <w:rPr>
                <w:b/>
                <w:color w:val="2E75B5"/>
                <w:sz w:val="18"/>
                <w:szCs w:val="18"/>
              </w:rPr>
            </w:pPr>
            <w:r w:rsidRPr="00872145">
              <w:rPr>
                <w:b/>
                <w:color w:val="2E75B5"/>
                <w:sz w:val="18"/>
                <w:szCs w:val="18"/>
              </w:rPr>
              <w:t>Doç. Dr. Hüsne DEMİREL</w:t>
            </w:r>
          </w:p>
          <w:p w14:paraId="7C65DAC3" w14:textId="77777777" w:rsidR="00772C87" w:rsidRPr="00872145" w:rsidRDefault="004F1B5B">
            <w:pPr>
              <w:spacing w:before="240" w:after="240"/>
              <w:rPr>
                <w:b/>
                <w:color w:val="2E75B5"/>
                <w:sz w:val="18"/>
                <w:szCs w:val="18"/>
              </w:rPr>
            </w:pPr>
            <w:r w:rsidRPr="00872145">
              <w:rPr>
                <w:b/>
                <w:color w:val="2E75B5"/>
                <w:sz w:val="18"/>
                <w:szCs w:val="18"/>
              </w:rPr>
              <w:t xml:space="preserve"> </w:t>
            </w:r>
          </w:p>
        </w:tc>
        <w:tc>
          <w:tcPr>
            <w:tcW w:w="30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8661FA" w14:textId="77777777" w:rsidR="00772C87" w:rsidRPr="00872145" w:rsidRDefault="004F1B5B">
            <w:pPr>
              <w:spacing w:before="240" w:after="240"/>
              <w:rPr>
                <w:b/>
                <w:color w:val="2E75B5"/>
                <w:sz w:val="18"/>
                <w:szCs w:val="18"/>
              </w:rPr>
            </w:pPr>
            <w:r w:rsidRPr="00872145">
              <w:rPr>
                <w:b/>
                <w:color w:val="2E75B5"/>
                <w:sz w:val="18"/>
                <w:szCs w:val="18"/>
              </w:rPr>
              <w:t xml:space="preserve"> </w:t>
            </w:r>
          </w:p>
        </w:tc>
      </w:tr>
    </w:tbl>
    <w:p w14:paraId="2D0D56D3" w14:textId="77777777" w:rsidR="00772C87" w:rsidRPr="00872145" w:rsidRDefault="004F1B5B">
      <w:pPr>
        <w:spacing w:before="240" w:after="240" w:line="276" w:lineRule="auto"/>
      </w:pPr>
      <w:r w:rsidRPr="00872145">
        <w:rPr>
          <w:b/>
          <w:color w:val="2E75B5"/>
        </w:rPr>
        <w:t xml:space="preserve"> </w:t>
      </w:r>
    </w:p>
    <w:p w14:paraId="73C8B571" w14:textId="77777777" w:rsidR="00772C87" w:rsidRPr="00872145" w:rsidRDefault="004F1B5B">
      <w:pPr>
        <w:pStyle w:val="Balk1"/>
        <w:spacing w:before="120" w:after="120"/>
        <w:rPr>
          <w:rFonts w:ascii="Times New Roman" w:eastAsia="Times New Roman" w:hAnsi="Times New Roman" w:cs="Times New Roman"/>
          <w:b/>
          <w:sz w:val="24"/>
          <w:szCs w:val="24"/>
        </w:rPr>
      </w:pPr>
      <w:bookmarkStart w:id="20" w:name="_heading=h.4i7ojhp" w:colFirst="0" w:colLast="0"/>
      <w:bookmarkEnd w:id="20"/>
      <w:r w:rsidRPr="00872145">
        <w:rPr>
          <w:rFonts w:ascii="Times New Roman" w:eastAsia="Times New Roman" w:hAnsi="Times New Roman" w:cs="Times New Roman"/>
          <w:b/>
          <w:sz w:val="24"/>
          <w:szCs w:val="24"/>
        </w:rPr>
        <w:t>LİDERLİK, YÖNETİM ve KALİTE</w:t>
      </w:r>
    </w:p>
    <w:p w14:paraId="75E59341"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21" w:name="_heading=h.2xcytpi" w:colFirst="0" w:colLast="0"/>
      <w:bookmarkEnd w:id="21"/>
      <w:r w:rsidRPr="00872145">
        <w:rPr>
          <w:rFonts w:ascii="Times New Roman" w:eastAsia="Times New Roman" w:hAnsi="Times New Roman" w:cs="Times New Roman"/>
          <w:b/>
          <w:sz w:val="24"/>
          <w:szCs w:val="24"/>
        </w:rPr>
        <w:t>A.1. Liderlik ve Kalite</w:t>
      </w:r>
    </w:p>
    <w:p w14:paraId="034F1157" w14:textId="77777777" w:rsidR="00772C87" w:rsidRPr="00872145" w:rsidRDefault="004F1B5B">
      <w:pPr>
        <w:spacing w:before="120" w:after="120"/>
      </w:pPr>
      <w:r w:rsidRPr="00872145">
        <w:rPr>
          <w:b/>
          <w:u w:val="single"/>
        </w:rPr>
        <w:t xml:space="preserve">Gereklilikler </w:t>
      </w:r>
      <w:r w:rsidRPr="00872145">
        <w:t>Birim, kurumsal dönüşümünü sağlayacak yönetim modeline sahip olmalı, liderlik yaklaşımları uygulamalı, iç kalite güvence mekanizmalarını oluşturmalı ve kalite güvence kültürünü içselleştirmelidir.</w:t>
      </w:r>
    </w:p>
    <w:p w14:paraId="0B58D94D" w14:textId="77777777" w:rsidR="00772C87" w:rsidRPr="00872145" w:rsidRDefault="004F1B5B">
      <w:pPr>
        <w:pStyle w:val="Balk3"/>
        <w:spacing w:before="120" w:after="120"/>
        <w:rPr>
          <w:rFonts w:ascii="Times New Roman" w:eastAsia="Times New Roman" w:hAnsi="Times New Roman" w:cs="Times New Roman"/>
          <w:b/>
          <w:color w:val="2E75B5"/>
        </w:rPr>
      </w:pPr>
      <w:bookmarkStart w:id="22" w:name="_heading=h.1ci93xb" w:colFirst="0" w:colLast="0"/>
      <w:bookmarkEnd w:id="22"/>
      <w:r w:rsidRPr="00872145">
        <w:rPr>
          <w:rFonts w:ascii="Times New Roman" w:eastAsia="Times New Roman" w:hAnsi="Times New Roman" w:cs="Times New Roman"/>
          <w:b/>
          <w:color w:val="2E75B5"/>
        </w:rPr>
        <w:t>A.1.1. Yönetim Modeli ve İdari Yapı</w:t>
      </w:r>
    </w:p>
    <w:p w14:paraId="6A951645" w14:textId="77777777" w:rsidR="00772C87" w:rsidRPr="00872145" w:rsidRDefault="004F1B5B">
      <w:pPr>
        <w:spacing w:before="120" w:after="120"/>
        <w:ind w:right="46"/>
        <w:jc w:val="both"/>
      </w:pPr>
      <w:r w:rsidRPr="00872145">
        <w:rPr>
          <w:b/>
          <w:u w:val="single"/>
        </w:rPr>
        <w:t>Gereklilikler</w:t>
      </w:r>
      <w:r w:rsidRPr="00872145">
        <w:t xml:space="preserve"> Birimdeki</w:t>
      </w:r>
      <w:r w:rsidRPr="00872145">
        <w:t xml:space="preserve"> yönetim modeli ve idari yapı (yasal düzenlemeler çerçevesinde kurumsal yaklaşım, gelenekler, tercihler); karar verme mekanizmaları,  kontrol ve denge unsurları; kurulların çok sesliliği ve bağımsız hareket kabiliyeti, paydaşların temsil edilmesi; öngörüle</w:t>
      </w:r>
      <w:r w:rsidRPr="00872145">
        <w:t>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w:t>
      </w:r>
      <w:r w:rsidRPr="00872145">
        <w:t xml:space="preserve">nlar yayımlanmış ve işleyişin paydaşlarca bilinirliği sağlanmıştır.  </w:t>
      </w:r>
    </w:p>
    <w:p w14:paraId="748447D8" w14:textId="77777777" w:rsidR="00772C87" w:rsidRPr="00872145" w:rsidRDefault="004F1B5B">
      <w:pPr>
        <w:spacing w:before="120" w:after="120"/>
      </w:pPr>
      <w:r w:rsidRPr="00872145">
        <w:rPr>
          <w:b/>
          <w:u w:val="single"/>
        </w:rPr>
        <w:t xml:space="preserve">Planlama Faaliyetleri: </w:t>
      </w:r>
    </w:p>
    <w:p w14:paraId="11C524E1" w14:textId="77777777" w:rsidR="00772C87" w:rsidRPr="00872145" w:rsidRDefault="00772C87">
      <w:pPr>
        <w:pBdr>
          <w:top w:val="nil"/>
          <w:left w:val="nil"/>
          <w:bottom w:val="nil"/>
          <w:right w:val="nil"/>
          <w:between w:val="nil"/>
        </w:pBdr>
        <w:spacing w:before="120" w:after="120" w:line="276" w:lineRule="auto"/>
        <w:ind w:left="720"/>
        <w:jc w:val="both"/>
        <w:rPr>
          <w:b/>
          <w:u w:val="single"/>
        </w:rPr>
      </w:pPr>
    </w:p>
    <w:p w14:paraId="53248582" w14:textId="77777777" w:rsidR="00772C87" w:rsidRPr="00872145" w:rsidRDefault="004F1B5B">
      <w:pPr>
        <w:pBdr>
          <w:top w:val="nil"/>
          <w:left w:val="nil"/>
          <w:bottom w:val="nil"/>
          <w:right w:val="nil"/>
          <w:between w:val="nil"/>
        </w:pBdr>
        <w:spacing w:before="120" w:after="120" w:line="276" w:lineRule="auto"/>
        <w:jc w:val="both"/>
        <w:rPr>
          <w:b/>
          <w:u w:val="single"/>
        </w:rPr>
      </w:pPr>
      <w:r w:rsidRPr="00872145">
        <w:rPr>
          <w:b/>
          <w:u w:val="single"/>
        </w:rPr>
        <w:t xml:space="preserve">Uygulama Faaliyetleri </w:t>
      </w:r>
    </w:p>
    <w:p w14:paraId="3B22A7CA" w14:textId="77777777" w:rsidR="00772C87" w:rsidRPr="00872145" w:rsidRDefault="004F1B5B">
      <w:pPr>
        <w:numPr>
          <w:ilvl w:val="0"/>
          <w:numId w:val="2"/>
        </w:numPr>
        <w:jc w:val="both"/>
      </w:pPr>
      <w:r w:rsidRPr="00872145">
        <w:t>Birimdeki yönetim modeli ve idari yapı (yasal düzenlemeler çerçevesinde kurumsal yaklaşım, gelenekler, tercihler); karar verme mekanizmaları,  kontrol ve denge unsurları; kurulların çok sesliliği ve bağımsız hareket kabiliyeti, paydaşların temsil edilmesi;</w:t>
      </w:r>
      <w:r w:rsidRPr="00872145">
        <w:t xml:space="preserve"> öngörülen yönetim modeli ile gerçekleşmenin karşılaştırılması, modelin kurumsallığı ve sürekliliği yerleşmiş ve benimsenmiştir. </w:t>
      </w:r>
    </w:p>
    <w:p w14:paraId="3B8BC8E0" w14:textId="77777777" w:rsidR="00772C87" w:rsidRPr="00872145" w:rsidRDefault="004F1B5B">
      <w:pPr>
        <w:numPr>
          <w:ilvl w:val="0"/>
          <w:numId w:val="2"/>
        </w:numPr>
        <w:jc w:val="both"/>
      </w:pPr>
      <w:r w:rsidRPr="00872145">
        <w:t>Bölümün, eğitim-öğretim ve araştırma süreçlerinin yönetimi dâhil olmak üzere yönetim ve idari yapısı yasal düzenlemeler çerçev</w:t>
      </w:r>
      <w:r w:rsidRPr="00872145">
        <w:t>esinde kurumsal yaklaşımla oluşturulmuştur.</w:t>
      </w:r>
    </w:p>
    <w:p w14:paraId="7CA600B4" w14:textId="77777777" w:rsidR="00772C87" w:rsidRPr="00872145" w:rsidRDefault="004F1B5B">
      <w:pPr>
        <w:numPr>
          <w:ilvl w:val="0"/>
          <w:numId w:val="2"/>
        </w:numPr>
        <w:jc w:val="both"/>
      </w:pPr>
      <w:r w:rsidRPr="00872145">
        <w:t>Yönetim modelinin kurumsallığı ve sürekliliğinin yerleşip benimsendiğine dair bir kanıt bulunmamaktadır.</w:t>
      </w:r>
    </w:p>
    <w:p w14:paraId="0775F699" w14:textId="77777777" w:rsidR="00772C87" w:rsidRPr="00872145" w:rsidRDefault="004F1B5B">
      <w:pPr>
        <w:numPr>
          <w:ilvl w:val="0"/>
          <w:numId w:val="2"/>
        </w:numPr>
        <w:pBdr>
          <w:top w:val="nil"/>
          <w:left w:val="nil"/>
          <w:bottom w:val="nil"/>
          <w:right w:val="nil"/>
          <w:between w:val="nil"/>
        </w:pBdr>
        <w:jc w:val="both"/>
        <w:rPr>
          <w:color w:val="000000"/>
        </w:rPr>
      </w:pPr>
      <w:r w:rsidRPr="00872145">
        <w:rPr>
          <w:color w:val="000000"/>
        </w:rPr>
        <w:t>Organizasyon yapısı, görev tanımları, iş akış süreçleri bulunmakta</w:t>
      </w:r>
      <w:r w:rsidRPr="00872145">
        <w:t>dır</w:t>
      </w:r>
      <w:r w:rsidRPr="00872145">
        <w:rPr>
          <w:color w:val="FF0000"/>
        </w:rPr>
        <w:t xml:space="preserve"> </w:t>
      </w:r>
      <w:r w:rsidRPr="00872145">
        <w:t>ve gerçeği yansıtmaktadır. Bunların p</w:t>
      </w:r>
      <w:r w:rsidRPr="00872145">
        <w:t>aydaşlarca bilinirliği sağlanmıştır.</w:t>
      </w:r>
    </w:p>
    <w:p w14:paraId="53821323" w14:textId="77777777" w:rsidR="00772C87" w:rsidRPr="00872145" w:rsidRDefault="00772C87">
      <w:pPr>
        <w:pBdr>
          <w:top w:val="nil"/>
          <w:left w:val="nil"/>
          <w:bottom w:val="nil"/>
          <w:right w:val="nil"/>
          <w:between w:val="nil"/>
        </w:pBdr>
        <w:spacing w:after="200"/>
        <w:jc w:val="both"/>
        <w:rPr>
          <w:color w:val="000000"/>
        </w:rPr>
      </w:pPr>
    </w:p>
    <w:p w14:paraId="40251176" w14:textId="77777777" w:rsidR="00772C87" w:rsidRPr="00872145" w:rsidRDefault="004F1B5B">
      <w:pPr>
        <w:spacing w:before="120" w:after="120"/>
        <w:rPr>
          <w:b/>
          <w:u w:val="single"/>
        </w:rPr>
      </w:pPr>
      <w:r w:rsidRPr="00872145">
        <w:rPr>
          <w:b/>
          <w:u w:val="single"/>
        </w:rPr>
        <w:t>Kontrol Etme ve Önlem Alma (İyileştirme) Faaliyetleri</w:t>
      </w:r>
    </w:p>
    <w:p w14:paraId="691BBD59" w14:textId="77777777" w:rsidR="00772C87" w:rsidRPr="00872145" w:rsidRDefault="004F1B5B">
      <w:pPr>
        <w:numPr>
          <w:ilvl w:val="0"/>
          <w:numId w:val="4"/>
        </w:numPr>
        <w:pBdr>
          <w:top w:val="nil"/>
          <w:left w:val="nil"/>
          <w:bottom w:val="nil"/>
          <w:right w:val="nil"/>
          <w:between w:val="nil"/>
        </w:pBdr>
        <w:jc w:val="both"/>
        <w:rPr>
          <w:color w:val="000000"/>
        </w:rPr>
      </w:pPr>
      <w:r w:rsidRPr="00872145">
        <w:lastRenderedPageBreak/>
        <w:t xml:space="preserve">Yönetim modeli ve idari yapıya dair </w:t>
      </w:r>
      <w:r w:rsidRPr="00872145">
        <w:rPr>
          <w:color w:val="000000"/>
        </w:rPr>
        <w:t>Kalite Koordinatörlük çalışmaları katılımcı bir yaklaşımla sürdürülmektedir. Bu kapsamda sosyal hizmet bölümünün akademik değerlendirme ve kalite geliştirme koordinatörlüğü ve komisyonu içerisinde bölüm araştırma görevlilerinden iki temsilci yer almaktadır</w:t>
      </w:r>
      <w:r w:rsidRPr="00872145">
        <w:rPr>
          <w:color w:val="000000"/>
        </w:rPr>
        <w:t xml:space="preserve">. </w:t>
      </w:r>
    </w:p>
    <w:p w14:paraId="683BE53B" w14:textId="77777777" w:rsidR="00772C87" w:rsidRPr="00872145" w:rsidRDefault="004F1B5B">
      <w:pPr>
        <w:numPr>
          <w:ilvl w:val="0"/>
          <w:numId w:val="4"/>
        </w:numPr>
        <w:pBdr>
          <w:top w:val="nil"/>
          <w:left w:val="nil"/>
          <w:bottom w:val="nil"/>
          <w:right w:val="nil"/>
          <w:between w:val="nil"/>
        </w:pBdr>
        <w:jc w:val="both"/>
        <w:rPr>
          <w:color w:val="000000"/>
        </w:rPr>
      </w:pPr>
      <w:r w:rsidRPr="00872145">
        <w:rPr>
          <w:color w:val="000000"/>
        </w:rPr>
        <w:t>Bölüm</w:t>
      </w:r>
      <w:r w:rsidRPr="00872145">
        <w:t xml:space="preserve"> 1.,</w:t>
      </w:r>
      <w:r w:rsidRPr="00872145">
        <w:rPr>
          <w:color w:val="FF0000"/>
        </w:rPr>
        <w:t xml:space="preserve"> </w:t>
      </w:r>
      <w:r w:rsidRPr="00872145">
        <w:rPr>
          <w:color w:val="000000"/>
        </w:rPr>
        <w:t xml:space="preserve">2., 3., ve 4. sınıf öğrencilerimizden birer öğrenci temsilcisi ve yedekler yer almaktadır. İletişim bilgileri aşağıdadır. </w:t>
      </w:r>
    </w:p>
    <w:p w14:paraId="5CD609D5" w14:textId="77777777" w:rsidR="00772C87" w:rsidRPr="00872145" w:rsidRDefault="00772C87">
      <w:pPr>
        <w:pBdr>
          <w:top w:val="nil"/>
          <w:left w:val="nil"/>
          <w:bottom w:val="nil"/>
          <w:right w:val="nil"/>
          <w:between w:val="nil"/>
        </w:pBdr>
        <w:ind w:left="720"/>
        <w:jc w:val="both"/>
      </w:pPr>
    </w:p>
    <w:p w14:paraId="1A4424D2" w14:textId="77777777" w:rsidR="00772C87" w:rsidRPr="00872145" w:rsidRDefault="004F1B5B">
      <w:pPr>
        <w:jc w:val="both"/>
        <w:rPr>
          <w:color w:val="000000"/>
        </w:rPr>
      </w:pPr>
      <w:r w:rsidRPr="00872145">
        <w:rPr>
          <w:color w:val="000000"/>
        </w:rPr>
        <w:t>1. Sınıf</w:t>
      </w:r>
      <w:r w:rsidRPr="00872145">
        <w:t>:</w:t>
      </w:r>
      <w:r w:rsidRPr="00872145">
        <w:rPr>
          <w:color w:val="000000"/>
        </w:rPr>
        <w:t xml:space="preserve">           </w:t>
      </w:r>
      <w:r w:rsidRPr="00872145">
        <w:t>Merve Sümer</w:t>
      </w:r>
      <w:r w:rsidRPr="00872145">
        <w:tab/>
      </w:r>
      <w:r w:rsidRPr="00872145">
        <w:tab/>
      </w:r>
      <w:r w:rsidRPr="00872145">
        <w:tab/>
      </w:r>
      <w:hyperlink r:id="rId8">
        <w:r w:rsidRPr="00872145">
          <w:rPr>
            <w:color w:val="1155CC"/>
            <w:u w:val="single"/>
          </w:rPr>
          <w:t>Mervesumer34@gmail.com</w:t>
        </w:r>
      </w:hyperlink>
      <w:r w:rsidRPr="00872145">
        <w:rPr>
          <w:color w:val="FF0000"/>
        </w:rPr>
        <w:t xml:space="preserve"> </w:t>
      </w:r>
    </w:p>
    <w:p w14:paraId="43454A1B" w14:textId="77777777" w:rsidR="00772C87" w:rsidRPr="00872145" w:rsidRDefault="004F1B5B">
      <w:pPr>
        <w:pBdr>
          <w:top w:val="nil"/>
          <w:left w:val="nil"/>
          <w:bottom w:val="nil"/>
          <w:right w:val="nil"/>
          <w:between w:val="nil"/>
        </w:pBdr>
        <w:jc w:val="both"/>
        <w:rPr>
          <w:color w:val="000000"/>
        </w:rPr>
      </w:pPr>
      <w:r w:rsidRPr="00872145">
        <w:rPr>
          <w:color w:val="000000"/>
        </w:rPr>
        <w:t xml:space="preserve">2. Sınıf: </w:t>
      </w:r>
      <w:r w:rsidRPr="00872145">
        <w:rPr>
          <w:color w:val="000000"/>
        </w:rPr>
        <w:tab/>
        <w:t>Dilara ÖZSOY</w:t>
      </w:r>
      <w:r w:rsidRPr="00872145">
        <w:rPr>
          <w:color w:val="000000"/>
        </w:rPr>
        <w:tab/>
      </w:r>
      <w:r w:rsidRPr="00872145">
        <w:rPr>
          <w:color w:val="000000"/>
        </w:rPr>
        <w:tab/>
      </w:r>
      <w:hyperlink r:id="rId9">
        <w:r w:rsidRPr="00872145">
          <w:rPr>
            <w:color w:val="0000FF"/>
            <w:u w:val="single"/>
          </w:rPr>
          <w:t>dilaraaozsoyy@gmail.com</w:t>
        </w:r>
      </w:hyperlink>
      <w:r w:rsidRPr="00872145">
        <w:rPr>
          <w:color w:val="000000"/>
        </w:rPr>
        <w:t xml:space="preserve"> </w:t>
      </w:r>
    </w:p>
    <w:p w14:paraId="5438C207" w14:textId="77777777" w:rsidR="00772C87" w:rsidRPr="00872145" w:rsidRDefault="004F1B5B">
      <w:pPr>
        <w:pBdr>
          <w:top w:val="nil"/>
          <w:left w:val="nil"/>
          <w:bottom w:val="nil"/>
          <w:right w:val="nil"/>
          <w:between w:val="nil"/>
        </w:pBdr>
        <w:jc w:val="both"/>
        <w:rPr>
          <w:color w:val="000000"/>
        </w:rPr>
      </w:pPr>
      <w:r w:rsidRPr="00872145">
        <w:rPr>
          <w:color w:val="000000"/>
        </w:rPr>
        <w:tab/>
      </w:r>
      <w:r w:rsidRPr="00872145">
        <w:rPr>
          <w:color w:val="000000"/>
        </w:rPr>
        <w:tab/>
        <w:t>İrem ÇABUK</w:t>
      </w:r>
      <w:r w:rsidRPr="00872145">
        <w:rPr>
          <w:color w:val="000000"/>
        </w:rPr>
        <w:tab/>
      </w:r>
      <w:r w:rsidRPr="00872145">
        <w:rPr>
          <w:color w:val="000000"/>
        </w:rPr>
        <w:tab/>
      </w:r>
      <w:r w:rsidRPr="00872145">
        <w:rPr>
          <w:color w:val="000000"/>
        </w:rPr>
        <w:tab/>
      </w:r>
      <w:hyperlink r:id="rId10">
        <w:r w:rsidRPr="00872145">
          <w:rPr>
            <w:color w:val="0000FF"/>
            <w:u w:val="single"/>
          </w:rPr>
          <w:t>iremcabuk@gmail.com</w:t>
        </w:r>
      </w:hyperlink>
      <w:r w:rsidRPr="00872145">
        <w:rPr>
          <w:color w:val="000000"/>
        </w:rPr>
        <w:t xml:space="preserve"> </w:t>
      </w:r>
    </w:p>
    <w:p w14:paraId="207866AE" w14:textId="77777777" w:rsidR="00772C87" w:rsidRPr="00872145" w:rsidRDefault="00772C87">
      <w:pPr>
        <w:jc w:val="both"/>
        <w:rPr>
          <w:color w:val="000000"/>
        </w:rPr>
      </w:pPr>
    </w:p>
    <w:p w14:paraId="4607D669" w14:textId="77777777" w:rsidR="00772C87" w:rsidRPr="00872145" w:rsidRDefault="004F1B5B">
      <w:pPr>
        <w:pBdr>
          <w:top w:val="nil"/>
          <w:left w:val="nil"/>
          <w:bottom w:val="nil"/>
          <w:right w:val="nil"/>
          <w:between w:val="nil"/>
        </w:pBdr>
        <w:jc w:val="both"/>
        <w:rPr>
          <w:color w:val="000000"/>
        </w:rPr>
      </w:pPr>
      <w:r w:rsidRPr="00872145">
        <w:rPr>
          <w:color w:val="000000"/>
        </w:rPr>
        <w:t xml:space="preserve">3. Sınıf: </w:t>
      </w:r>
      <w:r w:rsidRPr="00872145">
        <w:rPr>
          <w:color w:val="000000"/>
        </w:rPr>
        <w:tab/>
        <w:t>Ramazan KÜSİN</w:t>
      </w:r>
      <w:r w:rsidRPr="00872145">
        <w:rPr>
          <w:color w:val="000000"/>
        </w:rPr>
        <w:tab/>
      </w:r>
      <w:r w:rsidRPr="00872145">
        <w:rPr>
          <w:color w:val="000000"/>
        </w:rPr>
        <w:tab/>
      </w:r>
      <w:hyperlink r:id="rId11">
        <w:r w:rsidRPr="00872145">
          <w:rPr>
            <w:color w:val="0000FF"/>
            <w:u w:val="single"/>
          </w:rPr>
          <w:t>ramazankusin@hotmail.com</w:t>
        </w:r>
      </w:hyperlink>
      <w:r w:rsidRPr="00872145">
        <w:rPr>
          <w:color w:val="000000"/>
        </w:rPr>
        <w:t xml:space="preserve"> </w:t>
      </w:r>
    </w:p>
    <w:p w14:paraId="35B952A3" w14:textId="77777777" w:rsidR="00772C87" w:rsidRPr="00872145" w:rsidRDefault="004F1B5B">
      <w:pPr>
        <w:ind w:left="709" w:firstLine="709"/>
        <w:jc w:val="both"/>
        <w:rPr>
          <w:color w:val="000000"/>
        </w:rPr>
      </w:pPr>
      <w:r w:rsidRPr="00872145">
        <w:rPr>
          <w:color w:val="000000"/>
        </w:rPr>
        <w:t xml:space="preserve">Havva Selin GÖRKEM </w:t>
      </w:r>
      <w:r w:rsidRPr="00872145">
        <w:rPr>
          <w:color w:val="000000"/>
        </w:rPr>
        <w:tab/>
      </w:r>
      <w:hyperlink r:id="rId12">
        <w:r w:rsidRPr="00872145">
          <w:rPr>
            <w:color w:val="0000FF"/>
            <w:u w:val="single"/>
          </w:rPr>
          <w:t>havaselingorkem5@gmail.com</w:t>
        </w:r>
      </w:hyperlink>
      <w:r w:rsidRPr="00872145">
        <w:rPr>
          <w:color w:val="000000"/>
        </w:rPr>
        <w:t xml:space="preserve"> </w:t>
      </w:r>
    </w:p>
    <w:p w14:paraId="21A3FE8C" w14:textId="77777777" w:rsidR="00772C87" w:rsidRPr="00872145" w:rsidRDefault="00772C87">
      <w:pPr>
        <w:jc w:val="both"/>
        <w:rPr>
          <w:color w:val="000000"/>
        </w:rPr>
      </w:pPr>
    </w:p>
    <w:p w14:paraId="2B6917B4" w14:textId="77777777" w:rsidR="00772C87" w:rsidRPr="00872145" w:rsidRDefault="004F1B5B">
      <w:pPr>
        <w:pBdr>
          <w:top w:val="nil"/>
          <w:left w:val="nil"/>
          <w:bottom w:val="nil"/>
          <w:right w:val="nil"/>
          <w:between w:val="nil"/>
        </w:pBdr>
        <w:jc w:val="both"/>
        <w:rPr>
          <w:color w:val="000000"/>
        </w:rPr>
      </w:pPr>
      <w:r w:rsidRPr="00872145">
        <w:rPr>
          <w:color w:val="000000"/>
        </w:rPr>
        <w:t xml:space="preserve">4. Sınıf: </w:t>
      </w:r>
      <w:r w:rsidRPr="00872145">
        <w:rPr>
          <w:color w:val="000000"/>
        </w:rPr>
        <w:tab/>
        <w:t>Yaprak ÖZCAN</w:t>
      </w:r>
      <w:r w:rsidRPr="00872145">
        <w:rPr>
          <w:color w:val="000000"/>
        </w:rPr>
        <w:tab/>
      </w:r>
      <w:r w:rsidRPr="00872145">
        <w:rPr>
          <w:color w:val="000000"/>
        </w:rPr>
        <w:tab/>
      </w:r>
      <w:hyperlink r:id="rId13">
        <w:r w:rsidRPr="00872145">
          <w:rPr>
            <w:color w:val="0000FF"/>
            <w:u w:val="single"/>
          </w:rPr>
          <w:t>yaprakzcan34@gmail.com</w:t>
        </w:r>
      </w:hyperlink>
      <w:r w:rsidRPr="00872145">
        <w:rPr>
          <w:color w:val="000000"/>
        </w:rPr>
        <w:t xml:space="preserve"> </w:t>
      </w:r>
    </w:p>
    <w:p w14:paraId="79BF1BDE" w14:textId="77777777" w:rsidR="00772C87" w:rsidRPr="00872145" w:rsidRDefault="004F1B5B">
      <w:pPr>
        <w:ind w:left="1418"/>
        <w:jc w:val="both"/>
        <w:rPr>
          <w:color w:val="000000"/>
        </w:rPr>
      </w:pPr>
      <w:r w:rsidRPr="00872145">
        <w:rPr>
          <w:color w:val="000000"/>
        </w:rPr>
        <w:t>Zehra UÇAR</w:t>
      </w:r>
      <w:r w:rsidRPr="00872145">
        <w:rPr>
          <w:color w:val="000000"/>
        </w:rPr>
        <w:tab/>
      </w:r>
      <w:r w:rsidRPr="00872145">
        <w:rPr>
          <w:color w:val="000000"/>
        </w:rPr>
        <w:tab/>
      </w:r>
      <w:r w:rsidRPr="00872145">
        <w:rPr>
          <w:color w:val="000000"/>
        </w:rPr>
        <w:tab/>
      </w:r>
      <w:hyperlink r:id="rId14">
        <w:r w:rsidRPr="00872145">
          <w:rPr>
            <w:color w:val="0000FF"/>
            <w:u w:val="single"/>
          </w:rPr>
          <w:t>ucarzehra3@gmail.com</w:t>
        </w:r>
      </w:hyperlink>
      <w:r w:rsidRPr="00872145">
        <w:rPr>
          <w:color w:val="000000"/>
        </w:rPr>
        <w:t xml:space="preserve"> </w:t>
      </w:r>
    </w:p>
    <w:p w14:paraId="339D1ECB" w14:textId="77777777" w:rsidR="00772C87" w:rsidRPr="00872145" w:rsidRDefault="004F1B5B">
      <w:pPr>
        <w:spacing w:after="200"/>
        <w:jc w:val="both"/>
      </w:pPr>
      <w:r w:rsidRPr="00872145">
        <w:rPr>
          <w:b/>
          <w:u w:val="single"/>
        </w:rPr>
        <w:t>Örnek Gösterilen Uygulamalar</w:t>
      </w:r>
      <w:r w:rsidRPr="00872145">
        <w:t xml:space="preserve"> </w:t>
      </w:r>
    </w:p>
    <w:p w14:paraId="2DB31110" w14:textId="77777777" w:rsidR="00772C87" w:rsidRPr="00872145" w:rsidRDefault="004F1B5B">
      <w:pPr>
        <w:pBdr>
          <w:top w:val="nil"/>
          <w:left w:val="nil"/>
          <w:bottom w:val="nil"/>
          <w:right w:val="nil"/>
          <w:between w:val="nil"/>
        </w:pBdr>
        <w:spacing w:before="120"/>
        <w:rPr>
          <w:color w:val="000000"/>
        </w:rPr>
      </w:pPr>
      <w:r w:rsidRPr="00872145">
        <w:rPr>
          <w:color w:val="000000"/>
        </w:rPr>
        <w:t>-</w:t>
      </w:r>
    </w:p>
    <w:p w14:paraId="49A258F2"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743B165A" w14:textId="77777777" w:rsidR="00772C87" w:rsidRPr="00872145" w:rsidRDefault="004F1B5B">
      <w:pPr>
        <w:spacing w:after="200"/>
        <w:jc w:val="both"/>
      </w:pPr>
      <w:r w:rsidRPr="00872145">
        <w:t>Bölümümüzün gerçekleştirebildiği olgunluk düzeyi 2 (iki) olarak belirlenmiştir.</w:t>
      </w:r>
    </w:p>
    <w:p w14:paraId="19D55DC1" w14:textId="77777777" w:rsidR="00772C87" w:rsidRPr="00872145" w:rsidRDefault="004F1B5B">
      <w:pPr>
        <w:spacing w:before="120" w:after="120"/>
        <w:rPr>
          <w:b/>
          <w:u w:val="single"/>
        </w:rPr>
      </w:pPr>
      <w:r w:rsidRPr="00872145">
        <w:rPr>
          <w:b/>
          <w:u w:val="single"/>
        </w:rPr>
        <w:t>Kanıtlar</w:t>
      </w:r>
    </w:p>
    <w:p w14:paraId="297A6DB0" w14:textId="77777777" w:rsidR="00772C87" w:rsidRPr="00872145" w:rsidRDefault="004F1B5B">
      <w:pPr>
        <w:spacing w:before="120" w:after="120"/>
      </w:pPr>
      <w:r w:rsidRPr="00872145">
        <w:t>SHB EK-2: A.1</w:t>
      </w:r>
      <w:r w:rsidRPr="00872145">
        <w:t xml:space="preserve">.1.Görev tanımları ve organizasyon şeması </w:t>
      </w:r>
    </w:p>
    <w:p w14:paraId="58CEB1BB" w14:textId="77777777" w:rsidR="00772C87" w:rsidRPr="00872145" w:rsidRDefault="004F1B5B">
      <w:pPr>
        <w:spacing w:before="120" w:after="120"/>
      </w:pPr>
      <w:r w:rsidRPr="00872145">
        <w:t>SHB EK-3: Bölüm Kurulu Çok Seslilik Raporu</w:t>
      </w:r>
    </w:p>
    <w:p w14:paraId="0C854700" w14:textId="77777777" w:rsidR="00772C87" w:rsidRPr="00872145" w:rsidRDefault="004F1B5B">
      <w:pPr>
        <w:spacing w:before="120" w:after="120"/>
      </w:pPr>
      <w:r w:rsidRPr="00872145">
        <w:t xml:space="preserve">SHB EK-4: Paydaş Bilgilendirme Formu  </w:t>
      </w:r>
    </w:p>
    <w:p w14:paraId="70018C56" w14:textId="77777777" w:rsidR="00772C87" w:rsidRPr="00872145" w:rsidRDefault="004F1B5B">
      <w:pPr>
        <w:pStyle w:val="Balk3"/>
        <w:spacing w:before="120" w:after="120"/>
        <w:rPr>
          <w:rFonts w:ascii="Times New Roman" w:eastAsia="Times New Roman" w:hAnsi="Times New Roman" w:cs="Times New Roman"/>
          <w:b/>
          <w:color w:val="2E75B5"/>
        </w:rPr>
      </w:pPr>
      <w:bookmarkStart w:id="23" w:name="_heading=h.3whwml4" w:colFirst="0" w:colLast="0"/>
      <w:bookmarkEnd w:id="23"/>
      <w:r w:rsidRPr="00872145">
        <w:rPr>
          <w:rFonts w:ascii="Times New Roman" w:eastAsia="Times New Roman" w:hAnsi="Times New Roman" w:cs="Times New Roman"/>
          <w:b/>
          <w:color w:val="2E75B5"/>
        </w:rPr>
        <w:t>A.1.2. Liderlik</w:t>
      </w:r>
    </w:p>
    <w:p w14:paraId="0671A812" w14:textId="77777777" w:rsidR="00772C87" w:rsidRPr="00872145" w:rsidRDefault="004F1B5B">
      <w:pPr>
        <w:spacing w:before="120" w:after="120"/>
        <w:ind w:right="50"/>
        <w:jc w:val="both"/>
      </w:pPr>
      <w:r w:rsidRPr="00872145">
        <w:rPr>
          <w:b/>
          <w:u w:val="single"/>
        </w:rPr>
        <w:t>Gereklilikler</w:t>
      </w:r>
      <w:r w:rsidRPr="00872145">
        <w:rPr>
          <w:b/>
        </w:rPr>
        <w:t xml:space="preserve"> </w:t>
      </w:r>
      <w:r w:rsidRPr="00872145">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 </w:t>
      </w:r>
      <w:r w:rsidRPr="00872145">
        <w:t xml:space="preserve">ile yönetilmektedir.  </w:t>
      </w:r>
    </w:p>
    <w:p w14:paraId="51497283" w14:textId="77777777" w:rsidR="00772C87" w:rsidRPr="00872145" w:rsidRDefault="004F1B5B">
      <w:pPr>
        <w:spacing w:before="120" w:after="120"/>
        <w:ind w:right="50"/>
        <w:jc w:val="both"/>
      </w:pPr>
      <w:r w:rsidRPr="00872145">
        <w:t>Birimlerde liderlik anlayışı ve koordinasyon kültürü yerleşmiştir. Liderler birimin değerleri ve hedefleri doğrultusunda stratejilerinin yanı sıra; yetki paylaşımını, ilişkileri, zamanı, kurumsal motivasyon ve stresi de etkin ve deng</w:t>
      </w:r>
      <w:r w:rsidRPr="00872145">
        <w:t xml:space="preserve">eli biçimde yönetmektedir. </w:t>
      </w:r>
    </w:p>
    <w:p w14:paraId="09BAD95E" w14:textId="77777777" w:rsidR="00772C87" w:rsidRPr="00872145" w:rsidRDefault="004F1B5B">
      <w:pPr>
        <w:spacing w:before="120" w:after="120"/>
        <w:jc w:val="both"/>
      </w:pPr>
      <w:r w:rsidRPr="00872145">
        <w:t xml:space="preserve">Akademik ve idari birimler ile yönetim arasında etkin bir iletişim ağı oluşturulmuştur.  </w:t>
      </w:r>
    </w:p>
    <w:p w14:paraId="6031B374" w14:textId="77777777" w:rsidR="00772C87" w:rsidRPr="00872145" w:rsidRDefault="004F1B5B">
      <w:pPr>
        <w:spacing w:before="120" w:after="120"/>
        <w:jc w:val="both"/>
      </w:pPr>
      <w:r w:rsidRPr="00872145">
        <w:t xml:space="preserve">Liderlik süreçleri ve kalite güvencesi kültürünün içselleştirilmesi sürekli değerlendirilmektedir.  </w:t>
      </w:r>
    </w:p>
    <w:p w14:paraId="6DBE4DD7" w14:textId="77777777" w:rsidR="00772C87" w:rsidRPr="00872145" w:rsidRDefault="004F1B5B">
      <w:pPr>
        <w:spacing w:before="120" w:after="120"/>
        <w:rPr>
          <w:b/>
          <w:u w:val="single"/>
        </w:rPr>
      </w:pPr>
      <w:r w:rsidRPr="00872145">
        <w:rPr>
          <w:b/>
          <w:u w:val="single"/>
        </w:rPr>
        <w:t>Planlama Faaliyetleri</w:t>
      </w:r>
    </w:p>
    <w:p w14:paraId="38BD361B" w14:textId="77777777" w:rsidR="00772C87" w:rsidRPr="00872145" w:rsidRDefault="004F1B5B">
      <w:pPr>
        <w:spacing w:before="120" w:after="120"/>
        <w:jc w:val="both"/>
      </w:pPr>
      <w:r w:rsidRPr="00872145">
        <w:t>-</w:t>
      </w:r>
    </w:p>
    <w:p w14:paraId="4DD16D2B" w14:textId="77777777" w:rsidR="00772C87" w:rsidRPr="00872145" w:rsidRDefault="004F1B5B">
      <w:pPr>
        <w:spacing w:before="120" w:after="120"/>
        <w:rPr>
          <w:b/>
          <w:u w:val="single"/>
        </w:rPr>
      </w:pPr>
      <w:r w:rsidRPr="00872145">
        <w:rPr>
          <w:b/>
          <w:u w:val="single"/>
        </w:rPr>
        <w:t>Uygulama Faal</w:t>
      </w:r>
      <w:r w:rsidRPr="00872145">
        <w:rPr>
          <w:b/>
          <w:u w:val="single"/>
        </w:rPr>
        <w:t xml:space="preserve">iyetleri </w:t>
      </w:r>
    </w:p>
    <w:p w14:paraId="7655EFC5" w14:textId="77777777" w:rsidR="00772C87" w:rsidRPr="00872145" w:rsidRDefault="004F1B5B">
      <w:pPr>
        <w:spacing w:before="120" w:after="120"/>
        <w:jc w:val="both"/>
      </w:pPr>
      <w:r w:rsidRPr="00872145">
        <w:t xml:space="preserve">Liderlik süreçleri ve kalite güvencesi kültürünün içselleştirilmesi her yıl yapılan birim iç değerlendirme raporları ile düzenli olarak değerlendirilmektedir. </w:t>
      </w:r>
    </w:p>
    <w:p w14:paraId="59DC6102" w14:textId="77777777" w:rsidR="00772C87" w:rsidRPr="00872145" w:rsidRDefault="004F1B5B">
      <w:pPr>
        <w:spacing w:before="120" w:after="120"/>
        <w:jc w:val="both"/>
      </w:pPr>
      <w:r w:rsidRPr="00872145">
        <w:t>YÖKAK, Rektörlük, akademik ve idari birimler ile yönetim arasında etkin bir iletişim a</w:t>
      </w:r>
      <w:r w:rsidRPr="00872145">
        <w:t xml:space="preserve">ğı bulunmaktadır. </w:t>
      </w:r>
    </w:p>
    <w:p w14:paraId="76828116" w14:textId="77777777" w:rsidR="00772C87" w:rsidRPr="00872145" w:rsidRDefault="004F1B5B">
      <w:pPr>
        <w:spacing w:before="120" w:after="120"/>
        <w:jc w:val="both"/>
      </w:pPr>
      <w:r w:rsidRPr="00872145">
        <w:lastRenderedPageBreak/>
        <w:t>Birimde liderlik anlayışı ve koordinasyon kültürünün yerleştiğine dair bölüm kurulu kararları bulunmaktadır. Liderlerin birimin değerleri ve hedefleri doğrultusunda stratejilerinin yanı sıra; yetki paylaşımını, ilişkileri, zamanı, kurums</w:t>
      </w:r>
      <w:r w:rsidRPr="00872145">
        <w:t>al motivasyon ve stresi de etkin ve dengeli biçimde yönetmeye çalışmalarına yönelik kurum içi ve kurum dışı danışmanlıklar bulunmaktadır.</w:t>
      </w:r>
    </w:p>
    <w:p w14:paraId="079F1066" w14:textId="77777777" w:rsidR="00772C87" w:rsidRPr="00872145" w:rsidRDefault="004F1B5B">
      <w:pPr>
        <w:spacing w:before="120" w:after="120"/>
        <w:rPr>
          <w:b/>
          <w:u w:val="single"/>
        </w:rPr>
      </w:pPr>
      <w:r w:rsidRPr="00872145">
        <w:rPr>
          <w:b/>
          <w:u w:val="single"/>
        </w:rPr>
        <w:t>Kontrol Etme ve Önlem Alma (İyileştirme) Faaliyetleri</w:t>
      </w:r>
    </w:p>
    <w:p w14:paraId="7C44BFA4" w14:textId="77777777" w:rsidR="00772C87" w:rsidRPr="00872145" w:rsidRDefault="004F1B5B">
      <w:pPr>
        <w:spacing w:before="120" w:after="120"/>
      </w:pPr>
      <w:r w:rsidRPr="00872145">
        <w:t>Kontrol etme ve önlem almaya ilişkin faaliyetler bölüm kurulları</w:t>
      </w:r>
      <w:r w:rsidRPr="00872145">
        <w:t xml:space="preserve">nda görüşülmektedir. </w:t>
      </w:r>
    </w:p>
    <w:p w14:paraId="7478E552" w14:textId="77777777" w:rsidR="00772C87" w:rsidRPr="00872145" w:rsidRDefault="004F1B5B">
      <w:pPr>
        <w:spacing w:before="120" w:after="120"/>
        <w:rPr>
          <w:b/>
          <w:u w:val="single"/>
        </w:rPr>
      </w:pPr>
      <w:r w:rsidRPr="00872145">
        <w:rPr>
          <w:b/>
          <w:u w:val="single"/>
        </w:rPr>
        <w:t>Örnek Gösterilen Uygulamalar</w:t>
      </w:r>
    </w:p>
    <w:p w14:paraId="5D02669C" w14:textId="77777777" w:rsidR="00772C87" w:rsidRPr="00872145" w:rsidRDefault="004F1B5B">
      <w:pPr>
        <w:spacing w:before="120" w:after="120"/>
      </w:pPr>
      <w:r w:rsidRPr="00872145">
        <w:t>-</w:t>
      </w:r>
    </w:p>
    <w:p w14:paraId="40275732"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404901EA" w14:textId="77777777" w:rsidR="00772C87" w:rsidRPr="00872145" w:rsidRDefault="004F1B5B">
      <w:pPr>
        <w:spacing w:after="200"/>
        <w:jc w:val="both"/>
        <w:rPr>
          <w:b/>
          <w:u w:val="single"/>
        </w:rPr>
      </w:pPr>
      <w:r w:rsidRPr="00872145">
        <w:t>Bölümümüzün gerçekleştirebildiği olgunluk düzeyi 3 (üç) olarak belirlenmiştir.</w:t>
      </w:r>
    </w:p>
    <w:p w14:paraId="4BDB454D" w14:textId="77777777" w:rsidR="00772C87" w:rsidRPr="00872145" w:rsidRDefault="004F1B5B">
      <w:pPr>
        <w:spacing w:before="120" w:after="120"/>
        <w:rPr>
          <w:b/>
          <w:u w:val="single"/>
        </w:rPr>
      </w:pPr>
      <w:r w:rsidRPr="00872145">
        <w:rPr>
          <w:b/>
          <w:u w:val="single"/>
        </w:rPr>
        <w:t>Kanıtlar</w:t>
      </w:r>
    </w:p>
    <w:p w14:paraId="35FE65E7" w14:textId="77777777" w:rsidR="00772C87" w:rsidRPr="00872145" w:rsidRDefault="004F1B5B">
      <w:pPr>
        <w:spacing w:before="120" w:after="120"/>
      </w:pPr>
      <w:r w:rsidRPr="00872145">
        <w:t xml:space="preserve">SHB EK-5: Bölüm Kurulu Yaz Okulu </w:t>
      </w:r>
    </w:p>
    <w:p w14:paraId="7B981AF8" w14:textId="77777777" w:rsidR="00772C87" w:rsidRPr="00872145" w:rsidRDefault="004F1B5B">
      <w:pPr>
        <w:pStyle w:val="Balk3"/>
        <w:spacing w:before="120" w:after="120"/>
        <w:rPr>
          <w:rFonts w:ascii="Times New Roman" w:eastAsia="Times New Roman" w:hAnsi="Times New Roman" w:cs="Times New Roman"/>
          <w:b/>
          <w:color w:val="2E75B5"/>
        </w:rPr>
      </w:pPr>
      <w:bookmarkStart w:id="24" w:name="_heading=h.2bn6wsx" w:colFirst="0" w:colLast="0"/>
      <w:bookmarkEnd w:id="24"/>
      <w:r w:rsidRPr="00872145">
        <w:rPr>
          <w:rFonts w:ascii="Times New Roman" w:eastAsia="Times New Roman" w:hAnsi="Times New Roman" w:cs="Times New Roman"/>
          <w:b/>
          <w:color w:val="2E75B5"/>
        </w:rPr>
        <w:t>A.1.3. Kurumsal Dönüşüm Kapasitesi</w:t>
      </w:r>
    </w:p>
    <w:p w14:paraId="154F83F3" w14:textId="77777777" w:rsidR="00772C87" w:rsidRPr="00872145" w:rsidRDefault="004F1B5B">
      <w:pPr>
        <w:spacing w:before="120" w:after="120"/>
        <w:jc w:val="both"/>
      </w:pPr>
      <w:r w:rsidRPr="00872145">
        <w:rPr>
          <w:b/>
          <w:u w:val="single"/>
        </w:rPr>
        <w:t>Gereklilikler</w:t>
      </w:r>
      <w:r w:rsidRPr="00872145">
        <w:rPr>
          <w:b/>
        </w:rPr>
        <w:t xml:space="preserve"> </w:t>
      </w:r>
      <w:r w:rsidRPr="00872145">
        <w:t>Yükseköğretim ekosistemi içerisindeki değişimleri, küresel eğilimleri, ulusal hedefle</w:t>
      </w:r>
      <w:r w:rsidRPr="00872145">
        <w:t>ri ve paydaş beklentilerini dikkate alarak birimin geleceğe hazır olmasını sağlayan çevik yönetim yetkinliği vardır. Geleceğe uyum için amaç, misyon ve hedefler doğrultusunda birimi dönüştürmek üzere değişim yönetimi, kıyaslama, yenilik yönetimi gibi yakla</w:t>
      </w:r>
      <w:r w:rsidRPr="00872145">
        <w:t>şımları kullanır ve kurumsal özgünlüğü güçlendirir.</w:t>
      </w:r>
    </w:p>
    <w:p w14:paraId="2685AB77" w14:textId="77777777" w:rsidR="00772C87" w:rsidRPr="00872145" w:rsidRDefault="004F1B5B">
      <w:pPr>
        <w:spacing w:before="120" w:after="120"/>
        <w:rPr>
          <w:b/>
          <w:u w:val="single"/>
        </w:rPr>
      </w:pPr>
      <w:r w:rsidRPr="00872145">
        <w:rPr>
          <w:b/>
          <w:u w:val="single"/>
        </w:rPr>
        <w:t>Planlama Faaliyetleri</w:t>
      </w:r>
    </w:p>
    <w:p w14:paraId="710FB1D2" w14:textId="77777777" w:rsidR="00772C87" w:rsidRPr="00872145" w:rsidRDefault="004F1B5B">
      <w:pPr>
        <w:spacing w:before="120" w:after="120"/>
      </w:pPr>
      <w:r w:rsidRPr="00872145">
        <w:t xml:space="preserve">Bölümde akademik kadronun yetersizliği sebebi ile bu konuda planlama bulunmamaktadır. </w:t>
      </w:r>
      <w:r w:rsidRPr="00872145">
        <w:t>İlerleyen süreçlerde bölümün kadrosunda olup dışarıda görevlendirilen personelin bölüme geri dönmesi ya da yeni akademik personel alımı ile bu sorunun aşılması planlanmaktadır.</w:t>
      </w:r>
    </w:p>
    <w:p w14:paraId="0225AAF9" w14:textId="77777777" w:rsidR="00772C87" w:rsidRPr="00872145" w:rsidRDefault="004F1B5B">
      <w:pPr>
        <w:spacing w:before="120" w:after="120"/>
        <w:rPr>
          <w:b/>
          <w:u w:val="single"/>
        </w:rPr>
      </w:pPr>
      <w:r w:rsidRPr="00872145">
        <w:rPr>
          <w:b/>
          <w:u w:val="single"/>
        </w:rPr>
        <w:t xml:space="preserve">Uygulama Faaliyetleri </w:t>
      </w:r>
    </w:p>
    <w:p w14:paraId="7A1CB24C" w14:textId="77777777" w:rsidR="00772C87" w:rsidRPr="00872145" w:rsidRDefault="004F1B5B">
      <w:pPr>
        <w:spacing w:before="120" w:after="120"/>
        <w:jc w:val="both"/>
        <w:rPr>
          <w:b/>
        </w:rPr>
      </w:pPr>
      <w:r w:rsidRPr="00872145">
        <w:t>Bölüm içinde yükseköğretim ekosistemi içerisindeki değiş</w:t>
      </w:r>
      <w:r w:rsidRPr="00872145">
        <w:t>imleri, küresel eğilimleri, ulusal hedefleri ve paydaş beklentilerini dikkate alarak birimin geleceğe hazır olmasını sağlayan çevik yönetim yetkinliği bulunmamaktadır.</w:t>
      </w:r>
    </w:p>
    <w:p w14:paraId="39F11562" w14:textId="77777777" w:rsidR="00772C87" w:rsidRPr="00872145" w:rsidRDefault="004F1B5B">
      <w:pPr>
        <w:spacing w:before="120" w:after="120"/>
        <w:rPr>
          <w:b/>
          <w:u w:val="single"/>
        </w:rPr>
      </w:pPr>
      <w:r w:rsidRPr="00872145">
        <w:rPr>
          <w:b/>
          <w:u w:val="single"/>
        </w:rPr>
        <w:t>Kontrol Etme ve Önlem Alma (İyileştirme) Faaliyetleri</w:t>
      </w:r>
    </w:p>
    <w:p w14:paraId="70CE203F" w14:textId="77777777" w:rsidR="00772C87" w:rsidRPr="00872145" w:rsidRDefault="004F1B5B">
      <w:pPr>
        <w:spacing w:before="120" w:after="120"/>
      </w:pPr>
      <w:r w:rsidRPr="00872145">
        <w:t>Bölümde akademik kadronun yetersiz</w:t>
      </w:r>
      <w:r w:rsidRPr="00872145">
        <w:t>liği sebebi ile bu konuda kontrol etme ve önlem alma faaliyeti yer almamaktadır. Akademik kadronun iyileştirilmesine yönelik akademik kadro talebinin yer aldığı bölüm kurulu kararları ve yazışmalar bulunmaktadır.</w:t>
      </w:r>
    </w:p>
    <w:p w14:paraId="2EB81450" w14:textId="77777777" w:rsidR="00772C87" w:rsidRPr="00872145" w:rsidRDefault="004F1B5B">
      <w:pPr>
        <w:spacing w:before="120" w:after="120"/>
        <w:rPr>
          <w:b/>
          <w:u w:val="single"/>
        </w:rPr>
      </w:pPr>
      <w:r w:rsidRPr="00872145">
        <w:rPr>
          <w:b/>
          <w:u w:val="single"/>
        </w:rPr>
        <w:t>Örnek Gösterilen Uygulamalar</w:t>
      </w:r>
    </w:p>
    <w:p w14:paraId="66F00B9D" w14:textId="77777777" w:rsidR="00772C87" w:rsidRPr="00872145" w:rsidRDefault="004F1B5B">
      <w:pPr>
        <w:spacing w:before="120" w:after="120"/>
      </w:pPr>
      <w:r w:rsidRPr="00872145">
        <w:t>-</w:t>
      </w:r>
    </w:p>
    <w:p w14:paraId="21FA7BF9" w14:textId="77777777" w:rsidR="00772C87" w:rsidRPr="00872145" w:rsidRDefault="004F1B5B">
      <w:pPr>
        <w:spacing w:before="120" w:after="120"/>
        <w:rPr>
          <w:b/>
          <w:u w:val="single"/>
        </w:rPr>
      </w:pPr>
      <w:r w:rsidRPr="00872145">
        <w:rPr>
          <w:b/>
          <w:u w:val="single"/>
        </w:rPr>
        <w:t>Olgunluk Düz</w:t>
      </w:r>
      <w:r w:rsidRPr="00872145">
        <w:rPr>
          <w:b/>
          <w:u w:val="single"/>
        </w:rPr>
        <w:t>eyi (</w:t>
      </w:r>
      <w:proofErr w:type="spellStart"/>
      <w:r w:rsidRPr="00872145">
        <w:rPr>
          <w:b/>
          <w:u w:val="single"/>
        </w:rPr>
        <w:t>Rubrik</w:t>
      </w:r>
      <w:proofErr w:type="spellEnd"/>
      <w:r w:rsidRPr="00872145">
        <w:rPr>
          <w:b/>
          <w:u w:val="single"/>
        </w:rPr>
        <w:t xml:space="preserve"> Dereceli Derecelendirme Puanı)</w:t>
      </w:r>
    </w:p>
    <w:p w14:paraId="2172D58D" w14:textId="77777777" w:rsidR="00772C87" w:rsidRPr="00872145" w:rsidRDefault="004F1B5B">
      <w:pPr>
        <w:spacing w:after="200"/>
        <w:jc w:val="both"/>
        <w:rPr>
          <w:b/>
          <w:u w:val="single"/>
        </w:rPr>
      </w:pPr>
      <w:r w:rsidRPr="00872145">
        <w:t xml:space="preserve">Akademik kadronun iyileştirilmesine yönelik talepte bulunulduğundan bölümümüzün gerçekleştirebildiği olgunluk düzeyi 2 (iki) olarak belirlenmiştir. </w:t>
      </w:r>
    </w:p>
    <w:p w14:paraId="4D7750BF" w14:textId="77777777" w:rsidR="00772C87" w:rsidRPr="00872145" w:rsidRDefault="004F1B5B">
      <w:pPr>
        <w:spacing w:before="120" w:after="120"/>
        <w:rPr>
          <w:b/>
          <w:u w:val="single"/>
        </w:rPr>
      </w:pPr>
      <w:r w:rsidRPr="00872145">
        <w:rPr>
          <w:b/>
          <w:u w:val="single"/>
        </w:rPr>
        <w:t>Kanıtlar</w:t>
      </w:r>
    </w:p>
    <w:p w14:paraId="75619702" w14:textId="77777777" w:rsidR="00772C87" w:rsidRPr="00872145" w:rsidRDefault="004F1B5B">
      <w:pPr>
        <w:spacing w:before="120" w:after="120"/>
      </w:pPr>
      <w:r w:rsidRPr="00872145">
        <w:t xml:space="preserve">SHB-EK- 6: Bölüm Kurulu akademik kadro talebi </w:t>
      </w:r>
    </w:p>
    <w:p w14:paraId="3BEB2FF2" w14:textId="77777777" w:rsidR="00772C87" w:rsidRPr="00872145" w:rsidRDefault="004F1B5B">
      <w:pPr>
        <w:pStyle w:val="Balk3"/>
        <w:spacing w:before="120" w:after="120"/>
        <w:rPr>
          <w:rFonts w:ascii="Times New Roman" w:eastAsia="Times New Roman" w:hAnsi="Times New Roman" w:cs="Times New Roman"/>
          <w:b/>
          <w:color w:val="2E75B5"/>
        </w:rPr>
      </w:pPr>
      <w:bookmarkStart w:id="25" w:name="_heading=h.qsh70q" w:colFirst="0" w:colLast="0"/>
      <w:bookmarkEnd w:id="25"/>
      <w:r w:rsidRPr="00872145">
        <w:rPr>
          <w:rFonts w:ascii="Times New Roman" w:eastAsia="Times New Roman" w:hAnsi="Times New Roman" w:cs="Times New Roman"/>
          <w:b/>
          <w:color w:val="2E75B5"/>
        </w:rPr>
        <w:lastRenderedPageBreak/>
        <w:t>A.1.4. İ</w:t>
      </w:r>
      <w:r w:rsidRPr="00872145">
        <w:rPr>
          <w:rFonts w:ascii="Times New Roman" w:eastAsia="Times New Roman" w:hAnsi="Times New Roman" w:cs="Times New Roman"/>
          <w:b/>
          <w:color w:val="2E75B5"/>
        </w:rPr>
        <w:t>ç Kalite Güvencesi Mekanizmaları</w:t>
      </w:r>
    </w:p>
    <w:p w14:paraId="489B3972" w14:textId="77777777" w:rsidR="00772C87" w:rsidRPr="00872145" w:rsidRDefault="004F1B5B">
      <w:pPr>
        <w:spacing w:before="120" w:after="120"/>
        <w:ind w:left="1" w:right="48"/>
      </w:pPr>
      <w:r w:rsidRPr="00872145">
        <w:rPr>
          <w:b/>
          <w:u w:val="single"/>
        </w:rPr>
        <w:t>Gereklilikler</w:t>
      </w:r>
      <w:r w:rsidRPr="00872145">
        <w:rPr>
          <w:b/>
        </w:rPr>
        <w:t xml:space="preserve"> </w:t>
      </w:r>
      <w:r w:rsidRPr="00872145">
        <w:t>PUKÖ çevrimleri itibarı ile takvim yılı temelinde hangi işlem, süreç, mekanizmaların devreye gireceği planlanmış, akış şemaları belirlidir. Sorumluluklar ve yetkiler tanımlanmıştır. Gerçekleşen uygulamalar değ</w:t>
      </w:r>
      <w:r w:rsidRPr="00872145">
        <w:t xml:space="preserve">erlendirilmektedir.  </w:t>
      </w:r>
    </w:p>
    <w:p w14:paraId="05F79ECA" w14:textId="77777777" w:rsidR="00772C87" w:rsidRPr="00872145" w:rsidRDefault="004F1B5B">
      <w:pPr>
        <w:spacing w:before="120" w:after="120"/>
        <w:ind w:left="1" w:right="48"/>
      </w:pPr>
      <w:r w:rsidRPr="00872145">
        <w:t xml:space="preserve">Takvim yılı temelinde tasarlanmayan diğer kalite döngülerinin ise tüm katmanları içerdiği kanıtları ile belirtilmiştir, gerçekleşen uygulamalar değerlendirilmektedir.  </w:t>
      </w:r>
    </w:p>
    <w:p w14:paraId="07934CBB" w14:textId="77777777" w:rsidR="00772C87" w:rsidRPr="00872145" w:rsidRDefault="004F1B5B">
      <w:pPr>
        <w:spacing w:before="120" w:after="120"/>
        <w:ind w:left="1"/>
        <w:rPr>
          <w:b/>
          <w:u w:val="single"/>
        </w:rPr>
      </w:pPr>
      <w:r w:rsidRPr="00872145">
        <w:t>Birime ait kalite güvencesi rehberi gibi, politika ayrıntılarının</w:t>
      </w:r>
      <w:r w:rsidRPr="00872145">
        <w:t xml:space="preserve"> yer aldığı erişilebilen ve güncellenen bir </w:t>
      </w:r>
      <w:proofErr w:type="gramStart"/>
      <w:r w:rsidRPr="00872145">
        <w:t>doküman</w:t>
      </w:r>
      <w:proofErr w:type="gramEnd"/>
      <w:r w:rsidRPr="00872145">
        <w:t xml:space="preserve"> bulunmaktadır.  </w:t>
      </w:r>
    </w:p>
    <w:p w14:paraId="38F34EE4" w14:textId="77777777" w:rsidR="00772C87" w:rsidRPr="00872145" w:rsidRDefault="004F1B5B">
      <w:pPr>
        <w:spacing w:before="120" w:after="120"/>
        <w:rPr>
          <w:b/>
          <w:u w:val="single"/>
        </w:rPr>
      </w:pPr>
      <w:r w:rsidRPr="00872145">
        <w:rPr>
          <w:b/>
          <w:u w:val="single"/>
        </w:rPr>
        <w:t>Planlama Faaliyetleri</w:t>
      </w:r>
    </w:p>
    <w:p w14:paraId="69265A11" w14:textId="77777777" w:rsidR="00772C87" w:rsidRPr="00872145" w:rsidRDefault="004F1B5B">
      <w:pPr>
        <w:spacing w:before="120" w:after="120"/>
        <w:ind w:left="1" w:right="48"/>
      </w:pPr>
      <w:r w:rsidRPr="00872145">
        <w:t>PUKÖ çevrimleri itibarı ile takvim yılı temelinde hangi işlem, süreç, mekanizmaların devreye gireceği akademik takvimde planlanmıştır.</w:t>
      </w:r>
    </w:p>
    <w:p w14:paraId="7F5A24D3" w14:textId="77777777" w:rsidR="00772C87" w:rsidRPr="00872145" w:rsidRDefault="004F1B5B">
      <w:pPr>
        <w:spacing w:before="120" w:after="120"/>
        <w:rPr>
          <w:b/>
          <w:u w:val="single"/>
        </w:rPr>
      </w:pPr>
      <w:r w:rsidRPr="00872145">
        <w:rPr>
          <w:b/>
          <w:u w:val="single"/>
        </w:rPr>
        <w:t xml:space="preserve">Uygulama Faaliyetleri </w:t>
      </w:r>
    </w:p>
    <w:p w14:paraId="4043AD03" w14:textId="77777777" w:rsidR="00772C87" w:rsidRPr="00872145" w:rsidRDefault="004F1B5B">
      <w:pPr>
        <w:spacing w:before="120" w:after="120"/>
        <w:ind w:left="1"/>
      </w:pPr>
      <w:r w:rsidRPr="00872145">
        <w:t xml:space="preserve">Birime </w:t>
      </w:r>
      <w:r w:rsidRPr="00872145">
        <w:t xml:space="preserve">ait kalite güvencesi rehberi gibi, politika ayrıntılarının yer aldığı erişilebilen ve güncellenen bir </w:t>
      </w:r>
      <w:proofErr w:type="gramStart"/>
      <w:r w:rsidRPr="00872145">
        <w:t>doküman</w:t>
      </w:r>
      <w:proofErr w:type="gramEnd"/>
      <w:r w:rsidRPr="00872145">
        <w:t xml:space="preserve"> bulunmamaktadır.</w:t>
      </w:r>
    </w:p>
    <w:p w14:paraId="7F511764" w14:textId="77777777" w:rsidR="00772C87" w:rsidRPr="00872145" w:rsidRDefault="004F1B5B">
      <w:pPr>
        <w:spacing w:before="120" w:after="120"/>
        <w:ind w:left="1" w:right="48"/>
      </w:pPr>
      <w:r w:rsidRPr="00872145">
        <w:t>PUKÖ çevrimleri itibarı ile takvim yılı temelinde hangi işlem, süreç, mekanizmaların devreye gireceği planlanmış, akış şemaları b</w:t>
      </w:r>
      <w:r w:rsidRPr="00872145">
        <w:t>ulunmaktadır.</w:t>
      </w:r>
    </w:p>
    <w:p w14:paraId="64FB4638" w14:textId="77777777" w:rsidR="00772C87" w:rsidRPr="00872145" w:rsidRDefault="004F1B5B">
      <w:pPr>
        <w:spacing w:before="120" w:after="120"/>
        <w:rPr>
          <w:b/>
          <w:u w:val="single"/>
        </w:rPr>
      </w:pPr>
      <w:r w:rsidRPr="00872145">
        <w:rPr>
          <w:b/>
          <w:u w:val="single"/>
        </w:rPr>
        <w:t>Kontrol Etme ve Önlem Alma (İyileştirme) Faaliyetleri</w:t>
      </w:r>
    </w:p>
    <w:p w14:paraId="16C1CBF5" w14:textId="77777777" w:rsidR="00772C87" w:rsidRPr="00872145" w:rsidRDefault="004F1B5B">
      <w:pPr>
        <w:spacing w:before="120" w:after="120"/>
      </w:pPr>
      <w:r w:rsidRPr="00872145">
        <w:t>İç kalite güvencesi mekanizmaları konusunda kontrol etme ve önlem alma faaliyetleri bulunmamaktadır.</w:t>
      </w:r>
    </w:p>
    <w:p w14:paraId="23BA21EA" w14:textId="77777777" w:rsidR="00772C87" w:rsidRPr="00872145" w:rsidRDefault="004F1B5B">
      <w:pPr>
        <w:spacing w:before="120" w:after="120"/>
        <w:rPr>
          <w:b/>
          <w:u w:val="single"/>
        </w:rPr>
      </w:pPr>
      <w:r w:rsidRPr="00872145">
        <w:rPr>
          <w:b/>
          <w:u w:val="single"/>
        </w:rPr>
        <w:t>Örnek Gösterilen Uygulamalar</w:t>
      </w:r>
    </w:p>
    <w:p w14:paraId="36B3D26B" w14:textId="77777777" w:rsidR="00772C87" w:rsidRPr="00872145" w:rsidRDefault="004F1B5B">
      <w:pPr>
        <w:spacing w:before="120" w:after="120"/>
      </w:pPr>
      <w:r w:rsidRPr="00872145">
        <w:t>-</w:t>
      </w:r>
    </w:p>
    <w:p w14:paraId="2B9C267E"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07D7E86" w14:textId="77777777" w:rsidR="00772C87" w:rsidRPr="00872145" w:rsidRDefault="004F1B5B">
      <w:pPr>
        <w:spacing w:after="200"/>
        <w:jc w:val="both"/>
        <w:rPr>
          <w:b/>
          <w:u w:val="single"/>
        </w:rPr>
      </w:pPr>
      <w:r w:rsidRPr="00872145">
        <w:t>Bölümümüzün gerçekleştirebildiği olgunluk d</w:t>
      </w:r>
      <w:r w:rsidRPr="00872145">
        <w:t>üzeyi 2 (iki) ol</w:t>
      </w:r>
      <w:r w:rsidRPr="00872145">
        <w:t>arak belirlenmiştir.</w:t>
      </w:r>
    </w:p>
    <w:p w14:paraId="096BB0DA" w14:textId="77777777" w:rsidR="00772C87" w:rsidRPr="00872145" w:rsidRDefault="004F1B5B">
      <w:pPr>
        <w:spacing w:before="120" w:after="120"/>
        <w:rPr>
          <w:b/>
          <w:u w:val="single"/>
        </w:rPr>
      </w:pPr>
      <w:r w:rsidRPr="00872145">
        <w:rPr>
          <w:b/>
          <w:u w:val="single"/>
        </w:rPr>
        <w:t>Kanıtlar</w:t>
      </w:r>
    </w:p>
    <w:p w14:paraId="036C4A54" w14:textId="77777777" w:rsidR="00772C87" w:rsidRPr="00872145" w:rsidRDefault="004F1B5B">
      <w:pPr>
        <w:spacing w:before="120" w:after="120"/>
      </w:pPr>
      <w:r w:rsidRPr="00872145">
        <w:t xml:space="preserve">SHB-EK 7: PUKÖ çevrimleri itibarı ile takvim yılı temelinde hangi işlem, süreç, mekanizmaları planı </w:t>
      </w:r>
    </w:p>
    <w:p w14:paraId="6C6C35A8" w14:textId="77777777" w:rsidR="00772C87" w:rsidRPr="00872145" w:rsidRDefault="004F1B5B">
      <w:pPr>
        <w:pStyle w:val="Balk3"/>
        <w:spacing w:before="120" w:after="120"/>
        <w:rPr>
          <w:rFonts w:ascii="Times New Roman" w:eastAsia="Times New Roman" w:hAnsi="Times New Roman" w:cs="Times New Roman"/>
          <w:b/>
          <w:color w:val="2E75B5"/>
        </w:rPr>
      </w:pPr>
      <w:bookmarkStart w:id="26" w:name="_heading=h.3as4poj" w:colFirst="0" w:colLast="0"/>
      <w:bookmarkEnd w:id="26"/>
      <w:r w:rsidRPr="00872145">
        <w:rPr>
          <w:rFonts w:ascii="Times New Roman" w:eastAsia="Times New Roman" w:hAnsi="Times New Roman" w:cs="Times New Roman"/>
          <w:b/>
          <w:color w:val="2E75B5"/>
        </w:rPr>
        <w:t>A.1.5. Kamuoyunu Bilgilendirme ve Hesap Verebilirlik</w:t>
      </w:r>
    </w:p>
    <w:p w14:paraId="0E535044" w14:textId="77777777" w:rsidR="00772C87" w:rsidRPr="00872145" w:rsidRDefault="004F1B5B">
      <w:pPr>
        <w:spacing w:before="120" w:after="120"/>
        <w:ind w:left="1" w:right="95"/>
        <w:jc w:val="both"/>
      </w:pPr>
      <w:r w:rsidRPr="00872145">
        <w:rPr>
          <w:b/>
          <w:u w:val="single"/>
        </w:rPr>
        <w:t>Gereklilikler</w:t>
      </w:r>
      <w:r w:rsidRPr="00872145">
        <w:rPr>
          <w:b/>
        </w:rPr>
        <w:t xml:space="preserve"> </w:t>
      </w:r>
      <w:r w:rsidRPr="00872145">
        <w:t>Kamuoyunu bilgilendirme ilkesel olarak benimsenmiştir, hangi kanalların nasıl kullanılac</w:t>
      </w:r>
      <w:r w:rsidRPr="00872145">
        <w:t>ağı tasarlanmıştır, erişilebilir olarak ilan edilmiştir ve tüm bilgilendirme adımları sistematik olarak atılmaktadır. Birimin internet sayfası doğru, güncel, ilgili ve kolayca erişilebilir bilgiyi vermektedir; bunun sağlanması için gerekli mekanizma mevcut</w:t>
      </w:r>
      <w:r w:rsidRPr="00872145">
        <w:t xml:space="preserve">tur.  Kurumsal özerklik ile hesap verebilirlik kavramlarının birbirini tamamladığına ilişkin bulgular mevcuttur.  </w:t>
      </w:r>
    </w:p>
    <w:p w14:paraId="2D3AF947" w14:textId="77777777" w:rsidR="00772C87" w:rsidRPr="00872145" w:rsidRDefault="004F1B5B">
      <w:pPr>
        <w:spacing w:before="120" w:after="120"/>
        <w:ind w:left="1" w:right="94"/>
        <w:jc w:val="both"/>
      </w:pPr>
      <w:r w:rsidRPr="00872145">
        <w:t>İçe ve dışa hesap verme yöntemleri kurgulanmıştır ve uygulanmaktadır. Sistematiktir, ilan edilen takvim çerçevesinde gerçekleştirilir, soruml</w:t>
      </w:r>
      <w:r w:rsidRPr="00872145">
        <w:t>uları nettir. Alınan geri beslemeler ile etkinliği değerlendirilmektedir. Birimin bölgesindeki dış paydaşları, ilişkili olduğu yerel yönetimler, diğer üniversiteler, kamu kurumu kuruluşları, sivil toplum kuruluşları, sanayi ve yerel halk ile ilişkileri değ</w:t>
      </w:r>
      <w:r w:rsidRPr="00872145">
        <w:t xml:space="preserve">erlendirilmektedir. </w:t>
      </w:r>
    </w:p>
    <w:p w14:paraId="4A79D197" w14:textId="77777777" w:rsidR="00772C87" w:rsidRPr="00872145" w:rsidRDefault="004F1B5B">
      <w:pPr>
        <w:spacing w:before="120" w:after="120"/>
        <w:rPr>
          <w:b/>
          <w:u w:val="single"/>
        </w:rPr>
      </w:pPr>
      <w:r w:rsidRPr="00872145">
        <w:rPr>
          <w:b/>
          <w:u w:val="single"/>
        </w:rPr>
        <w:t>Planlama Faaliyetleri</w:t>
      </w:r>
    </w:p>
    <w:p w14:paraId="3E6A5B8E" w14:textId="77777777" w:rsidR="00772C87" w:rsidRPr="00872145" w:rsidRDefault="004F1B5B">
      <w:pPr>
        <w:spacing w:before="120" w:after="120"/>
      </w:pPr>
      <w:r w:rsidRPr="00872145">
        <w:t>-</w:t>
      </w:r>
    </w:p>
    <w:p w14:paraId="11473E4A" w14:textId="77777777" w:rsidR="00772C87" w:rsidRPr="00872145" w:rsidRDefault="004F1B5B">
      <w:pPr>
        <w:spacing w:before="120" w:after="120"/>
        <w:rPr>
          <w:b/>
          <w:u w:val="single"/>
        </w:rPr>
      </w:pPr>
      <w:r w:rsidRPr="00872145">
        <w:rPr>
          <w:b/>
          <w:u w:val="single"/>
        </w:rPr>
        <w:lastRenderedPageBreak/>
        <w:t xml:space="preserve">Uygulama Faaliyetleri </w:t>
      </w:r>
    </w:p>
    <w:p w14:paraId="752D5F57" w14:textId="77777777" w:rsidR="00772C87" w:rsidRPr="00872145" w:rsidRDefault="004F1B5B">
      <w:pPr>
        <w:spacing w:before="120" w:after="120"/>
        <w:ind w:left="1" w:right="95"/>
        <w:jc w:val="both"/>
      </w:pPr>
      <w:r w:rsidRPr="00872145">
        <w:t>Birimin internet sayfası doğru, güncel, ilgili ve kolayca erişilebilir bilgiyi vermektedir; bunun sağlanması için gerekli mekanizma mevcuttur.</w:t>
      </w:r>
    </w:p>
    <w:p w14:paraId="68AF913A" w14:textId="77777777" w:rsidR="00772C87" w:rsidRPr="00872145" w:rsidRDefault="004F1B5B">
      <w:pPr>
        <w:spacing w:before="120" w:after="120"/>
        <w:ind w:left="1" w:right="95"/>
        <w:jc w:val="both"/>
      </w:pPr>
      <w:r w:rsidRPr="00872145">
        <w:t>İçe ve dışa hesap verme yöntemleri kurgulanmı</w:t>
      </w:r>
      <w:r w:rsidRPr="00872145">
        <w:t>ştır ve uygulanmaktadır. Sistematiktir, ilan edilen takvim çerçevesinde gerçekleştirilir, sorumluları nettir. Alınan geri beslemeler ile etkinliği değerlendirilmektedir. Birimin bölgesinde dış paydaşları bulunmaktadır. İlişkili olduğu yerel yönetimler, diğ</w:t>
      </w:r>
      <w:r w:rsidRPr="00872145">
        <w:t xml:space="preserve">er üniversiteler, kamu kurumu kuruluşları, sivil toplum kuruluşları, sanayi ve yerel halk ile ilişkileri paydaşlarla yapılan telefon görüşmeleriyle değerlendirmektedir. </w:t>
      </w:r>
    </w:p>
    <w:p w14:paraId="32634B64" w14:textId="77777777" w:rsidR="00772C87" w:rsidRPr="00872145" w:rsidRDefault="00772C87">
      <w:pPr>
        <w:spacing w:before="120" w:after="120"/>
        <w:ind w:left="1" w:right="95"/>
        <w:jc w:val="both"/>
        <w:rPr>
          <w:b/>
        </w:rPr>
      </w:pPr>
    </w:p>
    <w:p w14:paraId="265015B2" w14:textId="77777777" w:rsidR="00772C87" w:rsidRPr="00872145" w:rsidRDefault="004F1B5B">
      <w:pPr>
        <w:spacing w:before="120" w:after="120"/>
        <w:rPr>
          <w:b/>
          <w:u w:val="single"/>
        </w:rPr>
      </w:pPr>
      <w:r w:rsidRPr="00872145">
        <w:rPr>
          <w:b/>
          <w:u w:val="single"/>
        </w:rPr>
        <w:t>Kontrol Etme ve Önlem Alma (İyileştirme) Faaliyetleri</w:t>
      </w:r>
    </w:p>
    <w:p w14:paraId="695D0363" w14:textId="77777777" w:rsidR="00772C87" w:rsidRPr="00872145" w:rsidRDefault="004F1B5B">
      <w:pPr>
        <w:spacing w:before="120" w:after="120"/>
      </w:pPr>
      <w:r w:rsidRPr="00872145">
        <w:t>-</w:t>
      </w:r>
    </w:p>
    <w:p w14:paraId="3057CFDF" w14:textId="77777777" w:rsidR="00772C87" w:rsidRPr="00872145" w:rsidRDefault="004F1B5B">
      <w:pPr>
        <w:spacing w:before="120" w:after="120"/>
        <w:rPr>
          <w:b/>
          <w:u w:val="single"/>
        </w:rPr>
      </w:pPr>
      <w:r w:rsidRPr="00872145">
        <w:rPr>
          <w:b/>
          <w:u w:val="single"/>
        </w:rPr>
        <w:t>Örnek Gösterilen Uygulamalar</w:t>
      </w:r>
    </w:p>
    <w:p w14:paraId="33CE6EDC" w14:textId="77777777" w:rsidR="00772C87" w:rsidRPr="00872145" w:rsidRDefault="004F1B5B">
      <w:pPr>
        <w:spacing w:before="120" w:after="120"/>
      </w:pPr>
      <w:r w:rsidRPr="00872145">
        <w:t>-</w:t>
      </w:r>
    </w:p>
    <w:p w14:paraId="117FC764"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6E10F628" w14:textId="77777777" w:rsidR="00772C87" w:rsidRPr="00872145" w:rsidRDefault="004F1B5B">
      <w:pPr>
        <w:spacing w:before="120" w:after="120"/>
        <w:rPr>
          <w:b/>
          <w:u w:val="single"/>
        </w:rPr>
      </w:pPr>
      <w:r w:rsidRPr="00872145">
        <w:t>Bölümümüzün gerçekleştirebildiği olgunluk düzeyi 3 (üç) olarak belirlenmiştir.</w:t>
      </w:r>
    </w:p>
    <w:p w14:paraId="1BC04A87" w14:textId="77777777" w:rsidR="00772C87" w:rsidRPr="00872145" w:rsidRDefault="004F1B5B">
      <w:pPr>
        <w:spacing w:before="120" w:after="120"/>
        <w:rPr>
          <w:b/>
          <w:u w:val="single"/>
        </w:rPr>
      </w:pPr>
      <w:r w:rsidRPr="00872145">
        <w:rPr>
          <w:b/>
          <w:u w:val="single"/>
        </w:rPr>
        <w:t>Kanıtlar</w:t>
      </w:r>
    </w:p>
    <w:p w14:paraId="3AF7E965" w14:textId="77777777" w:rsidR="00772C87" w:rsidRPr="00872145" w:rsidRDefault="004F1B5B">
      <w:pPr>
        <w:spacing w:before="120" w:after="120"/>
      </w:pPr>
      <w:r w:rsidRPr="00872145">
        <w:t>-</w:t>
      </w:r>
    </w:p>
    <w:p w14:paraId="53C1A50D"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27" w:name="_heading=h.1pxezwc" w:colFirst="0" w:colLast="0"/>
      <w:bookmarkEnd w:id="27"/>
      <w:r w:rsidRPr="00872145">
        <w:rPr>
          <w:rFonts w:ascii="Times New Roman" w:eastAsia="Times New Roman" w:hAnsi="Times New Roman" w:cs="Times New Roman"/>
          <w:b/>
          <w:sz w:val="24"/>
          <w:szCs w:val="24"/>
        </w:rPr>
        <w:t>A.2. Misyon ve Stratejik Amaçlar</w:t>
      </w:r>
    </w:p>
    <w:p w14:paraId="46E5CA00" w14:textId="77777777" w:rsidR="00772C87" w:rsidRPr="00872145" w:rsidRDefault="004F1B5B">
      <w:pPr>
        <w:spacing w:before="120" w:after="120"/>
        <w:jc w:val="both"/>
      </w:pPr>
      <w:r w:rsidRPr="00872145">
        <w:rPr>
          <w:b/>
          <w:u w:val="single"/>
        </w:rPr>
        <w:t>Gereklilikler</w:t>
      </w:r>
      <w:r w:rsidRPr="00872145">
        <w:rPr>
          <w:b/>
        </w:rPr>
        <w:t xml:space="preserve"> </w:t>
      </w:r>
      <w:r w:rsidRPr="00872145">
        <w:t>Birim; misyon, vizyon ve amacını gerçekleştirmek üzere kurumun politikaları doğrultusunda oluşturduğu stratejik amaçlarını ve hedeflerini planlayarak uygulamalı, performans yönetimi kapsamında sonuçlarını izleyerek değerlendirmeli ve kamuoyuyla paylaşmalıd</w:t>
      </w:r>
      <w:r w:rsidRPr="00872145">
        <w:t>ır.</w:t>
      </w:r>
    </w:p>
    <w:p w14:paraId="78833983" w14:textId="77777777" w:rsidR="00772C87" w:rsidRPr="00872145" w:rsidRDefault="004F1B5B">
      <w:pPr>
        <w:pStyle w:val="Balk3"/>
        <w:spacing w:before="120" w:after="120"/>
        <w:rPr>
          <w:rFonts w:ascii="Times New Roman" w:eastAsia="Times New Roman" w:hAnsi="Times New Roman" w:cs="Times New Roman"/>
          <w:b/>
          <w:color w:val="2E75B5"/>
        </w:rPr>
      </w:pPr>
      <w:bookmarkStart w:id="28" w:name="_heading=h.49x2ik5" w:colFirst="0" w:colLast="0"/>
      <w:bookmarkEnd w:id="28"/>
      <w:r w:rsidRPr="00872145">
        <w:rPr>
          <w:rFonts w:ascii="Times New Roman" w:eastAsia="Times New Roman" w:hAnsi="Times New Roman" w:cs="Times New Roman"/>
          <w:b/>
          <w:color w:val="2E75B5"/>
        </w:rPr>
        <w:t>A.2.1. Misyon, Vizyon ve Politikalar</w:t>
      </w:r>
    </w:p>
    <w:p w14:paraId="5D425CC9" w14:textId="77777777" w:rsidR="00772C87" w:rsidRPr="00872145" w:rsidRDefault="004F1B5B">
      <w:pPr>
        <w:spacing w:before="120" w:after="120"/>
        <w:ind w:right="48"/>
        <w:jc w:val="both"/>
      </w:pPr>
      <w:r w:rsidRPr="00872145">
        <w:rPr>
          <w:b/>
          <w:u w:val="single"/>
        </w:rPr>
        <w:t>Gereklilikler</w:t>
      </w:r>
      <w:r w:rsidRPr="00872145">
        <w:rPr>
          <w:b/>
        </w:rPr>
        <w:t xml:space="preserve"> </w:t>
      </w:r>
      <w:r w:rsidRPr="00872145">
        <w:t xml:space="preserve">Misyon ve vizyon ifadesi tanımlanmıştır, birim çalışanlarınca bilinir ve paylaşılır. Birime özeldir, sürdürülebilir bir gelecek yaratmak için yol göstericidir.  </w:t>
      </w:r>
    </w:p>
    <w:p w14:paraId="55EE7125" w14:textId="77777777" w:rsidR="00772C87" w:rsidRPr="00872145" w:rsidRDefault="004F1B5B">
      <w:pPr>
        <w:spacing w:before="120" w:after="120"/>
        <w:ind w:right="48"/>
        <w:jc w:val="both"/>
      </w:pPr>
      <w:r w:rsidRPr="00872145">
        <w:t>Kalite güvencesi politikası vardır, pay</w:t>
      </w:r>
      <w:r w:rsidRPr="00872145">
        <w:t>daşların görüşü alınarak hazırlanmıştır. Politika birim çalışanlarınca bilinir ve paylaşılır. Politika belgesi yalın, somut, gerçekçidir. Sürdürülebilir kalite güvencesi sistemini ana hatlarıyla tarif etmektedir. Kalite güvencesinin yönetim şekli, yapılanm</w:t>
      </w:r>
      <w:r w:rsidRPr="00872145">
        <w:t xml:space="preserve">ası, temel mekanizmaları, merkezi kurgu ve birimlere erişimi açıklanmıştır.  </w:t>
      </w:r>
    </w:p>
    <w:p w14:paraId="37778863" w14:textId="77777777" w:rsidR="00772C87" w:rsidRPr="00872145" w:rsidRDefault="004F1B5B">
      <w:pPr>
        <w:spacing w:before="120" w:after="120"/>
        <w:ind w:right="48"/>
        <w:jc w:val="both"/>
      </w:pPr>
      <w:r w:rsidRPr="00872145">
        <w:t xml:space="preserve">Aynı şekilde eğitim ve öğretim (uzaktan eğitimi de kapsayacak şekilde), araştırma ve geliştirme, toplumsal katkı, yönetim sistemi ve </w:t>
      </w:r>
      <w:proofErr w:type="spellStart"/>
      <w:r w:rsidRPr="00872145">
        <w:t>uluslararasılaşma</w:t>
      </w:r>
      <w:proofErr w:type="spellEnd"/>
      <w:r w:rsidRPr="00872145">
        <w:t xml:space="preserve"> politikaları vardır ve kali</w:t>
      </w:r>
      <w:r w:rsidRPr="00872145">
        <w:t xml:space="preserve">te güvencesi politikası için sayılan özellikleri taşır. Bu politika ifadelerinin somut sonuçları, uygulamalara yansıyan etkileri vardır; örnekleri sunulabilir.  </w:t>
      </w:r>
    </w:p>
    <w:p w14:paraId="7FB7FFAC" w14:textId="77777777" w:rsidR="00772C87" w:rsidRPr="00872145" w:rsidRDefault="004F1B5B">
      <w:pPr>
        <w:spacing w:before="120" w:after="120"/>
        <w:rPr>
          <w:b/>
          <w:u w:val="single"/>
        </w:rPr>
      </w:pPr>
      <w:r w:rsidRPr="00872145">
        <w:rPr>
          <w:b/>
          <w:u w:val="single"/>
        </w:rPr>
        <w:t>Planlama Faaliyetleri</w:t>
      </w:r>
    </w:p>
    <w:p w14:paraId="50D87526" w14:textId="77777777" w:rsidR="00772C87" w:rsidRPr="00872145" w:rsidRDefault="004F1B5B">
      <w:pPr>
        <w:spacing w:before="120" w:after="120"/>
      </w:pPr>
      <w:r w:rsidRPr="00872145">
        <w:t>-</w:t>
      </w:r>
    </w:p>
    <w:p w14:paraId="1B1322D3" w14:textId="77777777" w:rsidR="00772C87" w:rsidRPr="00872145" w:rsidRDefault="004F1B5B">
      <w:pPr>
        <w:spacing w:before="120" w:after="120"/>
        <w:rPr>
          <w:b/>
          <w:u w:val="single"/>
        </w:rPr>
      </w:pPr>
      <w:r w:rsidRPr="00872145">
        <w:rPr>
          <w:b/>
          <w:u w:val="single"/>
        </w:rPr>
        <w:t xml:space="preserve">Uygulama Faaliyetleri </w:t>
      </w:r>
    </w:p>
    <w:p w14:paraId="482BC155" w14:textId="77777777" w:rsidR="00772C87" w:rsidRPr="00872145" w:rsidRDefault="004F1B5B">
      <w:pPr>
        <w:spacing w:before="120" w:after="120"/>
      </w:pPr>
      <w:r w:rsidRPr="00872145">
        <w:t xml:space="preserve">Bölümde misyon ve vizyon ifadeleri tanımlanmıştır. Kalite güvencesi politikası ve misyon ve vizyon ifadeleri paydaşların (örnek Türkiye Emekliler Derneği) görüşü alınarak hazırlanmıştır. </w:t>
      </w:r>
    </w:p>
    <w:p w14:paraId="51A4BB0F" w14:textId="77777777" w:rsidR="00772C87" w:rsidRPr="00872145" w:rsidRDefault="004F1B5B">
      <w:pPr>
        <w:spacing w:before="120" w:after="120"/>
        <w:ind w:right="48"/>
        <w:jc w:val="both"/>
      </w:pPr>
      <w:r w:rsidRPr="00872145">
        <w:t>Bölümde eğitim ve öğretim (uzaktan eğitimi de kapsayacak şekilde), a</w:t>
      </w:r>
      <w:r w:rsidRPr="00872145">
        <w:t xml:space="preserve">raştırma ve geliştirme, toplumsal katkı, yönetim sistemi ve </w:t>
      </w:r>
      <w:proofErr w:type="spellStart"/>
      <w:r w:rsidRPr="00872145">
        <w:t>uluslararasılaşma</w:t>
      </w:r>
      <w:proofErr w:type="spellEnd"/>
      <w:r w:rsidRPr="00872145">
        <w:t xml:space="preserve"> politikaları rektörlük ve fakültenin politikalarına bağlıdır. </w:t>
      </w:r>
    </w:p>
    <w:p w14:paraId="37A91ED8" w14:textId="77777777" w:rsidR="00772C87" w:rsidRPr="00872145" w:rsidRDefault="004F1B5B">
      <w:pPr>
        <w:spacing w:before="120" w:after="120"/>
        <w:rPr>
          <w:b/>
          <w:u w:val="single"/>
        </w:rPr>
      </w:pPr>
      <w:r w:rsidRPr="00872145">
        <w:rPr>
          <w:b/>
          <w:u w:val="single"/>
        </w:rPr>
        <w:lastRenderedPageBreak/>
        <w:t>Kontrol Etme ve Önlem Alma (İyileştirme) Faaliyetleri</w:t>
      </w:r>
    </w:p>
    <w:p w14:paraId="6E1109A0" w14:textId="77777777" w:rsidR="00772C87" w:rsidRPr="00872145" w:rsidRDefault="004F1B5B">
      <w:pPr>
        <w:spacing w:before="120" w:after="120"/>
      </w:pPr>
      <w:r w:rsidRPr="00872145">
        <w:t>-</w:t>
      </w:r>
    </w:p>
    <w:p w14:paraId="1EAB3211" w14:textId="77777777" w:rsidR="00772C87" w:rsidRPr="00872145" w:rsidRDefault="004F1B5B">
      <w:pPr>
        <w:spacing w:before="120" w:after="120"/>
        <w:rPr>
          <w:b/>
          <w:u w:val="single"/>
        </w:rPr>
      </w:pPr>
      <w:r w:rsidRPr="00872145">
        <w:rPr>
          <w:b/>
          <w:u w:val="single"/>
        </w:rPr>
        <w:t>Örnek Gösterilen Uygulamalar</w:t>
      </w:r>
    </w:p>
    <w:p w14:paraId="28AC823B" w14:textId="77777777" w:rsidR="00772C87" w:rsidRPr="00872145" w:rsidRDefault="004F1B5B">
      <w:pPr>
        <w:spacing w:before="120" w:after="120"/>
      </w:pPr>
      <w:r w:rsidRPr="00872145">
        <w:t>-</w:t>
      </w:r>
    </w:p>
    <w:p w14:paraId="7D0CD2EB"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w:t>
      </w:r>
      <w:r w:rsidRPr="00872145">
        <w:rPr>
          <w:b/>
          <w:u w:val="single"/>
        </w:rPr>
        <w:t>celi Derecelendirme Puanı)</w:t>
      </w:r>
    </w:p>
    <w:p w14:paraId="70047821" w14:textId="77777777" w:rsidR="00772C87" w:rsidRPr="00872145" w:rsidRDefault="004F1B5B">
      <w:pPr>
        <w:spacing w:after="200"/>
        <w:jc w:val="both"/>
        <w:rPr>
          <w:b/>
          <w:u w:val="single"/>
        </w:rPr>
      </w:pPr>
      <w:r w:rsidRPr="00872145">
        <w:t xml:space="preserve">Bölümümüzün gerçekleştirebildiği olgunluk düzeyi </w:t>
      </w:r>
      <w:r w:rsidRPr="00872145">
        <w:t>3 (üç)</w:t>
      </w:r>
      <w:r w:rsidRPr="00872145">
        <w:t xml:space="preserve"> olarak belirlenmiştir.</w:t>
      </w:r>
    </w:p>
    <w:p w14:paraId="76818671" w14:textId="77777777" w:rsidR="00772C87" w:rsidRPr="00872145" w:rsidRDefault="004F1B5B">
      <w:pPr>
        <w:spacing w:before="120" w:after="120"/>
        <w:rPr>
          <w:b/>
          <w:u w:val="single"/>
        </w:rPr>
      </w:pPr>
      <w:r w:rsidRPr="00872145">
        <w:rPr>
          <w:b/>
          <w:u w:val="single"/>
        </w:rPr>
        <w:t>Kanıtlar</w:t>
      </w:r>
    </w:p>
    <w:p w14:paraId="620F9203" w14:textId="77777777" w:rsidR="00772C87" w:rsidRPr="00872145" w:rsidRDefault="004F1B5B">
      <w:pPr>
        <w:spacing w:before="120" w:after="120"/>
      </w:pPr>
      <w:r w:rsidRPr="00872145">
        <w:t>-</w:t>
      </w:r>
    </w:p>
    <w:p w14:paraId="0A616BC3" w14:textId="77777777" w:rsidR="00772C87" w:rsidRPr="00872145" w:rsidRDefault="004F1B5B">
      <w:pPr>
        <w:pStyle w:val="Balk3"/>
        <w:spacing w:before="120" w:after="120"/>
        <w:rPr>
          <w:rFonts w:ascii="Times New Roman" w:eastAsia="Times New Roman" w:hAnsi="Times New Roman" w:cs="Times New Roman"/>
          <w:b/>
          <w:color w:val="2E75B5"/>
        </w:rPr>
      </w:pPr>
      <w:bookmarkStart w:id="29" w:name="_heading=h.2p2csry" w:colFirst="0" w:colLast="0"/>
      <w:bookmarkEnd w:id="29"/>
      <w:r w:rsidRPr="00872145">
        <w:rPr>
          <w:rFonts w:ascii="Times New Roman" w:eastAsia="Times New Roman" w:hAnsi="Times New Roman" w:cs="Times New Roman"/>
          <w:b/>
          <w:color w:val="2E75B5"/>
        </w:rPr>
        <w:t>A.2.2. Stratejik Amaç ve Hedefler</w:t>
      </w:r>
    </w:p>
    <w:p w14:paraId="566FD62E" w14:textId="77777777" w:rsidR="00772C87" w:rsidRPr="00872145" w:rsidRDefault="004F1B5B">
      <w:pPr>
        <w:spacing w:before="120" w:after="120"/>
        <w:jc w:val="both"/>
      </w:pPr>
      <w:r w:rsidRPr="00872145">
        <w:rPr>
          <w:b/>
          <w:u w:val="single"/>
        </w:rPr>
        <w:t>Gereklilikler</w:t>
      </w:r>
      <w:r w:rsidRPr="00872145">
        <w:rPr>
          <w:b/>
        </w:rPr>
        <w:t xml:space="preserve"> </w:t>
      </w:r>
      <w:r w:rsidRPr="00872145">
        <w:t>Stratejik Plan kültürü ve geleneği vardır, mevcut dönemi kapsayan, kısa/orta uzun vadeli am</w:t>
      </w:r>
      <w:r w:rsidRPr="00872145">
        <w:t xml:space="preserve">açlar, hedefler, alt hedefler, eylemler ve bunların zamanlaması, </w:t>
      </w:r>
      <w:proofErr w:type="spellStart"/>
      <w:r w:rsidRPr="00872145">
        <w:t>önceliklendirilmesi</w:t>
      </w:r>
      <w:proofErr w:type="spellEnd"/>
      <w:r w:rsidRPr="00872145">
        <w:t>, sorumluları, mali kaynakları bulunmaktadır, tüm paydaşların görüşü alınarak (özellikle stratejik paydaşlar) hazırlanmıştır. Mevcut stratejik plan hazırlanırken bir önceki</w:t>
      </w:r>
      <w:r w:rsidRPr="00872145">
        <w:t>nin ayrıntılı değerlendirilmesi yapılmış ve kullanılmıştır; yıllık gerçekleşme takip edilerek ilgili kurullarda tartışılmakta ve gerekli önlemler alınmaktadır.</w:t>
      </w:r>
    </w:p>
    <w:p w14:paraId="1B788159" w14:textId="77777777" w:rsidR="00772C87" w:rsidRPr="00872145" w:rsidRDefault="004F1B5B">
      <w:pPr>
        <w:spacing w:before="120" w:after="120"/>
        <w:rPr>
          <w:b/>
          <w:u w:val="single"/>
        </w:rPr>
      </w:pPr>
      <w:r w:rsidRPr="00872145">
        <w:rPr>
          <w:b/>
          <w:u w:val="single"/>
        </w:rPr>
        <w:t>Planlama Faaliyetleri</w:t>
      </w:r>
    </w:p>
    <w:p w14:paraId="7906F69D" w14:textId="77777777" w:rsidR="00772C87" w:rsidRPr="00872145" w:rsidRDefault="004F1B5B">
      <w:pPr>
        <w:spacing w:before="120" w:after="120"/>
      </w:pPr>
      <w:r w:rsidRPr="00872145">
        <w:t>-</w:t>
      </w:r>
    </w:p>
    <w:p w14:paraId="1B2FE996" w14:textId="77777777" w:rsidR="00772C87" w:rsidRPr="00872145" w:rsidRDefault="004F1B5B">
      <w:pPr>
        <w:spacing w:before="120" w:after="120"/>
        <w:rPr>
          <w:b/>
          <w:u w:val="single"/>
        </w:rPr>
      </w:pPr>
      <w:r w:rsidRPr="00872145">
        <w:rPr>
          <w:b/>
          <w:u w:val="single"/>
        </w:rPr>
        <w:t xml:space="preserve">Uygulama Faaliyetleri </w:t>
      </w:r>
    </w:p>
    <w:p w14:paraId="1820DF69" w14:textId="77777777" w:rsidR="00772C87" w:rsidRPr="00872145" w:rsidRDefault="004F1B5B">
      <w:pPr>
        <w:spacing w:before="120" w:after="120"/>
      </w:pPr>
      <w:r w:rsidRPr="00872145">
        <w:t>Bölümde stratejik plan kültürü ve geleneği bulunmaktadır. Mevcut dönemi kapsayan, kısa-orta ve uzun vadeli amaçlar, hedefler üniversitenin ve fakültenin stratejik planına göre şekillendirilmiş olup bölüm planı mali kaynaklar ve paydaş görüşleri konusundaki</w:t>
      </w:r>
      <w:r w:rsidRPr="00872145">
        <w:t xml:space="preserve"> gerekliliği sağlamaktadır. </w:t>
      </w:r>
    </w:p>
    <w:p w14:paraId="4027704C" w14:textId="77777777" w:rsidR="00772C87" w:rsidRPr="00872145" w:rsidRDefault="004F1B5B">
      <w:pPr>
        <w:spacing w:before="120" w:after="120"/>
        <w:rPr>
          <w:b/>
          <w:u w:val="single"/>
        </w:rPr>
      </w:pPr>
      <w:r w:rsidRPr="00872145">
        <w:rPr>
          <w:b/>
          <w:u w:val="single"/>
        </w:rPr>
        <w:t>Kontrol Etme ve Önlem Alma (İyileştirme) Faaliyetleri</w:t>
      </w:r>
    </w:p>
    <w:p w14:paraId="440BF371" w14:textId="77777777" w:rsidR="00772C87" w:rsidRPr="00872145" w:rsidRDefault="004F1B5B">
      <w:pPr>
        <w:spacing w:before="120" w:after="120"/>
      </w:pPr>
      <w:r w:rsidRPr="00872145">
        <w:t>-</w:t>
      </w:r>
    </w:p>
    <w:p w14:paraId="19871C1B" w14:textId="77777777" w:rsidR="00772C87" w:rsidRPr="00872145" w:rsidRDefault="004F1B5B">
      <w:pPr>
        <w:spacing w:before="120" w:after="120"/>
        <w:rPr>
          <w:b/>
          <w:u w:val="single"/>
        </w:rPr>
      </w:pPr>
      <w:r w:rsidRPr="00872145">
        <w:rPr>
          <w:b/>
          <w:u w:val="single"/>
        </w:rPr>
        <w:t>Örnek Gösterilen Uygulamalar</w:t>
      </w:r>
    </w:p>
    <w:p w14:paraId="6F4DFA6B" w14:textId="77777777" w:rsidR="00772C87" w:rsidRPr="00872145" w:rsidRDefault="004F1B5B">
      <w:pPr>
        <w:spacing w:before="120" w:after="120"/>
      </w:pPr>
      <w:r w:rsidRPr="00872145">
        <w:t>-</w:t>
      </w:r>
    </w:p>
    <w:p w14:paraId="1D8CC712"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3CBDBC1B" w14:textId="77777777" w:rsidR="00772C87" w:rsidRPr="00872145" w:rsidRDefault="004F1B5B">
      <w:pPr>
        <w:spacing w:after="200"/>
        <w:jc w:val="both"/>
        <w:rPr>
          <w:b/>
          <w:u w:val="single"/>
        </w:rPr>
      </w:pPr>
      <w:r w:rsidRPr="00872145">
        <w:t>Bölümümüzün gerçekleştirebildiği olgunluk düzeyi 3 (üç) olarak belirlenmiştir.</w:t>
      </w:r>
    </w:p>
    <w:p w14:paraId="55E624FC" w14:textId="77777777" w:rsidR="00772C87" w:rsidRPr="00872145" w:rsidRDefault="004F1B5B">
      <w:pPr>
        <w:spacing w:before="120" w:after="120"/>
        <w:rPr>
          <w:b/>
          <w:u w:val="single"/>
        </w:rPr>
      </w:pPr>
      <w:r w:rsidRPr="00872145">
        <w:rPr>
          <w:b/>
          <w:u w:val="single"/>
        </w:rPr>
        <w:t>Kanıtl</w:t>
      </w:r>
      <w:r w:rsidRPr="00872145">
        <w:rPr>
          <w:b/>
          <w:u w:val="single"/>
        </w:rPr>
        <w:t>ar</w:t>
      </w:r>
    </w:p>
    <w:p w14:paraId="7925B4D4" w14:textId="77777777" w:rsidR="00772C87" w:rsidRPr="00872145" w:rsidRDefault="004F1B5B">
      <w:pPr>
        <w:spacing w:before="120" w:after="120"/>
      </w:pPr>
      <w:r w:rsidRPr="00872145">
        <w:t>SHB EK-8: Finansal kaynak</w:t>
      </w:r>
    </w:p>
    <w:p w14:paraId="36972EB0" w14:textId="77777777" w:rsidR="00772C87" w:rsidRPr="00872145" w:rsidRDefault="004F1B5B">
      <w:pPr>
        <w:pStyle w:val="Balk3"/>
        <w:spacing w:before="120" w:after="120"/>
        <w:rPr>
          <w:rFonts w:ascii="Times New Roman" w:eastAsia="Times New Roman" w:hAnsi="Times New Roman" w:cs="Times New Roman"/>
          <w:b/>
          <w:color w:val="2E75B5"/>
        </w:rPr>
      </w:pPr>
      <w:bookmarkStart w:id="30" w:name="_heading=h.147n2zr" w:colFirst="0" w:colLast="0"/>
      <w:bookmarkEnd w:id="30"/>
      <w:r w:rsidRPr="00872145">
        <w:rPr>
          <w:rFonts w:ascii="Times New Roman" w:eastAsia="Times New Roman" w:hAnsi="Times New Roman" w:cs="Times New Roman"/>
          <w:b/>
          <w:color w:val="2E75B5"/>
        </w:rPr>
        <w:t>A.2.3. Performans Yönetimi</w:t>
      </w:r>
    </w:p>
    <w:p w14:paraId="60E6F193" w14:textId="77777777" w:rsidR="00772C87" w:rsidRPr="00872145" w:rsidRDefault="004F1B5B">
      <w:pPr>
        <w:spacing w:before="120" w:after="120"/>
        <w:ind w:right="46"/>
        <w:jc w:val="both"/>
      </w:pPr>
      <w:r w:rsidRPr="00872145">
        <w:rPr>
          <w:b/>
          <w:u w:val="single"/>
        </w:rPr>
        <w:t>Gereklilikler</w:t>
      </w:r>
      <w:r w:rsidRPr="00872145">
        <w:rPr>
          <w:b/>
        </w:rPr>
        <w:t xml:space="preserve"> </w:t>
      </w:r>
      <w:r w:rsidRPr="00872145">
        <w:t>Birimde performans yönetim sistemleri bütünsel bir yaklaşımla ele alınmaktadır. Bu sistemler birimin stratejik amaçları doğrultusunda sürekli iyileşmesine ve geleceğe hazırlanmasına yard</w:t>
      </w:r>
      <w:r w:rsidRPr="00872145">
        <w:t xml:space="preserve">ımcı olur. Bilişim sistemleriyle desteklenerek performans yönetiminin doğru ve güvenilir olması sağlanmaktadır. Birimin stratejik bakış açısını yansıtan performans yönetimi süreç odaklı ve paydaş katılımıyla sürdürülmektedir. </w:t>
      </w:r>
    </w:p>
    <w:p w14:paraId="16CE73DD" w14:textId="77777777" w:rsidR="00772C87" w:rsidRPr="00872145" w:rsidRDefault="004F1B5B">
      <w:pPr>
        <w:spacing w:before="120" w:after="120"/>
        <w:ind w:right="46"/>
        <w:jc w:val="both"/>
      </w:pPr>
      <w:r w:rsidRPr="00872145">
        <w:t>Tüm temel etkinlikleri kapsay</w:t>
      </w:r>
      <w:r w:rsidRPr="00872145">
        <w:t xml:space="preserve">an kurumsal (genel, anahtar, uzaktan eğitim vb.) performans göstergeleri tanımlanmış ve paylaşılmıştır.  </w:t>
      </w:r>
    </w:p>
    <w:p w14:paraId="093FA880" w14:textId="77777777" w:rsidR="00772C87" w:rsidRPr="00872145" w:rsidRDefault="004F1B5B">
      <w:pPr>
        <w:spacing w:before="120" w:after="120"/>
        <w:ind w:right="47"/>
        <w:jc w:val="both"/>
      </w:pPr>
      <w:r w:rsidRPr="00872145">
        <w:lastRenderedPageBreak/>
        <w:t xml:space="preserve">Performans göstergelerinin iç kalite güvencesi sistemi ile nasıl ilişkilendirildiği tanımlanmış ve yazılıdır. Kararlara yansıma örnekleri mevcuttur.  </w:t>
      </w:r>
    </w:p>
    <w:p w14:paraId="6A2FE75A" w14:textId="77777777" w:rsidR="00772C87" w:rsidRPr="00872145" w:rsidRDefault="004F1B5B">
      <w:pPr>
        <w:spacing w:before="120" w:after="120"/>
        <w:ind w:right="50"/>
        <w:jc w:val="both"/>
      </w:pPr>
      <w:r w:rsidRPr="00872145">
        <w:t xml:space="preserve">Yıllar içinde nasıl değiştiği takip edilmektedir, bu izlemenin sonuçları yazılıdır ve gerektiği şekilde kullanıldığına dair kanıtlar mevcuttur.  </w:t>
      </w:r>
    </w:p>
    <w:p w14:paraId="4ACB5205" w14:textId="77777777" w:rsidR="00772C87" w:rsidRPr="00872145" w:rsidRDefault="004F1B5B">
      <w:pPr>
        <w:spacing w:before="120" w:after="120"/>
        <w:rPr>
          <w:b/>
          <w:u w:val="single"/>
        </w:rPr>
      </w:pPr>
      <w:r w:rsidRPr="00872145">
        <w:rPr>
          <w:b/>
          <w:u w:val="single"/>
        </w:rPr>
        <w:t>Planlama Faaliyetleri</w:t>
      </w:r>
    </w:p>
    <w:p w14:paraId="751659FD" w14:textId="77777777" w:rsidR="00772C87" w:rsidRPr="00872145" w:rsidRDefault="004F1B5B">
      <w:pPr>
        <w:spacing w:before="120" w:after="120"/>
      </w:pPr>
      <w:r w:rsidRPr="00872145">
        <w:t>-</w:t>
      </w:r>
    </w:p>
    <w:p w14:paraId="75872662" w14:textId="77777777" w:rsidR="00772C87" w:rsidRPr="00872145" w:rsidRDefault="004F1B5B">
      <w:pPr>
        <w:spacing w:before="120" w:after="120"/>
        <w:rPr>
          <w:b/>
          <w:u w:val="single"/>
        </w:rPr>
      </w:pPr>
      <w:r w:rsidRPr="00872145">
        <w:rPr>
          <w:b/>
          <w:u w:val="single"/>
        </w:rPr>
        <w:t xml:space="preserve">Uygulama Faaliyetleri </w:t>
      </w:r>
    </w:p>
    <w:p w14:paraId="5CD877F5" w14:textId="77777777" w:rsidR="00772C87" w:rsidRPr="00872145" w:rsidRDefault="004F1B5B">
      <w:pPr>
        <w:spacing w:before="120" w:after="120"/>
        <w:ind w:right="46"/>
        <w:jc w:val="both"/>
      </w:pPr>
      <w:r w:rsidRPr="00872145">
        <w:t xml:space="preserve">Birimin sürekli iyileşmesine ve geleceğe hazırlanmasına yardımcı olmak amacıyla bölümde performans yönetim sistemleri bütünsel bir yaklaşımla ele alınmaktadır. </w:t>
      </w:r>
    </w:p>
    <w:p w14:paraId="777EE3AB" w14:textId="77777777" w:rsidR="00772C87" w:rsidRPr="00872145" w:rsidRDefault="004F1B5B">
      <w:pPr>
        <w:spacing w:before="120" w:after="120"/>
        <w:ind w:right="46"/>
        <w:jc w:val="both"/>
        <w:rPr>
          <w:b/>
          <w:u w:val="single"/>
        </w:rPr>
      </w:pPr>
      <w:r w:rsidRPr="00872145">
        <w:rPr>
          <w:b/>
          <w:u w:val="single"/>
        </w:rPr>
        <w:t>Kontrol Etme ve Önlem Alma (İyileştirme) Faaliyetleri</w:t>
      </w:r>
    </w:p>
    <w:p w14:paraId="59F10604" w14:textId="77777777" w:rsidR="00772C87" w:rsidRPr="00872145" w:rsidRDefault="004F1B5B">
      <w:pPr>
        <w:spacing w:before="120" w:after="120"/>
        <w:ind w:right="46"/>
        <w:jc w:val="both"/>
      </w:pPr>
      <w:r w:rsidRPr="00872145">
        <w:t>-</w:t>
      </w:r>
    </w:p>
    <w:p w14:paraId="0E809AB4" w14:textId="77777777" w:rsidR="00772C87" w:rsidRPr="00872145" w:rsidRDefault="004F1B5B">
      <w:pPr>
        <w:spacing w:before="120" w:after="120"/>
        <w:rPr>
          <w:b/>
          <w:u w:val="single"/>
        </w:rPr>
      </w:pPr>
      <w:r w:rsidRPr="00872145">
        <w:rPr>
          <w:b/>
          <w:u w:val="single"/>
        </w:rPr>
        <w:t>Örnek Gösterilen Uygulamalar</w:t>
      </w:r>
    </w:p>
    <w:p w14:paraId="76BB974C" w14:textId="77777777" w:rsidR="00772C87" w:rsidRPr="00872145" w:rsidRDefault="004F1B5B">
      <w:pPr>
        <w:spacing w:before="120" w:after="120"/>
      </w:pPr>
      <w:r w:rsidRPr="00872145">
        <w:t>-</w:t>
      </w:r>
    </w:p>
    <w:p w14:paraId="15A82963"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6F48684B" w14:textId="77777777" w:rsidR="00772C87" w:rsidRPr="00872145" w:rsidRDefault="004F1B5B">
      <w:pPr>
        <w:spacing w:after="200"/>
        <w:jc w:val="both"/>
        <w:rPr>
          <w:b/>
          <w:u w:val="single"/>
        </w:rPr>
      </w:pPr>
      <w:r w:rsidRPr="00872145">
        <w:t xml:space="preserve">Bölümümüzün gerçekleştirebildiği olgunluk düzeyi </w:t>
      </w:r>
      <w:r w:rsidRPr="00872145">
        <w:t>2 (iki)</w:t>
      </w:r>
      <w:r w:rsidRPr="00872145">
        <w:t xml:space="preserve"> olarak belirlenmiştir.</w:t>
      </w:r>
    </w:p>
    <w:p w14:paraId="47D60154" w14:textId="77777777" w:rsidR="00772C87" w:rsidRPr="00872145" w:rsidRDefault="004F1B5B">
      <w:pPr>
        <w:spacing w:before="120" w:after="120"/>
        <w:rPr>
          <w:b/>
          <w:u w:val="single"/>
        </w:rPr>
      </w:pPr>
      <w:r w:rsidRPr="00872145">
        <w:rPr>
          <w:b/>
          <w:u w:val="single"/>
        </w:rPr>
        <w:t>Kanıtlar</w:t>
      </w:r>
    </w:p>
    <w:p w14:paraId="77FDC58F" w14:textId="77777777" w:rsidR="00772C87" w:rsidRPr="00872145" w:rsidRDefault="004F1B5B">
      <w:pPr>
        <w:spacing w:before="120" w:after="120"/>
      </w:pPr>
      <w:r w:rsidRPr="00872145">
        <w:t>-</w:t>
      </w:r>
    </w:p>
    <w:p w14:paraId="5D90FB2E"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31" w:name="_heading=h.3o7alnk" w:colFirst="0" w:colLast="0"/>
      <w:bookmarkEnd w:id="31"/>
      <w:r w:rsidRPr="00872145">
        <w:rPr>
          <w:rFonts w:ascii="Times New Roman" w:eastAsia="Times New Roman" w:hAnsi="Times New Roman" w:cs="Times New Roman"/>
          <w:b/>
          <w:sz w:val="24"/>
          <w:szCs w:val="24"/>
        </w:rPr>
        <w:t>A.3. Yönetim Sistemleri</w:t>
      </w:r>
    </w:p>
    <w:p w14:paraId="1E00F3D9" w14:textId="77777777" w:rsidR="00772C87" w:rsidRPr="00872145" w:rsidRDefault="004F1B5B">
      <w:pPr>
        <w:spacing w:before="120" w:after="120"/>
        <w:ind w:right="46"/>
        <w:jc w:val="both"/>
      </w:pPr>
      <w:r w:rsidRPr="00872145">
        <w:rPr>
          <w:b/>
          <w:u w:val="single"/>
        </w:rPr>
        <w:t>Gereklilikler</w:t>
      </w:r>
      <w:r w:rsidRPr="00872145">
        <w:rPr>
          <w:b/>
        </w:rPr>
        <w:t xml:space="preserve"> </w:t>
      </w:r>
      <w:r w:rsidRPr="00872145">
        <w:t xml:space="preserve">Birim, stratejik hedeflerine ulaşmayı nitelik ve nicelik olarak güvence </w:t>
      </w:r>
      <w:r w:rsidRPr="00872145">
        <w:t>altına almak amacıyla mali, beşerî ve bilgi kaynakları ile süreçlerini yönetmek üzere bir sisteme sahip olmalıdır.</w:t>
      </w:r>
    </w:p>
    <w:p w14:paraId="25978108" w14:textId="77777777" w:rsidR="00772C87" w:rsidRPr="00872145" w:rsidRDefault="004F1B5B">
      <w:pPr>
        <w:pStyle w:val="Balk3"/>
        <w:rPr>
          <w:rFonts w:ascii="Times New Roman" w:eastAsia="Times New Roman" w:hAnsi="Times New Roman" w:cs="Times New Roman"/>
        </w:rPr>
      </w:pPr>
      <w:bookmarkStart w:id="32" w:name="_heading=h.23ckvvd" w:colFirst="0" w:colLast="0"/>
      <w:bookmarkEnd w:id="32"/>
      <w:r w:rsidRPr="00872145">
        <w:rPr>
          <w:rFonts w:ascii="Times New Roman" w:eastAsia="Times New Roman" w:hAnsi="Times New Roman" w:cs="Times New Roman"/>
          <w:b/>
          <w:color w:val="2E75B5"/>
        </w:rPr>
        <w:t>A.3.1. Bilgi Yönetim Sistemi</w:t>
      </w:r>
    </w:p>
    <w:p w14:paraId="403DE866" w14:textId="77777777" w:rsidR="00772C87" w:rsidRPr="00872145" w:rsidRDefault="004F1B5B">
      <w:pPr>
        <w:tabs>
          <w:tab w:val="left" w:pos="1710"/>
        </w:tabs>
        <w:spacing w:before="120" w:after="120"/>
        <w:jc w:val="both"/>
      </w:pPr>
      <w:r w:rsidRPr="00872145">
        <w:rPr>
          <w:b/>
          <w:u w:val="single"/>
        </w:rPr>
        <w:t>Gereklilikler</w:t>
      </w:r>
      <w:r w:rsidRPr="00872145">
        <w:rPr>
          <w:b/>
        </w:rPr>
        <w:t xml:space="preserve"> </w:t>
      </w:r>
      <w:r w:rsidRPr="00872145">
        <w:t>Birimin önemli etkinlikleri ve süreçlerine ilişkin veriler toplanmakta, analiz edilmekte, raporlan</w:t>
      </w:r>
      <w:r w:rsidRPr="00872145">
        <w:t>makta ve stratejik yönetim için kullanılmaktadır. Akademik ve idari birimlerin kullandıkları Bilgi Yönetim Sistemi entegredir ve kalite yönetim süreçlerini beslemektedir.</w:t>
      </w:r>
    </w:p>
    <w:p w14:paraId="22095863" w14:textId="77777777" w:rsidR="00772C87" w:rsidRPr="00872145" w:rsidRDefault="004F1B5B">
      <w:pPr>
        <w:spacing w:before="120" w:after="120"/>
        <w:rPr>
          <w:b/>
          <w:u w:val="single"/>
        </w:rPr>
      </w:pPr>
      <w:r w:rsidRPr="00872145">
        <w:rPr>
          <w:b/>
          <w:u w:val="single"/>
        </w:rPr>
        <w:t>Planlama Faaliyetleri</w:t>
      </w:r>
    </w:p>
    <w:p w14:paraId="5B90A4CE" w14:textId="77777777" w:rsidR="00772C87" w:rsidRPr="00872145" w:rsidRDefault="004F1B5B">
      <w:pPr>
        <w:spacing w:before="120" w:after="120"/>
      </w:pPr>
      <w:r w:rsidRPr="00872145">
        <w:t>-</w:t>
      </w:r>
    </w:p>
    <w:p w14:paraId="570F60AE" w14:textId="77777777" w:rsidR="00772C87" w:rsidRPr="00872145" w:rsidRDefault="004F1B5B">
      <w:pPr>
        <w:spacing w:before="120" w:after="120"/>
        <w:rPr>
          <w:b/>
          <w:u w:val="single"/>
        </w:rPr>
      </w:pPr>
      <w:r w:rsidRPr="00872145">
        <w:rPr>
          <w:b/>
          <w:u w:val="single"/>
        </w:rPr>
        <w:t xml:space="preserve">Uygulama Faaliyetleri </w:t>
      </w:r>
    </w:p>
    <w:p w14:paraId="03FCD7FE" w14:textId="77777777" w:rsidR="00772C87" w:rsidRPr="00872145" w:rsidRDefault="004F1B5B">
      <w:pPr>
        <w:tabs>
          <w:tab w:val="left" w:pos="1710"/>
        </w:tabs>
        <w:spacing w:before="120" w:after="120"/>
        <w:jc w:val="both"/>
        <w:rPr>
          <w:b/>
        </w:rPr>
      </w:pPr>
      <w:r w:rsidRPr="00872145">
        <w:t>Birimin önemli etkinlikleri ve süreçle</w:t>
      </w:r>
      <w:r w:rsidRPr="00872145">
        <w:t xml:space="preserve">rine ilişkin veriler toplanmakta, analiz edilmekte, raporlanmakta ve stratejik yönetim için kullanılmaktadır. </w:t>
      </w:r>
    </w:p>
    <w:p w14:paraId="15F6EA84" w14:textId="77777777" w:rsidR="00772C87" w:rsidRPr="00872145" w:rsidRDefault="004F1B5B">
      <w:pPr>
        <w:spacing w:before="120" w:after="120"/>
        <w:rPr>
          <w:b/>
          <w:u w:val="single"/>
        </w:rPr>
      </w:pPr>
      <w:r w:rsidRPr="00872145">
        <w:rPr>
          <w:b/>
          <w:u w:val="single"/>
        </w:rPr>
        <w:t>Kontrol Etme ve Önlem Alma (İyileştirme) Faaliyetleri</w:t>
      </w:r>
    </w:p>
    <w:p w14:paraId="3C8F891E" w14:textId="77777777" w:rsidR="00772C87" w:rsidRPr="00872145" w:rsidRDefault="004F1B5B">
      <w:pPr>
        <w:spacing w:before="120" w:after="120"/>
      </w:pPr>
      <w:r w:rsidRPr="00872145">
        <w:t>-</w:t>
      </w:r>
    </w:p>
    <w:p w14:paraId="698C2275" w14:textId="77777777" w:rsidR="00772C87" w:rsidRPr="00872145" w:rsidRDefault="004F1B5B">
      <w:pPr>
        <w:spacing w:before="120" w:after="120"/>
        <w:rPr>
          <w:b/>
          <w:u w:val="single"/>
        </w:rPr>
      </w:pPr>
      <w:r w:rsidRPr="00872145">
        <w:rPr>
          <w:b/>
          <w:u w:val="single"/>
        </w:rPr>
        <w:t>Örnek Gösterilen Uygulamalar</w:t>
      </w:r>
    </w:p>
    <w:p w14:paraId="4012C52F" w14:textId="77777777" w:rsidR="00772C87" w:rsidRPr="00872145" w:rsidRDefault="004F1B5B">
      <w:pPr>
        <w:spacing w:before="120" w:after="120"/>
      </w:pPr>
      <w:r w:rsidRPr="00872145">
        <w:t>-</w:t>
      </w:r>
    </w:p>
    <w:p w14:paraId="2B237E62"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BB43512" w14:textId="77777777" w:rsidR="00772C87" w:rsidRPr="00872145" w:rsidRDefault="004F1B5B">
      <w:pPr>
        <w:spacing w:after="200"/>
        <w:jc w:val="both"/>
        <w:rPr>
          <w:b/>
          <w:u w:val="single"/>
        </w:rPr>
      </w:pPr>
      <w:r w:rsidRPr="00872145">
        <w:t>Böl</w:t>
      </w:r>
      <w:r w:rsidRPr="00872145">
        <w:t>ümümüzün gerçekleştirebildiği olgunluk düzeyi 2 (iki) olarak belirlenmiştir.</w:t>
      </w:r>
    </w:p>
    <w:p w14:paraId="1B64A13F" w14:textId="77777777" w:rsidR="00772C87" w:rsidRPr="00872145" w:rsidRDefault="004F1B5B">
      <w:pPr>
        <w:spacing w:before="120" w:after="120"/>
        <w:rPr>
          <w:b/>
          <w:u w:val="single"/>
        </w:rPr>
      </w:pPr>
      <w:r w:rsidRPr="00872145">
        <w:rPr>
          <w:b/>
          <w:u w:val="single"/>
        </w:rPr>
        <w:lastRenderedPageBreak/>
        <w:t>Kanıtlar</w:t>
      </w:r>
    </w:p>
    <w:p w14:paraId="7E8AC014" w14:textId="77777777" w:rsidR="00772C87" w:rsidRPr="00872145" w:rsidRDefault="004F1B5B">
      <w:pPr>
        <w:tabs>
          <w:tab w:val="left" w:pos="1710"/>
        </w:tabs>
        <w:spacing w:before="120" w:after="120"/>
        <w:jc w:val="both"/>
      </w:pPr>
      <w:r w:rsidRPr="00872145">
        <w:t>SHB EK-9: Dosya strateji faaliyet-2021-2022</w:t>
      </w:r>
    </w:p>
    <w:p w14:paraId="2BF7C96F" w14:textId="77777777" w:rsidR="00772C87" w:rsidRPr="00872145" w:rsidRDefault="004F1B5B">
      <w:pPr>
        <w:pStyle w:val="Balk3"/>
        <w:spacing w:before="120" w:after="120"/>
        <w:rPr>
          <w:rFonts w:ascii="Times New Roman" w:eastAsia="Times New Roman" w:hAnsi="Times New Roman" w:cs="Times New Roman"/>
          <w:b/>
          <w:color w:val="2E75B5"/>
        </w:rPr>
      </w:pPr>
      <w:bookmarkStart w:id="33" w:name="_heading=h.ihv636" w:colFirst="0" w:colLast="0"/>
      <w:bookmarkEnd w:id="33"/>
      <w:r w:rsidRPr="00872145">
        <w:rPr>
          <w:rFonts w:ascii="Times New Roman" w:eastAsia="Times New Roman" w:hAnsi="Times New Roman" w:cs="Times New Roman"/>
          <w:b/>
          <w:color w:val="2E75B5"/>
        </w:rPr>
        <w:t>A.3.2. İnsan Kaynakları Yönetimi</w:t>
      </w:r>
    </w:p>
    <w:p w14:paraId="5BF77F10" w14:textId="77777777" w:rsidR="00772C87" w:rsidRPr="00872145" w:rsidRDefault="004F1B5B">
      <w:pPr>
        <w:spacing w:before="120" w:after="120"/>
        <w:ind w:right="48"/>
        <w:jc w:val="both"/>
      </w:pPr>
      <w:r w:rsidRPr="00872145">
        <w:rPr>
          <w:b/>
          <w:u w:val="single"/>
        </w:rPr>
        <w:t>Gereklilikler</w:t>
      </w:r>
      <w:r w:rsidRPr="00872145">
        <w:rPr>
          <w:b/>
        </w:rPr>
        <w:t xml:space="preserve"> </w:t>
      </w:r>
      <w:r w:rsidRPr="00872145">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40D27D8D" w14:textId="77777777" w:rsidR="00772C87" w:rsidRPr="00872145" w:rsidRDefault="004F1B5B">
      <w:pPr>
        <w:spacing w:before="120" w:after="120"/>
        <w:jc w:val="both"/>
      </w:pPr>
      <w:r w:rsidRPr="00872145">
        <w:t>Çalışan (akademik-idari) memnuniyet, şikayet ve önerilerini belirlemek ve izlemek amacıyla geliştirilmiş olan yöntem ve mekanizmalar uygulanmakta ve sonuçları değerlendirilerek geliştirilmektedir.</w:t>
      </w:r>
    </w:p>
    <w:p w14:paraId="662763E9" w14:textId="77777777" w:rsidR="00772C87" w:rsidRPr="00872145" w:rsidRDefault="004F1B5B">
      <w:pPr>
        <w:spacing w:before="120" w:after="120"/>
        <w:rPr>
          <w:b/>
          <w:u w:val="single"/>
        </w:rPr>
      </w:pPr>
      <w:r w:rsidRPr="00872145">
        <w:rPr>
          <w:b/>
          <w:u w:val="single"/>
        </w:rPr>
        <w:t>Planlama Faaliyetleri</w:t>
      </w:r>
    </w:p>
    <w:p w14:paraId="1030CBBF" w14:textId="77777777" w:rsidR="00772C87" w:rsidRPr="00872145" w:rsidRDefault="004F1B5B">
      <w:pPr>
        <w:spacing w:before="120" w:after="120"/>
      </w:pPr>
      <w:r w:rsidRPr="00872145">
        <w:t>-</w:t>
      </w:r>
    </w:p>
    <w:p w14:paraId="3B0519A8" w14:textId="77777777" w:rsidR="00772C87" w:rsidRPr="00872145" w:rsidRDefault="004F1B5B">
      <w:pPr>
        <w:spacing w:before="120" w:after="120"/>
      </w:pPr>
      <w:r w:rsidRPr="00872145">
        <w:rPr>
          <w:b/>
          <w:u w:val="single"/>
        </w:rPr>
        <w:t xml:space="preserve">Uygulama Faaliyetleri </w:t>
      </w:r>
    </w:p>
    <w:p w14:paraId="4DB60F82" w14:textId="77777777" w:rsidR="00772C87" w:rsidRPr="00872145" w:rsidRDefault="004F1B5B">
      <w:pPr>
        <w:spacing w:before="120" w:after="120"/>
        <w:ind w:right="48"/>
        <w:jc w:val="both"/>
      </w:pPr>
      <w:r w:rsidRPr="00872145">
        <w:t>Çalışan (aka</w:t>
      </w:r>
      <w:r w:rsidRPr="00872145">
        <w:t>demik-idari) memnuniyet, şikayet ve önerilerini belirlemek ve izlemek amacıyla geliştirilmiş yöntem ve mekanizmalar bulunmaktadır. Üniversitenin kullandığı memnuniyet anketleri kullanılmaktadır. Bölüm kurulunda akademik personele görüşler sorulmaktadır.</w:t>
      </w:r>
    </w:p>
    <w:p w14:paraId="5C7DC105" w14:textId="77777777" w:rsidR="00772C87" w:rsidRPr="00872145" w:rsidRDefault="00772C87">
      <w:pPr>
        <w:spacing w:before="120" w:after="120"/>
        <w:ind w:right="48"/>
        <w:jc w:val="both"/>
      </w:pPr>
    </w:p>
    <w:p w14:paraId="5F62D201" w14:textId="77777777" w:rsidR="00772C87" w:rsidRPr="00872145" w:rsidRDefault="004F1B5B">
      <w:pPr>
        <w:spacing w:before="120" w:after="120"/>
        <w:rPr>
          <w:b/>
          <w:u w:val="single"/>
        </w:rPr>
      </w:pPr>
      <w:r w:rsidRPr="00872145">
        <w:rPr>
          <w:b/>
          <w:u w:val="single"/>
        </w:rPr>
        <w:t>K</w:t>
      </w:r>
      <w:r w:rsidRPr="00872145">
        <w:rPr>
          <w:b/>
          <w:u w:val="single"/>
        </w:rPr>
        <w:t>ontrol Etme ve Önlem Alma (İyileştirme) Faaliyetleri</w:t>
      </w:r>
    </w:p>
    <w:p w14:paraId="6D1F4D7F" w14:textId="77777777" w:rsidR="00772C87" w:rsidRPr="00872145" w:rsidRDefault="004F1B5B">
      <w:pPr>
        <w:spacing w:before="120" w:after="120"/>
      </w:pPr>
      <w:r w:rsidRPr="00872145">
        <w:t>-</w:t>
      </w:r>
    </w:p>
    <w:p w14:paraId="64ECF8DF" w14:textId="77777777" w:rsidR="00772C87" w:rsidRPr="00872145" w:rsidRDefault="004F1B5B">
      <w:pPr>
        <w:spacing w:before="120" w:after="120"/>
        <w:rPr>
          <w:b/>
          <w:u w:val="single"/>
        </w:rPr>
      </w:pPr>
      <w:r w:rsidRPr="00872145">
        <w:rPr>
          <w:b/>
          <w:u w:val="single"/>
        </w:rPr>
        <w:t>Örnek Gösterilen Uygulamalar</w:t>
      </w:r>
    </w:p>
    <w:p w14:paraId="7214670A" w14:textId="77777777" w:rsidR="00772C87" w:rsidRPr="00872145" w:rsidRDefault="004F1B5B">
      <w:pPr>
        <w:spacing w:before="120" w:after="120"/>
      </w:pPr>
      <w:r w:rsidRPr="00872145">
        <w:t>-</w:t>
      </w:r>
    </w:p>
    <w:p w14:paraId="13C1D748"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E6CA752" w14:textId="77777777" w:rsidR="00772C87" w:rsidRPr="00872145" w:rsidRDefault="004F1B5B">
      <w:pPr>
        <w:spacing w:after="200"/>
        <w:jc w:val="both"/>
        <w:rPr>
          <w:b/>
          <w:u w:val="single"/>
        </w:rPr>
      </w:pPr>
      <w:r w:rsidRPr="00872145">
        <w:t>Bölümümüzün gerçekleştirebildiği olgunluk düzeyi 3 (üç) olarak belirlenmiştir.</w:t>
      </w:r>
    </w:p>
    <w:p w14:paraId="795BB72C" w14:textId="77777777" w:rsidR="00772C87" w:rsidRPr="00872145" w:rsidRDefault="004F1B5B">
      <w:pPr>
        <w:spacing w:before="120" w:after="120"/>
        <w:rPr>
          <w:b/>
          <w:u w:val="single"/>
        </w:rPr>
      </w:pPr>
      <w:r w:rsidRPr="00872145">
        <w:rPr>
          <w:b/>
          <w:u w:val="single"/>
        </w:rPr>
        <w:t>Kanıtlar</w:t>
      </w:r>
    </w:p>
    <w:p w14:paraId="4E8F10A3" w14:textId="77777777" w:rsidR="00772C87" w:rsidRPr="00872145" w:rsidRDefault="004F1B5B">
      <w:pPr>
        <w:spacing w:before="120" w:after="120"/>
      </w:pPr>
      <w:r w:rsidRPr="00872145">
        <w:t>SHB EK-10: Bölüm Kurulu Aka</w:t>
      </w:r>
      <w:r w:rsidRPr="00872145">
        <w:t>demik Yükselme Atanma Kriterlerine İlişkin Bölüm Görüşü</w:t>
      </w:r>
    </w:p>
    <w:p w14:paraId="617E2E94" w14:textId="77777777" w:rsidR="00772C87" w:rsidRPr="00872145" w:rsidRDefault="004F1B5B">
      <w:pPr>
        <w:pStyle w:val="Balk3"/>
        <w:spacing w:before="120" w:after="120"/>
        <w:rPr>
          <w:rFonts w:ascii="Times New Roman" w:eastAsia="Times New Roman" w:hAnsi="Times New Roman" w:cs="Times New Roman"/>
          <w:b/>
          <w:color w:val="2E75B5"/>
        </w:rPr>
      </w:pPr>
      <w:bookmarkStart w:id="34" w:name="_heading=h.32hioqz" w:colFirst="0" w:colLast="0"/>
      <w:bookmarkEnd w:id="34"/>
      <w:r w:rsidRPr="00872145">
        <w:rPr>
          <w:rFonts w:ascii="Times New Roman" w:eastAsia="Times New Roman" w:hAnsi="Times New Roman" w:cs="Times New Roman"/>
          <w:b/>
          <w:color w:val="2E75B5"/>
        </w:rPr>
        <w:t>A.3.3. Finansal Yönetim</w:t>
      </w:r>
    </w:p>
    <w:p w14:paraId="40CDDD26"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Temel gelir ve gider kalemleri tanımlanmıştır ve yıllar içinde izlenmektedir.  </w:t>
      </w:r>
    </w:p>
    <w:p w14:paraId="34A9DE89" w14:textId="77777777" w:rsidR="00772C87" w:rsidRPr="00872145" w:rsidRDefault="004F1B5B">
      <w:pPr>
        <w:spacing w:before="120" w:after="120"/>
        <w:rPr>
          <w:b/>
          <w:u w:val="single"/>
        </w:rPr>
      </w:pPr>
      <w:r w:rsidRPr="00872145">
        <w:rPr>
          <w:b/>
          <w:u w:val="single"/>
        </w:rPr>
        <w:t>Planlama Faaliyetleri</w:t>
      </w:r>
    </w:p>
    <w:p w14:paraId="73CAFE8A" w14:textId="77777777" w:rsidR="00772C87" w:rsidRPr="00872145" w:rsidRDefault="004F1B5B">
      <w:pPr>
        <w:spacing w:before="120" w:after="120"/>
      </w:pPr>
      <w:r w:rsidRPr="00872145">
        <w:t>Finansal yönetime ilişkin planlama bulunmamaktadır. Ancak, p</w:t>
      </w:r>
      <w:r w:rsidRPr="00872145">
        <w:t>rojenin türüne göre örneğin: BAPSİS veya TÜBİTAK vb.. projeler bulunduğu kurumlardan finanse edilebilmektedir.</w:t>
      </w:r>
    </w:p>
    <w:p w14:paraId="4D93ECFE" w14:textId="77777777" w:rsidR="00772C87" w:rsidRPr="00872145" w:rsidRDefault="004F1B5B">
      <w:pPr>
        <w:spacing w:before="120" w:after="120"/>
        <w:rPr>
          <w:b/>
          <w:u w:val="single"/>
        </w:rPr>
      </w:pPr>
      <w:r w:rsidRPr="00872145">
        <w:rPr>
          <w:b/>
          <w:u w:val="single"/>
        </w:rPr>
        <w:t xml:space="preserve">Uygulama Faaliyetleri </w:t>
      </w:r>
    </w:p>
    <w:p w14:paraId="3EF7A5AA" w14:textId="77777777" w:rsidR="00772C87" w:rsidRPr="00872145" w:rsidRDefault="004F1B5B">
      <w:pPr>
        <w:spacing w:before="120" w:after="120"/>
      </w:pPr>
      <w:r w:rsidRPr="00872145">
        <w:t xml:space="preserve">Finansal yönetime ilişkin verilen danışmanlıkların ücreti sorulmuş olup resmi yazıyla gönderilmiştir. </w:t>
      </w:r>
    </w:p>
    <w:p w14:paraId="3D9B38FC" w14:textId="77777777" w:rsidR="00772C87" w:rsidRPr="00872145" w:rsidRDefault="004F1B5B">
      <w:pPr>
        <w:spacing w:before="120" w:after="120"/>
        <w:rPr>
          <w:b/>
          <w:u w:val="single"/>
        </w:rPr>
      </w:pPr>
      <w:r w:rsidRPr="00872145">
        <w:rPr>
          <w:b/>
          <w:u w:val="single"/>
        </w:rPr>
        <w:t>Kontrol Etme ve Önl</w:t>
      </w:r>
      <w:r w:rsidRPr="00872145">
        <w:rPr>
          <w:b/>
          <w:u w:val="single"/>
        </w:rPr>
        <w:t>em Alma (İyileştirme) Faaliyetleri</w:t>
      </w:r>
    </w:p>
    <w:p w14:paraId="06E5E74E" w14:textId="77777777" w:rsidR="00772C87" w:rsidRPr="00872145" w:rsidRDefault="004F1B5B">
      <w:pPr>
        <w:spacing w:before="120" w:after="120"/>
      </w:pPr>
      <w:r w:rsidRPr="00872145">
        <w:t xml:space="preserve">Finansal yönetime ilişkin kontrol etme ve önlem alma faaliyeti bulunmamaktadır. </w:t>
      </w:r>
    </w:p>
    <w:p w14:paraId="3CE740F3" w14:textId="77777777" w:rsidR="00772C87" w:rsidRPr="00872145" w:rsidRDefault="004F1B5B">
      <w:pPr>
        <w:spacing w:before="120" w:after="120"/>
        <w:rPr>
          <w:b/>
          <w:u w:val="single"/>
        </w:rPr>
      </w:pPr>
      <w:r w:rsidRPr="00872145">
        <w:rPr>
          <w:b/>
          <w:u w:val="single"/>
        </w:rPr>
        <w:t>Örnek Gösterilen Uygulamalar</w:t>
      </w:r>
    </w:p>
    <w:p w14:paraId="0EB38B2A" w14:textId="77777777" w:rsidR="00772C87" w:rsidRPr="00872145" w:rsidRDefault="004F1B5B">
      <w:pPr>
        <w:spacing w:before="120" w:after="120"/>
      </w:pPr>
      <w:r w:rsidRPr="00872145">
        <w:t>-</w:t>
      </w:r>
    </w:p>
    <w:p w14:paraId="18EE786B"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F8E5027" w14:textId="77777777" w:rsidR="00772C87" w:rsidRPr="00872145" w:rsidRDefault="004F1B5B">
      <w:pPr>
        <w:spacing w:after="200"/>
        <w:jc w:val="both"/>
        <w:rPr>
          <w:b/>
          <w:u w:val="single"/>
        </w:rPr>
      </w:pPr>
      <w:r w:rsidRPr="00872145">
        <w:lastRenderedPageBreak/>
        <w:t>Bölümümüzün gerçekleştirebildiği olgunluk düzeyi 2 (iki) olarak belirlenmiştir.</w:t>
      </w:r>
    </w:p>
    <w:p w14:paraId="61A5B33F" w14:textId="77777777" w:rsidR="00772C87" w:rsidRPr="00872145" w:rsidRDefault="004F1B5B">
      <w:pPr>
        <w:spacing w:before="120" w:after="120"/>
        <w:rPr>
          <w:b/>
          <w:u w:val="single"/>
        </w:rPr>
      </w:pPr>
      <w:r w:rsidRPr="00872145">
        <w:rPr>
          <w:b/>
          <w:u w:val="single"/>
        </w:rPr>
        <w:t>Kanıtlar</w:t>
      </w:r>
    </w:p>
    <w:p w14:paraId="2CDA51E1" w14:textId="77777777" w:rsidR="00772C87" w:rsidRPr="00872145" w:rsidRDefault="004F1B5B">
      <w:pPr>
        <w:spacing w:before="120" w:after="120"/>
      </w:pPr>
      <w:r w:rsidRPr="00872145">
        <w:t>-</w:t>
      </w:r>
    </w:p>
    <w:p w14:paraId="4E83DDFC" w14:textId="77777777" w:rsidR="00772C87" w:rsidRPr="00872145" w:rsidRDefault="004F1B5B">
      <w:pPr>
        <w:pStyle w:val="Balk3"/>
        <w:spacing w:before="120" w:after="120"/>
        <w:rPr>
          <w:rFonts w:ascii="Times New Roman" w:eastAsia="Times New Roman" w:hAnsi="Times New Roman" w:cs="Times New Roman"/>
          <w:b/>
          <w:color w:val="2E75B5"/>
        </w:rPr>
      </w:pPr>
      <w:bookmarkStart w:id="35" w:name="_heading=h.1hmsyys" w:colFirst="0" w:colLast="0"/>
      <w:bookmarkEnd w:id="35"/>
      <w:r w:rsidRPr="00872145">
        <w:rPr>
          <w:rFonts w:ascii="Times New Roman" w:eastAsia="Times New Roman" w:hAnsi="Times New Roman" w:cs="Times New Roman"/>
          <w:b/>
          <w:color w:val="2E75B5"/>
        </w:rPr>
        <w:t>A.3.4. Süreç Yönetimi</w:t>
      </w:r>
    </w:p>
    <w:p w14:paraId="33E7DDB2" w14:textId="77777777" w:rsidR="00772C87" w:rsidRPr="00872145" w:rsidRDefault="004F1B5B">
      <w:pPr>
        <w:spacing w:before="120" w:after="120"/>
        <w:ind w:right="49"/>
        <w:jc w:val="both"/>
      </w:pPr>
      <w:r w:rsidRPr="00872145">
        <w:rPr>
          <w:b/>
          <w:u w:val="single"/>
        </w:rPr>
        <w:t>Gereklilikler</w:t>
      </w:r>
      <w:r w:rsidRPr="00872145">
        <w:rPr>
          <w:b/>
        </w:rPr>
        <w:t xml:space="preserve"> </w:t>
      </w:r>
      <w:r w:rsidRPr="00872145">
        <w:t>Tüm etkinliklere ait süreçler ve alt süreçler (uzaktan eğitim dahil) tanımlıdır. Süreçlerdeki sorumlular, iş akışı, yönetim, sahi</w:t>
      </w:r>
      <w:r w:rsidRPr="00872145">
        <w:t xml:space="preserve">plenme yazılıdır ve birimce içselleştirilmiştir. Süreç yönetiminin başarılı olduğunun kanıtları vardır. Sürekli süreç iyileştirme döngüsü kurulmuştur.  </w:t>
      </w:r>
    </w:p>
    <w:p w14:paraId="6130C4A3" w14:textId="77777777" w:rsidR="00772C87" w:rsidRPr="00872145" w:rsidRDefault="004F1B5B">
      <w:pPr>
        <w:spacing w:before="120" w:after="120"/>
        <w:rPr>
          <w:b/>
          <w:u w:val="single"/>
        </w:rPr>
      </w:pPr>
      <w:r w:rsidRPr="00872145">
        <w:rPr>
          <w:b/>
          <w:u w:val="single"/>
        </w:rPr>
        <w:t>Planlama Faaliyetleri</w:t>
      </w:r>
    </w:p>
    <w:p w14:paraId="26F48C4A" w14:textId="77777777" w:rsidR="00772C87" w:rsidRPr="00872145" w:rsidRDefault="004F1B5B">
      <w:pPr>
        <w:spacing w:before="120" w:after="120"/>
      </w:pPr>
      <w:r w:rsidRPr="00872145">
        <w:t>-</w:t>
      </w:r>
    </w:p>
    <w:p w14:paraId="0EB6BC04" w14:textId="77777777" w:rsidR="00772C87" w:rsidRPr="00872145" w:rsidRDefault="004F1B5B">
      <w:pPr>
        <w:spacing w:before="120" w:after="120"/>
        <w:rPr>
          <w:b/>
          <w:u w:val="single"/>
        </w:rPr>
      </w:pPr>
      <w:r w:rsidRPr="00872145">
        <w:rPr>
          <w:b/>
          <w:u w:val="single"/>
        </w:rPr>
        <w:t xml:space="preserve">Uygulama Faaliyetleri </w:t>
      </w:r>
    </w:p>
    <w:p w14:paraId="1357A3B9" w14:textId="77777777" w:rsidR="00772C87" w:rsidRPr="00872145" w:rsidRDefault="004F1B5B">
      <w:pPr>
        <w:spacing w:before="120" w:after="120"/>
        <w:ind w:right="49"/>
        <w:jc w:val="both"/>
        <w:rPr>
          <w:b/>
        </w:rPr>
      </w:pPr>
      <w:r w:rsidRPr="00872145">
        <w:t xml:space="preserve">Tüm etkinliklere ait süreçler ve alt süreçler (uzaktan eğitim dahil) tanımlıdır. Bölüm koordinatörlükleri belirlidir. Süreçlerdeki sorumlular, iş akışı, yönetim, sahiplenme yazılıdır.   </w:t>
      </w:r>
      <w:r w:rsidRPr="00872145">
        <w:t xml:space="preserve"> </w:t>
      </w:r>
    </w:p>
    <w:p w14:paraId="2430A183" w14:textId="77777777" w:rsidR="00772C87" w:rsidRPr="00872145" w:rsidRDefault="004F1B5B">
      <w:pPr>
        <w:spacing w:before="120" w:after="120"/>
        <w:rPr>
          <w:b/>
          <w:u w:val="single"/>
        </w:rPr>
      </w:pPr>
      <w:r w:rsidRPr="00872145">
        <w:rPr>
          <w:b/>
          <w:u w:val="single"/>
        </w:rPr>
        <w:t>Kontrol Etme ve Önlem Alma (İyileştirme) Faaliyetleri</w:t>
      </w:r>
    </w:p>
    <w:p w14:paraId="78B0E5FE" w14:textId="77777777" w:rsidR="00772C87" w:rsidRPr="00872145" w:rsidRDefault="004F1B5B">
      <w:pPr>
        <w:spacing w:before="120" w:after="120"/>
      </w:pPr>
      <w:r w:rsidRPr="00872145">
        <w:t>-</w:t>
      </w:r>
    </w:p>
    <w:p w14:paraId="35744573" w14:textId="77777777" w:rsidR="00772C87" w:rsidRPr="00872145" w:rsidRDefault="004F1B5B">
      <w:pPr>
        <w:spacing w:before="120" w:after="120"/>
        <w:rPr>
          <w:b/>
          <w:u w:val="single"/>
        </w:rPr>
      </w:pPr>
      <w:r w:rsidRPr="00872145">
        <w:rPr>
          <w:b/>
          <w:u w:val="single"/>
        </w:rPr>
        <w:t>Örnek Göster</w:t>
      </w:r>
      <w:r w:rsidRPr="00872145">
        <w:rPr>
          <w:b/>
          <w:u w:val="single"/>
        </w:rPr>
        <w:t>ilen Uygulamalar</w:t>
      </w:r>
    </w:p>
    <w:p w14:paraId="48991023" w14:textId="77777777" w:rsidR="00772C87" w:rsidRPr="00872145" w:rsidRDefault="004F1B5B">
      <w:pPr>
        <w:spacing w:before="120" w:after="120"/>
      </w:pPr>
      <w:r w:rsidRPr="00872145">
        <w:t>-</w:t>
      </w:r>
    </w:p>
    <w:p w14:paraId="330CF3DF"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12F46DBC" w14:textId="77777777" w:rsidR="00772C87" w:rsidRPr="00872145" w:rsidRDefault="004F1B5B">
      <w:pPr>
        <w:spacing w:after="200"/>
        <w:jc w:val="both"/>
        <w:rPr>
          <w:b/>
          <w:u w:val="single"/>
        </w:rPr>
      </w:pPr>
      <w:r w:rsidRPr="00872145">
        <w:t>Bölümümüzün gerçekleştirebildiği olgunluk düzeyi 2 (iki) olarak belirlenmiştir.</w:t>
      </w:r>
    </w:p>
    <w:p w14:paraId="46226FDB" w14:textId="77777777" w:rsidR="00772C87" w:rsidRPr="00872145" w:rsidRDefault="004F1B5B">
      <w:pPr>
        <w:spacing w:before="120" w:after="120"/>
        <w:rPr>
          <w:b/>
          <w:u w:val="single"/>
        </w:rPr>
      </w:pPr>
      <w:r w:rsidRPr="00872145">
        <w:rPr>
          <w:b/>
          <w:u w:val="single"/>
        </w:rPr>
        <w:t>Kanıtlar</w:t>
      </w:r>
    </w:p>
    <w:p w14:paraId="322A04FE" w14:textId="77777777" w:rsidR="00772C87" w:rsidRPr="00872145" w:rsidRDefault="004F1B5B">
      <w:pPr>
        <w:spacing w:before="120" w:after="120"/>
      </w:pPr>
      <w:r w:rsidRPr="00872145">
        <w:t>SHB EK-11: Bölüm İçi Koordinatörlüğü Çizelgesi</w:t>
      </w:r>
    </w:p>
    <w:p w14:paraId="110E5559" w14:textId="77777777" w:rsidR="00772C87" w:rsidRPr="00872145" w:rsidRDefault="004F1B5B">
      <w:pPr>
        <w:spacing w:before="120" w:after="120"/>
        <w:rPr>
          <w:b/>
        </w:rPr>
      </w:pPr>
      <w:r w:rsidRPr="00872145">
        <w:rPr>
          <w:b/>
        </w:rPr>
        <w:t>A.4. Paydaş Katılımı</w:t>
      </w:r>
    </w:p>
    <w:p w14:paraId="6DECFF56" w14:textId="77777777" w:rsidR="00772C87" w:rsidRPr="00872145" w:rsidRDefault="004F1B5B">
      <w:pPr>
        <w:spacing w:before="120" w:after="120"/>
        <w:jc w:val="both"/>
      </w:pPr>
      <w:r w:rsidRPr="00872145">
        <w:rPr>
          <w:b/>
          <w:u w:val="single"/>
        </w:rPr>
        <w:t>Gereklilikler</w:t>
      </w:r>
      <w:r w:rsidRPr="00872145">
        <w:rPr>
          <w:b/>
        </w:rPr>
        <w:t xml:space="preserve"> </w:t>
      </w:r>
      <w:r w:rsidRPr="00872145">
        <w:t>Birim, iç v</w:t>
      </w:r>
      <w:r w:rsidRPr="00872145">
        <w:t>e dış paydaşlarının stratejik kararlara ve süreçlere katılımını sağlamak üzere geri bildirimlerini almak, yanıtlamak ve kararlarında kullanmak için gerekli sistemleri oluşturmalı ve yönetmelidir.</w:t>
      </w:r>
    </w:p>
    <w:p w14:paraId="380C7570" w14:textId="77777777" w:rsidR="00772C87" w:rsidRPr="00872145" w:rsidRDefault="004F1B5B">
      <w:pPr>
        <w:pStyle w:val="Balk3"/>
        <w:spacing w:before="120" w:after="120"/>
        <w:rPr>
          <w:rFonts w:ascii="Times New Roman" w:eastAsia="Times New Roman" w:hAnsi="Times New Roman" w:cs="Times New Roman"/>
          <w:b/>
          <w:color w:val="2E75B5"/>
        </w:rPr>
      </w:pPr>
      <w:bookmarkStart w:id="36" w:name="_heading=h.2grqrue" w:colFirst="0" w:colLast="0"/>
      <w:bookmarkEnd w:id="36"/>
      <w:r w:rsidRPr="00872145">
        <w:rPr>
          <w:rFonts w:ascii="Times New Roman" w:eastAsia="Times New Roman" w:hAnsi="Times New Roman" w:cs="Times New Roman"/>
          <w:b/>
          <w:color w:val="2E75B5"/>
        </w:rPr>
        <w:t>A.4.1. İç ve Dış Paydaş Katılımı</w:t>
      </w:r>
    </w:p>
    <w:p w14:paraId="51021271" w14:textId="77777777" w:rsidR="00772C87" w:rsidRPr="00872145" w:rsidRDefault="004F1B5B">
      <w:pPr>
        <w:spacing w:before="120" w:after="120"/>
        <w:jc w:val="both"/>
      </w:pPr>
      <w:r w:rsidRPr="00872145">
        <w:rPr>
          <w:b/>
          <w:u w:val="single"/>
        </w:rPr>
        <w:t>Gereklilikler</w:t>
      </w:r>
      <w:r w:rsidRPr="00872145">
        <w:rPr>
          <w:b/>
        </w:rPr>
        <w:t xml:space="preserve"> </w:t>
      </w:r>
      <w:r w:rsidRPr="00872145">
        <w:t>İç ve dış pay</w:t>
      </w:r>
      <w:r w:rsidRPr="00872145">
        <w:t xml:space="preserve">daşların karar alma, yönetişim ve iyileştirme süreçlerine katılım mekanizmaları tanımlanmıştır.  </w:t>
      </w:r>
    </w:p>
    <w:p w14:paraId="578A6133" w14:textId="77777777" w:rsidR="00772C87" w:rsidRPr="00872145" w:rsidRDefault="004F1B5B">
      <w:pPr>
        <w:spacing w:before="120" w:after="120"/>
        <w:ind w:right="60"/>
        <w:jc w:val="both"/>
      </w:pPr>
      <w:r w:rsidRPr="00872145">
        <w:t>Gerçekleşen katılımın etkinliği, kurumsallığı ve sürekliliği irdelenmektedir. Uygulama örnekleri, iç kalite güvencesi sisteminde özellikle öğrenci ve dış payd</w:t>
      </w:r>
      <w:r w:rsidRPr="00872145">
        <w:t xml:space="preserve">aş katılımı ve etkinliği mevcuttur. Sonuçlar değerlendirilmekte ve bağlı iyileştirmeler gerçekleştirilmektedir.  </w:t>
      </w:r>
    </w:p>
    <w:p w14:paraId="72BFCDCC" w14:textId="77777777" w:rsidR="00772C87" w:rsidRPr="00872145" w:rsidRDefault="004F1B5B">
      <w:pPr>
        <w:spacing w:before="120" w:after="120"/>
        <w:rPr>
          <w:b/>
          <w:u w:val="single"/>
        </w:rPr>
      </w:pPr>
      <w:r w:rsidRPr="00872145">
        <w:rPr>
          <w:b/>
          <w:u w:val="single"/>
        </w:rPr>
        <w:t>Planlama Faaliyetleri</w:t>
      </w:r>
    </w:p>
    <w:p w14:paraId="4346F702" w14:textId="77777777" w:rsidR="00772C87" w:rsidRPr="00872145" w:rsidRDefault="004F1B5B">
      <w:pPr>
        <w:spacing w:before="120" w:after="120"/>
      </w:pPr>
      <w:r w:rsidRPr="00872145">
        <w:t>-</w:t>
      </w:r>
    </w:p>
    <w:p w14:paraId="147ED0C9" w14:textId="77777777" w:rsidR="00772C87" w:rsidRPr="00872145" w:rsidRDefault="004F1B5B">
      <w:pPr>
        <w:spacing w:before="120" w:after="120"/>
        <w:rPr>
          <w:b/>
          <w:u w:val="single"/>
        </w:rPr>
      </w:pPr>
      <w:r w:rsidRPr="00872145">
        <w:rPr>
          <w:b/>
          <w:u w:val="single"/>
        </w:rPr>
        <w:t xml:space="preserve">Uygulama Faaliyetleri </w:t>
      </w:r>
    </w:p>
    <w:p w14:paraId="601C6651" w14:textId="77777777" w:rsidR="00772C87" w:rsidRPr="00872145" w:rsidRDefault="004F1B5B">
      <w:pPr>
        <w:spacing w:before="120" w:after="120"/>
        <w:jc w:val="both"/>
        <w:rPr>
          <w:b/>
          <w:u w:val="single"/>
        </w:rPr>
      </w:pPr>
      <w:r w:rsidRPr="00872145">
        <w:t xml:space="preserve">İç ve dış paydaşlar belirlenmiş olup  karar alma, yönetişim ve iyileştirme süreçlerine katılımları sağlanmaktadır. Paydaşlardan görüşler alınmaktadır. Öğrencilerden de </w:t>
      </w:r>
      <w:proofErr w:type="spellStart"/>
      <w:r w:rsidRPr="00872145">
        <w:t>email</w:t>
      </w:r>
      <w:proofErr w:type="spellEnd"/>
      <w:r w:rsidRPr="00872145">
        <w:t xml:space="preserve">, whatsapp ve telefon konuşmaları ile geri dönüş alınmaktadır. </w:t>
      </w:r>
    </w:p>
    <w:p w14:paraId="3C8E0D37" w14:textId="77777777" w:rsidR="00772C87" w:rsidRPr="00872145" w:rsidRDefault="004F1B5B">
      <w:pPr>
        <w:spacing w:before="120" w:after="120"/>
        <w:rPr>
          <w:b/>
          <w:u w:val="single"/>
        </w:rPr>
      </w:pPr>
      <w:r w:rsidRPr="00872145">
        <w:rPr>
          <w:b/>
          <w:u w:val="single"/>
        </w:rPr>
        <w:lastRenderedPageBreak/>
        <w:t>Kontrol Etme ve Önl</w:t>
      </w:r>
      <w:r w:rsidRPr="00872145">
        <w:rPr>
          <w:b/>
          <w:u w:val="single"/>
        </w:rPr>
        <w:t>em Alma (İyileştirme) Faaliyetleri</w:t>
      </w:r>
    </w:p>
    <w:p w14:paraId="309DBE04" w14:textId="77777777" w:rsidR="00772C87" w:rsidRPr="00872145" w:rsidRDefault="004F1B5B">
      <w:pPr>
        <w:spacing w:before="120" w:after="120"/>
      </w:pPr>
      <w:r w:rsidRPr="00872145">
        <w:t>-</w:t>
      </w:r>
    </w:p>
    <w:p w14:paraId="2E8F5A6C" w14:textId="77777777" w:rsidR="00772C87" w:rsidRPr="00872145" w:rsidRDefault="004F1B5B">
      <w:pPr>
        <w:spacing w:before="120" w:after="120"/>
        <w:rPr>
          <w:b/>
          <w:u w:val="single"/>
        </w:rPr>
      </w:pPr>
      <w:r w:rsidRPr="00872145">
        <w:rPr>
          <w:b/>
          <w:u w:val="single"/>
        </w:rPr>
        <w:t>Örnek Gösterilen Uygulamalar</w:t>
      </w:r>
    </w:p>
    <w:p w14:paraId="4C8CB933" w14:textId="77777777" w:rsidR="00772C87" w:rsidRPr="00872145" w:rsidRDefault="004F1B5B">
      <w:pPr>
        <w:spacing w:before="120" w:after="120"/>
      </w:pPr>
      <w:r w:rsidRPr="00872145">
        <w:t>-</w:t>
      </w:r>
    </w:p>
    <w:p w14:paraId="4DA9BCCF"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3BD1E87" w14:textId="77777777" w:rsidR="00772C87" w:rsidRPr="00872145" w:rsidRDefault="004F1B5B">
      <w:pPr>
        <w:spacing w:after="200"/>
        <w:jc w:val="both"/>
        <w:rPr>
          <w:b/>
          <w:u w:val="single"/>
        </w:rPr>
      </w:pPr>
      <w:r w:rsidRPr="00872145">
        <w:t>Bölümümüzün gerçekleştirebildiği olgunluk düzeyi 2 (iki) olarak belirlenmiştir.</w:t>
      </w:r>
    </w:p>
    <w:p w14:paraId="0948E5E8" w14:textId="77777777" w:rsidR="00772C87" w:rsidRPr="00872145" w:rsidRDefault="004F1B5B">
      <w:pPr>
        <w:spacing w:before="120" w:after="120"/>
        <w:rPr>
          <w:b/>
          <w:u w:val="single"/>
        </w:rPr>
      </w:pPr>
      <w:r w:rsidRPr="00872145">
        <w:rPr>
          <w:b/>
          <w:u w:val="single"/>
        </w:rPr>
        <w:t>Kanıtlar</w:t>
      </w:r>
    </w:p>
    <w:p w14:paraId="4CA8A5FC" w14:textId="77777777" w:rsidR="00772C87" w:rsidRPr="00872145" w:rsidRDefault="004F1B5B">
      <w:pPr>
        <w:spacing w:before="120" w:after="120"/>
      </w:pPr>
      <w:r w:rsidRPr="00872145">
        <w:t>-</w:t>
      </w:r>
    </w:p>
    <w:p w14:paraId="7CF490EE" w14:textId="77777777" w:rsidR="00772C87" w:rsidRPr="00872145" w:rsidRDefault="004F1B5B">
      <w:pPr>
        <w:pStyle w:val="Balk3"/>
        <w:spacing w:before="120" w:after="120"/>
        <w:rPr>
          <w:rFonts w:ascii="Times New Roman" w:eastAsia="Times New Roman" w:hAnsi="Times New Roman" w:cs="Times New Roman"/>
          <w:b/>
          <w:color w:val="2E75B5"/>
        </w:rPr>
      </w:pPr>
      <w:bookmarkStart w:id="37" w:name="_heading=h.vx1227" w:colFirst="0" w:colLast="0"/>
      <w:bookmarkEnd w:id="37"/>
      <w:r w:rsidRPr="00872145">
        <w:rPr>
          <w:rFonts w:ascii="Times New Roman" w:eastAsia="Times New Roman" w:hAnsi="Times New Roman" w:cs="Times New Roman"/>
          <w:b/>
          <w:color w:val="2E75B5"/>
        </w:rPr>
        <w:t>A.4.2. Öğrenci Geri Bildirimleri</w:t>
      </w:r>
    </w:p>
    <w:p w14:paraId="4D68F93D" w14:textId="77777777" w:rsidR="00772C87" w:rsidRPr="00872145" w:rsidRDefault="004F1B5B">
      <w:pPr>
        <w:spacing w:before="120" w:after="120"/>
        <w:jc w:val="both"/>
      </w:pPr>
      <w:r w:rsidRPr="00872145">
        <w:rPr>
          <w:b/>
          <w:u w:val="single"/>
        </w:rPr>
        <w:t>Gereklili</w:t>
      </w:r>
      <w:r w:rsidRPr="00872145">
        <w:rPr>
          <w:b/>
          <w:u w:val="single"/>
        </w:rPr>
        <w:t>kler</w:t>
      </w:r>
      <w:r w:rsidRPr="00872145">
        <w:rPr>
          <w:b/>
        </w:rPr>
        <w:t xml:space="preserve"> </w:t>
      </w:r>
      <w:r w:rsidRPr="00872145">
        <w:t xml:space="preserve">Öğrenci görüşü (ders, dersin öğretim elemanı, diploma programı, hizmet ve genel memnuniyet seviyesi, </w:t>
      </w:r>
      <w:proofErr w:type="spellStart"/>
      <w:r w:rsidRPr="00872145">
        <w:t>vb</w:t>
      </w:r>
      <w:proofErr w:type="spellEnd"/>
      <w:r w:rsidRPr="00872145">
        <w:t>) sistematik olarak ve çeşitli yollarla alınmakta, etkin kullanılmakta ve sonuçları paylaşılmaktadır. Kullanılan yöntemlerin geçerli ve güvenilir olması,</w:t>
      </w:r>
      <w:r w:rsidRPr="00872145">
        <w:t xml:space="preserve"> verilerin tutarlı ve temsil eder olması sağlanmıştır. Öğrenci şikayetleri ve/veya önerileri için muhtelif kanallar vardır, öğrencilerce bilinir, bunların adil ve etkin çalıştığı denetlenmektedir.   </w:t>
      </w:r>
    </w:p>
    <w:p w14:paraId="4F2E7FE3" w14:textId="77777777" w:rsidR="00772C87" w:rsidRPr="00872145" w:rsidRDefault="004F1B5B">
      <w:pPr>
        <w:spacing w:before="120" w:after="120"/>
        <w:rPr>
          <w:b/>
          <w:u w:val="single"/>
        </w:rPr>
      </w:pPr>
      <w:r w:rsidRPr="00872145">
        <w:rPr>
          <w:b/>
          <w:u w:val="single"/>
        </w:rPr>
        <w:t>Planlama Faaliyetleri</w:t>
      </w:r>
    </w:p>
    <w:p w14:paraId="45ED026E" w14:textId="77777777" w:rsidR="00772C87" w:rsidRPr="00872145" w:rsidRDefault="004F1B5B">
      <w:pPr>
        <w:spacing w:before="120" w:after="120"/>
        <w:jc w:val="both"/>
      </w:pPr>
      <w:r w:rsidRPr="00872145">
        <w:t>Öğrenci görüşünün (ders, dersin öğ</w:t>
      </w:r>
      <w:r w:rsidRPr="00872145">
        <w:t xml:space="preserve">retim elemanı, diploma programı, hizmet ve genel memnuniyet seviyesi, vb.) sistematik olarak ve çeşitli yollarla alınmaktadır. </w:t>
      </w:r>
    </w:p>
    <w:p w14:paraId="3082FD12" w14:textId="77777777" w:rsidR="00772C87" w:rsidRPr="00872145" w:rsidRDefault="004F1B5B">
      <w:pPr>
        <w:spacing w:before="120" w:after="120"/>
        <w:jc w:val="both"/>
        <w:rPr>
          <w:b/>
          <w:u w:val="single"/>
        </w:rPr>
      </w:pPr>
      <w:r w:rsidRPr="00872145">
        <w:rPr>
          <w:b/>
          <w:u w:val="single"/>
        </w:rPr>
        <w:t xml:space="preserve">Uygulama Faaliyetleri </w:t>
      </w:r>
    </w:p>
    <w:p w14:paraId="2C335D7A" w14:textId="77777777" w:rsidR="00772C87" w:rsidRPr="00872145" w:rsidRDefault="004F1B5B">
      <w:pPr>
        <w:spacing w:before="120" w:after="120"/>
        <w:jc w:val="both"/>
      </w:pPr>
      <w:r w:rsidRPr="00872145">
        <w:t xml:space="preserve">Öğrenci görüşü (ders, dersin öğretim elemanı, diploma programı, hizmet ve genel memnuniyet seviyesi, </w:t>
      </w:r>
      <w:proofErr w:type="spellStart"/>
      <w:r w:rsidRPr="00872145">
        <w:t>vb</w:t>
      </w:r>
      <w:proofErr w:type="spellEnd"/>
      <w:r w:rsidRPr="00872145">
        <w:t xml:space="preserve">) </w:t>
      </w:r>
      <w:r w:rsidRPr="00872145">
        <w:t>sistematik olarak ve whatsapp üzerinden alınmaktadır.</w:t>
      </w:r>
    </w:p>
    <w:p w14:paraId="4995E52A" w14:textId="77777777" w:rsidR="00772C87" w:rsidRPr="00872145" w:rsidRDefault="004F1B5B">
      <w:pPr>
        <w:spacing w:before="120" w:after="120"/>
        <w:jc w:val="both"/>
        <w:rPr>
          <w:b/>
        </w:rPr>
      </w:pPr>
      <w:r w:rsidRPr="00872145">
        <w:t>Öğrenci şikayetleri ve/veya önerileri için öğrenci akademik danışmanları bulunmaktadır.</w:t>
      </w:r>
    </w:p>
    <w:p w14:paraId="16855FEA" w14:textId="77777777" w:rsidR="00772C87" w:rsidRPr="00872145" w:rsidRDefault="004F1B5B">
      <w:pPr>
        <w:spacing w:before="120" w:after="120"/>
        <w:rPr>
          <w:b/>
          <w:u w:val="single"/>
        </w:rPr>
      </w:pPr>
      <w:r w:rsidRPr="00872145">
        <w:rPr>
          <w:b/>
          <w:u w:val="single"/>
        </w:rPr>
        <w:t>Kontrol Etme ve Önlem Alma (İyileştirme) Faaliyetleri</w:t>
      </w:r>
    </w:p>
    <w:p w14:paraId="15BD5DD1" w14:textId="77777777" w:rsidR="00772C87" w:rsidRPr="00872145" w:rsidRDefault="004F1B5B">
      <w:pPr>
        <w:spacing w:before="120" w:after="120"/>
      </w:pPr>
      <w:r w:rsidRPr="00872145">
        <w:t>-</w:t>
      </w:r>
    </w:p>
    <w:p w14:paraId="1CC4CB2F" w14:textId="77777777" w:rsidR="00772C87" w:rsidRPr="00872145" w:rsidRDefault="004F1B5B">
      <w:pPr>
        <w:spacing w:before="120" w:after="120"/>
        <w:rPr>
          <w:b/>
          <w:u w:val="single"/>
        </w:rPr>
      </w:pPr>
      <w:r w:rsidRPr="00872145">
        <w:rPr>
          <w:b/>
          <w:u w:val="single"/>
        </w:rPr>
        <w:t>Örnek Gösterilen Uygulamalar</w:t>
      </w:r>
    </w:p>
    <w:p w14:paraId="44B37CA7" w14:textId="77777777" w:rsidR="00772C87" w:rsidRPr="00872145" w:rsidRDefault="004F1B5B">
      <w:pPr>
        <w:spacing w:before="120" w:after="120"/>
      </w:pPr>
      <w:r w:rsidRPr="00872145">
        <w:t>-</w:t>
      </w:r>
    </w:p>
    <w:p w14:paraId="34C1DD73"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w:t>
      </w:r>
      <w:r w:rsidRPr="00872145">
        <w:rPr>
          <w:b/>
          <w:u w:val="single"/>
        </w:rPr>
        <w:t>eceli Derecelendirme Puanı)</w:t>
      </w:r>
    </w:p>
    <w:p w14:paraId="0C5942E5" w14:textId="77777777" w:rsidR="00772C87" w:rsidRPr="00872145" w:rsidRDefault="004F1B5B">
      <w:pPr>
        <w:spacing w:after="200"/>
        <w:jc w:val="both"/>
        <w:rPr>
          <w:b/>
          <w:u w:val="single"/>
        </w:rPr>
      </w:pPr>
      <w:r w:rsidRPr="00872145">
        <w:t>Bölümümüzün gerçekleştirebildiği olgunluk düzeyi 2 (iki) olarak belirlenmiştir.</w:t>
      </w:r>
    </w:p>
    <w:p w14:paraId="576814EB" w14:textId="77777777" w:rsidR="00772C87" w:rsidRPr="00872145" w:rsidRDefault="004F1B5B">
      <w:pPr>
        <w:spacing w:before="120" w:after="120"/>
        <w:rPr>
          <w:b/>
          <w:u w:val="single"/>
        </w:rPr>
      </w:pPr>
      <w:r w:rsidRPr="00872145">
        <w:rPr>
          <w:b/>
          <w:u w:val="single"/>
        </w:rPr>
        <w:t>Kanıtlar</w:t>
      </w:r>
    </w:p>
    <w:p w14:paraId="4EF77162" w14:textId="77777777" w:rsidR="00772C87" w:rsidRPr="00872145" w:rsidRDefault="004F1B5B">
      <w:pPr>
        <w:spacing w:before="120" w:after="120"/>
        <w:jc w:val="both"/>
      </w:pPr>
      <w:r w:rsidRPr="00872145">
        <w:t xml:space="preserve">SHB EK-12: </w:t>
      </w:r>
      <w:r w:rsidRPr="00872145">
        <w:t xml:space="preserve">Öğrenci İşleri </w:t>
      </w:r>
    </w:p>
    <w:p w14:paraId="05C599AB" w14:textId="77777777" w:rsidR="00772C87" w:rsidRPr="00872145" w:rsidRDefault="00772C87">
      <w:pPr>
        <w:spacing w:before="120" w:after="120"/>
        <w:jc w:val="both"/>
      </w:pPr>
    </w:p>
    <w:p w14:paraId="08A4D92A" w14:textId="77777777" w:rsidR="00772C87" w:rsidRPr="00872145" w:rsidRDefault="004F1B5B">
      <w:pPr>
        <w:pStyle w:val="Balk3"/>
        <w:spacing w:before="120" w:after="120"/>
        <w:rPr>
          <w:rFonts w:ascii="Times New Roman" w:eastAsia="Times New Roman" w:hAnsi="Times New Roman" w:cs="Times New Roman"/>
          <w:b/>
          <w:color w:val="2E75B5"/>
        </w:rPr>
      </w:pPr>
      <w:bookmarkStart w:id="38" w:name="_heading=h.3fwokq0" w:colFirst="0" w:colLast="0"/>
      <w:bookmarkEnd w:id="38"/>
      <w:r w:rsidRPr="00872145">
        <w:rPr>
          <w:rFonts w:ascii="Times New Roman" w:eastAsia="Times New Roman" w:hAnsi="Times New Roman" w:cs="Times New Roman"/>
          <w:b/>
          <w:color w:val="2E75B5"/>
        </w:rPr>
        <w:t>A.4.3. Mezun İlişkileri Yönetimi</w:t>
      </w:r>
    </w:p>
    <w:p w14:paraId="372BE1E5" w14:textId="77777777" w:rsidR="00772C87" w:rsidRPr="00872145" w:rsidRDefault="004F1B5B">
      <w:pPr>
        <w:spacing w:before="120" w:after="120"/>
        <w:ind w:right="49"/>
        <w:jc w:val="both"/>
      </w:pPr>
      <w:r w:rsidRPr="00872145">
        <w:rPr>
          <w:b/>
          <w:u w:val="single"/>
        </w:rPr>
        <w:t>Gereklilikler</w:t>
      </w:r>
      <w:r w:rsidRPr="00872145">
        <w:rPr>
          <w:b/>
        </w:rPr>
        <w:t xml:space="preserve"> </w:t>
      </w:r>
      <w:r w:rsidRPr="00872145">
        <w:t xml:space="preserve">Mezunların işe yerleşme, eğitime devam, gelir düzeyi, işveren/ mezun memnuniyeti gibi istihdam bilgileri sistematik ve kapsamlı olarak toplanmakta, değerlendirilmekte, birim gelişme stratejilerinde kullanılmaktadır.  </w:t>
      </w:r>
    </w:p>
    <w:p w14:paraId="2985EC87" w14:textId="77777777" w:rsidR="00772C87" w:rsidRPr="00872145" w:rsidRDefault="004F1B5B">
      <w:pPr>
        <w:spacing w:before="120" w:after="120"/>
        <w:rPr>
          <w:b/>
          <w:u w:val="single"/>
        </w:rPr>
      </w:pPr>
      <w:r w:rsidRPr="00872145">
        <w:rPr>
          <w:b/>
          <w:u w:val="single"/>
        </w:rPr>
        <w:t>Planlama Faaliyetleri</w:t>
      </w:r>
    </w:p>
    <w:p w14:paraId="11CFC4D2" w14:textId="77777777" w:rsidR="00772C87" w:rsidRPr="00872145" w:rsidRDefault="004F1B5B">
      <w:pPr>
        <w:spacing w:before="120" w:after="120"/>
      </w:pPr>
      <w:r w:rsidRPr="00872145">
        <w:t>Bölüm henüz mezu</w:t>
      </w:r>
      <w:r w:rsidRPr="00872145">
        <w:t xml:space="preserve">n vermediği için planlama faaliyeti bulunmamaktadır. </w:t>
      </w:r>
    </w:p>
    <w:p w14:paraId="6ABE7498" w14:textId="77777777" w:rsidR="00772C87" w:rsidRPr="00872145" w:rsidRDefault="004F1B5B">
      <w:pPr>
        <w:spacing w:before="120" w:after="120"/>
        <w:rPr>
          <w:b/>
          <w:u w:val="single"/>
        </w:rPr>
      </w:pPr>
      <w:r w:rsidRPr="00872145">
        <w:rPr>
          <w:b/>
          <w:u w:val="single"/>
        </w:rPr>
        <w:lastRenderedPageBreak/>
        <w:t xml:space="preserve">Uygulama Faaliyetleri </w:t>
      </w:r>
    </w:p>
    <w:p w14:paraId="278BCFED" w14:textId="77777777" w:rsidR="00772C87" w:rsidRPr="00872145" w:rsidRDefault="004F1B5B">
      <w:pPr>
        <w:spacing w:before="120" w:after="120"/>
      </w:pPr>
      <w:r w:rsidRPr="00872145">
        <w:t>Bölüm henüz mezun vermediğinden mezun ilişkileri yönetimine ilişkin bir uygulama bulunmamaktadır.</w:t>
      </w:r>
    </w:p>
    <w:p w14:paraId="39B46F5F" w14:textId="77777777" w:rsidR="00772C87" w:rsidRPr="00872145" w:rsidRDefault="004F1B5B">
      <w:pPr>
        <w:spacing w:before="120" w:after="120"/>
        <w:rPr>
          <w:b/>
          <w:u w:val="single"/>
        </w:rPr>
      </w:pPr>
      <w:r w:rsidRPr="00872145">
        <w:rPr>
          <w:b/>
          <w:u w:val="single"/>
        </w:rPr>
        <w:t>Kontrol Etme ve Önlem Alma (İyileştirme) Faaliyetleri</w:t>
      </w:r>
    </w:p>
    <w:p w14:paraId="5A2152CC" w14:textId="77777777" w:rsidR="00772C87" w:rsidRPr="00872145" w:rsidRDefault="004F1B5B">
      <w:pPr>
        <w:spacing w:before="120" w:after="120"/>
      </w:pPr>
      <w:r w:rsidRPr="00872145">
        <w:t>-</w:t>
      </w:r>
    </w:p>
    <w:p w14:paraId="4B723A4B" w14:textId="77777777" w:rsidR="00772C87" w:rsidRPr="00872145" w:rsidRDefault="004F1B5B">
      <w:pPr>
        <w:spacing w:before="120" w:after="120"/>
        <w:rPr>
          <w:b/>
          <w:u w:val="single"/>
        </w:rPr>
      </w:pPr>
      <w:r w:rsidRPr="00872145">
        <w:rPr>
          <w:b/>
          <w:u w:val="single"/>
        </w:rPr>
        <w:t>Örnek Gösterilen Uygulama</w:t>
      </w:r>
      <w:r w:rsidRPr="00872145">
        <w:rPr>
          <w:b/>
          <w:u w:val="single"/>
        </w:rPr>
        <w:t>lar</w:t>
      </w:r>
    </w:p>
    <w:p w14:paraId="78333572" w14:textId="77777777" w:rsidR="00772C87" w:rsidRPr="00872145" w:rsidRDefault="004F1B5B">
      <w:pPr>
        <w:spacing w:before="120" w:after="120"/>
      </w:pPr>
      <w:r w:rsidRPr="00872145">
        <w:t>-</w:t>
      </w:r>
    </w:p>
    <w:p w14:paraId="5F964D53"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4214D2F" w14:textId="77777777" w:rsidR="00772C87" w:rsidRPr="00872145" w:rsidRDefault="004F1B5B">
      <w:pPr>
        <w:spacing w:after="200"/>
        <w:jc w:val="both"/>
        <w:rPr>
          <w:b/>
          <w:u w:val="single"/>
        </w:rPr>
      </w:pPr>
      <w:r w:rsidRPr="00872145">
        <w:t>Bölümümüzün gerçekleştirebildiği olgunluk düzeyi 1 (bir) olarak belirlenmiştir.</w:t>
      </w:r>
    </w:p>
    <w:p w14:paraId="2C9ACA5C" w14:textId="77777777" w:rsidR="00772C87" w:rsidRPr="00872145" w:rsidRDefault="004F1B5B">
      <w:pPr>
        <w:spacing w:before="120" w:after="120"/>
        <w:rPr>
          <w:b/>
          <w:u w:val="single"/>
        </w:rPr>
      </w:pPr>
      <w:r w:rsidRPr="00872145">
        <w:rPr>
          <w:b/>
          <w:u w:val="single"/>
        </w:rPr>
        <w:t>Kanıtlar</w:t>
      </w:r>
    </w:p>
    <w:p w14:paraId="4951ED6F" w14:textId="77777777" w:rsidR="00772C87" w:rsidRPr="00872145" w:rsidRDefault="004F1B5B">
      <w:pPr>
        <w:spacing w:before="120" w:after="120"/>
      </w:pPr>
      <w:r w:rsidRPr="00872145">
        <w:t>-</w:t>
      </w:r>
    </w:p>
    <w:p w14:paraId="670E9623" w14:textId="77777777" w:rsidR="00772C87" w:rsidRPr="00872145" w:rsidRDefault="004F1B5B">
      <w:pPr>
        <w:pStyle w:val="Balk2"/>
        <w:spacing w:before="120" w:after="120"/>
        <w:rPr>
          <w:rFonts w:ascii="Times New Roman" w:eastAsia="Times New Roman" w:hAnsi="Times New Roman" w:cs="Times New Roman"/>
          <w:sz w:val="24"/>
          <w:szCs w:val="24"/>
        </w:rPr>
      </w:pPr>
      <w:bookmarkStart w:id="39" w:name="_heading=h.1v1yuxt" w:colFirst="0" w:colLast="0"/>
      <w:bookmarkEnd w:id="39"/>
      <w:r w:rsidRPr="00872145">
        <w:rPr>
          <w:rFonts w:ascii="Times New Roman" w:eastAsia="Times New Roman" w:hAnsi="Times New Roman" w:cs="Times New Roman"/>
          <w:b/>
          <w:sz w:val="24"/>
          <w:szCs w:val="24"/>
        </w:rPr>
        <w:t xml:space="preserve">A.5. </w:t>
      </w:r>
      <w:proofErr w:type="spellStart"/>
      <w:r w:rsidRPr="00872145">
        <w:rPr>
          <w:rFonts w:ascii="Times New Roman" w:eastAsia="Times New Roman" w:hAnsi="Times New Roman" w:cs="Times New Roman"/>
          <w:b/>
          <w:sz w:val="24"/>
          <w:szCs w:val="24"/>
        </w:rPr>
        <w:t>Uluslararasılaşma</w:t>
      </w:r>
      <w:proofErr w:type="spellEnd"/>
    </w:p>
    <w:p w14:paraId="35A29C40" w14:textId="77777777" w:rsidR="00772C87" w:rsidRPr="00872145" w:rsidRDefault="004F1B5B">
      <w:pPr>
        <w:pStyle w:val="Balk3"/>
        <w:spacing w:before="120" w:after="120"/>
        <w:rPr>
          <w:rFonts w:ascii="Times New Roman" w:eastAsia="Times New Roman" w:hAnsi="Times New Roman" w:cs="Times New Roman"/>
          <w:b/>
          <w:color w:val="2E75B5"/>
        </w:rPr>
      </w:pPr>
      <w:bookmarkStart w:id="40" w:name="_heading=h.4f1mdlm" w:colFirst="0" w:colLast="0"/>
      <w:bookmarkEnd w:id="40"/>
      <w:r w:rsidRPr="00872145">
        <w:rPr>
          <w:rFonts w:ascii="Times New Roman" w:eastAsia="Times New Roman" w:hAnsi="Times New Roman" w:cs="Times New Roman"/>
          <w:b/>
          <w:color w:val="2E75B5"/>
        </w:rPr>
        <w:t xml:space="preserve">A.5.1. </w:t>
      </w:r>
      <w:proofErr w:type="spellStart"/>
      <w:r w:rsidRPr="00872145">
        <w:rPr>
          <w:rFonts w:ascii="Times New Roman" w:eastAsia="Times New Roman" w:hAnsi="Times New Roman" w:cs="Times New Roman"/>
          <w:b/>
          <w:color w:val="2E75B5"/>
        </w:rPr>
        <w:t>Uluslararasılaşma</w:t>
      </w:r>
      <w:proofErr w:type="spellEnd"/>
      <w:r w:rsidRPr="00872145">
        <w:rPr>
          <w:rFonts w:ascii="Times New Roman" w:eastAsia="Times New Roman" w:hAnsi="Times New Roman" w:cs="Times New Roman"/>
          <w:b/>
          <w:color w:val="2E75B5"/>
        </w:rPr>
        <w:t xml:space="preserve"> Süreçlerinin Yönetimi</w:t>
      </w:r>
    </w:p>
    <w:p w14:paraId="3A510D6E" w14:textId="77777777" w:rsidR="00772C87" w:rsidRPr="00872145" w:rsidRDefault="004F1B5B">
      <w:pPr>
        <w:spacing w:before="120" w:after="120"/>
        <w:ind w:right="47"/>
        <w:jc w:val="both"/>
      </w:pPr>
      <w:r w:rsidRPr="00872145">
        <w:rPr>
          <w:b/>
          <w:u w:val="single"/>
        </w:rPr>
        <w:t>Gereklilikler</w:t>
      </w:r>
      <w:r w:rsidRPr="00872145">
        <w:rPr>
          <w:b/>
        </w:rPr>
        <w:t xml:space="preserve"> </w:t>
      </w:r>
      <w:proofErr w:type="spellStart"/>
      <w:r w:rsidRPr="00872145">
        <w:t>Uluslararasılaşma</w:t>
      </w:r>
      <w:proofErr w:type="spellEnd"/>
      <w:r w:rsidRPr="00872145">
        <w:t xml:space="preserve"> süreçlerinin yönetimi ve </w:t>
      </w:r>
      <w:proofErr w:type="spellStart"/>
      <w:r w:rsidRPr="00872145">
        <w:t>organizasyonel</w:t>
      </w:r>
      <w:proofErr w:type="spellEnd"/>
      <w:r w:rsidRPr="00872145">
        <w:t xml:space="preserve"> yapısı kurumsallaşmıştır. Kurumun </w:t>
      </w:r>
      <w:proofErr w:type="spellStart"/>
      <w:r w:rsidRPr="00872145">
        <w:t>uluslararasılaşma</w:t>
      </w:r>
      <w:proofErr w:type="spellEnd"/>
      <w:r w:rsidRPr="00872145">
        <w:t xml:space="preserve"> politikası ile uyumludur. Yönetim ve </w:t>
      </w:r>
      <w:proofErr w:type="spellStart"/>
      <w:r w:rsidRPr="00872145">
        <w:t>organizasyonel</w:t>
      </w:r>
      <w:proofErr w:type="spellEnd"/>
      <w:r w:rsidRPr="00872145">
        <w:t xml:space="preserve"> yapının işleyişi ve etkinliği ird</w:t>
      </w:r>
      <w:r w:rsidRPr="00872145">
        <w:t xml:space="preserve">elenmektedir. </w:t>
      </w:r>
    </w:p>
    <w:p w14:paraId="527D080E" w14:textId="77777777" w:rsidR="00772C87" w:rsidRPr="00872145" w:rsidRDefault="004F1B5B">
      <w:pPr>
        <w:spacing w:before="120" w:after="120"/>
        <w:rPr>
          <w:b/>
          <w:u w:val="single"/>
        </w:rPr>
      </w:pPr>
      <w:r w:rsidRPr="00872145">
        <w:rPr>
          <w:b/>
          <w:u w:val="single"/>
        </w:rPr>
        <w:t>Planlama Faaliyetleri</w:t>
      </w:r>
    </w:p>
    <w:p w14:paraId="21AAEBC9" w14:textId="77777777" w:rsidR="00772C87" w:rsidRPr="00872145" w:rsidRDefault="004F1B5B">
      <w:pPr>
        <w:spacing w:before="120" w:after="120"/>
      </w:pPr>
      <w:r w:rsidRPr="00872145">
        <w:t>-</w:t>
      </w:r>
    </w:p>
    <w:p w14:paraId="35244AAC" w14:textId="77777777" w:rsidR="00772C87" w:rsidRPr="00872145" w:rsidRDefault="004F1B5B">
      <w:pPr>
        <w:spacing w:before="120" w:after="120"/>
        <w:rPr>
          <w:b/>
          <w:u w:val="single"/>
        </w:rPr>
      </w:pPr>
      <w:r w:rsidRPr="00872145">
        <w:rPr>
          <w:b/>
          <w:u w:val="single"/>
        </w:rPr>
        <w:t xml:space="preserve">Uygulama Faaliyetleri </w:t>
      </w:r>
    </w:p>
    <w:p w14:paraId="4C517B5B" w14:textId="77777777" w:rsidR="00772C87" w:rsidRPr="00872145" w:rsidRDefault="004F1B5B">
      <w:pPr>
        <w:spacing w:before="240" w:after="240" w:line="276" w:lineRule="auto"/>
        <w:jc w:val="both"/>
        <w:rPr>
          <w:b/>
        </w:rPr>
      </w:pPr>
      <w:r w:rsidRPr="00872145">
        <w:t>Bölümünün henüz ilk mezunlarını vermemesi sebebiyle; değişim programları, uluslararası öğrenci, yabancı uyruklu akademik personel, uluslararası araştırmacı, müfredatın uluslararası yaklaşımlarla uyumu ve ortak diploma programları etkinlikleri gibi konuları</w:t>
      </w:r>
      <w:r w:rsidRPr="00872145">
        <w:t xml:space="preserve"> kapsayan </w:t>
      </w:r>
      <w:proofErr w:type="spellStart"/>
      <w:r w:rsidRPr="00872145">
        <w:t>uluslararasılaşma</w:t>
      </w:r>
      <w:proofErr w:type="spellEnd"/>
      <w:r w:rsidRPr="00872145">
        <w:t xml:space="preserve"> politikası bulunmamaktadır. Ancak </w:t>
      </w:r>
      <w:proofErr w:type="spellStart"/>
      <w:r w:rsidRPr="00872145">
        <w:t>uluslararasılaşma</w:t>
      </w:r>
      <w:proofErr w:type="spellEnd"/>
      <w:r w:rsidRPr="00872145">
        <w:t xml:space="preserve"> ile ilgili önlemler alınmaktadır. Bölümde </w:t>
      </w:r>
      <w:proofErr w:type="spellStart"/>
      <w:r w:rsidRPr="00872145">
        <w:t>Erasmus</w:t>
      </w:r>
      <w:proofErr w:type="spellEnd"/>
      <w:r w:rsidRPr="00872145">
        <w:t xml:space="preserve">+ Koordinatörü belirlenmiştir. </w:t>
      </w:r>
      <w:proofErr w:type="spellStart"/>
      <w:r w:rsidRPr="00872145">
        <w:t>Erasmus</w:t>
      </w:r>
      <w:proofErr w:type="spellEnd"/>
      <w:r w:rsidRPr="00872145">
        <w:t xml:space="preserve">+ koordinatörü </w:t>
      </w:r>
      <w:proofErr w:type="spellStart"/>
      <w:r w:rsidRPr="00872145">
        <w:t>kurumlararası</w:t>
      </w:r>
      <w:proofErr w:type="spellEnd"/>
      <w:r w:rsidRPr="00872145">
        <w:t xml:space="preserve"> anlaşma için yazışmalara başlamıştır.  </w:t>
      </w:r>
    </w:p>
    <w:p w14:paraId="6CF627D9" w14:textId="77777777" w:rsidR="00772C87" w:rsidRPr="00872145" w:rsidRDefault="004F1B5B">
      <w:pPr>
        <w:spacing w:before="120" w:after="120"/>
        <w:rPr>
          <w:b/>
          <w:u w:val="single"/>
        </w:rPr>
      </w:pPr>
      <w:r w:rsidRPr="00872145">
        <w:rPr>
          <w:b/>
          <w:u w:val="single"/>
        </w:rPr>
        <w:t>Kontrol Etme ve Önle</w:t>
      </w:r>
      <w:r w:rsidRPr="00872145">
        <w:rPr>
          <w:b/>
          <w:u w:val="single"/>
        </w:rPr>
        <w:t>m Alma (İyileştirme) Faaliyetleri</w:t>
      </w:r>
    </w:p>
    <w:p w14:paraId="3A63AF36" w14:textId="77777777" w:rsidR="00772C87" w:rsidRPr="00872145" w:rsidRDefault="004F1B5B">
      <w:pPr>
        <w:spacing w:before="120" w:after="120"/>
      </w:pPr>
      <w:r w:rsidRPr="00872145">
        <w:t>-</w:t>
      </w:r>
    </w:p>
    <w:p w14:paraId="1D457C5E" w14:textId="77777777" w:rsidR="00772C87" w:rsidRPr="00872145" w:rsidRDefault="004F1B5B">
      <w:pPr>
        <w:spacing w:before="120" w:after="120"/>
        <w:rPr>
          <w:b/>
          <w:u w:val="single"/>
        </w:rPr>
      </w:pPr>
      <w:r w:rsidRPr="00872145">
        <w:rPr>
          <w:b/>
          <w:u w:val="single"/>
        </w:rPr>
        <w:t>Örnek Gösterilen Uygulamalar</w:t>
      </w:r>
    </w:p>
    <w:p w14:paraId="0DC0DC25" w14:textId="77777777" w:rsidR="00772C87" w:rsidRPr="00872145" w:rsidRDefault="004F1B5B">
      <w:pPr>
        <w:spacing w:before="120" w:after="120"/>
      </w:pPr>
      <w:r w:rsidRPr="00872145">
        <w:t>-</w:t>
      </w:r>
    </w:p>
    <w:p w14:paraId="3ACA418C"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7C4163FC" w14:textId="77777777" w:rsidR="00772C87" w:rsidRPr="00872145" w:rsidRDefault="004F1B5B">
      <w:pPr>
        <w:spacing w:after="200"/>
        <w:jc w:val="both"/>
      </w:pPr>
      <w:r w:rsidRPr="00872145">
        <w:t>Bölümümüzün gerçekleştirebildiği olgunluk düzeyi</w:t>
      </w:r>
      <w:r w:rsidRPr="00872145">
        <w:t xml:space="preserve"> 2 (iki)</w:t>
      </w:r>
      <w:r w:rsidRPr="00872145">
        <w:t xml:space="preserve"> olarak belirlenmiştir.</w:t>
      </w:r>
    </w:p>
    <w:p w14:paraId="73A5A95D" w14:textId="77777777" w:rsidR="00772C87" w:rsidRPr="00872145" w:rsidRDefault="004F1B5B">
      <w:pPr>
        <w:spacing w:before="120" w:after="120"/>
        <w:rPr>
          <w:b/>
          <w:u w:val="single"/>
        </w:rPr>
      </w:pPr>
      <w:r w:rsidRPr="00872145">
        <w:rPr>
          <w:b/>
          <w:u w:val="single"/>
        </w:rPr>
        <w:t>Kanıtlar</w:t>
      </w:r>
    </w:p>
    <w:p w14:paraId="355F4780" w14:textId="77777777" w:rsidR="00772C87" w:rsidRPr="00872145" w:rsidRDefault="004F1B5B">
      <w:pPr>
        <w:spacing w:before="240" w:after="240" w:line="276" w:lineRule="auto"/>
        <w:jc w:val="both"/>
      </w:pPr>
      <w:r w:rsidRPr="00872145">
        <w:t xml:space="preserve">SHB EK-13: </w:t>
      </w:r>
      <w:proofErr w:type="spellStart"/>
      <w:r w:rsidRPr="00872145">
        <w:t>Uluslararasılaşma</w:t>
      </w:r>
      <w:proofErr w:type="spellEnd"/>
      <w:r w:rsidRPr="00872145">
        <w:t xml:space="preserve"> Süreçlerinin Yön</w:t>
      </w:r>
      <w:r w:rsidRPr="00872145">
        <w:t>etimi</w:t>
      </w:r>
    </w:p>
    <w:p w14:paraId="2346D6F0" w14:textId="77777777" w:rsidR="00772C87" w:rsidRPr="00872145" w:rsidRDefault="004F1B5B">
      <w:pPr>
        <w:spacing w:before="240" w:after="240" w:line="276" w:lineRule="auto"/>
        <w:jc w:val="both"/>
      </w:pPr>
      <w:r w:rsidRPr="00872145">
        <w:t xml:space="preserve">SHB EK-14: </w:t>
      </w:r>
      <w:proofErr w:type="spellStart"/>
      <w:r w:rsidRPr="00872145">
        <w:t>Babes-Bolyai</w:t>
      </w:r>
      <w:proofErr w:type="spellEnd"/>
      <w:r w:rsidRPr="00872145">
        <w:t xml:space="preserve"> Romanya Üniversitesi ile yazışma örneği</w:t>
      </w:r>
    </w:p>
    <w:p w14:paraId="6FB07C11" w14:textId="77777777" w:rsidR="00772C87" w:rsidRPr="00872145" w:rsidRDefault="004F1B5B">
      <w:pPr>
        <w:pStyle w:val="Balk3"/>
        <w:spacing w:before="120" w:after="120"/>
        <w:rPr>
          <w:rFonts w:ascii="Times New Roman" w:eastAsia="Times New Roman" w:hAnsi="Times New Roman" w:cs="Times New Roman"/>
          <w:b/>
          <w:color w:val="2E75B5"/>
        </w:rPr>
      </w:pPr>
      <w:bookmarkStart w:id="41" w:name="_heading=h.2u6wntf" w:colFirst="0" w:colLast="0"/>
      <w:bookmarkEnd w:id="41"/>
      <w:r w:rsidRPr="00872145">
        <w:rPr>
          <w:rFonts w:ascii="Times New Roman" w:eastAsia="Times New Roman" w:hAnsi="Times New Roman" w:cs="Times New Roman"/>
          <w:b/>
          <w:color w:val="2E75B5"/>
        </w:rPr>
        <w:lastRenderedPageBreak/>
        <w:t xml:space="preserve">A.5.2. </w:t>
      </w:r>
      <w:proofErr w:type="spellStart"/>
      <w:r w:rsidRPr="00872145">
        <w:rPr>
          <w:rFonts w:ascii="Times New Roman" w:eastAsia="Times New Roman" w:hAnsi="Times New Roman" w:cs="Times New Roman"/>
          <w:b/>
          <w:color w:val="2E75B5"/>
        </w:rPr>
        <w:t>Uluslararasılaşma</w:t>
      </w:r>
      <w:proofErr w:type="spellEnd"/>
      <w:r w:rsidRPr="00872145">
        <w:rPr>
          <w:rFonts w:ascii="Times New Roman" w:eastAsia="Times New Roman" w:hAnsi="Times New Roman" w:cs="Times New Roman"/>
          <w:b/>
          <w:color w:val="2E75B5"/>
        </w:rPr>
        <w:t xml:space="preserve"> Kaynakları</w:t>
      </w:r>
    </w:p>
    <w:p w14:paraId="609491EF" w14:textId="77777777" w:rsidR="00772C87" w:rsidRPr="00872145" w:rsidRDefault="004F1B5B">
      <w:pPr>
        <w:spacing w:before="120" w:after="120"/>
        <w:ind w:right="49"/>
        <w:jc w:val="both"/>
      </w:pPr>
      <w:r w:rsidRPr="00872145">
        <w:rPr>
          <w:b/>
          <w:u w:val="single"/>
        </w:rPr>
        <w:t>Gereklilikler</w:t>
      </w:r>
      <w:r w:rsidRPr="00872145">
        <w:rPr>
          <w:b/>
        </w:rPr>
        <w:t xml:space="preserve"> </w:t>
      </w:r>
      <w:proofErr w:type="spellStart"/>
      <w:r w:rsidRPr="00872145">
        <w:t>Uluslararasılaşmaya</w:t>
      </w:r>
      <w:proofErr w:type="spellEnd"/>
      <w:r w:rsidRPr="00872145">
        <w:t xml:space="preserve"> ayrılan kaynaklar (mali, fiziksel, insan gücü) belirlenmiş, paylaşılmış, kurumsallaşmıştır, bu kaynaklar nicelik ve </w:t>
      </w:r>
      <w:r w:rsidRPr="00872145">
        <w:t xml:space="preserve">nitelik bağlamında izlenmekte ve değerlendirilmektedir.  </w:t>
      </w:r>
    </w:p>
    <w:p w14:paraId="3EAF5E1C" w14:textId="77777777" w:rsidR="00772C87" w:rsidRPr="00872145" w:rsidRDefault="004F1B5B">
      <w:pPr>
        <w:spacing w:before="120" w:after="120"/>
        <w:rPr>
          <w:b/>
          <w:u w:val="single"/>
        </w:rPr>
      </w:pPr>
      <w:r w:rsidRPr="00872145">
        <w:rPr>
          <w:b/>
          <w:u w:val="single"/>
        </w:rPr>
        <w:t>Planlama Faaliyetleri</w:t>
      </w:r>
    </w:p>
    <w:p w14:paraId="68BA1B4E" w14:textId="77777777" w:rsidR="00772C87" w:rsidRPr="00872145" w:rsidRDefault="004F1B5B">
      <w:pPr>
        <w:spacing w:before="120" w:after="120"/>
      </w:pPr>
      <w:proofErr w:type="spellStart"/>
      <w:r w:rsidRPr="00872145">
        <w:t>Uluslararasılaşma</w:t>
      </w:r>
      <w:proofErr w:type="spellEnd"/>
      <w:r w:rsidRPr="00872145">
        <w:t xml:space="preserve"> kaynaklarına ilişkin planlama bulunmamaktadır.</w:t>
      </w:r>
    </w:p>
    <w:p w14:paraId="46B675F3" w14:textId="77777777" w:rsidR="00772C87" w:rsidRPr="00872145" w:rsidRDefault="004F1B5B">
      <w:pPr>
        <w:spacing w:before="120" w:after="120"/>
        <w:rPr>
          <w:b/>
          <w:u w:val="single"/>
        </w:rPr>
      </w:pPr>
      <w:r w:rsidRPr="00872145">
        <w:rPr>
          <w:b/>
          <w:u w:val="single"/>
        </w:rPr>
        <w:t xml:space="preserve">Uygulama Faaliyetleri </w:t>
      </w:r>
    </w:p>
    <w:p w14:paraId="60D7B35B" w14:textId="77777777" w:rsidR="00772C87" w:rsidRPr="00872145" w:rsidRDefault="004F1B5B">
      <w:pPr>
        <w:spacing w:before="120" w:after="120"/>
        <w:ind w:right="49"/>
        <w:jc w:val="both"/>
        <w:rPr>
          <w:b/>
        </w:rPr>
      </w:pPr>
      <w:proofErr w:type="spellStart"/>
      <w:r w:rsidRPr="00872145">
        <w:t>Uluslararasılaşmaya</w:t>
      </w:r>
      <w:proofErr w:type="spellEnd"/>
      <w:r w:rsidRPr="00872145">
        <w:t xml:space="preserve"> ayrılan kaynaklar (mali, fiziksel, insan gücü) belirlenmiş, paylaşıl</w:t>
      </w:r>
      <w:r w:rsidRPr="00872145">
        <w:t xml:space="preserve">mış, kurumsallaşmıştır fakat bu kaynaklar nicelik ve nitelik bağlamında izlenmemekte ve değerlendirilmemektedir. </w:t>
      </w:r>
      <w:r w:rsidRPr="00872145">
        <w:t xml:space="preserve">Aynı zamanda akademik kadronun yetersizliği sebebi ile </w:t>
      </w:r>
      <w:proofErr w:type="spellStart"/>
      <w:r w:rsidRPr="00872145">
        <w:t>uluslararasılaşmaya</w:t>
      </w:r>
      <w:proofErr w:type="spellEnd"/>
      <w:r w:rsidRPr="00872145">
        <w:t xml:space="preserve"> ilişkin kaynakların geliştirilmesi gerekmektedir.</w:t>
      </w:r>
    </w:p>
    <w:p w14:paraId="4E08A038" w14:textId="77777777" w:rsidR="00772C87" w:rsidRPr="00872145" w:rsidRDefault="004F1B5B">
      <w:pPr>
        <w:spacing w:before="120" w:after="120"/>
        <w:rPr>
          <w:b/>
          <w:u w:val="single"/>
        </w:rPr>
      </w:pPr>
      <w:r w:rsidRPr="00872145">
        <w:rPr>
          <w:b/>
          <w:u w:val="single"/>
        </w:rPr>
        <w:t>Kontrol Etme ve Ön</w:t>
      </w:r>
      <w:r w:rsidRPr="00872145">
        <w:rPr>
          <w:b/>
          <w:u w:val="single"/>
        </w:rPr>
        <w:t>lem Alma (İyileştirme) Faaliyetleri</w:t>
      </w:r>
    </w:p>
    <w:p w14:paraId="3BF76F58" w14:textId="77777777" w:rsidR="00772C87" w:rsidRPr="00872145" w:rsidRDefault="004F1B5B">
      <w:pPr>
        <w:spacing w:before="120" w:after="120"/>
      </w:pPr>
      <w:r w:rsidRPr="00872145">
        <w:t>-</w:t>
      </w:r>
    </w:p>
    <w:p w14:paraId="1E774522" w14:textId="77777777" w:rsidR="00772C87" w:rsidRPr="00872145" w:rsidRDefault="004F1B5B">
      <w:pPr>
        <w:spacing w:before="120" w:after="120"/>
        <w:rPr>
          <w:b/>
          <w:u w:val="single"/>
        </w:rPr>
      </w:pPr>
      <w:r w:rsidRPr="00872145">
        <w:rPr>
          <w:b/>
          <w:u w:val="single"/>
        </w:rPr>
        <w:t>Örnek Gösterilen Uygulamalar</w:t>
      </w:r>
    </w:p>
    <w:p w14:paraId="60A3EBBD" w14:textId="77777777" w:rsidR="00772C87" w:rsidRPr="00872145" w:rsidRDefault="004F1B5B">
      <w:pPr>
        <w:spacing w:before="120" w:after="120"/>
      </w:pPr>
      <w:r w:rsidRPr="00872145">
        <w:t>-</w:t>
      </w:r>
    </w:p>
    <w:p w14:paraId="0B9788F5"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4F6DC391" w14:textId="77777777" w:rsidR="00772C87" w:rsidRPr="00872145" w:rsidRDefault="004F1B5B">
      <w:pPr>
        <w:spacing w:after="200"/>
        <w:jc w:val="both"/>
        <w:rPr>
          <w:b/>
          <w:u w:val="single"/>
        </w:rPr>
      </w:pPr>
      <w:r w:rsidRPr="00872145">
        <w:t>Bölümümüzün gerçekleştirebildiği olgunluk düzeyi 1 (bir) olarak belirlenmiştir.</w:t>
      </w:r>
    </w:p>
    <w:p w14:paraId="40F48417" w14:textId="77777777" w:rsidR="00772C87" w:rsidRPr="00872145" w:rsidRDefault="004F1B5B">
      <w:pPr>
        <w:spacing w:before="120" w:after="120"/>
        <w:rPr>
          <w:b/>
          <w:u w:val="single"/>
        </w:rPr>
      </w:pPr>
      <w:r w:rsidRPr="00872145">
        <w:rPr>
          <w:b/>
          <w:u w:val="single"/>
        </w:rPr>
        <w:t>Kanıtlar</w:t>
      </w:r>
    </w:p>
    <w:p w14:paraId="7F7C4E34" w14:textId="77777777" w:rsidR="00772C87" w:rsidRPr="00872145" w:rsidRDefault="004F1B5B">
      <w:pPr>
        <w:spacing w:before="120" w:after="120"/>
      </w:pPr>
      <w:r w:rsidRPr="00872145">
        <w:t>-</w:t>
      </w:r>
    </w:p>
    <w:p w14:paraId="5ED117A7" w14:textId="77777777" w:rsidR="00772C87" w:rsidRPr="00872145" w:rsidRDefault="004F1B5B">
      <w:pPr>
        <w:pStyle w:val="Balk3"/>
        <w:spacing w:before="120" w:after="120"/>
        <w:rPr>
          <w:rFonts w:ascii="Times New Roman" w:eastAsia="Times New Roman" w:hAnsi="Times New Roman" w:cs="Times New Roman"/>
          <w:b/>
          <w:color w:val="2E75B5"/>
        </w:rPr>
      </w:pPr>
      <w:bookmarkStart w:id="42" w:name="_heading=h.19c6y18" w:colFirst="0" w:colLast="0"/>
      <w:bookmarkEnd w:id="42"/>
      <w:r w:rsidRPr="00872145">
        <w:rPr>
          <w:rFonts w:ascii="Times New Roman" w:eastAsia="Times New Roman" w:hAnsi="Times New Roman" w:cs="Times New Roman"/>
          <w:b/>
          <w:color w:val="2E75B5"/>
        </w:rPr>
        <w:t xml:space="preserve">A.5.3. </w:t>
      </w:r>
      <w:proofErr w:type="spellStart"/>
      <w:r w:rsidRPr="00872145">
        <w:rPr>
          <w:rFonts w:ascii="Times New Roman" w:eastAsia="Times New Roman" w:hAnsi="Times New Roman" w:cs="Times New Roman"/>
          <w:b/>
          <w:color w:val="2E75B5"/>
        </w:rPr>
        <w:t>Uluslararasılaşma</w:t>
      </w:r>
      <w:proofErr w:type="spellEnd"/>
      <w:r w:rsidRPr="00872145">
        <w:rPr>
          <w:rFonts w:ascii="Times New Roman" w:eastAsia="Times New Roman" w:hAnsi="Times New Roman" w:cs="Times New Roman"/>
          <w:b/>
          <w:color w:val="2E75B5"/>
        </w:rPr>
        <w:t xml:space="preserve"> Performansı</w:t>
      </w:r>
    </w:p>
    <w:p w14:paraId="168537C3" w14:textId="77777777" w:rsidR="00772C87" w:rsidRPr="00872145" w:rsidRDefault="004F1B5B">
      <w:pPr>
        <w:spacing w:before="120" w:after="120"/>
        <w:ind w:right="51"/>
        <w:jc w:val="both"/>
      </w:pPr>
      <w:r w:rsidRPr="00872145">
        <w:rPr>
          <w:b/>
          <w:u w:val="single"/>
        </w:rPr>
        <w:t>Gereklilikler</w:t>
      </w:r>
      <w:r w:rsidRPr="00872145">
        <w:rPr>
          <w:b/>
        </w:rPr>
        <w:t xml:space="preserve"> </w:t>
      </w:r>
      <w:proofErr w:type="spellStart"/>
      <w:r w:rsidRPr="00872145">
        <w:t>Uluslararasılaşma</w:t>
      </w:r>
      <w:proofErr w:type="spellEnd"/>
      <w:r w:rsidRPr="00872145">
        <w:t xml:space="preserve"> performansı izlenmektedir. İzlenme mekanizma ve süreçleri yerleşiktir, sürdürülebilirdir, iyileştirme adımlarının kanıtları vardır.  </w:t>
      </w:r>
    </w:p>
    <w:p w14:paraId="0FB9025E" w14:textId="77777777" w:rsidR="00772C87" w:rsidRPr="00872145" w:rsidRDefault="004F1B5B">
      <w:pPr>
        <w:spacing w:before="120" w:after="120"/>
        <w:rPr>
          <w:b/>
          <w:u w:val="single"/>
        </w:rPr>
      </w:pPr>
      <w:r w:rsidRPr="00872145">
        <w:rPr>
          <w:b/>
          <w:u w:val="single"/>
        </w:rPr>
        <w:t>Planlama Faaliyetleri</w:t>
      </w:r>
    </w:p>
    <w:p w14:paraId="479C9169" w14:textId="77777777" w:rsidR="00772C87" w:rsidRPr="00872145" w:rsidRDefault="004F1B5B">
      <w:pPr>
        <w:spacing w:before="120" w:after="120"/>
      </w:pPr>
      <w:r w:rsidRPr="00872145">
        <w:t>-</w:t>
      </w:r>
    </w:p>
    <w:p w14:paraId="5C834B00" w14:textId="77777777" w:rsidR="00772C87" w:rsidRPr="00872145" w:rsidRDefault="004F1B5B">
      <w:pPr>
        <w:spacing w:before="120" w:after="120"/>
        <w:rPr>
          <w:b/>
          <w:u w:val="single"/>
        </w:rPr>
      </w:pPr>
      <w:r w:rsidRPr="00872145">
        <w:rPr>
          <w:b/>
          <w:u w:val="single"/>
        </w:rPr>
        <w:t xml:space="preserve">Uygulama Faaliyetleri </w:t>
      </w:r>
    </w:p>
    <w:p w14:paraId="33E12162" w14:textId="77777777" w:rsidR="00772C87" w:rsidRPr="00872145" w:rsidRDefault="004F1B5B">
      <w:pPr>
        <w:spacing w:before="120" w:after="120"/>
      </w:pPr>
      <w:r w:rsidRPr="00872145">
        <w:t>Bölümd</w:t>
      </w:r>
      <w:r w:rsidRPr="00872145">
        <w:t xml:space="preserve">e  </w:t>
      </w:r>
      <w:proofErr w:type="spellStart"/>
      <w:r w:rsidRPr="00872145">
        <w:t>uluslararasılaşma</w:t>
      </w:r>
      <w:proofErr w:type="spellEnd"/>
      <w:r w:rsidRPr="00872145">
        <w:t xml:space="preserve"> performansı izlenmemektedir. İzlenme mekanizma ve süreçleri bulunmamaktadır.</w:t>
      </w:r>
    </w:p>
    <w:p w14:paraId="5ECA7308" w14:textId="77777777" w:rsidR="00772C87" w:rsidRPr="00872145" w:rsidRDefault="004F1B5B">
      <w:pPr>
        <w:spacing w:before="120" w:after="120"/>
        <w:rPr>
          <w:b/>
          <w:u w:val="single"/>
        </w:rPr>
      </w:pPr>
      <w:r w:rsidRPr="00872145">
        <w:rPr>
          <w:b/>
          <w:u w:val="single"/>
        </w:rPr>
        <w:t>Kontrol Etme ve Önlem Alma (İyileştirme) Faaliyetleri</w:t>
      </w:r>
    </w:p>
    <w:p w14:paraId="17ABF039" w14:textId="77777777" w:rsidR="00772C87" w:rsidRPr="00872145" w:rsidRDefault="004F1B5B">
      <w:pPr>
        <w:spacing w:before="120" w:after="120"/>
      </w:pPr>
      <w:r w:rsidRPr="00872145">
        <w:t>-</w:t>
      </w:r>
    </w:p>
    <w:p w14:paraId="3A2B66EA" w14:textId="77777777" w:rsidR="00772C87" w:rsidRPr="00872145" w:rsidRDefault="004F1B5B">
      <w:pPr>
        <w:spacing w:before="120" w:after="120"/>
        <w:rPr>
          <w:b/>
          <w:u w:val="single"/>
        </w:rPr>
      </w:pPr>
      <w:r w:rsidRPr="00872145">
        <w:rPr>
          <w:b/>
          <w:u w:val="single"/>
        </w:rPr>
        <w:t>Örnek Gösterilen Uygulamalar</w:t>
      </w:r>
    </w:p>
    <w:p w14:paraId="2E17FF4B" w14:textId="77777777" w:rsidR="00772C87" w:rsidRPr="00872145" w:rsidRDefault="004F1B5B">
      <w:pPr>
        <w:spacing w:before="120" w:after="120"/>
      </w:pPr>
      <w:r w:rsidRPr="00872145">
        <w:t>-</w:t>
      </w:r>
    </w:p>
    <w:p w14:paraId="69A9A361"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BEDB6DA" w14:textId="77777777" w:rsidR="00772C87" w:rsidRPr="00872145" w:rsidRDefault="004F1B5B">
      <w:pPr>
        <w:spacing w:after="200"/>
        <w:jc w:val="both"/>
        <w:rPr>
          <w:b/>
          <w:u w:val="single"/>
        </w:rPr>
      </w:pPr>
      <w:r w:rsidRPr="00872145">
        <w:t>Bölümümüzün gerç</w:t>
      </w:r>
      <w:r w:rsidRPr="00872145">
        <w:t>ekleştirebildiği olgunluk düzeyi 1 (bir) olarak belirlenmiştir.</w:t>
      </w:r>
    </w:p>
    <w:p w14:paraId="598C9146" w14:textId="77777777" w:rsidR="00772C87" w:rsidRPr="00872145" w:rsidRDefault="004F1B5B">
      <w:pPr>
        <w:spacing w:before="120" w:after="120"/>
        <w:rPr>
          <w:b/>
          <w:u w:val="single"/>
        </w:rPr>
      </w:pPr>
      <w:r w:rsidRPr="00872145">
        <w:rPr>
          <w:b/>
          <w:u w:val="single"/>
        </w:rPr>
        <w:t>Kanıtlar</w:t>
      </w:r>
    </w:p>
    <w:p w14:paraId="00AE2099" w14:textId="77777777" w:rsidR="00772C87" w:rsidRPr="00872145" w:rsidRDefault="004F1B5B">
      <w:pPr>
        <w:spacing w:before="120" w:after="120"/>
        <w:rPr>
          <w:b/>
          <w:color w:val="2E75B5"/>
        </w:rPr>
      </w:pPr>
      <w:r w:rsidRPr="00872145">
        <w:rPr>
          <w:b/>
          <w:color w:val="2E75B5"/>
        </w:rPr>
        <w:t>-</w:t>
      </w:r>
    </w:p>
    <w:p w14:paraId="33252BDB" w14:textId="77777777" w:rsidR="00772C87" w:rsidRPr="00872145" w:rsidRDefault="004F1B5B">
      <w:pPr>
        <w:spacing w:before="120" w:after="120"/>
        <w:rPr>
          <w:b/>
          <w:color w:val="2E75B5"/>
        </w:rPr>
      </w:pPr>
      <w:r w:rsidRPr="00872145">
        <w:br w:type="page"/>
      </w:r>
    </w:p>
    <w:p w14:paraId="341032B9" w14:textId="77777777" w:rsidR="00772C87" w:rsidRPr="00872145" w:rsidRDefault="004F1B5B">
      <w:pPr>
        <w:pStyle w:val="Balk1"/>
        <w:spacing w:before="120" w:after="120"/>
        <w:rPr>
          <w:rFonts w:ascii="Times New Roman" w:eastAsia="Times New Roman" w:hAnsi="Times New Roman" w:cs="Times New Roman"/>
          <w:b/>
          <w:sz w:val="24"/>
          <w:szCs w:val="24"/>
        </w:rPr>
      </w:pPr>
      <w:bookmarkStart w:id="43" w:name="_heading=h.3tbugp1" w:colFirst="0" w:colLast="0"/>
      <w:bookmarkEnd w:id="43"/>
      <w:r w:rsidRPr="00872145">
        <w:rPr>
          <w:rFonts w:ascii="Times New Roman" w:eastAsia="Times New Roman" w:hAnsi="Times New Roman" w:cs="Times New Roman"/>
          <w:b/>
          <w:sz w:val="24"/>
          <w:szCs w:val="24"/>
        </w:rPr>
        <w:lastRenderedPageBreak/>
        <w:t>EĞİTİM VE ÖĞRETİM</w:t>
      </w:r>
    </w:p>
    <w:p w14:paraId="6C76B118"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44" w:name="_heading=h.28h4qwu" w:colFirst="0" w:colLast="0"/>
      <w:bookmarkEnd w:id="44"/>
      <w:r w:rsidRPr="00872145">
        <w:rPr>
          <w:rFonts w:ascii="Times New Roman" w:eastAsia="Times New Roman" w:hAnsi="Times New Roman" w:cs="Times New Roman"/>
          <w:b/>
          <w:sz w:val="24"/>
          <w:szCs w:val="24"/>
        </w:rPr>
        <w:t>B.1. Program Tasarımı, Değerlendirmesi ve Güncellenmesi</w:t>
      </w:r>
    </w:p>
    <w:p w14:paraId="2074CBA9" w14:textId="77777777" w:rsidR="00772C87" w:rsidRPr="00872145" w:rsidRDefault="004F1B5B">
      <w:pPr>
        <w:spacing w:before="120" w:after="120"/>
        <w:jc w:val="both"/>
      </w:pPr>
      <w:r w:rsidRPr="00872145">
        <w:rPr>
          <w:b/>
          <w:u w:val="single"/>
        </w:rPr>
        <w:t>Gereklilikler</w:t>
      </w:r>
      <w:r w:rsidRPr="00872145">
        <w:rPr>
          <w:b/>
        </w:rPr>
        <w:t xml:space="preserve"> </w:t>
      </w:r>
      <w:r w:rsidRPr="00872145">
        <w:t>Birim, öğretim programlarını Türkiye Yükseköğretim Yeterlilikleri Çerçevesi ile uyumlu; öğr</w:t>
      </w:r>
      <w:r w:rsidRPr="00872145">
        <w:t>etim amaçlarına ve öğrenme çıktılarına uygun olarak tasarlamalı, öğrencilerin ve toplumun ihtiyaçlarına cevap verdiğinden emin olmak için periyodik olarak değerlendirmeli ve güncellemelidir.</w:t>
      </w:r>
    </w:p>
    <w:p w14:paraId="3BB5DDD9" w14:textId="77777777" w:rsidR="00772C87" w:rsidRPr="00872145" w:rsidRDefault="004F1B5B">
      <w:pPr>
        <w:pStyle w:val="Balk3"/>
        <w:spacing w:before="120" w:after="120"/>
        <w:rPr>
          <w:rFonts w:ascii="Times New Roman" w:eastAsia="Times New Roman" w:hAnsi="Times New Roman" w:cs="Times New Roman"/>
          <w:b/>
          <w:color w:val="2E75B5"/>
        </w:rPr>
      </w:pPr>
      <w:bookmarkStart w:id="45" w:name="_heading=h.nmf14n" w:colFirst="0" w:colLast="0"/>
      <w:bookmarkEnd w:id="45"/>
      <w:r w:rsidRPr="00872145">
        <w:rPr>
          <w:rFonts w:ascii="Times New Roman" w:eastAsia="Times New Roman" w:hAnsi="Times New Roman" w:cs="Times New Roman"/>
          <w:b/>
          <w:color w:val="2E75B5"/>
        </w:rPr>
        <w:t>B.1.1. Programların Tasarımı ve Onayı</w:t>
      </w:r>
    </w:p>
    <w:p w14:paraId="4B0CA44D"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Programların </w:t>
      </w:r>
      <w:r w:rsidRPr="00872145">
        <w:t xml:space="preserve">amaçları ve öğrenme çıktıları (kazanımları) oluşturulmuş,  TYYÇ ile uyumu belirtilmiş, kamuoyuna ilan edilmiştir. Program yeterlilikleri belirlenirken kurumun misyon-vizyonu göz önünde bulundurulmuştur. Ders bilgi paketleri varsa ulusal çekirdek programı, </w:t>
      </w:r>
      <w:r w:rsidRPr="00872145">
        <w:t xml:space="preserve">varsa ölçütler (örneğin akreditasyon ölçütleri vb.) dikkate alınarak hazırlanmıştır. Kazanımların ifade şekli öngörülen bilişsel, </w:t>
      </w:r>
      <w:proofErr w:type="spellStart"/>
      <w:r w:rsidRPr="00872145">
        <w:t>duyuşsal</w:t>
      </w:r>
      <w:proofErr w:type="spellEnd"/>
      <w:r w:rsidRPr="00872145">
        <w:t xml:space="preserve"> ve </w:t>
      </w:r>
      <w:proofErr w:type="spellStart"/>
      <w:r w:rsidRPr="00872145">
        <w:t>devinimsel</w:t>
      </w:r>
      <w:proofErr w:type="spellEnd"/>
      <w:r w:rsidRPr="00872145">
        <w:t xml:space="preserve"> seviyeyi açıkça belirtmektedir. Program çıktılarının gerçekleştiğinin nasıl izleneceğine dair planlama </w:t>
      </w:r>
      <w:r w:rsidRPr="00872145">
        <w:t>yapılmıştır, özellikle birimin ortak (</w:t>
      </w:r>
      <w:proofErr w:type="spellStart"/>
      <w:r w:rsidRPr="00872145">
        <w:t>generic</w:t>
      </w:r>
      <w:proofErr w:type="spellEnd"/>
      <w:r w:rsidRPr="00872145">
        <w:t>) çıktıların irdelenme yöntem ve süreci ayrıntılı belirtilmektedir. Öğrenme çıktılarının ve gerekli öğretim süreçlerinin yapılandırılmasında bölüm bazında ilke ve kurallar bulunmaktadır. Program düzeyinde yeterl</w:t>
      </w:r>
      <w:r w:rsidRPr="00872145">
        <w:t xml:space="preserve">iliklerin hangi eylemlerle kazandırılabileceği (yeterlilik-ders-öğretim yöntemi matrisleri) belirlenmiştir. Alan farklılıklarına göre yeterliliklerin hangi eğitim türlerinde (örgün, karma, uzaktan) kazandırılabileceği tanımlıdır. Programların tasarımında, </w:t>
      </w:r>
      <w:r w:rsidRPr="00872145">
        <w:t>fiziksel ve teknolojik olanaklar dikkate alınmaktadır (erişim, sosyal mesafe vb.)</w:t>
      </w:r>
    </w:p>
    <w:p w14:paraId="3F07E8FA" w14:textId="77777777" w:rsidR="00772C87" w:rsidRPr="00872145" w:rsidRDefault="004F1B5B">
      <w:pPr>
        <w:spacing w:before="120" w:after="120"/>
        <w:rPr>
          <w:b/>
          <w:u w:val="single"/>
        </w:rPr>
      </w:pPr>
      <w:r w:rsidRPr="00872145">
        <w:rPr>
          <w:b/>
          <w:u w:val="single"/>
        </w:rPr>
        <w:t>Planlama Faaliyetleri</w:t>
      </w:r>
    </w:p>
    <w:p w14:paraId="2D8191D8" w14:textId="77777777" w:rsidR="00772C87" w:rsidRPr="00872145" w:rsidRDefault="004F1B5B">
      <w:pPr>
        <w:spacing w:before="120" w:after="120"/>
      </w:pPr>
      <w:r w:rsidRPr="00872145">
        <w:t>Programların tasarımı ve onayı konusunda gerekli müfredat güncellemesi yapılacaktır. Ancak bölüm ilk mezunlarını vermediği için müfredat değerlendirmesi</w:t>
      </w:r>
      <w:r w:rsidRPr="00872145">
        <w:t xml:space="preserve"> henüz yapılmamıştır. </w:t>
      </w:r>
    </w:p>
    <w:p w14:paraId="5EC4C8D5" w14:textId="77777777" w:rsidR="00772C87" w:rsidRPr="00872145" w:rsidRDefault="004F1B5B">
      <w:pPr>
        <w:spacing w:before="120" w:after="120"/>
        <w:rPr>
          <w:b/>
          <w:u w:val="single"/>
        </w:rPr>
      </w:pPr>
      <w:r w:rsidRPr="00872145">
        <w:rPr>
          <w:b/>
          <w:u w:val="single"/>
        </w:rPr>
        <w:t xml:space="preserve">Uygulama Faaliyetleri </w:t>
      </w:r>
    </w:p>
    <w:p w14:paraId="3E598A84" w14:textId="77777777" w:rsidR="00772C87" w:rsidRPr="00872145" w:rsidRDefault="004F1B5B">
      <w:pPr>
        <w:spacing w:before="240" w:line="276" w:lineRule="auto"/>
        <w:jc w:val="both"/>
      </w:pPr>
      <w:r w:rsidRPr="00872145">
        <w:t>Programımızın amaçları ve öğrenme çıktıları (kazanımları) oluşturulmuştur. Programların yeterlilikleri belirlenirken Türkiye Yükseköğretim Yeterlilikler Çerçevesiyle (TYYÇ) uyumu göz önünde bulundurulmuştur. Bölümün programı AKTS (ECTS) göre düzenlenmiştir</w:t>
      </w:r>
      <w:r w:rsidRPr="00872145">
        <w:t>. Programların yeterlilikleriyle ders öğrenme çıktıları arasında ilişkilendirme yapılmaktadır. Programların yeterlilikleri belli aralıklarla gözden geçirilmekte ve güncellenerek geliştirilmektedir. Üniversitenin bilgi paketi sayfasında ders bilgi paketleri</w:t>
      </w:r>
      <w:r w:rsidRPr="00872145">
        <w:t>nde her bir dersin içeriği, ders sonrasında elde edilmesi beklenen öğrenim çıktıları lisans programı için mevcut olup ulaşılabilmektedir. Ayrıca bölüm programının eğitim amaçları ve kazanımları kamuoyuna açık bir şekilde fakültenin web sayfasında ilan edil</w:t>
      </w:r>
      <w:r w:rsidRPr="00872145">
        <w:t xml:space="preserve">mektedir. </w:t>
      </w:r>
    </w:p>
    <w:p w14:paraId="0C23BC74" w14:textId="77777777" w:rsidR="00772C87" w:rsidRPr="00872145" w:rsidRDefault="004F1B5B">
      <w:pPr>
        <w:spacing w:before="240" w:line="276" w:lineRule="auto"/>
        <w:jc w:val="both"/>
      </w:pPr>
      <w:r w:rsidRPr="00872145">
        <w:t xml:space="preserve">Ancak program çıktılarının gerçekleştiğinin izlenmesine dair iç ve dış paydaş görüşleri alınmaktadır ancak daha sistemli hale getirilerek görüşlerin alınması gerekmektedir. </w:t>
      </w:r>
    </w:p>
    <w:p w14:paraId="52016117" w14:textId="77777777" w:rsidR="00772C87" w:rsidRPr="00872145" w:rsidRDefault="004F1B5B">
      <w:pPr>
        <w:spacing w:before="120" w:after="120"/>
        <w:rPr>
          <w:b/>
          <w:u w:val="single"/>
        </w:rPr>
      </w:pPr>
      <w:r w:rsidRPr="00872145">
        <w:rPr>
          <w:b/>
          <w:u w:val="single"/>
        </w:rPr>
        <w:t>Kontrol Etme ve Önlem Alma (İyileştirme) Faaliyetleri</w:t>
      </w:r>
    </w:p>
    <w:p w14:paraId="19F69CFA" w14:textId="77777777" w:rsidR="00772C87" w:rsidRPr="00872145" w:rsidRDefault="004F1B5B">
      <w:pPr>
        <w:spacing w:before="120" w:after="120"/>
      </w:pPr>
      <w:r w:rsidRPr="00872145">
        <w:t>Programların tasarımı ve ona</w:t>
      </w:r>
      <w:r w:rsidRPr="00872145">
        <w:t xml:space="preserve">yı konusunda kontrol etme ve iyileştirmeye yönelik faaliyetlerin sistemli hale getirilmesi gerekmektedir. </w:t>
      </w:r>
    </w:p>
    <w:p w14:paraId="24F0F2B2" w14:textId="77777777" w:rsidR="00772C87" w:rsidRPr="00872145" w:rsidRDefault="004F1B5B">
      <w:pPr>
        <w:spacing w:before="120" w:after="120"/>
        <w:rPr>
          <w:b/>
          <w:u w:val="single"/>
        </w:rPr>
      </w:pPr>
      <w:r w:rsidRPr="00872145">
        <w:rPr>
          <w:b/>
          <w:u w:val="single"/>
        </w:rPr>
        <w:t>Örnek Gösterilen Uygulamalar</w:t>
      </w:r>
    </w:p>
    <w:p w14:paraId="4A9B6244" w14:textId="77777777" w:rsidR="00772C87" w:rsidRPr="00872145" w:rsidRDefault="004F1B5B">
      <w:pPr>
        <w:spacing w:before="120" w:after="120"/>
      </w:pPr>
      <w:r w:rsidRPr="00872145">
        <w:t>-</w:t>
      </w:r>
    </w:p>
    <w:p w14:paraId="4615AF1B"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48EB87EF" w14:textId="77777777" w:rsidR="00772C87" w:rsidRPr="00872145" w:rsidRDefault="004F1B5B">
      <w:pPr>
        <w:spacing w:after="200"/>
        <w:jc w:val="both"/>
        <w:rPr>
          <w:b/>
          <w:u w:val="single"/>
        </w:rPr>
      </w:pPr>
      <w:r w:rsidRPr="00872145">
        <w:lastRenderedPageBreak/>
        <w:t xml:space="preserve">Bölümümüzün gerçekleştirebildiği olgunluk düzeyi 3 (üç) olarak </w:t>
      </w:r>
      <w:r w:rsidRPr="00872145">
        <w:t>belirlenmiştir.</w:t>
      </w:r>
    </w:p>
    <w:p w14:paraId="0ECAAF99" w14:textId="77777777" w:rsidR="00772C87" w:rsidRPr="00872145" w:rsidRDefault="004F1B5B">
      <w:pPr>
        <w:spacing w:before="120" w:after="120"/>
        <w:rPr>
          <w:b/>
          <w:u w:val="single"/>
        </w:rPr>
      </w:pPr>
      <w:r w:rsidRPr="00872145">
        <w:rPr>
          <w:b/>
          <w:u w:val="single"/>
        </w:rPr>
        <w:t>Kanıtlar</w:t>
      </w:r>
    </w:p>
    <w:p w14:paraId="10BF36E9" w14:textId="77777777" w:rsidR="00772C87" w:rsidRPr="00872145" w:rsidRDefault="004F1B5B">
      <w:pPr>
        <w:spacing w:before="240" w:line="276" w:lineRule="auto"/>
        <w:jc w:val="both"/>
      </w:pPr>
      <w:r w:rsidRPr="00872145">
        <w:t>SHB EK-15: Bölüm Kurulu Müfredat Güncellemeye İlişkin Cevap</w:t>
      </w:r>
    </w:p>
    <w:p w14:paraId="12AA3036" w14:textId="77777777" w:rsidR="00772C87" w:rsidRPr="00872145" w:rsidRDefault="004F1B5B">
      <w:pPr>
        <w:pStyle w:val="Balk3"/>
        <w:spacing w:before="120" w:after="120"/>
        <w:rPr>
          <w:rFonts w:ascii="Times New Roman" w:eastAsia="Times New Roman" w:hAnsi="Times New Roman" w:cs="Times New Roman"/>
          <w:b/>
          <w:color w:val="2E75B5"/>
        </w:rPr>
      </w:pPr>
      <w:bookmarkStart w:id="46" w:name="_heading=h.37m2jsg" w:colFirst="0" w:colLast="0"/>
      <w:bookmarkEnd w:id="46"/>
      <w:r w:rsidRPr="00872145">
        <w:rPr>
          <w:rFonts w:ascii="Times New Roman" w:eastAsia="Times New Roman" w:hAnsi="Times New Roman" w:cs="Times New Roman"/>
          <w:b/>
          <w:color w:val="2E75B5"/>
        </w:rPr>
        <w:t>B.1.2. Programın Ders Dağılım Dengesi</w:t>
      </w:r>
    </w:p>
    <w:p w14:paraId="26083780" w14:textId="77777777" w:rsidR="00772C87" w:rsidRPr="00872145" w:rsidRDefault="004F1B5B">
      <w:pPr>
        <w:spacing w:before="120" w:after="120"/>
        <w:jc w:val="both"/>
      </w:pPr>
      <w:r w:rsidRPr="00872145">
        <w:rPr>
          <w:b/>
          <w:u w:val="single"/>
        </w:rPr>
        <w:t>Gereklilikler</w:t>
      </w:r>
      <w:r w:rsidRPr="00872145">
        <w:rPr>
          <w:b/>
        </w:rPr>
        <w:t xml:space="preserve"> </w:t>
      </w:r>
      <w:r w:rsidRPr="00872145">
        <w:t>Programın ders dağılımına ilişkin ilke, kural ve yöntemler tanımlıdır. Öğretim programı (müfredat) yapısı zorunlu-seçme</w:t>
      </w:r>
      <w:r w:rsidRPr="00872145">
        <w:t>li ders, alan-alan dışı ders dengesini gözetmekte, kültürel derinlik ve farklı disiplinleri tanıma imkânı vermektedir. Ders sayısı ve haftalık ders saati öğrencinin akademik olmayan etkinliklere de zaman ayırabileceği şekilde düzenlenmiştir. Bu kapsamda ge</w:t>
      </w:r>
      <w:r w:rsidRPr="00872145">
        <w:t>liştirilen ders bilgi paketlerinin amaca uygunluğu ve işlerliği izlenmekte ve bağlı iyileştirmeler yapılmaktadır.</w:t>
      </w:r>
    </w:p>
    <w:p w14:paraId="2445DF9A" w14:textId="77777777" w:rsidR="00772C87" w:rsidRPr="00872145" w:rsidRDefault="004F1B5B">
      <w:pPr>
        <w:spacing w:before="120" w:after="120"/>
        <w:rPr>
          <w:b/>
          <w:u w:val="single"/>
        </w:rPr>
      </w:pPr>
      <w:r w:rsidRPr="00872145">
        <w:rPr>
          <w:b/>
          <w:u w:val="single"/>
        </w:rPr>
        <w:t>Planlama Faaliyetleri</w:t>
      </w:r>
    </w:p>
    <w:p w14:paraId="279FCFF8" w14:textId="77777777" w:rsidR="00772C87" w:rsidRPr="00872145" w:rsidRDefault="004F1B5B">
      <w:pPr>
        <w:spacing w:before="120" w:after="120"/>
      </w:pPr>
      <w:r w:rsidRPr="00872145">
        <w:t>Programın ders dağılımına ilişkin somut bir planlama bulunmamaktadır.</w:t>
      </w:r>
    </w:p>
    <w:p w14:paraId="38FA1956" w14:textId="77777777" w:rsidR="00772C87" w:rsidRPr="00872145" w:rsidRDefault="004F1B5B">
      <w:pPr>
        <w:spacing w:before="120" w:after="120"/>
        <w:rPr>
          <w:b/>
          <w:u w:val="single"/>
        </w:rPr>
      </w:pPr>
      <w:r w:rsidRPr="00872145">
        <w:rPr>
          <w:b/>
          <w:u w:val="single"/>
        </w:rPr>
        <w:t xml:space="preserve">Uygulama Faaliyetleri </w:t>
      </w:r>
    </w:p>
    <w:p w14:paraId="6DAAD394" w14:textId="77777777" w:rsidR="00772C87" w:rsidRPr="00872145" w:rsidRDefault="004F1B5B">
      <w:pPr>
        <w:spacing w:before="240" w:after="240" w:line="276" w:lineRule="auto"/>
        <w:jc w:val="both"/>
      </w:pPr>
      <w:r w:rsidRPr="00872145">
        <w:t>Programımızın ders dağılımı</w:t>
      </w:r>
      <w:r w:rsidRPr="00872145">
        <w:t>na ilişkin ilke, kural ve yöntemler tanımlıdır. Hedeflerimiz doğrultusunda Öğretim programı (müfredat) düzenlenmekte ve bu süreçte paydaş görüşlerine yer verilmektedir. Öğretim programı yapısı zorunlu, seçmeli ders (mesleki seçmeli ve mesleki olmayan seçme</w:t>
      </w:r>
      <w:r w:rsidRPr="00872145">
        <w:t>li) ve alan dışı ders dengesini gözetmekte ve öğrencilerimize farklı disiplinleri tanıma imkânı vermektedir. Derslerin yoğunluğu öğrencilerin akademik olmayan etkinliklerine de zaman ayırabilmeye olanak sağlayacak şekilde düzenlenmiştir.</w:t>
      </w:r>
    </w:p>
    <w:p w14:paraId="4D83BEB7" w14:textId="77777777" w:rsidR="00772C87" w:rsidRPr="00872145" w:rsidRDefault="004F1B5B">
      <w:pPr>
        <w:spacing w:before="120" w:after="120"/>
        <w:rPr>
          <w:b/>
          <w:u w:val="single"/>
        </w:rPr>
      </w:pPr>
      <w:r w:rsidRPr="00872145">
        <w:rPr>
          <w:b/>
          <w:u w:val="single"/>
        </w:rPr>
        <w:t>Kontrol Etme ve Ön</w:t>
      </w:r>
      <w:r w:rsidRPr="00872145">
        <w:rPr>
          <w:b/>
          <w:u w:val="single"/>
        </w:rPr>
        <w:t>lem Alma (İyileştirme) Faaliyetleri</w:t>
      </w:r>
    </w:p>
    <w:p w14:paraId="52384653" w14:textId="77777777" w:rsidR="00772C87" w:rsidRPr="00872145" w:rsidRDefault="004F1B5B">
      <w:pPr>
        <w:spacing w:before="120" w:after="120"/>
      </w:pPr>
      <w:r w:rsidRPr="00872145">
        <w:t>-</w:t>
      </w:r>
    </w:p>
    <w:p w14:paraId="53EEC1CE" w14:textId="77777777" w:rsidR="00772C87" w:rsidRPr="00872145" w:rsidRDefault="004F1B5B">
      <w:pPr>
        <w:spacing w:before="120" w:after="120"/>
        <w:rPr>
          <w:b/>
          <w:u w:val="single"/>
        </w:rPr>
      </w:pPr>
      <w:r w:rsidRPr="00872145">
        <w:rPr>
          <w:b/>
          <w:u w:val="single"/>
        </w:rPr>
        <w:t>Örnek Gösterilen Uygulamalar</w:t>
      </w:r>
    </w:p>
    <w:p w14:paraId="098DEC02" w14:textId="77777777" w:rsidR="00772C87" w:rsidRPr="00872145" w:rsidRDefault="004F1B5B">
      <w:pPr>
        <w:spacing w:before="120" w:after="120"/>
      </w:pPr>
      <w:r w:rsidRPr="00872145">
        <w:t>-</w:t>
      </w:r>
    </w:p>
    <w:p w14:paraId="24A3B8FB"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37FC4E20" w14:textId="77777777" w:rsidR="00772C87" w:rsidRPr="00872145" w:rsidRDefault="004F1B5B">
      <w:pPr>
        <w:spacing w:before="120" w:after="120"/>
      </w:pPr>
      <w:r w:rsidRPr="00872145">
        <w:t>Programın ders dağılım dengesi için bölümümüz olgunluk düzeyi 3 (üç) olarak belirlenmiştir.</w:t>
      </w:r>
    </w:p>
    <w:p w14:paraId="654DEC67" w14:textId="77777777" w:rsidR="00772C87" w:rsidRPr="00872145" w:rsidRDefault="004F1B5B">
      <w:pPr>
        <w:spacing w:before="120" w:after="120"/>
        <w:rPr>
          <w:b/>
          <w:u w:val="single"/>
        </w:rPr>
      </w:pPr>
      <w:r w:rsidRPr="00872145">
        <w:rPr>
          <w:b/>
          <w:u w:val="single"/>
        </w:rPr>
        <w:t>Kanıtlar</w:t>
      </w:r>
    </w:p>
    <w:p w14:paraId="79730FE5" w14:textId="77777777" w:rsidR="00772C87" w:rsidRPr="00872145" w:rsidRDefault="004F1B5B">
      <w:pPr>
        <w:spacing w:before="120" w:after="120"/>
      </w:pPr>
      <w:r w:rsidRPr="00872145">
        <w:t xml:space="preserve">SHB EK-16: Lisans </w:t>
      </w:r>
      <w:proofErr w:type="spellStart"/>
      <w:r w:rsidRPr="00872145">
        <w:t>Müfredaatı</w:t>
      </w:r>
      <w:proofErr w:type="spellEnd"/>
      <w:r w:rsidRPr="00872145">
        <w:t xml:space="preserve"> </w:t>
      </w:r>
    </w:p>
    <w:p w14:paraId="4E35B449" w14:textId="77777777" w:rsidR="00772C87" w:rsidRPr="00872145" w:rsidRDefault="004F1B5B">
      <w:pPr>
        <w:pStyle w:val="Balk3"/>
        <w:spacing w:before="120" w:after="120"/>
        <w:rPr>
          <w:rFonts w:ascii="Times New Roman" w:eastAsia="Times New Roman" w:hAnsi="Times New Roman" w:cs="Times New Roman"/>
          <w:b/>
          <w:color w:val="2E75B5"/>
        </w:rPr>
      </w:pPr>
      <w:bookmarkStart w:id="47" w:name="_heading=h.1mrcu09" w:colFirst="0" w:colLast="0"/>
      <w:bookmarkEnd w:id="47"/>
      <w:r w:rsidRPr="00872145">
        <w:rPr>
          <w:rFonts w:ascii="Times New Roman" w:eastAsia="Times New Roman" w:hAnsi="Times New Roman" w:cs="Times New Roman"/>
          <w:b/>
          <w:color w:val="2E75B5"/>
        </w:rPr>
        <w:t>B.1.3. Ders Kazanımlarının Program Çıktılarıyla Uyumu</w:t>
      </w:r>
    </w:p>
    <w:p w14:paraId="7D52242A" w14:textId="77777777" w:rsidR="00772C87" w:rsidRPr="00872145" w:rsidRDefault="004F1B5B">
      <w:pPr>
        <w:spacing w:before="120" w:after="120"/>
        <w:ind w:right="62"/>
        <w:jc w:val="both"/>
      </w:pPr>
      <w:r w:rsidRPr="00872145">
        <w:rPr>
          <w:b/>
          <w:u w:val="single"/>
        </w:rPr>
        <w:t>Gereklilikler</w:t>
      </w:r>
      <w:r w:rsidRPr="00872145">
        <w:rPr>
          <w:b/>
        </w:rPr>
        <w:t xml:space="preserve"> </w:t>
      </w:r>
      <w:r w:rsidRPr="00872145">
        <w:t>Derslerin öğrenme kazanımları (karma ve uzaktan eğitim de dahil) tanımlanmış ve program çıktıları ile ders kazanımları eşleştirmesi oluşturulmuştur. Kazanımla</w:t>
      </w:r>
      <w:r w:rsidRPr="00872145">
        <w:t xml:space="preserve">rın ifade şekli öngörülen bilişsel, </w:t>
      </w:r>
      <w:proofErr w:type="spellStart"/>
      <w:r w:rsidRPr="00872145">
        <w:t>duyuşsal</w:t>
      </w:r>
      <w:proofErr w:type="spellEnd"/>
      <w:r w:rsidRPr="00872145">
        <w:t xml:space="preserve"> ve </w:t>
      </w:r>
      <w:proofErr w:type="spellStart"/>
      <w:r w:rsidRPr="00872145">
        <w:t>devinimsel</w:t>
      </w:r>
      <w:proofErr w:type="spellEnd"/>
      <w:r w:rsidRPr="00872145">
        <w:t xml:space="preserve"> seviyeyi açıkça belirtmektedir.  </w:t>
      </w:r>
    </w:p>
    <w:p w14:paraId="534262AE" w14:textId="77777777" w:rsidR="00772C87" w:rsidRPr="00872145" w:rsidRDefault="004F1B5B">
      <w:pPr>
        <w:spacing w:before="120" w:after="120"/>
        <w:jc w:val="both"/>
      </w:pPr>
      <w:r w:rsidRPr="00872145">
        <w:t>Ders öğrenme kazanımlarının gerçekleştiğinin nasıl izleneceğine dair planlama yapılmıştır, özellikle alana özgü olmayan (genel) kazanımların irdelenme yöntem ve sü</w:t>
      </w:r>
      <w:r w:rsidRPr="00872145">
        <w:t xml:space="preserve">reci ayrıntılı belirtilmektedir.  </w:t>
      </w:r>
    </w:p>
    <w:p w14:paraId="34D09E21" w14:textId="77777777" w:rsidR="00772C87" w:rsidRPr="00872145" w:rsidRDefault="00772C87">
      <w:pPr>
        <w:spacing w:before="120" w:after="120"/>
        <w:jc w:val="both"/>
      </w:pPr>
    </w:p>
    <w:p w14:paraId="424F2790" w14:textId="77777777" w:rsidR="00772C87" w:rsidRPr="00872145" w:rsidRDefault="004F1B5B">
      <w:pPr>
        <w:spacing w:before="120" w:after="120"/>
        <w:rPr>
          <w:b/>
          <w:u w:val="single"/>
        </w:rPr>
      </w:pPr>
      <w:r w:rsidRPr="00872145">
        <w:rPr>
          <w:b/>
          <w:u w:val="single"/>
        </w:rPr>
        <w:t>Planlama Faaliyetleri</w:t>
      </w:r>
    </w:p>
    <w:p w14:paraId="71AD9567" w14:textId="77777777" w:rsidR="00772C87" w:rsidRPr="00872145" w:rsidRDefault="004F1B5B">
      <w:pPr>
        <w:spacing w:before="120" w:after="120"/>
        <w:jc w:val="both"/>
      </w:pPr>
      <w:r w:rsidRPr="00872145">
        <w:lastRenderedPageBreak/>
        <w:t>Ders öğrenme kazanımlarının izlenmesine ilişkin  dersin öğretim elemanı tarafından sınıf içi geri bildirimler alınmaktadır. Geri bildirimlerin sistematik olarak alınmasına ilişkin iyileştirmeler yap</w:t>
      </w:r>
      <w:r w:rsidRPr="00872145">
        <w:t xml:space="preserve">ılmalıdır. </w:t>
      </w:r>
    </w:p>
    <w:p w14:paraId="2B49854F" w14:textId="77777777" w:rsidR="00772C87" w:rsidRPr="00872145" w:rsidRDefault="004F1B5B">
      <w:pPr>
        <w:spacing w:before="120" w:after="120"/>
        <w:rPr>
          <w:b/>
          <w:u w:val="single"/>
        </w:rPr>
      </w:pPr>
      <w:r w:rsidRPr="00872145">
        <w:rPr>
          <w:b/>
          <w:u w:val="single"/>
        </w:rPr>
        <w:t xml:space="preserve">Uygulama Faaliyetleri </w:t>
      </w:r>
    </w:p>
    <w:p w14:paraId="3E8BE8F6" w14:textId="77777777" w:rsidR="00772C87" w:rsidRPr="00872145" w:rsidRDefault="004F1B5B">
      <w:pPr>
        <w:spacing w:before="120" w:after="120"/>
        <w:ind w:right="62"/>
        <w:jc w:val="both"/>
      </w:pPr>
      <w:r w:rsidRPr="00872145">
        <w:t xml:space="preserve">Derslerin öğrenme kazanımları tanımlanmış olup program çıktıları ile ders kazanımları eşleştirmesi oluşturulmuştur. Kazanımların ifade şekli öngörülen bilişsel, </w:t>
      </w:r>
      <w:proofErr w:type="spellStart"/>
      <w:r w:rsidRPr="00872145">
        <w:t>duyuşsal</w:t>
      </w:r>
      <w:proofErr w:type="spellEnd"/>
      <w:r w:rsidRPr="00872145">
        <w:t xml:space="preserve"> ve </w:t>
      </w:r>
      <w:proofErr w:type="spellStart"/>
      <w:r w:rsidRPr="00872145">
        <w:t>devinimsel</w:t>
      </w:r>
      <w:proofErr w:type="spellEnd"/>
      <w:r w:rsidRPr="00872145">
        <w:t xml:space="preserve"> seviyeyi açıkça belirtmektedir. Ders </w:t>
      </w:r>
      <w:r w:rsidRPr="00872145">
        <w:t>kazanımları ders tanımlama formlarında yer almakta ayrıca öğrenci bilgi sisteminden ulaşılabilmektedir.</w:t>
      </w:r>
      <w:r w:rsidRPr="00872145">
        <w:t xml:space="preserve"> </w:t>
      </w:r>
    </w:p>
    <w:p w14:paraId="1875073A" w14:textId="77777777" w:rsidR="00772C87" w:rsidRPr="00872145" w:rsidRDefault="004F1B5B">
      <w:pPr>
        <w:spacing w:before="120" w:after="120"/>
        <w:rPr>
          <w:b/>
          <w:u w:val="single"/>
        </w:rPr>
      </w:pPr>
      <w:r w:rsidRPr="00872145">
        <w:rPr>
          <w:b/>
          <w:u w:val="single"/>
        </w:rPr>
        <w:t>Kontrol Etme ve Önlem Alma (İyileştirme) Faaliyetleri</w:t>
      </w:r>
    </w:p>
    <w:p w14:paraId="5CA2F816" w14:textId="77777777" w:rsidR="00772C87" w:rsidRPr="00872145" w:rsidRDefault="004F1B5B">
      <w:pPr>
        <w:spacing w:before="120" w:after="120"/>
      </w:pPr>
      <w:r w:rsidRPr="00872145">
        <w:t>-</w:t>
      </w:r>
    </w:p>
    <w:p w14:paraId="731450C9" w14:textId="77777777" w:rsidR="00772C87" w:rsidRPr="00872145" w:rsidRDefault="004F1B5B">
      <w:pPr>
        <w:spacing w:before="120" w:after="120"/>
        <w:rPr>
          <w:b/>
          <w:u w:val="single"/>
        </w:rPr>
      </w:pPr>
      <w:r w:rsidRPr="00872145">
        <w:rPr>
          <w:b/>
          <w:u w:val="single"/>
        </w:rPr>
        <w:t>Örnek Gösterilen Uygulamalar</w:t>
      </w:r>
    </w:p>
    <w:p w14:paraId="6D6C2554" w14:textId="77777777" w:rsidR="00772C87" w:rsidRPr="00872145" w:rsidRDefault="004F1B5B">
      <w:pPr>
        <w:spacing w:before="120" w:after="120"/>
      </w:pPr>
      <w:r w:rsidRPr="00872145">
        <w:t>-</w:t>
      </w:r>
    </w:p>
    <w:p w14:paraId="68E1008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1ADDFC02" w14:textId="77777777" w:rsidR="00772C87" w:rsidRPr="00872145" w:rsidRDefault="004F1B5B">
      <w:pPr>
        <w:spacing w:before="120" w:after="120"/>
      </w:pPr>
      <w:r w:rsidRPr="00872145">
        <w:t>Ders kazanımlarının program çıktılarıyla uyumu için bölümümüz olgunluk düzeyi 3 (üç) olarak belirlenmiştir.</w:t>
      </w:r>
    </w:p>
    <w:p w14:paraId="51199EB5" w14:textId="77777777" w:rsidR="00772C87" w:rsidRPr="00872145" w:rsidRDefault="004F1B5B">
      <w:pPr>
        <w:spacing w:before="120" w:after="120"/>
        <w:rPr>
          <w:b/>
          <w:u w:val="single"/>
        </w:rPr>
      </w:pPr>
      <w:r w:rsidRPr="00872145">
        <w:rPr>
          <w:b/>
          <w:u w:val="single"/>
        </w:rPr>
        <w:t>Kanıtlar</w:t>
      </w:r>
    </w:p>
    <w:p w14:paraId="5EEA789E" w14:textId="77777777" w:rsidR="00772C87" w:rsidRPr="00872145" w:rsidRDefault="004F1B5B">
      <w:pPr>
        <w:spacing w:before="120" w:after="120"/>
        <w:ind w:right="62"/>
        <w:jc w:val="both"/>
      </w:pPr>
      <w:r w:rsidRPr="00872145">
        <w:t xml:space="preserve">SHB EK-17: Bilgi Paketi </w:t>
      </w:r>
    </w:p>
    <w:p w14:paraId="642230B2" w14:textId="77777777" w:rsidR="00772C87" w:rsidRPr="00872145" w:rsidRDefault="004F1B5B">
      <w:pPr>
        <w:pStyle w:val="Balk3"/>
        <w:spacing w:before="120" w:after="120"/>
        <w:rPr>
          <w:rFonts w:ascii="Times New Roman" w:eastAsia="Times New Roman" w:hAnsi="Times New Roman" w:cs="Times New Roman"/>
          <w:b/>
          <w:color w:val="2E75B5"/>
        </w:rPr>
      </w:pPr>
      <w:bookmarkStart w:id="48" w:name="_heading=h.46r0co2" w:colFirst="0" w:colLast="0"/>
      <w:bookmarkEnd w:id="48"/>
      <w:r w:rsidRPr="00872145">
        <w:rPr>
          <w:rFonts w:ascii="Times New Roman" w:eastAsia="Times New Roman" w:hAnsi="Times New Roman" w:cs="Times New Roman"/>
          <w:b/>
          <w:color w:val="2E75B5"/>
        </w:rPr>
        <w:t>B.1.4. Öğrenci İş Yüküne Dayalı Ders Tasarımı</w:t>
      </w:r>
    </w:p>
    <w:p w14:paraId="0EB2FAB4" w14:textId="77777777" w:rsidR="00772C87" w:rsidRPr="00872145" w:rsidRDefault="004F1B5B">
      <w:pPr>
        <w:spacing w:before="120" w:after="120"/>
        <w:jc w:val="both"/>
        <w:rPr>
          <w:b/>
          <w:u w:val="single"/>
        </w:rPr>
      </w:pPr>
      <w:r w:rsidRPr="00872145">
        <w:rPr>
          <w:b/>
          <w:u w:val="single"/>
        </w:rPr>
        <w:t>Gereklilikler</w:t>
      </w:r>
      <w:r w:rsidRPr="00872145">
        <w:rPr>
          <w:b/>
        </w:rPr>
        <w:t xml:space="preserve"> </w:t>
      </w:r>
      <w:r w:rsidRPr="00872145">
        <w:t>Tüm derslerin AKTS değeri web sayfası üzerinden paylaş</w:t>
      </w:r>
      <w:r w:rsidRPr="00872145">
        <w:t xml:space="preserve">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w:t>
      </w:r>
      <w:r w:rsidRPr="00872145">
        <w:t>dayalı tasarımda uzaktan eğitimle ortaya çıkan çeşitlilikler de göz önünde bulundurulmaktadır.</w:t>
      </w:r>
    </w:p>
    <w:p w14:paraId="03487D4C" w14:textId="77777777" w:rsidR="00772C87" w:rsidRPr="00872145" w:rsidRDefault="004F1B5B">
      <w:pPr>
        <w:spacing w:before="120" w:after="120"/>
        <w:rPr>
          <w:b/>
          <w:u w:val="single"/>
        </w:rPr>
      </w:pPr>
      <w:r w:rsidRPr="00872145">
        <w:rPr>
          <w:b/>
          <w:u w:val="single"/>
        </w:rPr>
        <w:t>Planlama Faaliyetleri</w:t>
      </w:r>
    </w:p>
    <w:p w14:paraId="0EFB7F0A" w14:textId="77777777" w:rsidR="00772C87" w:rsidRPr="00872145" w:rsidRDefault="004F1B5B">
      <w:pPr>
        <w:spacing w:before="120" w:after="120"/>
      </w:pPr>
      <w:r w:rsidRPr="00872145">
        <w:t>Uygulamalı öğrenme fırsatlarına ilişkin planlama faaliyeti bulunmamaktadır.</w:t>
      </w:r>
    </w:p>
    <w:p w14:paraId="61455F7A" w14:textId="77777777" w:rsidR="00772C87" w:rsidRPr="00872145" w:rsidRDefault="004F1B5B">
      <w:pPr>
        <w:spacing w:before="120" w:after="120"/>
        <w:rPr>
          <w:b/>
          <w:u w:val="single"/>
        </w:rPr>
      </w:pPr>
      <w:r w:rsidRPr="00872145">
        <w:rPr>
          <w:b/>
          <w:u w:val="single"/>
        </w:rPr>
        <w:t xml:space="preserve">Uygulama Faaliyetleri </w:t>
      </w:r>
    </w:p>
    <w:p w14:paraId="3D6CA8AE" w14:textId="77777777" w:rsidR="00772C87" w:rsidRPr="00872145" w:rsidRDefault="004F1B5B">
      <w:pPr>
        <w:spacing w:before="120" w:after="120"/>
        <w:jc w:val="both"/>
        <w:rPr>
          <w:b/>
        </w:rPr>
      </w:pPr>
      <w:r w:rsidRPr="00872145">
        <w:t>Tüm derslerin AKTS değeri ve ders içerik</w:t>
      </w:r>
      <w:r w:rsidRPr="00872145">
        <w:t>leri bilgi paketinde ve bölüm web sayfasında paylaşılmaktadır. Bölümde 4.sınıfta yer alan uygulama dersi ile mesleğe ait uygulamalı öğrenme fırsatı mevcuttur. Gerçekleşen uygulamanın niteliğinin irdelenmesine yönelik yapılandırılmış bir sistem bulunmamakta</w:t>
      </w:r>
      <w:r w:rsidRPr="00872145">
        <w:t xml:space="preserve">dır. </w:t>
      </w:r>
    </w:p>
    <w:p w14:paraId="0C90017E" w14:textId="77777777" w:rsidR="00772C87" w:rsidRPr="00872145" w:rsidRDefault="004F1B5B">
      <w:pPr>
        <w:spacing w:before="120" w:after="120"/>
        <w:rPr>
          <w:b/>
          <w:u w:val="single"/>
        </w:rPr>
      </w:pPr>
      <w:r w:rsidRPr="00872145">
        <w:rPr>
          <w:b/>
          <w:u w:val="single"/>
        </w:rPr>
        <w:t>Kontrol Etme ve Önlem Alma (İyileştirme) Faaliyetleri</w:t>
      </w:r>
    </w:p>
    <w:p w14:paraId="0B95EFEE" w14:textId="77777777" w:rsidR="00772C87" w:rsidRPr="00872145" w:rsidRDefault="004F1B5B">
      <w:pPr>
        <w:spacing w:before="120" w:after="120"/>
      </w:pPr>
      <w:r w:rsidRPr="00872145">
        <w:t xml:space="preserve">2021-2022 güz dönemi içerisinde mesleğe ait uygulamalı öğrenmeye ilişkin olarak öğrencilerle 3 kez toplantı yapılmıştır. </w:t>
      </w:r>
    </w:p>
    <w:p w14:paraId="122236EF" w14:textId="77777777" w:rsidR="00772C87" w:rsidRPr="00872145" w:rsidRDefault="004F1B5B">
      <w:pPr>
        <w:spacing w:before="120" w:after="120"/>
        <w:rPr>
          <w:b/>
          <w:u w:val="single"/>
        </w:rPr>
      </w:pPr>
      <w:r w:rsidRPr="00872145">
        <w:rPr>
          <w:b/>
          <w:u w:val="single"/>
        </w:rPr>
        <w:t>Örnek Gösterilen Uygulamalar</w:t>
      </w:r>
    </w:p>
    <w:p w14:paraId="45A22E83" w14:textId="77777777" w:rsidR="00772C87" w:rsidRPr="00872145" w:rsidRDefault="004F1B5B">
      <w:pPr>
        <w:spacing w:before="120" w:after="120"/>
      </w:pPr>
      <w:r w:rsidRPr="00872145">
        <w:t>Birimin öğrenci iş yüküne dayalı ders tasarımı konusunda örnek gösterilen uygulaması bulunmamaktadır.</w:t>
      </w:r>
    </w:p>
    <w:p w14:paraId="79DF4090"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4BCC083" w14:textId="77777777" w:rsidR="00772C87" w:rsidRPr="00872145" w:rsidRDefault="004F1B5B">
      <w:pPr>
        <w:spacing w:before="120" w:after="120"/>
      </w:pPr>
      <w:r w:rsidRPr="00872145">
        <w:t>Öğrenci iş yüküne dayalı ders tasarımı konusunda uygulamaların kısmi ya da eksik olması sebebiyle b</w:t>
      </w:r>
      <w:r w:rsidRPr="00872145">
        <w:t>irimimiz olgunluk düzeyi 2 olarak belirlenmiştir.</w:t>
      </w:r>
    </w:p>
    <w:p w14:paraId="58322027" w14:textId="77777777" w:rsidR="00772C87" w:rsidRPr="00872145" w:rsidRDefault="004F1B5B">
      <w:pPr>
        <w:spacing w:before="120" w:after="120"/>
        <w:rPr>
          <w:b/>
          <w:u w:val="single"/>
        </w:rPr>
      </w:pPr>
      <w:r w:rsidRPr="00872145">
        <w:rPr>
          <w:b/>
          <w:u w:val="single"/>
        </w:rPr>
        <w:lastRenderedPageBreak/>
        <w:t>Kanıtlar</w:t>
      </w:r>
    </w:p>
    <w:p w14:paraId="16086BB6" w14:textId="77777777" w:rsidR="00772C87" w:rsidRPr="00872145" w:rsidRDefault="004F1B5B">
      <w:pPr>
        <w:spacing w:before="120" w:after="120"/>
      </w:pPr>
      <w:r w:rsidRPr="00872145">
        <w:t>-</w:t>
      </w:r>
    </w:p>
    <w:p w14:paraId="5C18DC0A" w14:textId="77777777" w:rsidR="00772C87" w:rsidRPr="00872145" w:rsidRDefault="004F1B5B">
      <w:pPr>
        <w:pStyle w:val="Balk3"/>
        <w:spacing w:before="120" w:after="120"/>
        <w:rPr>
          <w:rFonts w:ascii="Times New Roman" w:eastAsia="Times New Roman" w:hAnsi="Times New Roman" w:cs="Times New Roman"/>
          <w:b/>
          <w:color w:val="2E75B5"/>
        </w:rPr>
      </w:pPr>
      <w:bookmarkStart w:id="49" w:name="_heading=h.2lwamvv" w:colFirst="0" w:colLast="0"/>
      <w:bookmarkEnd w:id="49"/>
      <w:r w:rsidRPr="00872145">
        <w:rPr>
          <w:rFonts w:ascii="Times New Roman" w:eastAsia="Times New Roman" w:hAnsi="Times New Roman" w:cs="Times New Roman"/>
          <w:b/>
          <w:color w:val="2E75B5"/>
        </w:rPr>
        <w:t>B.1.5. Programların İzlenmesi ve Güncellenmesi</w:t>
      </w:r>
    </w:p>
    <w:p w14:paraId="40BE4AF1" w14:textId="77777777" w:rsidR="00772C87" w:rsidRPr="00872145" w:rsidRDefault="004F1B5B">
      <w:pPr>
        <w:spacing w:before="120" w:after="120"/>
        <w:jc w:val="both"/>
      </w:pPr>
      <w:r w:rsidRPr="00872145">
        <w:rPr>
          <w:b/>
          <w:u w:val="single"/>
        </w:rPr>
        <w:t>Gereklilikler</w:t>
      </w:r>
      <w:r w:rsidRPr="00872145">
        <w:rPr>
          <w:b/>
        </w:rPr>
        <w:t xml:space="preserve"> </w:t>
      </w:r>
      <w:r w:rsidRPr="00872145">
        <w:t>Her program ve ders için (örgün, uzaktan, karma, açıktan) program amaçlarının ve öğrenme çıktılarının izlenmesi planlandığı şekilde ge</w:t>
      </w:r>
      <w:r w:rsidRPr="00872145">
        <w:t xml:space="preserv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872145">
        <w:t>la</w:t>
      </w:r>
      <w:r w:rsidRPr="00872145">
        <w:t>b</w:t>
      </w:r>
      <w:proofErr w:type="spellEnd"/>
      <w:r w:rsidRPr="00872145">
        <w:t xml:space="preserve"> uygulama, lisans/lisansüstü dengeleri, ilişki kesme sayıları/nedenleri, </w:t>
      </w:r>
      <w:proofErr w:type="spellStart"/>
      <w:r w:rsidRPr="00872145">
        <w:t>vb</w:t>
      </w:r>
      <w:proofErr w:type="spellEnd"/>
      <w:r w:rsidRPr="00872145">
        <w:t>) periyodik ve sistematik şekilde izlenmekte, tartışılmakta, değerlendirilmekte, karşılaştırılmakta ve kaliteli eğitim yönündeki gelişim sürdürülmektedir. Program akreditasyonu pla</w:t>
      </w:r>
      <w:r w:rsidRPr="00872145">
        <w:t>nlaması, teşviki ve uygulaması vardır; birimin akreditasyon stratejisi belirtilmiş ve sonuçları tartışılmıştır. Akreditasyonun getirileri, iç kalite güvence sistemine katkısı değerlendirilmektedir.</w:t>
      </w:r>
    </w:p>
    <w:p w14:paraId="5F4DDB30" w14:textId="77777777" w:rsidR="00772C87" w:rsidRPr="00872145" w:rsidRDefault="004F1B5B">
      <w:pPr>
        <w:spacing w:before="120" w:after="120"/>
        <w:rPr>
          <w:b/>
          <w:u w:val="single"/>
        </w:rPr>
      </w:pPr>
      <w:r w:rsidRPr="00872145">
        <w:rPr>
          <w:b/>
          <w:u w:val="single"/>
        </w:rPr>
        <w:t>Planlama Faaliyetleri</w:t>
      </w:r>
    </w:p>
    <w:p w14:paraId="48DE9FE5" w14:textId="77777777" w:rsidR="00772C87" w:rsidRPr="00872145" w:rsidRDefault="004F1B5B">
      <w:pPr>
        <w:spacing w:before="120" w:after="120"/>
        <w:jc w:val="both"/>
      </w:pPr>
      <w:r w:rsidRPr="00872145">
        <w:t>Program akreditasyonu planlama aşama</w:t>
      </w:r>
      <w:r w:rsidRPr="00872145">
        <w:t xml:space="preserve">sında olup akreditasyon sürecini tamamlayan bölümlerden süreç hakkında bilgilendirme toplantısı talep edilecektir. </w:t>
      </w:r>
    </w:p>
    <w:p w14:paraId="1FA8FDC5" w14:textId="77777777" w:rsidR="00772C87" w:rsidRPr="00872145" w:rsidRDefault="004F1B5B">
      <w:pPr>
        <w:spacing w:before="120" w:after="120"/>
        <w:rPr>
          <w:b/>
          <w:u w:val="single"/>
        </w:rPr>
      </w:pPr>
      <w:r w:rsidRPr="00872145">
        <w:rPr>
          <w:b/>
          <w:u w:val="single"/>
        </w:rPr>
        <w:t xml:space="preserve">Uygulama Faaliyetleri </w:t>
      </w:r>
    </w:p>
    <w:p w14:paraId="311C1F6C" w14:textId="77777777" w:rsidR="00772C87" w:rsidRPr="00872145" w:rsidRDefault="004F1B5B">
      <w:pPr>
        <w:spacing w:before="120" w:after="120"/>
        <w:jc w:val="both"/>
      </w:pPr>
      <w:r w:rsidRPr="00872145">
        <w:t>Her program ve ders için program amaçlarının ve öğrenme çıktıları belirlemiş olup  izlenmesine ilişkin planlı bir sür</w:t>
      </w:r>
      <w:r w:rsidRPr="00872145">
        <w:t xml:space="preserve">eç bulunmamaktadır. </w:t>
      </w:r>
    </w:p>
    <w:p w14:paraId="1EEE3632" w14:textId="77777777" w:rsidR="00772C87" w:rsidRPr="00872145" w:rsidRDefault="004F1B5B">
      <w:pPr>
        <w:spacing w:before="120" w:after="120"/>
        <w:jc w:val="both"/>
        <w:rPr>
          <w:b/>
        </w:rPr>
      </w:pPr>
      <w:r w:rsidRPr="00872145">
        <w:t>Eğitim ve öğretim ile ilgili her yarıyıl açılan dersler, öğrenci sayıları, başarı durumları, ders çeşitliliği, lisans/lisansüstü dengeleri, ilişki kesme sayıları/nedenleri içeren istatistiki göstergeler alınmaktadır ancak göstergelerin</w:t>
      </w:r>
      <w:r w:rsidRPr="00872145">
        <w:t xml:space="preserve"> tartışılmasına ve değerlendirilmesine ilişkin somut bir kanıt bulunmamaktadır. </w:t>
      </w:r>
    </w:p>
    <w:p w14:paraId="33A1EC57" w14:textId="77777777" w:rsidR="00772C87" w:rsidRPr="00872145" w:rsidRDefault="004F1B5B">
      <w:pPr>
        <w:spacing w:before="120" w:after="120"/>
        <w:rPr>
          <w:b/>
          <w:u w:val="single"/>
        </w:rPr>
      </w:pPr>
      <w:r w:rsidRPr="00872145">
        <w:rPr>
          <w:b/>
          <w:u w:val="single"/>
        </w:rPr>
        <w:t>Kontrol Etme ve Önlem Alma (İyileştirme) Faaliyetleri</w:t>
      </w:r>
    </w:p>
    <w:p w14:paraId="65F486B7" w14:textId="77777777" w:rsidR="00772C87" w:rsidRPr="00872145" w:rsidRDefault="004F1B5B">
      <w:pPr>
        <w:spacing w:before="120" w:after="120"/>
      </w:pPr>
      <w:r w:rsidRPr="00872145">
        <w:t>-</w:t>
      </w:r>
    </w:p>
    <w:p w14:paraId="70E114C3" w14:textId="77777777" w:rsidR="00772C87" w:rsidRPr="00872145" w:rsidRDefault="004F1B5B">
      <w:pPr>
        <w:spacing w:before="120" w:after="120"/>
        <w:rPr>
          <w:b/>
          <w:u w:val="single"/>
        </w:rPr>
      </w:pPr>
      <w:r w:rsidRPr="00872145">
        <w:rPr>
          <w:b/>
          <w:u w:val="single"/>
        </w:rPr>
        <w:t>Örnek Gösterilen Uygulamalar</w:t>
      </w:r>
    </w:p>
    <w:p w14:paraId="05E66777" w14:textId="77777777" w:rsidR="00772C87" w:rsidRPr="00872145" w:rsidRDefault="004F1B5B">
      <w:pPr>
        <w:spacing w:before="120" w:after="120"/>
      </w:pPr>
      <w:r w:rsidRPr="00872145">
        <w:t>-</w:t>
      </w:r>
    </w:p>
    <w:p w14:paraId="731C05FC"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151E98E0" w14:textId="77777777" w:rsidR="00772C87" w:rsidRPr="00872145" w:rsidRDefault="004F1B5B">
      <w:pPr>
        <w:spacing w:before="120" w:after="120"/>
        <w:rPr>
          <w:b/>
          <w:u w:val="single"/>
        </w:rPr>
      </w:pPr>
      <w:r w:rsidRPr="00872145">
        <w:t xml:space="preserve">Bölümümüz programların izlenmesi </w:t>
      </w:r>
      <w:r w:rsidRPr="00872145">
        <w:t>ve güncellenmesi için olgunluk düzeyi 2 olarak belirlenmiştir.</w:t>
      </w:r>
    </w:p>
    <w:p w14:paraId="51DB7475" w14:textId="77777777" w:rsidR="00772C87" w:rsidRPr="00872145" w:rsidRDefault="004F1B5B">
      <w:pPr>
        <w:spacing w:before="120" w:after="120"/>
        <w:rPr>
          <w:b/>
          <w:u w:val="single"/>
        </w:rPr>
      </w:pPr>
      <w:r w:rsidRPr="00872145">
        <w:rPr>
          <w:b/>
          <w:u w:val="single"/>
        </w:rPr>
        <w:t>Kanıtlar</w:t>
      </w:r>
    </w:p>
    <w:p w14:paraId="6B0F9759" w14:textId="77777777" w:rsidR="00772C87" w:rsidRPr="00872145" w:rsidRDefault="004F1B5B">
      <w:pPr>
        <w:spacing w:before="120" w:after="120"/>
      </w:pPr>
      <w:r w:rsidRPr="00872145">
        <w:t>-</w:t>
      </w:r>
    </w:p>
    <w:p w14:paraId="502E3248" w14:textId="77777777" w:rsidR="00772C87" w:rsidRPr="00872145" w:rsidRDefault="004F1B5B">
      <w:pPr>
        <w:pStyle w:val="Balk3"/>
        <w:spacing w:before="120" w:after="120"/>
        <w:rPr>
          <w:rFonts w:ascii="Times New Roman" w:eastAsia="Times New Roman" w:hAnsi="Times New Roman" w:cs="Times New Roman"/>
          <w:b/>
          <w:color w:val="2E75B5"/>
        </w:rPr>
      </w:pPr>
      <w:bookmarkStart w:id="50" w:name="_heading=h.111kx3o" w:colFirst="0" w:colLast="0"/>
      <w:bookmarkEnd w:id="50"/>
      <w:r w:rsidRPr="00872145">
        <w:rPr>
          <w:rFonts w:ascii="Times New Roman" w:eastAsia="Times New Roman" w:hAnsi="Times New Roman" w:cs="Times New Roman"/>
          <w:b/>
          <w:color w:val="2E75B5"/>
        </w:rPr>
        <w:t>B.1.6. Eğitim ve Öğretim Süreçlerinin Yönetimi</w:t>
      </w:r>
    </w:p>
    <w:p w14:paraId="174BE53A" w14:textId="77777777" w:rsidR="00772C87" w:rsidRPr="00872145" w:rsidRDefault="004F1B5B">
      <w:pPr>
        <w:spacing w:before="120" w:after="120"/>
        <w:ind w:right="62"/>
        <w:jc w:val="both"/>
      </w:pPr>
      <w:r w:rsidRPr="00872145">
        <w:rPr>
          <w:b/>
          <w:u w:val="single"/>
        </w:rPr>
        <w:t>Gereklilikler</w:t>
      </w:r>
      <w:r w:rsidRPr="00872145">
        <w:rPr>
          <w:b/>
        </w:rPr>
        <w:t xml:space="preserve"> </w:t>
      </w:r>
      <w:r w:rsidRPr="00872145">
        <w:t xml:space="preserve">Birim, eğitim ve öğretim süreçlerini bütüncül olarak yönetmek üzere; </w:t>
      </w:r>
      <w:proofErr w:type="spellStart"/>
      <w:r w:rsidRPr="00872145">
        <w:t>organizasyonel</w:t>
      </w:r>
      <w:proofErr w:type="spellEnd"/>
      <w:r w:rsidRPr="00872145">
        <w:t xml:space="preserve"> yapılanma (üniversite eğitim ve öğret</w:t>
      </w:r>
      <w:r w:rsidRPr="00872145">
        <w:t xml:space="preserve">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55A59937" w14:textId="77777777" w:rsidR="00772C87" w:rsidRPr="00872145" w:rsidRDefault="004F1B5B">
      <w:pPr>
        <w:spacing w:before="120" w:after="120"/>
        <w:ind w:right="60"/>
        <w:jc w:val="both"/>
      </w:pPr>
      <w:r w:rsidRPr="00872145">
        <w:t>Eğitim ve ö</w:t>
      </w:r>
      <w:r w:rsidRPr="00872145">
        <w:t xml:space="preserve">ğretim programlarının tasarlanması, yürütülmesi, değerlendirilmesi ve güncellenmesi faaliyetlerine ilişkin kurum genelinde ilke, esaslar ile takvim belirlidir. </w:t>
      </w:r>
    </w:p>
    <w:p w14:paraId="4CF3C732" w14:textId="77777777" w:rsidR="00772C87" w:rsidRPr="00872145" w:rsidRDefault="004F1B5B">
      <w:pPr>
        <w:spacing w:before="120" w:after="120"/>
        <w:ind w:right="62"/>
        <w:jc w:val="both"/>
      </w:pPr>
      <w:r w:rsidRPr="00872145">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3F2D9870" w14:textId="77777777" w:rsidR="00772C87" w:rsidRPr="00872145" w:rsidRDefault="004F1B5B">
      <w:pPr>
        <w:spacing w:before="120" w:after="120"/>
        <w:rPr>
          <w:b/>
          <w:u w:val="single"/>
        </w:rPr>
      </w:pPr>
      <w:r w:rsidRPr="00872145">
        <w:rPr>
          <w:b/>
          <w:u w:val="single"/>
        </w:rPr>
        <w:t>Plan</w:t>
      </w:r>
      <w:r w:rsidRPr="00872145">
        <w:rPr>
          <w:b/>
          <w:u w:val="single"/>
        </w:rPr>
        <w:t>lama Faaliyetleri</w:t>
      </w:r>
    </w:p>
    <w:p w14:paraId="533DE145" w14:textId="77777777" w:rsidR="00772C87" w:rsidRPr="00872145" w:rsidRDefault="004F1B5B">
      <w:pPr>
        <w:spacing w:before="120" w:after="120"/>
      </w:pPr>
      <w:r w:rsidRPr="00872145">
        <w:t>Eğitim öğretim süreçlerinin yönetimine ilişkin planlama faaliyeti bulunmamaktadır.</w:t>
      </w:r>
    </w:p>
    <w:p w14:paraId="07F7F314" w14:textId="77777777" w:rsidR="00772C87" w:rsidRPr="00872145" w:rsidRDefault="004F1B5B">
      <w:pPr>
        <w:spacing w:before="120" w:after="120"/>
        <w:rPr>
          <w:b/>
          <w:u w:val="single"/>
        </w:rPr>
      </w:pPr>
      <w:r w:rsidRPr="00872145">
        <w:rPr>
          <w:b/>
          <w:u w:val="single"/>
        </w:rPr>
        <w:t xml:space="preserve">Uygulama Faaliyetleri </w:t>
      </w:r>
    </w:p>
    <w:p w14:paraId="4E350607" w14:textId="77777777" w:rsidR="00772C87" w:rsidRPr="00872145" w:rsidRDefault="004F1B5B">
      <w:pPr>
        <w:spacing w:before="120" w:after="120"/>
        <w:ind w:right="62"/>
        <w:jc w:val="both"/>
      </w:pPr>
      <w:r w:rsidRPr="00872145">
        <w:t xml:space="preserve">Eğitim ve öğretim süreçlerinin bütüncül olarak yönetilmesi noktasında </w:t>
      </w:r>
      <w:proofErr w:type="spellStart"/>
      <w:r w:rsidRPr="00872145">
        <w:t>organizasyonel</w:t>
      </w:r>
      <w:proofErr w:type="spellEnd"/>
      <w:r w:rsidRPr="00872145">
        <w:t xml:space="preserve"> yapılanma ve uzman insan kaynağı bakımından eks</w:t>
      </w:r>
      <w:r w:rsidRPr="00872145">
        <w:t xml:space="preserve">iklikler mevcuttur. Eğitim ve öğretim süreçleri üst yönetimin koordinasyonunda yürütülmekte olup; bu süreçlere ilişkin görev ve sorumluluklar tanımlanmıştır. </w:t>
      </w:r>
      <w:r w:rsidRPr="00872145">
        <w:t>Eğitim ve öğretim programlarının tasarlanması, yürütülmesi, değerlendirilmesi ve güncellenmesi faa</w:t>
      </w:r>
      <w:r w:rsidRPr="00872145">
        <w:t xml:space="preserve">liyetlerine ilişkin ilke, esaslar ile takvim üniversitenin belirlediği akademik takvimdir. </w:t>
      </w:r>
    </w:p>
    <w:p w14:paraId="63352A7C" w14:textId="77777777" w:rsidR="00772C87" w:rsidRPr="00872145" w:rsidRDefault="004F1B5B">
      <w:pPr>
        <w:spacing w:before="120" w:after="120"/>
        <w:rPr>
          <w:b/>
          <w:u w:val="single"/>
        </w:rPr>
      </w:pPr>
      <w:r w:rsidRPr="00872145">
        <w:rPr>
          <w:b/>
          <w:u w:val="single"/>
        </w:rPr>
        <w:t>Kontrol Etme ve Önlem Alma (İyileştirme) Faaliyetleri</w:t>
      </w:r>
    </w:p>
    <w:p w14:paraId="09ABBF20" w14:textId="77777777" w:rsidR="00772C87" w:rsidRPr="00872145" w:rsidRDefault="004F1B5B">
      <w:pPr>
        <w:spacing w:before="120" w:after="120"/>
      </w:pPr>
      <w:r w:rsidRPr="00872145">
        <w:t>-</w:t>
      </w:r>
    </w:p>
    <w:p w14:paraId="1CCFED91" w14:textId="77777777" w:rsidR="00772C87" w:rsidRPr="00872145" w:rsidRDefault="004F1B5B">
      <w:pPr>
        <w:spacing w:before="120" w:after="120"/>
        <w:rPr>
          <w:b/>
          <w:u w:val="single"/>
        </w:rPr>
      </w:pPr>
      <w:r w:rsidRPr="00872145">
        <w:rPr>
          <w:b/>
          <w:u w:val="single"/>
        </w:rPr>
        <w:t>Örnek Gösterilen Uygulamalar</w:t>
      </w:r>
    </w:p>
    <w:p w14:paraId="6FD99D54" w14:textId="77777777" w:rsidR="00772C87" w:rsidRPr="00872145" w:rsidRDefault="004F1B5B">
      <w:pPr>
        <w:spacing w:before="120" w:after="120"/>
      </w:pPr>
      <w:r w:rsidRPr="00872145">
        <w:t>-</w:t>
      </w:r>
    </w:p>
    <w:p w14:paraId="0A758E90"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5AEAE548" w14:textId="77777777" w:rsidR="00772C87" w:rsidRPr="00872145" w:rsidRDefault="004F1B5B">
      <w:pPr>
        <w:spacing w:before="120" w:after="120"/>
      </w:pPr>
      <w:r w:rsidRPr="00872145">
        <w:t>Eğitim öğretim süreçle</w:t>
      </w:r>
      <w:r w:rsidRPr="00872145">
        <w:t xml:space="preserve">rine ilişkin </w:t>
      </w:r>
      <w:proofErr w:type="spellStart"/>
      <w:r w:rsidRPr="00872145">
        <w:t>organizasyonel</w:t>
      </w:r>
      <w:proofErr w:type="spellEnd"/>
      <w:r w:rsidRPr="00872145">
        <w:t xml:space="preserve"> yapılanma ve insan kaynağı bakımından eksiklikler bulunması sebebiyle birimimizde eğitim öğretim süreçlerine ilişkin uygulamalar kısmi ve eksiktir. Bu sebeple olgunluk düzeyi 2 (iki) olarak belirlenmiştir.</w:t>
      </w:r>
    </w:p>
    <w:p w14:paraId="006AD320" w14:textId="77777777" w:rsidR="00772C87" w:rsidRPr="00872145" w:rsidRDefault="004F1B5B">
      <w:pPr>
        <w:spacing w:before="120" w:after="120"/>
        <w:rPr>
          <w:b/>
          <w:u w:val="single"/>
        </w:rPr>
      </w:pPr>
      <w:r w:rsidRPr="00872145">
        <w:rPr>
          <w:b/>
          <w:u w:val="single"/>
        </w:rPr>
        <w:t>Kanıtlar</w:t>
      </w:r>
    </w:p>
    <w:p w14:paraId="1D322F8B" w14:textId="77777777" w:rsidR="00772C87" w:rsidRPr="00872145" w:rsidRDefault="004F1B5B">
      <w:pPr>
        <w:spacing w:before="120" w:after="120"/>
      </w:pPr>
      <w:r w:rsidRPr="00872145">
        <w:t>SHB EK-18: Eğ</w:t>
      </w:r>
      <w:r w:rsidRPr="00872145">
        <w:t>itim Öğretim Komisyonu</w:t>
      </w:r>
    </w:p>
    <w:p w14:paraId="2956B4D3"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51" w:name="_heading=h.3l18frh" w:colFirst="0" w:colLast="0"/>
      <w:bookmarkEnd w:id="51"/>
      <w:r w:rsidRPr="00872145">
        <w:rPr>
          <w:rFonts w:ascii="Times New Roman" w:eastAsia="Times New Roman" w:hAnsi="Times New Roman" w:cs="Times New Roman"/>
          <w:b/>
          <w:sz w:val="24"/>
          <w:szCs w:val="24"/>
        </w:rPr>
        <w:t>B.2. Programların Yürütülmesi (Öğrenci Merkezli Öğrenme Öğretme ve Değerlendirme)</w:t>
      </w:r>
    </w:p>
    <w:p w14:paraId="7E63D302" w14:textId="77777777" w:rsidR="00772C87" w:rsidRPr="00872145" w:rsidRDefault="004F1B5B">
      <w:pPr>
        <w:tabs>
          <w:tab w:val="center" w:pos="9698"/>
        </w:tabs>
        <w:spacing w:before="120" w:after="120"/>
      </w:pPr>
      <w:r w:rsidRPr="00872145">
        <w:rPr>
          <w:b/>
          <w:u w:val="single"/>
        </w:rPr>
        <w:t>Gereklilikler</w:t>
      </w:r>
      <w:r w:rsidRPr="00872145">
        <w:rPr>
          <w:b/>
        </w:rPr>
        <w:t xml:space="preserve"> </w:t>
      </w:r>
      <w:r w:rsidRPr="00872145">
        <w:t xml:space="preserve">(Öğrenci Merkezli Öğrenme, Öğretme ve Değerlendirme) </w:t>
      </w:r>
      <w:r w:rsidRPr="00872145">
        <w:tab/>
      </w:r>
      <w:r w:rsidRPr="00872145">
        <w:rPr>
          <w:vertAlign w:val="superscript"/>
        </w:rPr>
        <w:t xml:space="preserve"> </w:t>
      </w:r>
    </w:p>
    <w:p w14:paraId="56A2FFCE" w14:textId="77777777" w:rsidR="00772C87" w:rsidRPr="00872145" w:rsidRDefault="004F1B5B">
      <w:pPr>
        <w:spacing w:before="120" w:after="120"/>
        <w:jc w:val="both"/>
      </w:pPr>
      <w:r w:rsidRPr="00872145">
        <w:t>Birim, hedeflediği nitelikli mezun yeterliliklerine ulaşmak amacıyla öğrenci merk</w:t>
      </w:r>
      <w:r w:rsidRPr="00872145">
        <w:t>ezli ve yetkinlik temelli öğretim, ölçme ve değerlendirme yöntemlerini uygulamalıdır. Birim, öğrenci kabulleri, diploma, derece ve diğer yeterliliklerin tanınması ve sertifikalandırılmasına yönelik açık kriterler belirlemeli; önceden tanımlanmış ve ilan ed</w:t>
      </w:r>
      <w:r w:rsidRPr="00872145">
        <w:t>ilmiş kuralları tutarlı şekilde uygulanmalıdır.</w:t>
      </w:r>
    </w:p>
    <w:p w14:paraId="463C5EAC" w14:textId="77777777" w:rsidR="00772C87" w:rsidRPr="00872145" w:rsidRDefault="004F1B5B">
      <w:pPr>
        <w:pStyle w:val="Balk3"/>
        <w:spacing w:before="120" w:after="120"/>
        <w:rPr>
          <w:rFonts w:ascii="Times New Roman" w:eastAsia="Times New Roman" w:hAnsi="Times New Roman" w:cs="Times New Roman"/>
          <w:b/>
          <w:color w:val="2E75B5"/>
        </w:rPr>
      </w:pPr>
      <w:bookmarkStart w:id="52" w:name="_heading=h.206ipza" w:colFirst="0" w:colLast="0"/>
      <w:bookmarkEnd w:id="52"/>
      <w:r w:rsidRPr="00872145">
        <w:rPr>
          <w:rFonts w:ascii="Times New Roman" w:eastAsia="Times New Roman" w:hAnsi="Times New Roman" w:cs="Times New Roman"/>
          <w:b/>
          <w:color w:val="2E75B5"/>
        </w:rPr>
        <w:t>B.2.1. Öğretim Yöntem ve Teknikleri</w:t>
      </w:r>
    </w:p>
    <w:p w14:paraId="1508C859" w14:textId="77777777" w:rsidR="00772C87" w:rsidRPr="00872145" w:rsidRDefault="004F1B5B">
      <w:pPr>
        <w:spacing w:before="120" w:after="120"/>
        <w:ind w:right="97"/>
        <w:jc w:val="both"/>
      </w:pPr>
      <w:r w:rsidRPr="00872145">
        <w:rPr>
          <w:b/>
          <w:u w:val="single"/>
        </w:rPr>
        <w:t>Gereklilikler</w:t>
      </w:r>
      <w:r w:rsidRPr="00872145">
        <w:rPr>
          <w:b/>
        </w:rPr>
        <w:t xml:space="preserve"> </w:t>
      </w:r>
      <w:r w:rsidRPr="00872145">
        <w:t>Öğretim yöntemi öğrenciyi aktif hale getiren ve etkileşimli öğrenme odaklıdır. Tüm eğitim türleri içerisinde (örgün, uzaktan, karma) o eğitim türünün doğasına</w:t>
      </w:r>
      <w:r w:rsidRPr="00872145">
        <w:t xml:space="preserve"> uygun; öğrenci merkezli, yetkinlik temelli, süreç ve performans odaklı </w:t>
      </w:r>
      <w:proofErr w:type="spellStart"/>
      <w:r w:rsidRPr="00872145">
        <w:t>disiplinlerarası</w:t>
      </w:r>
      <w:proofErr w:type="spellEnd"/>
      <w:r w:rsidRPr="00872145">
        <w:t>, bütünleyici, vaka/uygulama temelinde öğrenmeyi önceleyen yaklaşımlara yer verilir. Bilgi aktarımından çok derin öğrenmeye, öğrenci ilgi, motivasyon ve bağlılığına oda</w:t>
      </w:r>
      <w:r w:rsidRPr="00872145">
        <w:t xml:space="preserve">klanılmıştır.  </w:t>
      </w:r>
    </w:p>
    <w:p w14:paraId="0CFACC56" w14:textId="77777777" w:rsidR="00772C87" w:rsidRPr="00872145" w:rsidRDefault="004F1B5B">
      <w:pPr>
        <w:spacing w:before="120" w:after="120"/>
        <w:jc w:val="both"/>
      </w:pPr>
      <w:r w:rsidRPr="00872145">
        <w:t>Örgün eğitim süreçleri ön lisans, lisans ve yüksek lisans öğrencilerini kapsayan; teknolojinin sunduğu olanaklar ve ters yüz öğrenme, proje temelli öğrenme gibi yaklaşımlarla zenginleştirilmektedir. Öğrencilerinin araştırma süreçlerine katı</w:t>
      </w:r>
      <w:r w:rsidRPr="00872145">
        <w:t xml:space="preserve">lımı müfredat, yöntem ve yaklaşımlarla desteklenmektedir.  Tüm bu süreçlerin uygulanması, kontrol edilmesi ve gereken önlemlerin alınması sistematik olarak değerlendirilmektedir.  </w:t>
      </w:r>
    </w:p>
    <w:p w14:paraId="0C7DB618" w14:textId="77777777" w:rsidR="00772C87" w:rsidRPr="00872145" w:rsidRDefault="004F1B5B">
      <w:pPr>
        <w:spacing w:before="120" w:after="120"/>
        <w:rPr>
          <w:b/>
          <w:u w:val="single"/>
        </w:rPr>
      </w:pPr>
      <w:r w:rsidRPr="00872145">
        <w:rPr>
          <w:b/>
          <w:u w:val="single"/>
        </w:rPr>
        <w:t>Planlama Faaliyetleri</w:t>
      </w:r>
    </w:p>
    <w:p w14:paraId="4DBF68B2" w14:textId="77777777" w:rsidR="00772C87" w:rsidRPr="00872145" w:rsidRDefault="004F1B5B">
      <w:pPr>
        <w:spacing w:before="120" w:after="120"/>
      </w:pPr>
      <w:r w:rsidRPr="00872145">
        <w:t>-</w:t>
      </w:r>
    </w:p>
    <w:p w14:paraId="4320546C" w14:textId="77777777" w:rsidR="00772C87" w:rsidRPr="00872145" w:rsidRDefault="004F1B5B">
      <w:pPr>
        <w:spacing w:before="120" w:after="120"/>
        <w:rPr>
          <w:b/>
          <w:u w:val="single"/>
        </w:rPr>
      </w:pPr>
      <w:r w:rsidRPr="00872145">
        <w:rPr>
          <w:b/>
          <w:u w:val="single"/>
        </w:rPr>
        <w:lastRenderedPageBreak/>
        <w:t xml:space="preserve">Uygulama Faaliyetleri </w:t>
      </w:r>
    </w:p>
    <w:p w14:paraId="4A539251" w14:textId="77777777" w:rsidR="00772C87" w:rsidRPr="00872145" w:rsidRDefault="004F1B5B">
      <w:pPr>
        <w:spacing w:before="120" w:after="120"/>
        <w:ind w:right="97"/>
        <w:jc w:val="both"/>
      </w:pPr>
      <w:r w:rsidRPr="00872145">
        <w:t>Bölümde öğrenciyi aktif hale getiren ve etkileşim sağlayan öğretim yöntem yöntemleri kullanılmaktadır. Öğrencinin derse katılımları ders değerlendirme kriterleri arasında yer almaktadır. Derslerde verilen ödevler öğrencinin sınıf içi aktif katılımını sağla</w:t>
      </w:r>
      <w:r w:rsidRPr="00872145">
        <w:t xml:space="preserve">yacak şekilde grup faaliyeti olarak da düzenlenmektedir (grup çalışmaları, grup sunumları…). </w:t>
      </w:r>
    </w:p>
    <w:p w14:paraId="03211A87" w14:textId="77777777" w:rsidR="00772C87" w:rsidRPr="00872145" w:rsidRDefault="004F1B5B">
      <w:pPr>
        <w:spacing w:before="120" w:after="120"/>
        <w:ind w:right="97"/>
        <w:jc w:val="both"/>
      </w:pPr>
      <w:proofErr w:type="spellStart"/>
      <w:r w:rsidRPr="00872145">
        <w:t>Hibrit</w:t>
      </w:r>
      <w:proofErr w:type="spellEnd"/>
      <w:r w:rsidRPr="00872145">
        <w:t xml:space="preserve"> (örgün ve uzaktan, karma) eğitim türünün doğasına uygun şekilde öğrenmeyi önceleyen yaklaşımlar benimsenmektedir. Dersler sırasında öğrencilerin kurum ziya</w:t>
      </w:r>
      <w:r w:rsidRPr="00872145">
        <w:t>retleri yaparak sosyal hizmet ortamlarında gözlem ve görüşmeler yapmaları sağlanmaktadır. Müfredatta yer alan sosyal hizmet rapor yazma ve değerlendirme, sosyal hizmet kuram ve yaklaşımları, görüşme ilke ve teknikleri derslerinde vaka bazlı çalışmalar yapı</w:t>
      </w:r>
      <w:r w:rsidRPr="00872145">
        <w:t xml:space="preserve">lmaktadır..  </w:t>
      </w:r>
    </w:p>
    <w:p w14:paraId="28034C24" w14:textId="77777777" w:rsidR="00772C87" w:rsidRPr="00872145" w:rsidRDefault="004F1B5B">
      <w:pPr>
        <w:spacing w:before="120" w:after="120"/>
        <w:jc w:val="both"/>
      </w:pPr>
      <w:r w:rsidRPr="00872145">
        <w:t>Örgün eğitim süreçleri proje temelli öğrenme gibi yaklaşımlarla zenginleştirilmektedir. Ancak öğrencilerinin araştırma süreçlerine katılımı müfredat, yöntem ve yaklaşımlarla desteklenmemekte olup bölüm müfredatında proje yazma eğitimine ilişk</w:t>
      </w:r>
      <w:r w:rsidRPr="00872145">
        <w:t xml:space="preserve">in ders bulunmamaktadır. </w:t>
      </w:r>
    </w:p>
    <w:p w14:paraId="218CC32B" w14:textId="77777777" w:rsidR="00772C87" w:rsidRPr="00872145" w:rsidRDefault="004F1B5B">
      <w:pPr>
        <w:spacing w:before="120" w:after="120"/>
        <w:rPr>
          <w:b/>
          <w:u w:val="single"/>
        </w:rPr>
      </w:pPr>
      <w:r w:rsidRPr="00872145">
        <w:rPr>
          <w:b/>
          <w:u w:val="single"/>
        </w:rPr>
        <w:t>Kontrol Etme ve Önlem Alma (İyileştirme) Faaliyetleri</w:t>
      </w:r>
    </w:p>
    <w:p w14:paraId="30281B0B" w14:textId="77777777" w:rsidR="00772C87" w:rsidRPr="00872145" w:rsidRDefault="004F1B5B">
      <w:pPr>
        <w:spacing w:before="120" w:after="120"/>
      </w:pPr>
      <w:r w:rsidRPr="00872145">
        <w:t>-</w:t>
      </w:r>
    </w:p>
    <w:p w14:paraId="0DA24758" w14:textId="77777777" w:rsidR="00772C87" w:rsidRPr="00872145" w:rsidRDefault="004F1B5B">
      <w:pPr>
        <w:spacing w:before="120" w:after="120"/>
        <w:rPr>
          <w:b/>
          <w:u w:val="single"/>
        </w:rPr>
      </w:pPr>
      <w:r w:rsidRPr="00872145">
        <w:rPr>
          <w:b/>
          <w:u w:val="single"/>
        </w:rPr>
        <w:t>Örnek Gösterilen Uygulamalar</w:t>
      </w:r>
    </w:p>
    <w:p w14:paraId="2597C659" w14:textId="77777777" w:rsidR="00772C87" w:rsidRPr="00872145" w:rsidRDefault="004F1B5B">
      <w:pPr>
        <w:spacing w:before="120" w:after="120"/>
      </w:pPr>
      <w:r w:rsidRPr="00872145">
        <w:t>-</w:t>
      </w:r>
    </w:p>
    <w:p w14:paraId="4AA113D5"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082A181" w14:textId="77777777" w:rsidR="00772C87" w:rsidRPr="00872145" w:rsidRDefault="004F1B5B">
      <w:pPr>
        <w:spacing w:before="120" w:after="120"/>
        <w:jc w:val="both"/>
        <w:rPr>
          <w:b/>
          <w:u w:val="single"/>
        </w:rPr>
      </w:pPr>
      <w:r w:rsidRPr="00872145">
        <w:t>Süreçlerin kontrol edilmesi ve gereken önlemlerin alınmasına ilişkin sistematik değerlendirilmenin eksik olması sebebiyle bölümümüzde öğretim yöntem ve teknikleri için olgunluk düzeyi 3 (üç) olarak belirlenmiştir.</w:t>
      </w:r>
    </w:p>
    <w:p w14:paraId="4E7AA482" w14:textId="77777777" w:rsidR="00772C87" w:rsidRPr="00872145" w:rsidRDefault="004F1B5B">
      <w:pPr>
        <w:spacing w:before="120" w:after="120"/>
        <w:rPr>
          <w:b/>
          <w:u w:val="single"/>
        </w:rPr>
      </w:pPr>
      <w:r w:rsidRPr="00872145">
        <w:rPr>
          <w:b/>
          <w:u w:val="single"/>
        </w:rPr>
        <w:t>Kanıtlar</w:t>
      </w:r>
    </w:p>
    <w:p w14:paraId="5205F67A" w14:textId="77777777" w:rsidR="00772C87" w:rsidRPr="00872145" w:rsidRDefault="004F1B5B">
      <w:pPr>
        <w:spacing w:before="120" w:after="120"/>
        <w:rPr>
          <w:b/>
        </w:rPr>
      </w:pPr>
      <w:r w:rsidRPr="00872145">
        <w:rPr>
          <w:b/>
        </w:rPr>
        <w:t>-</w:t>
      </w:r>
    </w:p>
    <w:p w14:paraId="49CD8BB3" w14:textId="77777777" w:rsidR="00772C87" w:rsidRPr="00872145" w:rsidRDefault="00772C87">
      <w:pPr>
        <w:spacing w:before="120" w:after="120"/>
      </w:pPr>
    </w:p>
    <w:p w14:paraId="6D7522A6" w14:textId="77777777" w:rsidR="00772C87" w:rsidRPr="00872145" w:rsidRDefault="004F1B5B">
      <w:pPr>
        <w:pStyle w:val="Balk3"/>
        <w:spacing w:before="120" w:after="120"/>
        <w:rPr>
          <w:rFonts w:ascii="Times New Roman" w:eastAsia="Times New Roman" w:hAnsi="Times New Roman" w:cs="Times New Roman"/>
          <w:b/>
          <w:color w:val="2E75B5"/>
        </w:rPr>
      </w:pPr>
      <w:bookmarkStart w:id="53" w:name="_heading=h.4k668n3" w:colFirst="0" w:colLast="0"/>
      <w:bookmarkEnd w:id="53"/>
      <w:r w:rsidRPr="00872145">
        <w:rPr>
          <w:rFonts w:ascii="Times New Roman" w:eastAsia="Times New Roman" w:hAnsi="Times New Roman" w:cs="Times New Roman"/>
          <w:b/>
          <w:color w:val="2E75B5"/>
        </w:rPr>
        <w:t>B.2.2. Ölçme ve değerlendirme</w:t>
      </w:r>
    </w:p>
    <w:p w14:paraId="41BF253A" w14:textId="77777777" w:rsidR="00772C87" w:rsidRPr="00872145" w:rsidRDefault="004F1B5B">
      <w:pPr>
        <w:spacing w:before="120" w:after="120"/>
        <w:ind w:right="50"/>
        <w:jc w:val="both"/>
      </w:pPr>
      <w:r w:rsidRPr="00872145">
        <w:rPr>
          <w:b/>
          <w:u w:val="single"/>
        </w:rPr>
        <w:t>Gereklilikler</w:t>
      </w:r>
      <w:r w:rsidRPr="00872145">
        <w:rPr>
          <w:b/>
        </w:rPr>
        <w:t xml:space="preserve"> </w:t>
      </w:r>
      <w:r w:rsidRPr="00872145">
        <w:t xml:space="preserve">Öğrenci merkezli ölçme ve değerlendirme, yetkinlik ve performans temelinde yürütülmekte ve öğrencilerin kendini ifade etme olanakları mümkün olduğunca çeşitlendirilmektedir. </w:t>
      </w:r>
    </w:p>
    <w:p w14:paraId="5D0403B3" w14:textId="77777777" w:rsidR="00772C87" w:rsidRPr="00872145" w:rsidRDefault="004F1B5B">
      <w:pPr>
        <w:spacing w:before="120" w:after="120"/>
        <w:ind w:right="48"/>
        <w:jc w:val="both"/>
      </w:pPr>
      <w:r w:rsidRPr="00872145">
        <w:t>Ölçme ve değerlendirmenin sürekliliği çoklu sınav olanakları ve baz</w:t>
      </w:r>
      <w:r w:rsidRPr="00872145">
        <w:t>ıları süreç odaklı (</w:t>
      </w:r>
      <w:proofErr w:type="spellStart"/>
      <w:r w:rsidRPr="00872145">
        <w:t>formatif</w:t>
      </w:r>
      <w:proofErr w:type="spellEnd"/>
      <w:r w:rsidRPr="00872145">
        <w:t xml:space="preserve">) ödev, proje, </w:t>
      </w:r>
      <w:proofErr w:type="spellStart"/>
      <w:r w:rsidRPr="00872145">
        <w:t>portfolyo</w:t>
      </w:r>
      <w:proofErr w:type="spellEnd"/>
      <w:r w:rsidRPr="00872145">
        <w:t xml:space="preserve"> gibi yöntemlerle sağlanmaktadır. Ders kazanımlarına ve eğitim türlerine (örgün, uzaktan, karma) uygun sınav yöntemleri planlamakta ve uygulanmaktadır. Sınav uygulama ve güvenliği (örgün/çevrimiçi sınavla</w:t>
      </w:r>
      <w:r w:rsidRPr="00872145">
        <w:t xml:space="preserve">r, dezavantajlı gruplara yönelik sınavlar) mekanizmaları bulunmaktadır. </w:t>
      </w:r>
    </w:p>
    <w:p w14:paraId="7E0EDDDD" w14:textId="77777777" w:rsidR="00772C87" w:rsidRPr="00872145" w:rsidRDefault="004F1B5B">
      <w:pPr>
        <w:spacing w:before="120" w:after="120"/>
        <w:ind w:right="49"/>
        <w:jc w:val="both"/>
      </w:pPr>
      <w:r w:rsidRPr="00872145">
        <w:t>Ölçme ve değerlendirme uygulamalarının zaman ve kişiler arasında tutarlılığı ve güvenirliği sağlanmaktadır.  Birim, ölçme değerlendirme yaklaşım ve olanaklarını öğrenci-öğretim eleman</w:t>
      </w:r>
      <w:r w:rsidRPr="00872145">
        <w:t xml:space="preserve">ı geri bildirimine dayalı biçimde iyileştirmektedir </w:t>
      </w:r>
      <w:proofErr w:type="gramStart"/>
      <w:r w:rsidRPr="00872145">
        <w:t>Bu</w:t>
      </w:r>
      <w:proofErr w:type="gramEnd"/>
      <w:r w:rsidRPr="00872145">
        <w:t xml:space="preserve"> iyileştirmelerin duyurulması, uygulanması, kontrolü, hedeflerle uyumu ve alınan önlemler irdelenmektedir. </w:t>
      </w:r>
    </w:p>
    <w:p w14:paraId="1B626072" w14:textId="77777777" w:rsidR="00772C87" w:rsidRPr="00872145" w:rsidRDefault="00772C87">
      <w:pPr>
        <w:spacing w:before="120" w:after="120"/>
        <w:rPr>
          <w:b/>
          <w:u w:val="single"/>
        </w:rPr>
      </w:pPr>
    </w:p>
    <w:p w14:paraId="281AC451" w14:textId="77777777" w:rsidR="00772C87" w:rsidRPr="00872145" w:rsidRDefault="004F1B5B">
      <w:pPr>
        <w:spacing w:before="120" w:after="120"/>
        <w:rPr>
          <w:b/>
          <w:u w:val="single"/>
        </w:rPr>
      </w:pPr>
      <w:r w:rsidRPr="00872145">
        <w:rPr>
          <w:b/>
          <w:u w:val="single"/>
        </w:rPr>
        <w:t>Planlama Faaliyetleri</w:t>
      </w:r>
    </w:p>
    <w:p w14:paraId="25EA152B" w14:textId="77777777" w:rsidR="00772C87" w:rsidRPr="00872145" w:rsidRDefault="004F1B5B">
      <w:pPr>
        <w:spacing w:before="120" w:after="120"/>
      </w:pPr>
      <w:r w:rsidRPr="00872145">
        <w:t>-</w:t>
      </w:r>
    </w:p>
    <w:p w14:paraId="203ADFE0" w14:textId="77777777" w:rsidR="00772C87" w:rsidRPr="00872145" w:rsidRDefault="004F1B5B">
      <w:pPr>
        <w:spacing w:before="120" w:after="120"/>
        <w:rPr>
          <w:b/>
          <w:u w:val="single"/>
        </w:rPr>
      </w:pPr>
      <w:r w:rsidRPr="00872145">
        <w:rPr>
          <w:b/>
          <w:u w:val="single"/>
        </w:rPr>
        <w:t xml:space="preserve">Uygulama Faaliyetleri </w:t>
      </w:r>
    </w:p>
    <w:p w14:paraId="0DAB5245" w14:textId="77777777" w:rsidR="00772C87" w:rsidRPr="00872145" w:rsidRDefault="004F1B5B">
      <w:pPr>
        <w:spacing w:before="240" w:after="240" w:line="276" w:lineRule="auto"/>
        <w:jc w:val="both"/>
        <w:rPr>
          <w:b/>
        </w:rPr>
      </w:pPr>
      <w:r w:rsidRPr="00872145">
        <w:lastRenderedPageBreak/>
        <w:t>Bölümümüzde bütüncül bir ölçme-değerlendirme sistemi vardır. Ölçme-değerlendirme için ana ilke ve kurallar tanımlı olup sınav usul ve esasları dikkate alınmaktadır. Ölçme ve değerlendirme süreci öğrenci merkezli olup öğrencilerin kendilerini ifade etme ola</w:t>
      </w:r>
      <w:r w:rsidRPr="00872145">
        <w:t xml:space="preserve">nakları mümkün olduğunca çeşitlendirilmektedir. Ders değerlendirmeleri öğrenci (bireysel veya grup) sunumları, derse katılım, kitap değerlendirme, vaka analizi, </w:t>
      </w:r>
      <w:proofErr w:type="spellStart"/>
      <w:r w:rsidRPr="00872145">
        <w:t>quizler</w:t>
      </w:r>
      <w:proofErr w:type="spellEnd"/>
      <w:r w:rsidRPr="00872145">
        <w:t xml:space="preserve"> ile sağlanmaktadır. Ders kazanımlarına ve </w:t>
      </w:r>
      <w:proofErr w:type="spellStart"/>
      <w:r w:rsidRPr="00872145">
        <w:t>hibrit</w:t>
      </w:r>
      <w:proofErr w:type="spellEnd"/>
      <w:r w:rsidRPr="00872145">
        <w:t xml:space="preserve"> eğitim türüne uygun sınav yöntemleri p</w:t>
      </w:r>
      <w:r w:rsidRPr="00872145">
        <w:t>lanlamakta ve uygulanmaktadır. Ancak dezavantajlı gruplara yönelik ayrı bir çalışma bulunmamaktadır. Ölçme ve değerlendirmenin iyileştirilmesine ilişkin kontrol ve önleme çalışmaları yapılmamaktadır.</w:t>
      </w:r>
    </w:p>
    <w:p w14:paraId="007FD5E5" w14:textId="77777777" w:rsidR="00772C87" w:rsidRPr="00872145" w:rsidRDefault="004F1B5B">
      <w:pPr>
        <w:spacing w:before="120" w:after="120"/>
        <w:rPr>
          <w:b/>
          <w:u w:val="single"/>
        </w:rPr>
      </w:pPr>
      <w:r w:rsidRPr="00872145">
        <w:rPr>
          <w:b/>
          <w:u w:val="single"/>
        </w:rPr>
        <w:t>Kontrol Etme ve Önlem Alma (İyileştirme) Faaliyetleri</w:t>
      </w:r>
    </w:p>
    <w:p w14:paraId="433D67D7" w14:textId="77777777" w:rsidR="00772C87" w:rsidRPr="00872145" w:rsidRDefault="004F1B5B">
      <w:pPr>
        <w:spacing w:before="120" w:after="120"/>
      </w:pPr>
      <w:r w:rsidRPr="00872145">
        <w:t>-</w:t>
      </w:r>
    </w:p>
    <w:p w14:paraId="25C57F0C" w14:textId="77777777" w:rsidR="00772C87" w:rsidRPr="00872145" w:rsidRDefault="004F1B5B">
      <w:pPr>
        <w:spacing w:before="120" w:after="120"/>
        <w:rPr>
          <w:b/>
          <w:u w:val="single"/>
        </w:rPr>
      </w:pPr>
      <w:r w:rsidRPr="00872145">
        <w:rPr>
          <w:b/>
          <w:u w:val="single"/>
        </w:rPr>
        <w:t>Örnek Gösterilen Uygulamalar</w:t>
      </w:r>
    </w:p>
    <w:p w14:paraId="24A7A96E" w14:textId="77777777" w:rsidR="00772C87" w:rsidRPr="00872145" w:rsidRDefault="004F1B5B">
      <w:pPr>
        <w:spacing w:before="120" w:after="120"/>
      </w:pPr>
      <w:r w:rsidRPr="00872145">
        <w:t>-</w:t>
      </w:r>
    </w:p>
    <w:p w14:paraId="4F1BB208"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7489CB46" w14:textId="77777777" w:rsidR="00772C87" w:rsidRPr="00872145" w:rsidRDefault="004F1B5B">
      <w:pPr>
        <w:spacing w:before="240" w:after="240" w:line="276" w:lineRule="auto"/>
        <w:jc w:val="both"/>
        <w:rPr>
          <w:b/>
          <w:u w:val="single"/>
        </w:rPr>
      </w:pPr>
      <w:r w:rsidRPr="00872145">
        <w:t>Ölçme ve değerlendirme için bölümümüzün gerçekleştirebildiği olgunluk düzeyi 3 (üç) olarak belirlenmiştir.</w:t>
      </w:r>
    </w:p>
    <w:p w14:paraId="65482B9F" w14:textId="77777777" w:rsidR="00772C87" w:rsidRPr="00872145" w:rsidRDefault="004F1B5B">
      <w:pPr>
        <w:spacing w:before="120" w:after="120"/>
        <w:rPr>
          <w:b/>
          <w:u w:val="single"/>
        </w:rPr>
      </w:pPr>
      <w:r w:rsidRPr="00872145">
        <w:rPr>
          <w:b/>
          <w:u w:val="single"/>
        </w:rPr>
        <w:t>Kanıtlar</w:t>
      </w:r>
    </w:p>
    <w:p w14:paraId="1CBE61E2" w14:textId="77777777" w:rsidR="00772C87" w:rsidRPr="00872145" w:rsidRDefault="004F1B5B">
      <w:pPr>
        <w:spacing w:before="120" w:after="120"/>
      </w:pPr>
      <w:r w:rsidRPr="00872145">
        <w:t>-</w:t>
      </w:r>
    </w:p>
    <w:p w14:paraId="4EBDDCE3" w14:textId="77777777" w:rsidR="00772C87" w:rsidRPr="00872145" w:rsidRDefault="004F1B5B">
      <w:pPr>
        <w:pStyle w:val="Balk3"/>
        <w:spacing w:before="120" w:after="120"/>
        <w:rPr>
          <w:rFonts w:ascii="Times New Roman" w:eastAsia="Times New Roman" w:hAnsi="Times New Roman" w:cs="Times New Roman"/>
          <w:b/>
          <w:color w:val="2E75B5"/>
        </w:rPr>
      </w:pPr>
      <w:bookmarkStart w:id="54" w:name="_heading=h.2zbgiuw" w:colFirst="0" w:colLast="0"/>
      <w:bookmarkEnd w:id="54"/>
      <w:r w:rsidRPr="00872145">
        <w:rPr>
          <w:rFonts w:ascii="Times New Roman" w:eastAsia="Times New Roman" w:hAnsi="Times New Roman" w:cs="Times New Roman"/>
          <w:b/>
          <w:color w:val="2E75B5"/>
        </w:rPr>
        <w:t>B.2.3. Öğrenci Kabulü, Önceki Öğrenmenin Tanınması v</w:t>
      </w:r>
      <w:r w:rsidRPr="00872145">
        <w:rPr>
          <w:rFonts w:ascii="Times New Roman" w:eastAsia="Times New Roman" w:hAnsi="Times New Roman" w:cs="Times New Roman"/>
          <w:b/>
          <w:color w:val="2E75B5"/>
        </w:rPr>
        <w:t>e Kredilendirilmesi</w:t>
      </w:r>
    </w:p>
    <w:p w14:paraId="64CFDCBC" w14:textId="77777777" w:rsidR="00772C87" w:rsidRPr="00872145" w:rsidRDefault="004F1B5B">
      <w:pPr>
        <w:spacing w:before="120" w:after="120"/>
        <w:ind w:right="59"/>
        <w:jc w:val="both"/>
      </w:pPr>
      <w:r w:rsidRPr="00872145">
        <w:rPr>
          <w:b/>
          <w:u w:val="single"/>
        </w:rPr>
        <w:t>Gereklilikler</w:t>
      </w:r>
      <w:r w:rsidRPr="00872145">
        <w:rPr>
          <w:b/>
        </w:rPr>
        <w:t xml:space="preserve"> </w:t>
      </w:r>
      <w:r w:rsidRPr="00872145">
        <w:t xml:space="preserve">Öğrenci kabulüne ilişkin ilke ve kuralları tanımlanmış ve ilan edilmiştir. Bu ilke ve kurallar birbiri ile tutarlı olup, uygulamalar şeffaftır. Diploma, sertifika gibi belge talepleri titizlikle takip edilmektedir. </w:t>
      </w:r>
    </w:p>
    <w:p w14:paraId="15540432" w14:textId="77777777" w:rsidR="00772C87" w:rsidRPr="00872145" w:rsidRDefault="004F1B5B">
      <w:pPr>
        <w:spacing w:before="120" w:after="120"/>
        <w:ind w:right="62"/>
        <w:jc w:val="both"/>
      </w:pPr>
      <w:r w:rsidRPr="00872145">
        <w:t>Önceki</w:t>
      </w:r>
      <w:r w:rsidRPr="00872145">
        <w:t xml:space="preserve"> öğrenmenin (örgün, yaygın, uzaktan/karma eğitim ve serbest öğrenme yoluyla edinilen bilgi ve becerilerin) tanınması ve kredilendirilmesi yapılmaktadır. </w:t>
      </w:r>
    </w:p>
    <w:p w14:paraId="5331BB38" w14:textId="77777777" w:rsidR="00772C87" w:rsidRPr="00872145" w:rsidRDefault="004F1B5B">
      <w:pPr>
        <w:spacing w:before="120" w:after="120"/>
        <w:ind w:right="62"/>
        <w:jc w:val="both"/>
      </w:pPr>
      <w:proofErr w:type="spellStart"/>
      <w:r w:rsidRPr="00872145">
        <w:t>Uluslararasılaşma</w:t>
      </w:r>
      <w:proofErr w:type="spellEnd"/>
      <w:r w:rsidRPr="00872145">
        <w:t xml:space="preserve"> politikasına paralel hareketlilik destekleri, öğrenciyi teşvik, kolaylaştırıcı önlem</w:t>
      </w:r>
      <w:r w:rsidRPr="00872145">
        <w:t xml:space="preserve">ler bulunmaktadır ve hareketlilikte kredi kaybı olmaması yönünde uygulamalar vardır.  </w:t>
      </w:r>
    </w:p>
    <w:p w14:paraId="35E83101" w14:textId="77777777" w:rsidR="00772C87" w:rsidRPr="00872145" w:rsidRDefault="004F1B5B">
      <w:pPr>
        <w:spacing w:before="120" w:after="120"/>
        <w:rPr>
          <w:b/>
          <w:u w:val="single"/>
        </w:rPr>
      </w:pPr>
      <w:r w:rsidRPr="00872145">
        <w:rPr>
          <w:b/>
          <w:u w:val="single"/>
        </w:rPr>
        <w:t>Planlama Faaliyetleri</w:t>
      </w:r>
    </w:p>
    <w:p w14:paraId="27ACCF27" w14:textId="77777777" w:rsidR="00772C87" w:rsidRPr="00872145" w:rsidRDefault="004F1B5B">
      <w:pPr>
        <w:spacing w:before="120" w:after="120"/>
      </w:pPr>
      <w:r w:rsidRPr="00872145">
        <w:t xml:space="preserve">Öğrenci kabulüne, önceki öğrenmenin tanınması ve kredilendirilmesine ilişkin bir planlama faaliyeti bulunmamaktadır. </w:t>
      </w:r>
    </w:p>
    <w:p w14:paraId="2B93D234" w14:textId="77777777" w:rsidR="00772C87" w:rsidRPr="00872145" w:rsidRDefault="004F1B5B">
      <w:pPr>
        <w:spacing w:before="120" w:after="120"/>
        <w:rPr>
          <w:b/>
          <w:u w:val="single"/>
        </w:rPr>
      </w:pPr>
      <w:r w:rsidRPr="00872145">
        <w:rPr>
          <w:b/>
          <w:u w:val="single"/>
        </w:rPr>
        <w:t xml:space="preserve">Uygulama Faaliyetleri </w:t>
      </w:r>
    </w:p>
    <w:p w14:paraId="60F3CFDC" w14:textId="77777777" w:rsidR="00772C87" w:rsidRPr="00872145" w:rsidRDefault="004F1B5B">
      <w:pPr>
        <w:spacing w:before="120" w:after="120"/>
      </w:pPr>
      <w:r w:rsidRPr="00872145">
        <w:t>Covid-</w:t>
      </w:r>
      <w:r w:rsidRPr="00872145">
        <w:t>19 öncesi ve sonrası bölümde eğitim ve öğretimde öğrenmenin (örgün, yaygın, uzaktan/karma eğitim ve serbest öğrenme yoluyla edinilen bilgi ve becerilerin) tanınması ve kredilendirilmesi yapılmaktadır. Öğrenci kabulüne ilişkin ilke ve kurallar ÖSYM aday işl</w:t>
      </w:r>
      <w:r w:rsidRPr="00872145">
        <w:t>emleri sınavları kriterlerinde yer alan tanımlamalar yer almakta ve ilan edilmiştir.</w:t>
      </w:r>
    </w:p>
    <w:p w14:paraId="047A02E4" w14:textId="77777777" w:rsidR="00772C87" w:rsidRPr="00872145" w:rsidRDefault="004F1B5B">
      <w:pPr>
        <w:spacing w:before="120" w:after="120"/>
        <w:ind w:right="62"/>
        <w:jc w:val="both"/>
      </w:pPr>
      <w:r w:rsidRPr="00872145">
        <w:t xml:space="preserve">Önceki öğrenmenin tanınması ve kredilendirilmesi yatay geçiş ve dikey geçiş prosedürleriyle yapılmaktadır. </w:t>
      </w:r>
    </w:p>
    <w:p w14:paraId="57CDA1BE" w14:textId="77777777" w:rsidR="00772C87" w:rsidRPr="00872145" w:rsidRDefault="004F1B5B">
      <w:pPr>
        <w:spacing w:before="120" w:after="120"/>
        <w:ind w:right="62"/>
        <w:jc w:val="both"/>
      </w:pPr>
      <w:r w:rsidRPr="00872145">
        <w:t xml:space="preserve">Bölümüzde </w:t>
      </w:r>
      <w:proofErr w:type="spellStart"/>
      <w:r w:rsidRPr="00872145">
        <w:t>erasmus</w:t>
      </w:r>
      <w:proofErr w:type="spellEnd"/>
      <w:r w:rsidRPr="00872145">
        <w:t xml:space="preserve"> ortaklığı olmadığı  için </w:t>
      </w:r>
      <w:proofErr w:type="spellStart"/>
      <w:r w:rsidRPr="00872145">
        <w:t>uluslararasılaşma</w:t>
      </w:r>
      <w:proofErr w:type="spellEnd"/>
      <w:r w:rsidRPr="00872145">
        <w:t xml:space="preserve"> po</w:t>
      </w:r>
      <w:r w:rsidRPr="00872145">
        <w:t>litikasına paralel hareketlilik destekleri, öğrenciyi teşvik, kolaylaştırıcı önlemler alınmamaktadır.</w:t>
      </w:r>
    </w:p>
    <w:p w14:paraId="06C2E9B7" w14:textId="77777777" w:rsidR="00772C87" w:rsidRPr="00872145" w:rsidRDefault="004F1B5B">
      <w:pPr>
        <w:spacing w:before="120" w:after="120"/>
        <w:rPr>
          <w:b/>
          <w:u w:val="single"/>
        </w:rPr>
      </w:pPr>
      <w:r w:rsidRPr="00872145">
        <w:rPr>
          <w:b/>
          <w:u w:val="single"/>
        </w:rPr>
        <w:t>Kontrol Etme ve Önlem Alma (İyileştirme) Faaliyetleri</w:t>
      </w:r>
    </w:p>
    <w:p w14:paraId="7E8CD656" w14:textId="77777777" w:rsidR="00772C87" w:rsidRPr="00872145" w:rsidRDefault="004F1B5B">
      <w:pPr>
        <w:spacing w:before="120" w:after="120"/>
      </w:pPr>
      <w:r w:rsidRPr="00872145">
        <w:lastRenderedPageBreak/>
        <w:t>Kontrol etme ve önlem almaya ilişkin faaliyet bulunmamaktadır.</w:t>
      </w:r>
    </w:p>
    <w:p w14:paraId="7C079EAB" w14:textId="77777777" w:rsidR="00772C87" w:rsidRPr="00872145" w:rsidRDefault="004F1B5B">
      <w:pPr>
        <w:spacing w:before="120" w:after="120"/>
        <w:rPr>
          <w:b/>
          <w:u w:val="single"/>
        </w:rPr>
      </w:pPr>
      <w:r w:rsidRPr="00872145">
        <w:rPr>
          <w:b/>
          <w:u w:val="single"/>
        </w:rPr>
        <w:t>Örnek Gösterilen Uygulamalar</w:t>
      </w:r>
    </w:p>
    <w:p w14:paraId="4B5F0905" w14:textId="77777777" w:rsidR="00772C87" w:rsidRPr="00872145" w:rsidRDefault="004F1B5B">
      <w:pPr>
        <w:spacing w:before="120" w:after="120"/>
      </w:pPr>
      <w:r w:rsidRPr="00872145">
        <w:t>-</w:t>
      </w:r>
    </w:p>
    <w:p w14:paraId="17E9EB3F"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3F28EFB" w14:textId="77777777" w:rsidR="00772C87" w:rsidRPr="00872145" w:rsidRDefault="004F1B5B">
      <w:pPr>
        <w:spacing w:before="120" w:after="120"/>
      </w:pPr>
      <w:r w:rsidRPr="00872145">
        <w:t>Bu sebeple olgunluk düzeyi 3 (üç) olarak belirlenmiştir.</w:t>
      </w:r>
    </w:p>
    <w:p w14:paraId="0B63E46A" w14:textId="77777777" w:rsidR="00772C87" w:rsidRPr="00872145" w:rsidRDefault="004F1B5B">
      <w:pPr>
        <w:spacing w:before="120" w:after="120"/>
        <w:rPr>
          <w:b/>
          <w:u w:val="single"/>
        </w:rPr>
      </w:pPr>
      <w:r w:rsidRPr="00872145">
        <w:rPr>
          <w:b/>
          <w:u w:val="single"/>
        </w:rPr>
        <w:t>Kanıtlar</w:t>
      </w:r>
    </w:p>
    <w:p w14:paraId="123E76F3" w14:textId="77777777" w:rsidR="00772C87" w:rsidRPr="00872145" w:rsidRDefault="004F1B5B">
      <w:pPr>
        <w:spacing w:before="120" w:after="120"/>
      </w:pPr>
      <w:r w:rsidRPr="00872145">
        <w:t>-</w:t>
      </w:r>
    </w:p>
    <w:p w14:paraId="016603D9" w14:textId="77777777" w:rsidR="00772C87" w:rsidRPr="00872145" w:rsidRDefault="004F1B5B">
      <w:pPr>
        <w:pStyle w:val="Balk3"/>
        <w:spacing w:before="120" w:after="120"/>
        <w:rPr>
          <w:rFonts w:ascii="Times New Roman" w:eastAsia="Times New Roman" w:hAnsi="Times New Roman" w:cs="Times New Roman"/>
          <w:b/>
          <w:color w:val="000000"/>
        </w:rPr>
      </w:pPr>
      <w:bookmarkStart w:id="55" w:name="_heading=h.1egqt2p" w:colFirst="0" w:colLast="0"/>
      <w:bookmarkEnd w:id="55"/>
      <w:r w:rsidRPr="00872145">
        <w:rPr>
          <w:rFonts w:ascii="Times New Roman" w:eastAsia="Times New Roman" w:hAnsi="Times New Roman" w:cs="Times New Roman"/>
          <w:b/>
          <w:color w:val="000000"/>
        </w:rPr>
        <w:t>B.2.4. Yeterliliklerin Sertifikalandırılması ve Diploma</w:t>
      </w:r>
    </w:p>
    <w:p w14:paraId="41AE5ED1" w14:textId="77777777" w:rsidR="00772C87" w:rsidRPr="00872145" w:rsidRDefault="004F1B5B">
      <w:pPr>
        <w:spacing w:before="120" w:after="120"/>
        <w:ind w:right="47"/>
        <w:jc w:val="both"/>
      </w:pPr>
      <w:r w:rsidRPr="00872145">
        <w:rPr>
          <w:b/>
          <w:u w:val="single"/>
        </w:rPr>
        <w:t>Gereklilikler</w:t>
      </w:r>
      <w:r w:rsidRPr="00872145">
        <w:rPr>
          <w:b/>
        </w:rPr>
        <w:t xml:space="preserve"> </w:t>
      </w:r>
      <w:r w:rsidRPr="00872145">
        <w:t>Yeterliliklerin onayı, mezuniyet koşulları, mezuniyet karar sür</w:t>
      </w:r>
      <w:r w:rsidRPr="00872145">
        <w:t xml:space="preserve">eçleri açık, anlaşılır, kapsamlı ve tutarlı şekilde tanımlanmış ve kamuoyu ile paylaşılmıştır. Sertifikalandırma ve diploma işlemleri bu tanımlı sürece uygun olarak yürütülmekte, izlenmekte ve gerekli önlemler alınmaktadır. </w:t>
      </w:r>
    </w:p>
    <w:p w14:paraId="5978609A" w14:textId="77777777" w:rsidR="00772C87" w:rsidRPr="00872145" w:rsidRDefault="004F1B5B">
      <w:pPr>
        <w:spacing w:before="120" w:after="120"/>
        <w:rPr>
          <w:b/>
          <w:u w:val="single"/>
        </w:rPr>
      </w:pPr>
      <w:r w:rsidRPr="00872145">
        <w:rPr>
          <w:b/>
          <w:u w:val="single"/>
        </w:rPr>
        <w:t>Planlama Faaliyetleri</w:t>
      </w:r>
    </w:p>
    <w:p w14:paraId="7A1ECFBB" w14:textId="77777777" w:rsidR="00772C87" w:rsidRPr="00872145" w:rsidRDefault="004F1B5B">
      <w:pPr>
        <w:spacing w:before="120" w:after="120"/>
        <w:ind w:right="47"/>
        <w:jc w:val="both"/>
      </w:pPr>
      <w:r w:rsidRPr="00872145">
        <w:t>Yeterlili</w:t>
      </w:r>
      <w:r w:rsidRPr="00872145">
        <w:t xml:space="preserve">klerin sertifikalandırılması ve diplomaya ilişkin planlama faaliyeti bulunmamaktadır. </w:t>
      </w:r>
    </w:p>
    <w:p w14:paraId="0B142655" w14:textId="77777777" w:rsidR="00772C87" w:rsidRPr="00872145" w:rsidRDefault="004F1B5B">
      <w:pPr>
        <w:spacing w:before="120" w:after="120"/>
        <w:rPr>
          <w:b/>
          <w:u w:val="single"/>
        </w:rPr>
      </w:pPr>
      <w:r w:rsidRPr="00872145">
        <w:rPr>
          <w:b/>
          <w:u w:val="single"/>
        </w:rPr>
        <w:t xml:space="preserve">Uygulama Faaliyetleri </w:t>
      </w:r>
    </w:p>
    <w:p w14:paraId="1F0F45DA" w14:textId="77777777" w:rsidR="00772C87" w:rsidRPr="00872145" w:rsidRDefault="004F1B5B">
      <w:pPr>
        <w:spacing w:before="120" w:after="120"/>
        <w:ind w:right="47"/>
        <w:jc w:val="both"/>
      </w:pPr>
      <w:r w:rsidRPr="00872145">
        <w:t>Yeterliliklerin onayı, mezuniyet koşulları açık ve anlaşılır bir şekilde tanımlanmıştır. Fakat bölüm henüz mezun vermediğinden sertifikalandırma v</w:t>
      </w:r>
      <w:r w:rsidRPr="00872145">
        <w:t xml:space="preserve">e diploma işlemlerinin bu sürece uygun olarak yürütülmesi gibi bir durum söz konusu değildir. </w:t>
      </w:r>
    </w:p>
    <w:p w14:paraId="27F76DCD" w14:textId="77777777" w:rsidR="00772C87" w:rsidRPr="00872145" w:rsidRDefault="004F1B5B">
      <w:pPr>
        <w:spacing w:before="120" w:after="120"/>
        <w:rPr>
          <w:b/>
          <w:u w:val="single"/>
        </w:rPr>
      </w:pPr>
      <w:r w:rsidRPr="00872145">
        <w:rPr>
          <w:b/>
          <w:u w:val="single"/>
        </w:rPr>
        <w:t>Kontrol Etme ve Önlem Alma (İyileştirme) Faaliyetleri</w:t>
      </w:r>
    </w:p>
    <w:p w14:paraId="5A3C0E63" w14:textId="77777777" w:rsidR="00772C87" w:rsidRPr="00872145" w:rsidRDefault="004F1B5B">
      <w:pPr>
        <w:spacing w:before="120" w:after="120"/>
      </w:pPr>
      <w:r w:rsidRPr="00872145">
        <w:t xml:space="preserve">Bölüm henüz mezun vermediğinden kontrol etme ve önlem alma faaliyetleri bulunmamaktadır. </w:t>
      </w:r>
    </w:p>
    <w:p w14:paraId="4D00DFA7" w14:textId="77777777" w:rsidR="00772C87" w:rsidRPr="00872145" w:rsidRDefault="004F1B5B">
      <w:pPr>
        <w:spacing w:before="120" w:after="120"/>
        <w:rPr>
          <w:b/>
          <w:u w:val="single"/>
        </w:rPr>
      </w:pPr>
      <w:r w:rsidRPr="00872145">
        <w:rPr>
          <w:b/>
          <w:u w:val="single"/>
        </w:rPr>
        <w:t xml:space="preserve">Örnek Gösterilen </w:t>
      </w:r>
      <w:r w:rsidRPr="00872145">
        <w:rPr>
          <w:b/>
          <w:u w:val="single"/>
        </w:rPr>
        <w:t>Uygulamalar</w:t>
      </w:r>
    </w:p>
    <w:p w14:paraId="3590F4E4" w14:textId="77777777" w:rsidR="00772C87" w:rsidRPr="00872145" w:rsidRDefault="004F1B5B">
      <w:pPr>
        <w:spacing w:before="120" w:after="120"/>
      </w:pPr>
      <w:r w:rsidRPr="00872145">
        <w:t>-</w:t>
      </w:r>
    </w:p>
    <w:p w14:paraId="150FA5E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145C1E95" w14:textId="77777777" w:rsidR="00772C87" w:rsidRPr="00872145" w:rsidRDefault="004F1B5B">
      <w:pPr>
        <w:spacing w:before="120" w:after="120"/>
      </w:pPr>
      <w:r w:rsidRPr="00872145">
        <w:t>Yeterliliklerin onayı ve mezuniyet koşullarının açık bir şekilde tanımlanması fakat henüz uygulamada hiçbir şey yapılmamış olması sebebi ile birim olgunluk düzeyi 2 (iki) olarak belirlenm</w:t>
      </w:r>
      <w:r w:rsidRPr="00872145">
        <w:t>iştir.</w:t>
      </w:r>
    </w:p>
    <w:p w14:paraId="2D0DEC2F" w14:textId="77777777" w:rsidR="00772C87" w:rsidRPr="00872145" w:rsidRDefault="004F1B5B">
      <w:pPr>
        <w:spacing w:before="120" w:after="120"/>
        <w:rPr>
          <w:b/>
          <w:u w:val="single"/>
        </w:rPr>
      </w:pPr>
      <w:r w:rsidRPr="00872145">
        <w:rPr>
          <w:b/>
          <w:u w:val="single"/>
        </w:rPr>
        <w:t>Kanıtlar</w:t>
      </w:r>
    </w:p>
    <w:p w14:paraId="0A2A8771" w14:textId="77777777" w:rsidR="00772C87" w:rsidRPr="00872145" w:rsidRDefault="004F1B5B">
      <w:pPr>
        <w:spacing w:before="120" w:after="120"/>
      </w:pPr>
      <w:r w:rsidRPr="00872145">
        <w:t>-</w:t>
      </w:r>
    </w:p>
    <w:p w14:paraId="1C9AAEA7" w14:textId="77777777" w:rsidR="00772C87" w:rsidRPr="00872145" w:rsidRDefault="00772C87">
      <w:pPr>
        <w:spacing w:before="120" w:after="120"/>
      </w:pPr>
    </w:p>
    <w:p w14:paraId="752B03C6" w14:textId="77777777" w:rsidR="00772C87" w:rsidRPr="00872145" w:rsidRDefault="00772C87">
      <w:pPr>
        <w:spacing w:before="120" w:after="120"/>
      </w:pPr>
    </w:p>
    <w:p w14:paraId="0E3CAB3C"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56" w:name="_heading=h.3ygebqi" w:colFirst="0" w:colLast="0"/>
      <w:bookmarkEnd w:id="56"/>
      <w:r w:rsidRPr="00872145">
        <w:rPr>
          <w:rFonts w:ascii="Times New Roman" w:eastAsia="Times New Roman" w:hAnsi="Times New Roman" w:cs="Times New Roman"/>
          <w:b/>
          <w:sz w:val="24"/>
          <w:szCs w:val="24"/>
        </w:rPr>
        <w:t>B.3. Öğrenme Kaynakları ve Akademik Destek Hizmetleri</w:t>
      </w:r>
    </w:p>
    <w:p w14:paraId="4881CA47" w14:textId="77777777" w:rsidR="00772C87" w:rsidRPr="00872145" w:rsidRDefault="004F1B5B">
      <w:pPr>
        <w:spacing w:before="120" w:after="120"/>
        <w:jc w:val="both"/>
      </w:pPr>
      <w:r w:rsidRPr="00872145">
        <w:rPr>
          <w:b/>
          <w:u w:val="single"/>
        </w:rPr>
        <w:t>Gereklilikler</w:t>
      </w:r>
      <w:r w:rsidRPr="00872145">
        <w:rPr>
          <w:b/>
        </w:rPr>
        <w:t xml:space="preserve"> </w:t>
      </w:r>
      <w:r w:rsidRPr="00872145">
        <w:t>Birim, hedeflediği nitelikli mezun yeterliliklerine ulaşmak ve eğitim- öğretim faaliyetlerini yürütmek için uygun altyapıya, kaynaklara ve ortamlara sahip olmalı ve öğr</w:t>
      </w:r>
      <w:r w:rsidRPr="00872145">
        <w:t xml:space="preserve">enme olanaklarının tüm öğrenciler için yeterli ve erişilebilir olmasını güvence altına almalıdır. Birim öğrencilerin akademik gelişimi ve kariyer planlamasına yönelik destek hizmetleri sağlamalıdır.   </w:t>
      </w:r>
    </w:p>
    <w:p w14:paraId="3639E973" w14:textId="77777777" w:rsidR="00772C87" w:rsidRPr="00872145" w:rsidRDefault="004F1B5B">
      <w:pPr>
        <w:pStyle w:val="Balk3"/>
        <w:spacing w:before="120" w:after="120"/>
        <w:rPr>
          <w:rFonts w:ascii="Times New Roman" w:eastAsia="Times New Roman" w:hAnsi="Times New Roman" w:cs="Times New Roman"/>
          <w:b/>
          <w:color w:val="2E75B5"/>
        </w:rPr>
      </w:pPr>
      <w:bookmarkStart w:id="57" w:name="_heading=h.2dlolyb" w:colFirst="0" w:colLast="0"/>
      <w:bookmarkEnd w:id="57"/>
      <w:r w:rsidRPr="00872145">
        <w:rPr>
          <w:rFonts w:ascii="Times New Roman" w:eastAsia="Times New Roman" w:hAnsi="Times New Roman" w:cs="Times New Roman"/>
          <w:b/>
          <w:color w:val="2E75B5"/>
        </w:rPr>
        <w:t>B.3.1. Öğrenme Ortam ve Kaynakları</w:t>
      </w:r>
    </w:p>
    <w:p w14:paraId="66BDAA94" w14:textId="77777777" w:rsidR="00772C87" w:rsidRPr="00872145" w:rsidRDefault="004F1B5B">
      <w:pPr>
        <w:spacing w:before="120" w:after="120"/>
        <w:ind w:right="50"/>
        <w:jc w:val="both"/>
      </w:pPr>
      <w:r w:rsidRPr="00872145">
        <w:rPr>
          <w:b/>
          <w:u w:val="single"/>
        </w:rPr>
        <w:t>Gereklilikler</w:t>
      </w:r>
      <w:r w:rsidRPr="00872145">
        <w:rPr>
          <w:b/>
        </w:rPr>
        <w:t xml:space="preserve"> </w:t>
      </w:r>
      <w:r w:rsidRPr="00872145">
        <w:t xml:space="preserve">Sınıf, laboratuvar, kütüphane, stüdyo; ders kitapları, çevrimiçi (online) kitaplar/belgeler/videolar vb. kaynaklar uygun nitelik ve niceliktedir, erişilebilirdir ve öğrencilerin </w:t>
      </w:r>
      <w:r w:rsidRPr="00872145">
        <w:lastRenderedPageBreak/>
        <w:t>bilgisine/kullanımına sunulmuştur. Öğrenme ortamı ve kaynakların</w:t>
      </w:r>
      <w:r w:rsidRPr="00872145">
        <w:t xml:space="preserve">ın kullanımı izlenmekte ve iyileştirilmektedir.  Birimde eğitim-öğretim ihtiyaçlarına tümüyle cevap verebilen, kullanıcı dostu, ergonomik, eş zamanlı ve </w:t>
      </w:r>
      <w:proofErr w:type="spellStart"/>
      <w:r w:rsidRPr="00872145">
        <w:t>eşzamansız</w:t>
      </w:r>
      <w:proofErr w:type="spellEnd"/>
      <w:r w:rsidRPr="00872145">
        <w:t xml:space="preserve"> öğrenme, zenginleştirilmiş içerik geliştirme ayrıca ölçme ve değerlendirme ve hizmet içi eği</w:t>
      </w:r>
      <w:r w:rsidRPr="00872145">
        <w:t xml:space="preserve">tim olanaklarına sahip bir öğrenme yönetim sistemi bulunmaktadır.  Öğrenme ortamı ve kaynakları öğrenci-öğrenci, öğrenci-öğretim elemanı ve öğrenci-materyal etkileşimini geliştirmeye yönelmektedir. </w:t>
      </w:r>
    </w:p>
    <w:p w14:paraId="1545ECC0" w14:textId="77777777" w:rsidR="00772C87" w:rsidRPr="00872145" w:rsidRDefault="004F1B5B">
      <w:pPr>
        <w:spacing w:before="120" w:after="120"/>
        <w:rPr>
          <w:b/>
          <w:u w:val="single"/>
        </w:rPr>
      </w:pPr>
      <w:r w:rsidRPr="00872145">
        <w:rPr>
          <w:b/>
          <w:u w:val="single"/>
        </w:rPr>
        <w:t>Planlama Faaliyetleri</w:t>
      </w:r>
    </w:p>
    <w:p w14:paraId="36983454" w14:textId="77777777" w:rsidR="00772C87" w:rsidRPr="00872145" w:rsidRDefault="004F1B5B">
      <w:pPr>
        <w:spacing w:before="120" w:after="120"/>
        <w:ind w:right="50"/>
        <w:jc w:val="both"/>
        <w:rPr>
          <w:b/>
          <w:u w:val="single"/>
        </w:rPr>
      </w:pPr>
      <w:r w:rsidRPr="00872145">
        <w:t>Bölümde sınıf, sosyal çalışma grup laboratuvarı, kütüphane, ders kitapları vb. kaynakların nicelik olarak artırılmasına ilişkin gerekli yazışmalar yapılmıştır.  Öğrenme ortamlarının ve kaynaklarının kullanımının izlenmesi ve iyileştirilmesi için laboratuva</w:t>
      </w:r>
      <w:r w:rsidRPr="00872145">
        <w:t>r talep edilmiştir.</w:t>
      </w:r>
    </w:p>
    <w:p w14:paraId="081C454C" w14:textId="77777777" w:rsidR="00772C87" w:rsidRPr="00872145" w:rsidRDefault="004F1B5B">
      <w:pPr>
        <w:spacing w:before="120" w:after="120"/>
        <w:rPr>
          <w:b/>
          <w:u w:val="single"/>
        </w:rPr>
      </w:pPr>
      <w:r w:rsidRPr="00872145">
        <w:rPr>
          <w:b/>
          <w:u w:val="single"/>
        </w:rPr>
        <w:t xml:space="preserve">Uygulama Faaliyetleri </w:t>
      </w:r>
    </w:p>
    <w:p w14:paraId="3F9B32BA" w14:textId="77777777" w:rsidR="00772C87" w:rsidRPr="00872145" w:rsidRDefault="004F1B5B">
      <w:pPr>
        <w:spacing w:before="120" w:after="120"/>
        <w:ind w:right="50"/>
        <w:jc w:val="both"/>
      </w:pPr>
      <w:r w:rsidRPr="00872145">
        <w:t xml:space="preserve">Bölümde sınıf, sosyal çalışma grup laboratuvarı, kütüphane, ders kitapları vb. kaynaklar uygun niteliktir. Ancak nicelik olarak artırılması gerekmektedir. </w:t>
      </w:r>
    </w:p>
    <w:p w14:paraId="3FF5D34D" w14:textId="77777777" w:rsidR="00772C87" w:rsidRPr="00872145" w:rsidRDefault="004F1B5B">
      <w:pPr>
        <w:spacing w:before="120" w:after="120"/>
        <w:rPr>
          <w:b/>
          <w:u w:val="single"/>
        </w:rPr>
      </w:pPr>
      <w:r w:rsidRPr="00872145">
        <w:rPr>
          <w:b/>
          <w:u w:val="single"/>
        </w:rPr>
        <w:t>Kontrol Etme ve Önlem Alma (İyileştirme) Faaliyetleri</w:t>
      </w:r>
    </w:p>
    <w:p w14:paraId="54B8009F" w14:textId="77777777" w:rsidR="00772C87" w:rsidRPr="00872145" w:rsidRDefault="004F1B5B">
      <w:pPr>
        <w:spacing w:before="120" w:after="120"/>
      </w:pPr>
      <w:r w:rsidRPr="00872145">
        <w:t>Bul</w:t>
      </w:r>
      <w:r w:rsidRPr="00872145">
        <w:t>unmamaktadır.</w:t>
      </w:r>
    </w:p>
    <w:p w14:paraId="31FCB0D3" w14:textId="77777777" w:rsidR="00772C87" w:rsidRPr="00872145" w:rsidRDefault="004F1B5B">
      <w:pPr>
        <w:spacing w:before="120" w:after="120"/>
        <w:rPr>
          <w:b/>
          <w:u w:val="single"/>
        </w:rPr>
      </w:pPr>
      <w:r w:rsidRPr="00872145">
        <w:rPr>
          <w:b/>
          <w:u w:val="single"/>
        </w:rPr>
        <w:t>Örnek Gösterilen Uygulamalar</w:t>
      </w:r>
    </w:p>
    <w:p w14:paraId="4618590E" w14:textId="77777777" w:rsidR="00772C87" w:rsidRPr="00872145" w:rsidRDefault="004F1B5B">
      <w:pPr>
        <w:spacing w:before="120" w:after="120"/>
      </w:pPr>
      <w:r w:rsidRPr="00872145">
        <w:t>Bulunmamaktadır.</w:t>
      </w:r>
    </w:p>
    <w:p w14:paraId="2F1D561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137C6854" w14:textId="77777777" w:rsidR="00772C87" w:rsidRPr="00872145" w:rsidRDefault="004F1B5B">
      <w:pPr>
        <w:spacing w:before="120" w:after="120"/>
      </w:pPr>
      <w:r w:rsidRPr="00872145">
        <w:t>Birimin eğitim-öğretim faaliyetlerini sürdürebilmek için uygun nitelik ve nicelikte öğrenme kaynaklarının (sınıf, laboratuvar, stüdyo, öğrenm</w:t>
      </w:r>
      <w:r w:rsidRPr="00872145">
        <w:t>e yönetim sistemi, basılı/</w:t>
      </w:r>
      <w:proofErr w:type="spellStart"/>
      <w:r w:rsidRPr="00872145">
        <w:t>ekaynak</w:t>
      </w:r>
      <w:proofErr w:type="spellEnd"/>
      <w:r w:rsidRPr="00872145">
        <w:t xml:space="preserve"> ve materyal, insan kaynakları vb.) oluşturulmasına yönelik planları olduğundan olgunluk düzeyi 2 (iki) olarak belirlenmiştir.</w:t>
      </w:r>
    </w:p>
    <w:p w14:paraId="26BB2C4B" w14:textId="77777777" w:rsidR="00772C87" w:rsidRPr="00872145" w:rsidRDefault="004F1B5B">
      <w:pPr>
        <w:spacing w:before="120" w:after="120"/>
        <w:rPr>
          <w:b/>
          <w:u w:val="single"/>
        </w:rPr>
      </w:pPr>
      <w:r w:rsidRPr="00872145">
        <w:rPr>
          <w:b/>
          <w:u w:val="single"/>
        </w:rPr>
        <w:t>Kanıtlar</w:t>
      </w:r>
    </w:p>
    <w:p w14:paraId="759F018D" w14:textId="77777777" w:rsidR="00772C87" w:rsidRPr="00872145" w:rsidRDefault="004F1B5B">
      <w:pPr>
        <w:spacing w:before="120" w:after="120"/>
      </w:pPr>
      <w:r w:rsidRPr="00872145">
        <w:t>-</w:t>
      </w:r>
    </w:p>
    <w:p w14:paraId="700B62EC" w14:textId="77777777" w:rsidR="00772C87" w:rsidRPr="00872145" w:rsidRDefault="004F1B5B">
      <w:pPr>
        <w:pStyle w:val="Balk3"/>
        <w:spacing w:before="120" w:after="120"/>
        <w:rPr>
          <w:rFonts w:ascii="Times New Roman" w:eastAsia="Times New Roman" w:hAnsi="Times New Roman" w:cs="Times New Roman"/>
          <w:b/>
          <w:color w:val="2E75B5"/>
        </w:rPr>
      </w:pPr>
      <w:bookmarkStart w:id="58" w:name="_heading=h.sqyw64" w:colFirst="0" w:colLast="0"/>
      <w:bookmarkEnd w:id="58"/>
      <w:r w:rsidRPr="00872145">
        <w:rPr>
          <w:rFonts w:ascii="Times New Roman" w:eastAsia="Times New Roman" w:hAnsi="Times New Roman" w:cs="Times New Roman"/>
          <w:b/>
          <w:color w:val="2E75B5"/>
        </w:rPr>
        <w:t>B.3.2. Akademik Destek Hizmetleri</w:t>
      </w:r>
    </w:p>
    <w:p w14:paraId="7FDEFCBB" w14:textId="77777777" w:rsidR="00772C87" w:rsidRPr="00872145" w:rsidRDefault="004F1B5B">
      <w:pPr>
        <w:spacing w:before="120" w:after="120"/>
        <w:ind w:right="58"/>
        <w:jc w:val="both"/>
      </w:pPr>
      <w:r w:rsidRPr="00872145">
        <w:rPr>
          <w:b/>
          <w:u w:val="single"/>
        </w:rPr>
        <w:t>Gereklilikler</w:t>
      </w:r>
      <w:r w:rsidRPr="00872145">
        <w:rPr>
          <w:b/>
        </w:rPr>
        <w:t xml:space="preserve"> </w:t>
      </w:r>
      <w:r w:rsidRPr="00872145">
        <w:t xml:space="preserve">Öğrencinin akademik gelişimini takip </w:t>
      </w:r>
      <w:r w:rsidRPr="00872145">
        <w:t xml:space="preserve">eden, yön gösteren, akademik sorunlarına ve kariyer planlamasına destek olan bir danışman öğretim üyesi bulunmaktadır. Danışmanlık sistemi öğrenci </w:t>
      </w:r>
      <w:proofErr w:type="spellStart"/>
      <w:r w:rsidRPr="00872145">
        <w:t>portfolyosu</w:t>
      </w:r>
      <w:proofErr w:type="spellEnd"/>
      <w:r w:rsidRPr="00872145">
        <w:t xml:space="preserve"> gibi yöntemlerle takip edilmekte ve iyileştirilmektedir. Öğrencilerin danışmanlarına erişimi kola</w:t>
      </w:r>
      <w:r w:rsidRPr="00872145">
        <w:t>ydır ve çeşitli erişimi olanakları (yüz yüze, çevrimiçi) bulunmaktadır.  Psikolojik danışmanlık ve kariyer merkezi hizmetleri vardır, erişilebilirdir (yüz yüze ve çevrimiçi) ve öğrencilerin bilgisine sunulmuştur. Hizmetlerin yeterliliği takip edilmektedir.</w:t>
      </w:r>
      <w:r w:rsidRPr="00872145">
        <w:t xml:space="preserve">  </w:t>
      </w:r>
    </w:p>
    <w:p w14:paraId="28927BA9" w14:textId="77777777" w:rsidR="00772C87" w:rsidRPr="00872145" w:rsidRDefault="004F1B5B">
      <w:pPr>
        <w:spacing w:before="120" w:after="120"/>
        <w:rPr>
          <w:b/>
          <w:u w:val="single"/>
        </w:rPr>
      </w:pPr>
      <w:r w:rsidRPr="00872145">
        <w:rPr>
          <w:b/>
          <w:u w:val="single"/>
        </w:rPr>
        <w:t>Planlama Faaliyetleri</w:t>
      </w:r>
    </w:p>
    <w:p w14:paraId="169EC143" w14:textId="77777777" w:rsidR="00772C87" w:rsidRPr="00872145" w:rsidRDefault="004F1B5B">
      <w:pPr>
        <w:spacing w:before="120" w:after="120"/>
        <w:ind w:right="58"/>
        <w:jc w:val="both"/>
      </w:pPr>
      <w:r w:rsidRPr="00872145">
        <w:t>Akademik destek hizmetlerine ilişkin planlama faaliyeti bulunmamaktadır.</w:t>
      </w:r>
    </w:p>
    <w:p w14:paraId="6368EA06" w14:textId="77777777" w:rsidR="00772C87" w:rsidRPr="00872145" w:rsidRDefault="004F1B5B">
      <w:pPr>
        <w:spacing w:before="120" w:after="120"/>
        <w:rPr>
          <w:b/>
          <w:u w:val="single"/>
        </w:rPr>
      </w:pPr>
      <w:r w:rsidRPr="00872145">
        <w:rPr>
          <w:b/>
          <w:u w:val="single"/>
        </w:rPr>
        <w:t xml:space="preserve">Uygulama Faaliyetleri </w:t>
      </w:r>
    </w:p>
    <w:p w14:paraId="4AE6DB58" w14:textId="77777777" w:rsidR="00772C87" w:rsidRPr="00872145" w:rsidRDefault="004F1B5B">
      <w:pPr>
        <w:spacing w:before="120" w:after="120"/>
        <w:ind w:right="58"/>
        <w:jc w:val="both"/>
      </w:pPr>
      <w:r w:rsidRPr="00872145">
        <w:t xml:space="preserve">Öğrencinin akademik gelişimini takip eden, yön gösteren, akademik sorunlarına ve kariyer planlamasına destek olan bir danışman öğretim </w:t>
      </w:r>
      <w:r w:rsidRPr="00872145">
        <w:t>üyesi bulunmaktadır.</w:t>
      </w:r>
    </w:p>
    <w:p w14:paraId="15799FC7" w14:textId="77777777" w:rsidR="00772C87" w:rsidRPr="00872145" w:rsidRDefault="004F1B5B">
      <w:pPr>
        <w:spacing w:before="120" w:after="120"/>
      </w:pPr>
      <w:r w:rsidRPr="00872145">
        <w:t xml:space="preserve">Öğrencilerin danışmanlarına erişimi kolaydır ve çeşitli erişim olanakları (yüz yüze, çevrimiçi) </w:t>
      </w:r>
      <w:proofErr w:type="spellStart"/>
      <w:r w:rsidRPr="00872145">
        <w:t>bulunmaktadır.Fakat</w:t>
      </w:r>
      <w:proofErr w:type="spellEnd"/>
      <w:r w:rsidRPr="00872145">
        <w:t xml:space="preserve"> haftalık danışmanlık uygulaması ile gerçekleştirilen bu faaliyetler ve hizmetlerin yeterliliği takip edilmemektedir. </w:t>
      </w:r>
    </w:p>
    <w:p w14:paraId="75F362D7" w14:textId="77777777" w:rsidR="00772C87" w:rsidRPr="00872145" w:rsidRDefault="004F1B5B">
      <w:pPr>
        <w:spacing w:before="120" w:after="120"/>
        <w:rPr>
          <w:b/>
          <w:u w:val="single"/>
        </w:rPr>
      </w:pPr>
      <w:r w:rsidRPr="00872145">
        <w:rPr>
          <w:b/>
          <w:u w:val="single"/>
        </w:rPr>
        <w:t>K</w:t>
      </w:r>
      <w:r w:rsidRPr="00872145">
        <w:rPr>
          <w:b/>
          <w:u w:val="single"/>
        </w:rPr>
        <w:t>ontrol Etme ve Önlem Alma (İyileştirme) Faaliyetleri</w:t>
      </w:r>
    </w:p>
    <w:p w14:paraId="1523D23C" w14:textId="77777777" w:rsidR="00772C87" w:rsidRPr="00872145" w:rsidRDefault="004F1B5B">
      <w:pPr>
        <w:spacing w:before="120" w:after="120"/>
      </w:pPr>
      <w:r w:rsidRPr="00872145">
        <w:lastRenderedPageBreak/>
        <w:t>-</w:t>
      </w:r>
    </w:p>
    <w:p w14:paraId="1A4512A7" w14:textId="77777777" w:rsidR="00772C87" w:rsidRPr="00872145" w:rsidRDefault="004F1B5B">
      <w:pPr>
        <w:spacing w:before="120" w:after="120"/>
        <w:rPr>
          <w:b/>
          <w:u w:val="single"/>
        </w:rPr>
      </w:pPr>
      <w:r w:rsidRPr="00872145">
        <w:rPr>
          <w:b/>
          <w:u w:val="single"/>
        </w:rPr>
        <w:t>Örnek Gösterilen Uygulamalar</w:t>
      </w:r>
    </w:p>
    <w:p w14:paraId="66E955C0" w14:textId="77777777" w:rsidR="00772C87" w:rsidRPr="00872145" w:rsidRDefault="004F1B5B">
      <w:pPr>
        <w:spacing w:before="120" w:after="120"/>
      </w:pPr>
      <w:r w:rsidRPr="00872145">
        <w:t>-</w:t>
      </w:r>
    </w:p>
    <w:p w14:paraId="208B92B9"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588933B" w14:textId="77777777" w:rsidR="00772C87" w:rsidRPr="00872145" w:rsidRDefault="004F1B5B">
      <w:pPr>
        <w:spacing w:before="120" w:after="120"/>
      </w:pPr>
      <w:r w:rsidRPr="00872145">
        <w:t>Kurum genelini kapsayan akademik danışmanlık uygulamasının bölümde aktif bir şekilde bulunması fakat sonuçların izlenmemesi nedeni ile olgunluk düzeyi 2 (iki) olarak belirlenmiştir.</w:t>
      </w:r>
    </w:p>
    <w:p w14:paraId="038517FA" w14:textId="77777777" w:rsidR="00772C87" w:rsidRPr="00872145" w:rsidRDefault="004F1B5B">
      <w:pPr>
        <w:spacing w:before="120" w:after="120"/>
        <w:rPr>
          <w:b/>
          <w:u w:val="single"/>
        </w:rPr>
      </w:pPr>
      <w:r w:rsidRPr="00872145">
        <w:rPr>
          <w:b/>
          <w:u w:val="single"/>
        </w:rPr>
        <w:t>Kanıtlar</w:t>
      </w:r>
    </w:p>
    <w:p w14:paraId="23F5879F" w14:textId="77777777" w:rsidR="00772C87" w:rsidRPr="00872145" w:rsidRDefault="004F1B5B">
      <w:pPr>
        <w:pStyle w:val="Balk3"/>
        <w:spacing w:before="120" w:after="120"/>
        <w:rPr>
          <w:rFonts w:ascii="Times New Roman" w:eastAsia="Times New Roman" w:hAnsi="Times New Roman" w:cs="Times New Roman"/>
          <w:color w:val="000000"/>
        </w:rPr>
      </w:pPr>
      <w:bookmarkStart w:id="59" w:name="_heading=h.3cqmetx" w:colFirst="0" w:colLast="0"/>
      <w:bookmarkEnd w:id="59"/>
      <w:r w:rsidRPr="00872145">
        <w:rPr>
          <w:rFonts w:ascii="Times New Roman" w:eastAsia="Times New Roman" w:hAnsi="Times New Roman" w:cs="Times New Roman"/>
          <w:color w:val="000000"/>
        </w:rPr>
        <w:t>SHB EK-19: Akademik Destek Hizmetleri</w:t>
      </w:r>
    </w:p>
    <w:p w14:paraId="1D60A246" w14:textId="77777777" w:rsidR="00772C87" w:rsidRPr="00872145" w:rsidRDefault="004F1B5B">
      <w:pPr>
        <w:pStyle w:val="Balk3"/>
        <w:spacing w:before="120" w:after="120"/>
        <w:rPr>
          <w:rFonts w:ascii="Times New Roman" w:eastAsia="Times New Roman" w:hAnsi="Times New Roman" w:cs="Times New Roman"/>
          <w:b/>
          <w:color w:val="2E75B5"/>
        </w:rPr>
      </w:pPr>
      <w:bookmarkStart w:id="60" w:name="_heading=h.1rvwp1q" w:colFirst="0" w:colLast="0"/>
      <w:bookmarkEnd w:id="60"/>
      <w:r w:rsidRPr="00872145">
        <w:rPr>
          <w:rFonts w:ascii="Times New Roman" w:eastAsia="Times New Roman" w:hAnsi="Times New Roman" w:cs="Times New Roman"/>
          <w:b/>
          <w:color w:val="2E75B5"/>
        </w:rPr>
        <w:t>B.3.3. Tesis ve Altyapılar</w:t>
      </w:r>
    </w:p>
    <w:p w14:paraId="1F3E2429" w14:textId="77777777" w:rsidR="00772C87" w:rsidRPr="00872145" w:rsidRDefault="004F1B5B">
      <w:pPr>
        <w:spacing w:before="120" w:after="120"/>
        <w:ind w:right="51"/>
        <w:jc w:val="both"/>
      </w:pPr>
      <w:r w:rsidRPr="00872145">
        <w:rPr>
          <w:b/>
          <w:u w:val="single"/>
        </w:rPr>
        <w:t>Gereklilikler</w:t>
      </w:r>
      <w:r w:rsidRPr="00872145">
        <w:rPr>
          <w:b/>
        </w:rPr>
        <w:t xml:space="preserve"> </w:t>
      </w:r>
      <w:r w:rsidRPr="00872145">
        <w:t>Tesis ve altyapılar (yemekhane, yurt, teknoloji donanımlı çalışma alanları; sağlık, ulaşım, bilişim hizmetleri, uzaktan eğitim altyapısı) ihtiyaca uygun nitelik ve niceliktedir, erişilebilirdir ve öğrencilerin bilgisine/kullanımına sunulmuştu</w:t>
      </w:r>
      <w:r w:rsidRPr="00872145">
        <w:t xml:space="preserve">r. Tesis ve altyapıların kullanımı irdelenmektedir. </w:t>
      </w:r>
    </w:p>
    <w:p w14:paraId="2DFDEC5F" w14:textId="77777777" w:rsidR="00772C87" w:rsidRPr="00872145" w:rsidRDefault="004F1B5B">
      <w:pPr>
        <w:spacing w:before="120" w:after="120"/>
        <w:rPr>
          <w:b/>
          <w:u w:val="single"/>
        </w:rPr>
      </w:pPr>
      <w:r w:rsidRPr="00872145">
        <w:rPr>
          <w:b/>
          <w:u w:val="single"/>
        </w:rPr>
        <w:t>Planlama Faaliyetleri</w:t>
      </w:r>
    </w:p>
    <w:p w14:paraId="0161CA30" w14:textId="77777777" w:rsidR="00772C87" w:rsidRPr="00872145" w:rsidRDefault="004F1B5B">
      <w:pPr>
        <w:spacing w:before="120" w:after="120"/>
        <w:ind w:right="51"/>
        <w:jc w:val="both"/>
      </w:pPr>
      <w:r w:rsidRPr="00872145">
        <w:t xml:space="preserve">Tesis ve altyapı imkanlarının üniversite tarafından karşılanması sebebiyle planlanan bir faaliyet bulunmamaktadır. </w:t>
      </w:r>
    </w:p>
    <w:p w14:paraId="1F964677" w14:textId="77777777" w:rsidR="00772C87" w:rsidRPr="00872145" w:rsidRDefault="004F1B5B">
      <w:pPr>
        <w:spacing w:before="120" w:after="120"/>
        <w:rPr>
          <w:b/>
          <w:u w:val="single"/>
        </w:rPr>
      </w:pPr>
      <w:r w:rsidRPr="00872145">
        <w:rPr>
          <w:b/>
          <w:u w:val="single"/>
        </w:rPr>
        <w:t xml:space="preserve">Uygulama Faaliyetleri </w:t>
      </w:r>
    </w:p>
    <w:p w14:paraId="631A1174" w14:textId="77777777" w:rsidR="00772C87" w:rsidRPr="00872145" w:rsidRDefault="004F1B5B">
      <w:pPr>
        <w:spacing w:before="120" w:after="120"/>
        <w:jc w:val="both"/>
      </w:pPr>
      <w:r w:rsidRPr="00872145">
        <w:t>Yemekhane, yurt, teknoloji donanımlı çalış</w:t>
      </w:r>
      <w:r w:rsidRPr="00872145">
        <w:t>ma alanları; sağlık, ulaşım, bilişim hizmetleri, uzaktan eğitim altyapısı hizmetleri üniversite tarafından sunulmakta olup uygun nitelik ve niceliktedir.  Öğrencilerin ilgili hizmetlere erişimi sağlanmaktadır. Gazi üniversitesinin merkez kütüphanesi bulunm</w:t>
      </w:r>
      <w:r w:rsidRPr="00872145">
        <w:t>aktadır. Bölüm öğrencileri kütüphane hizmetlerinden yararlanmaktadır. Bölümün öğrencilerine ait kütüphane bulunmamaktadır.</w:t>
      </w:r>
    </w:p>
    <w:p w14:paraId="7A1C8CC1" w14:textId="77777777" w:rsidR="00772C87" w:rsidRPr="00872145" w:rsidRDefault="004F1B5B">
      <w:pPr>
        <w:spacing w:before="120" w:after="120"/>
        <w:rPr>
          <w:b/>
          <w:u w:val="single"/>
        </w:rPr>
      </w:pPr>
      <w:r w:rsidRPr="00872145">
        <w:rPr>
          <w:b/>
          <w:u w:val="single"/>
        </w:rPr>
        <w:t>Kontrol Etme ve Önlem Alma (İyileştirme) Faaliyetleri</w:t>
      </w:r>
    </w:p>
    <w:p w14:paraId="3450C924" w14:textId="77777777" w:rsidR="00772C87" w:rsidRPr="00872145" w:rsidRDefault="004F1B5B">
      <w:pPr>
        <w:spacing w:before="120" w:after="120"/>
      </w:pPr>
      <w:r w:rsidRPr="00872145">
        <w:t>Bulunmamaktadır.</w:t>
      </w:r>
    </w:p>
    <w:p w14:paraId="1A413BD4" w14:textId="77777777" w:rsidR="00772C87" w:rsidRPr="00872145" w:rsidRDefault="004F1B5B">
      <w:pPr>
        <w:spacing w:before="120" w:after="120"/>
        <w:rPr>
          <w:b/>
          <w:u w:val="single"/>
        </w:rPr>
      </w:pPr>
      <w:r w:rsidRPr="00872145">
        <w:rPr>
          <w:b/>
          <w:u w:val="single"/>
        </w:rPr>
        <w:t>Örnek Gösterilen Uygulamalar</w:t>
      </w:r>
    </w:p>
    <w:p w14:paraId="53A0EE02" w14:textId="77777777" w:rsidR="00772C87" w:rsidRPr="00872145" w:rsidRDefault="004F1B5B">
      <w:pPr>
        <w:spacing w:before="120" w:after="120"/>
      </w:pPr>
      <w:r w:rsidRPr="00872145">
        <w:t>Bulunmamaktadır.</w:t>
      </w:r>
    </w:p>
    <w:p w14:paraId="5FD7B331" w14:textId="77777777" w:rsidR="00772C87" w:rsidRPr="00872145" w:rsidRDefault="004F1B5B">
      <w:pPr>
        <w:spacing w:before="120" w:after="120"/>
        <w:rPr>
          <w:b/>
          <w:u w:val="single"/>
        </w:rPr>
      </w:pPr>
      <w:r w:rsidRPr="00872145">
        <w:rPr>
          <w:b/>
          <w:u w:val="single"/>
        </w:rPr>
        <w:t xml:space="preserve">Olgunluk Düzeyi </w:t>
      </w:r>
      <w:r w:rsidRPr="00872145">
        <w:rPr>
          <w:b/>
          <w:u w:val="single"/>
        </w:rPr>
        <w:t>(</w:t>
      </w:r>
      <w:proofErr w:type="spellStart"/>
      <w:r w:rsidRPr="00872145">
        <w:rPr>
          <w:b/>
          <w:u w:val="single"/>
        </w:rPr>
        <w:t>Rubrik</w:t>
      </w:r>
      <w:proofErr w:type="spellEnd"/>
      <w:r w:rsidRPr="00872145">
        <w:rPr>
          <w:b/>
          <w:u w:val="single"/>
        </w:rPr>
        <w:t xml:space="preserve"> Dereceli Derecelendirme Puanı)</w:t>
      </w:r>
    </w:p>
    <w:p w14:paraId="7102514A" w14:textId="77777777" w:rsidR="00772C87" w:rsidRPr="00872145" w:rsidRDefault="004F1B5B">
      <w:pPr>
        <w:spacing w:before="120" w:after="120"/>
        <w:rPr>
          <w:b/>
          <w:u w:val="single"/>
        </w:rPr>
      </w:pPr>
      <w:r w:rsidRPr="00872145">
        <w:t>Tesis ve altyapılar için olgunluk düzeyi 1 (bir) olarak belirlenmiştir.</w:t>
      </w:r>
    </w:p>
    <w:p w14:paraId="00F572B5" w14:textId="77777777" w:rsidR="00772C87" w:rsidRPr="00872145" w:rsidRDefault="004F1B5B">
      <w:pPr>
        <w:spacing w:before="120" w:after="120"/>
        <w:rPr>
          <w:b/>
          <w:u w:val="single"/>
        </w:rPr>
      </w:pPr>
      <w:r w:rsidRPr="00872145">
        <w:rPr>
          <w:b/>
          <w:u w:val="single"/>
        </w:rPr>
        <w:t>Kanıtlar</w:t>
      </w:r>
    </w:p>
    <w:p w14:paraId="633E2FBE" w14:textId="77777777" w:rsidR="00772C87" w:rsidRPr="00872145" w:rsidRDefault="004F1B5B">
      <w:pPr>
        <w:spacing w:before="120" w:after="120"/>
      </w:pPr>
      <w:r w:rsidRPr="00872145">
        <w:t>-</w:t>
      </w:r>
    </w:p>
    <w:p w14:paraId="63BA6962" w14:textId="77777777" w:rsidR="00772C87" w:rsidRPr="00872145" w:rsidRDefault="004F1B5B">
      <w:pPr>
        <w:pStyle w:val="Balk3"/>
        <w:spacing w:before="120" w:after="120"/>
        <w:rPr>
          <w:rFonts w:ascii="Times New Roman" w:eastAsia="Times New Roman" w:hAnsi="Times New Roman" w:cs="Times New Roman"/>
          <w:b/>
          <w:color w:val="2E75B5"/>
        </w:rPr>
      </w:pPr>
      <w:bookmarkStart w:id="61" w:name="_heading=h.4bvk7pj" w:colFirst="0" w:colLast="0"/>
      <w:bookmarkEnd w:id="61"/>
      <w:r w:rsidRPr="00872145">
        <w:rPr>
          <w:rFonts w:ascii="Times New Roman" w:eastAsia="Times New Roman" w:hAnsi="Times New Roman" w:cs="Times New Roman"/>
          <w:b/>
          <w:color w:val="2E75B5"/>
        </w:rPr>
        <w:t>B.3.4. Dezavantajlı Gruplar</w:t>
      </w:r>
    </w:p>
    <w:p w14:paraId="0169C659" w14:textId="77777777" w:rsidR="00772C87" w:rsidRPr="00872145" w:rsidRDefault="004F1B5B">
      <w:pPr>
        <w:spacing w:before="120" w:after="120"/>
        <w:ind w:right="50"/>
        <w:jc w:val="both"/>
      </w:pPr>
      <w:r w:rsidRPr="00872145">
        <w:rPr>
          <w:b/>
          <w:u w:val="single"/>
        </w:rPr>
        <w:t>Gereklilikler</w:t>
      </w:r>
      <w:r w:rsidRPr="00872145">
        <w:rPr>
          <w:b/>
        </w:rPr>
        <w:t xml:space="preserve"> </w:t>
      </w:r>
      <w:r w:rsidRPr="00872145">
        <w:t xml:space="preserve">Dezavantajlı, kırılgan ve az temsil edilen grupların (engelli, yoksul, azınlık, göçmen vb.) </w:t>
      </w:r>
      <w:r w:rsidRPr="00872145">
        <w:t>eğitim olanaklarına erişimi eşitlik, hakkaniyet, çeşitlilik ve kapsayıcılık gözetilerek sağlanmaktadır. Uzaktan eğitim altyapısı bu grupların ihtiyacı dikkate alınarak oluşturulmuştur. Üniversite yerleşkelerinde ihtiyaçlar doğrultusunda engelsiz üniversite</w:t>
      </w:r>
      <w:r w:rsidRPr="00872145">
        <w:t xml:space="preserve"> uygulamaları bulunmaktadır. Bu grupların eğitim olanaklarına erişimi izlenmekte ve geri bildirimleri doğrultusunda iyileştirilmektedir. </w:t>
      </w:r>
    </w:p>
    <w:p w14:paraId="51EAED78" w14:textId="77777777" w:rsidR="00772C87" w:rsidRPr="00872145" w:rsidRDefault="004F1B5B">
      <w:pPr>
        <w:spacing w:before="120" w:after="120"/>
        <w:rPr>
          <w:b/>
          <w:u w:val="single"/>
        </w:rPr>
      </w:pPr>
      <w:r w:rsidRPr="00872145">
        <w:rPr>
          <w:b/>
          <w:u w:val="single"/>
        </w:rPr>
        <w:t>Planlama Faaliyetleri</w:t>
      </w:r>
    </w:p>
    <w:p w14:paraId="3CA4E3B8" w14:textId="77777777" w:rsidR="00772C87" w:rsidRPr="00872145" w:rsidRDefault="004F1B5B">
      <w:pPr>
        <w:spacing w:before="120" w:after="120"/>
        <w:ind w:right="50"/>
        <w:jc w:val="both"/>
      </w:pPr>
      <w:r w:rsidRPr="00872145">
        <w:lastRenderedPageBreak/>
        <w:t>Dezavantajlı, kırılgan ve az temsil edilen grupların (engelli, yoksul, azınlık, göçmen vb.) eğit</w:t>
      </w:r>
      <w:r w:rsidRPr="00872145">
        <w:t>im olanaklarına erişimi eşitlik, hakkaniyet, çeşitlilik ve kapsayıcılık gözetimi ya da ihtiyaçlarının planlanmasına ilişkin bir faaliyet bulunmamaktadır.</w:t>
      </w:r>
    </w:p>
    <w:p w14:paraId="1CC0E7F5" w14:textId="77777777" w:rsidR="00772C87" w:rsidRPr="00872145" w:rsidRDefault="004F1B5B">
      <w:pPr>
        <w:spacing w:before="120" w:after="120"/>
        <w:rPr>
          <w:b/>
          <w:u w:val="single"/>
        </w:rPr>
      </w:pPr>
      <w:r w:rsidRPr="00872145">
        <w:rPr>
          <w:b/>
          <w:u w:val="single"/>
        </w:rPr>
        <w:t xml:space="preserve">Uygulama Faaliyetleri </w:t>
      </w:r>
    </w:p>
    <w:p w14:paraId="2F8F5AE0" w14:textId="77777777" w:rsidR="00772C87" w:rsidRPr="00872145" w:rsidRDefault="004F1B5B">
      <w:pPr>
        <w:spacing w:before="120" w:after="120"/>
      </w:pPr>
      <w:r w:rsidRPr="00872145">
        <w:t>Dezavantajlı, kırılgan ve az temsil edilen grupların (engelli, yoksul, azınlık,</w:t>
      </w:r>
      <w:r w:rsidRPr="00872145">
        <w:t xml:space="preserve"> göçmen vb.) eğitim olanaklarına erişimi noktasında teoride eşitlik, hakkaniyet, çeşitlilik ve kapsayıcılık gözetilse de pratikte sorunlar bulunmaktadır. Uzaktan eğitim altyapısı bu grupların ihtiyacı dikkate alınarak oluşturulmamıştır. Bu grupların eğitim</w:t>
      </w:r>
      <w:r w:rsidRPr="00872145">
        <w:t xml:space="preserve"> olanaklarına erişiminin izlenmesi ve geri bildirimleri doğrultusunda iyileştirilmesine ilişkin bir uygulama yer almamaktadır. </w:t>
      </w:r>
    </w:p>
    <w:p w14:paraId="299E180C" w14:textId="77777777" w:rsidR="00772C87" w:rsidRPr="00872145" w:rsidRDefault="004F1B5B">
      <w:pPr>
        <w:spacing w:before="120" w:after="120"/>
        <w:rPr>
          <w:b/>
          <w:u w:val="single"/>
        </w:rPr>
      </w:pPr>
      <w:r w:rsidRPr="00872145">
        <w:rPr>
          <w:b/>
          <w:u w:val="single"/>
        </w:rPr>
        <w:t>Kontrol Etme ve Önlem Alma (İyileştirme) Faaliyetleri</w:t>
      </w:r>
    </w:p>
    <w:p w14:paraId="310D4194" w14:textId="77777777" w:rsidR="00772C87" w:rsidRPr="00872145" w:rsidRDefault="004F1B5B">
      <w:pPr>
        <w:spacing w:before="120" w:after="120"/>
      </w:pPr>
      <w:r w:rsidRPr="00872145">
        <w:t>Bulunmamaktadır.</w:t>
      </w:r>
    </w:p>
    <w:p w14:paraId="64998D9A" w14:textId="77777777" w:rsidR="00772C87" w:rsidRPr="00872145" w:rsidRDefault="004F1B5B">
      <w:pPr>
        <w:spacing w:before="120" w:after="120"/>
        <w:rPr>
          <w:b/>
          <w:u w:val="single"/>
        </w:rPr>
      </w:pPr>
      <w:r w:rsidRPr="00872145">
        <w:rPr>
          <w:b/>
          <w:u w:val="single"/>
        </w:rPr>
        <w:t>Örnek Gösterilen Uygulamalar</w:t>
      </w:r>
    </w:p>
    <w:p w14:paraId="71DA27AE" w14:textId="77777777" w:rsidR="00772C87" w:rsidRPr="00872145" w:rsidRDefault="004F1B5B">
      <w:pPr>
        <w:spacing w:before="120" w:after="120"/>
      </w:pPr>
      <w:r w:rsidRPr="00872145">
        <w:t>Bulunmamaktadır.</w:t>
      </w:r>
    </w:p>
    <w:p w14:paraId="59313D23"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51035C87" w14:textId="77777777" w:rsidR="00772C87" w:rsidRPr="00872145" w:rsidRDefault="004F1B5B">
      <w:pPr>
        <w:spacing w:before="120" w:after="120"/>
        <w:rPr>
          <w:b/>
          <w:u w:val="single"/>
        </w:rPr>
      </w:pPr>
      <w:r w:rsidRPr="00872145">
        <w:t>Birimin olgunluk düzeyi 1 (bir) olarak belirlenmiştir.</w:t>
      </w:r>
    </w:p>
    <w:p w14:paraId="090187B4" w14:textId="77777777" w:rsidR="00772C87" w:rsidRPr="00872145" w:rsidRDefault="004F1B5B">
      <w:pPr>
        <w:spacing w:before="120" w:after="120"/>
        <w:rPr>
          <w:b/>
          <w:u w:val="single"/>
        </w:rPr>
      </w:pPr>
      <w:r w:rsidRPr="00872145">
        <w:rPr>
          <w:b/>
          <w:u w:val="single"/>
        </w:rPr>
        <w:t>Kanıtlar</w:t>
      </w:r>
    </w:p>
    <w:p w14:paraId="1ABFC402" w14:textId="77777777" w:rsidR="00772C87" w:rsidRPr="00872145" w:rsidRDefault="004F1B5B">
      <w:pPr>
        <w:spacing w:before="120" w:after="120"/>
      </w:pPr>
      <w:r w:rsidRPr="00872145">
        <w:t>-</w:t>
      </w:r>
    </w:p>
    <w:p w14:paraId="49CF3C5F" w14:textId="77777777" w:rsidR="00772C87" w:rsidRPr="00872145" w:rsidRDefault="004F1B5B">
      <w:pPr>
        <w:pStyle w:val="Balk3"/>
        <w:spacing w:before="120" w:after="120"/>
        <w:rPr>
          <w:rFonts w:ascii="Times New Roman" w:eastAsia="Times New Roman" w:hAnsi="Times New Roman" w:cs="Times New Roman"/>
          <w:b/>
          <w:color w:val="2E75B5"/>
        </w:rPr>
      </w:pPr>
      <w:bookmarkStart w:id="62" w:name="_heading=h.2r0uhxc" w:colFirst="0" w:colLast="0"/>
      <w:bookmarkEnd w:id="62"/>
      <w:r w:rsidRPr="00872145">
        <w:rPr>
          <w:rFonts w:ascii="Times New Roman" w:eastAsia="Times New Roman" w:hAnsi="Times New Roman" w:cs="Times New Roman"/>
          <w:b/>
          <w:color w:val="2E75B5"/>
        </w:rPr>
        <w:t>B.3.5. Sosyal, Kültürel, Sportif Faaliyetler</w:t>
      </w:r>
    </w:p>
    <w:p w14:paraId="2E4BD278" w14:textId="77777777" w:rsidR="00772C87" w:rsidRPr="00872145" w:rsidRDefault="004F1B5B">
      <w:pPr>
        <w:spacing w:before="120" w:after="120"/>
        <w:ind w:right="63"/>
        <w:jc w:val="both"/>
      </w:pPr>
      <w:r w:rsidRPr="00872145">
        <w:rPr>
          <w:b/>
          <w:u w:val="single"/>
        </w:rPr>
        <w:t>Gereklilikler</w:t>
      </w:r>
      <w:r w:rsidRPr="00872145">
        <w:rPr>
          <w:b/>
        </w:rPr>
        <w:t xml:space="preserve"> </w:t>
      </w:r>
      <w:r w:rsidRPr="00872145">
        <w:t>Öğrenci toplulukları ve bu toplulukların etkinlikleri, sosy</w:t>
      </w:r>
      <w:r w:rsidRPr="00872145">
        <w:t>al, kültürel ve sportif faaliyetlerine yönelik mekân, bütçe ve rehberlik desteği vardır.  Ayrıca sosyal, kültürel, sportif faaliyetleri yürüten ve yöneten idari örgütlenme mevcuttur. Gerçekleştirilen faaliyetler izlenmekte, ihtiyaçlar doğrultusunda iyileşt</w:t>
      </w:r>
      <w:r w:rsidRPr="00872145">
        <w:t xml:space="preserve">irilmektedir.  </w:t>
      </w:r>
    </w:p>
    <w:p w14:paraId="2DD603C9" w14:textId="77777777" w:rsidR="00772C87" w:rsidRPr="00872145" w:rsidRDefault="004F1B5B">
      <w:pPr>
        <w:spacing w:before="120" w:after="120"/>
        <w:rPr>
          <w:b/>
          <w:u w:val="single"/>
        </w:rPr>
      </w:pPr>
      <w:r w:rsidRPr="00872145">
        <w:rPr>
          <w:b/>
          <w:u w:val="single"/>
        </w:rPr>
        <w:t>Planlama Faaliyetleri</w:t>
      </w:r>
    </w:p>
    <w:p w14:paraId="065C06B9" w14:textId="77777777" w:rsidR="00772C87" w:rsidRPr="00872145" w:rsidRDefault="004F1B5B">
      <w:pPr>
        <w:spacing w:before="120" w:after="120"/>
        <w:ind w:right="63"/>
        <w:jc w:val="both"/>
      </w:pPr>
      <w:r w:rsidRPr="00872145">
        <w:t>Sosyal, kültürel, sportif faaliyetlere ilişkin somut bir uygulama bulunmamaktadır.</w:t>
      </w:r>
    </w:p>
    <w:p w14:paraId="137A8C60" w14:textId="77777777" w:rsidR="00772C87" w:rsidRPr="00872145" w:rsidRDefault="004F1B5B">
      <w:pPr>
        <w:spacing w:before="120" w:after="120"/>
        <w:rPr>
          <w:b/>
          <w:u w:val="single"/>
        </w:rPr>
      </w:pPr>
      <w:r w:rsidRPr="00872145">
        <w:rPr>
          <w:b/>
          <w:u w:val="single"/>
        </w:rPr>
        <w:t xml:space="preserve">Uygulama Faaliyetleri </w:t>
      </w:r>
    </w:p>
    <w:p w14:paraId="5F67F5F2" w14:textId="77777777" w:rsidR="00772C87" w:rsidRPr="00872145" w:rsidRDefault="004F1B5B">
      <w:pPr>
        <w:spacing w:before="120" w:after="120"/>
        <w:ind w:right="63"/>
        <w:jc w:val="both"/>
        <w:rPr>
          <w:b/>
        </w:rPr>
      </w:pPr>
      <w:r w:rsidRPr="00872145">
        <w:t>Öğrenci toplulukları ve bu toplulukların etkinlikleri, sosyal, kültürel ve sportif faaliyetlere yönelik mekân, b</w:t>
      </w:r>
      <w:r w:rsidRPr="00872145">
        <w:t xml:space="preserve">ütçe ve rehberlik desteği, bölümde bulunmamaktadır. Ancak gerekli olduğunda üniversite tarafından sağlanmaktadır. Ayrıca sosyal, kültürel, sportif faaliyetleri yürüten ve yöneten idari örgütlenme bulunmamaktadır. Gerçekleştirilen faaliyetler izlenmemekte, </w:t>
      </w:r>
      <w:r w:rsidRPr="00872145">
        <w:t xml:space="preserve">ihtiyaçlar doğrultusunda iyileştirilme yapılmamaktadır.   </w:t>
      </w:r>
    </w:p>
    <w:p w14:paraId="32533229" w14:textId="77777777" w:rsidR="00772C87" w:rsidRPr="00872145" w:rsidRDefault="004F1B5B">
      <w:pPr>
        <w:spacing w:before="120" w:after="120"/>
        <w:rPr>
          <w:b/>
          <w:u w:val="single"/>
        </w:rPr>
      </w:pPr>
      <w:r w:rsidRPr="00872145">
        <w:rPr>
          <w:b/>
          <w:u w:val="single"/>
        </w:rPr>
        <w:t>Kontrol Etme ve Önlem Alma (İyileştirme) Faaliyetleri</w:t>
      </w:r>
    </w:p>
    <w:p w14:paraId="3CB8224A" w14:textId="77777777" w:rsidR="00772C87" w:rsidRPr="00872145" w:rsidRDefault="004F1B5B">
      <w:pPr>
        <w:spacing w:before="120" w:after="120"/>
      </w:pPr>
      <w:r w:rsidRPr="00872145">
        <w:t xml:space="preserve">Kontrol süreci bulunmamaktadır. </w:t>
      </w:r>
    </w:p>
    <w:p w14:paraId="7F085116" w14:textId="77777777" w:rsidR="00772C87" w:rsidRPr="00872145" w:rsidRDefault="004F1B5B">
      <w:pPr>
        <w:spacing w:before="120" w:after="120"/>
        <w:rPr>
          <w:b/>
          <w:u w:val="single"/>
        </w:rPr>
      </w:pPr>
      <w:r w:rsidRPr="00872145">
        <w:rPr>
          <w:b/>
          <w:u w:val="single"/>
        </w:rPr>
        <w:t>Örnek Gösterilen Uygulamalar</w:t>
      </w:r>
    </w:p>
    <w:p w14:paraId="7D1BC1E2" w14:textId="77777777" w:rsidR="00772C87" w:rsidRPr="00872145" w:rsidRDefault="004F1B5B">
      <w:pPr>
        <w:spacing w:before="120" w:after="120"/>
      </w:pPr>
      <w:r w:rsidRPr="00872145">
        <w:t>-</w:t>
      </w:r>
    </w:p>
    <w:p w14:paraId="2CE9F5E9"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68BBA65" w14:textId="77777777" w:rsidR="00772C87" w:rsidRPr="00872145" w:rsidRDefault="004F1B5B">
      <w:pPr>
        <w:spacing w:before="120" w:after="120"/>
        <w:rPr>
          <w:b/>
          <w:u w:val="single"/>
        </w:rPr>
      </w:pPr>
      <w:r w:rsidRPr="00872145">
        <w:t>Uygulama faaliyetlerin kısmi olarak yerine getirilmesi sebebi ile birim için olgunluk düzeyi 2 (iki) olarak belirlenmiştir.</w:t>
      </w:r>
    </w:p>
    <w:p w14:paraId="597A8ADC" w14:textId="77777777" w:rsidR="00772C87" w:rsidRPr="00872145" w:rsidRDefault="004F1B5B">
      <w:pPr>
        <w:spacing w:before="120" w:after="120"/>
        <w:rPr>
          <w:b/>
          <w:u w:val="single"/>
        </w:rPr>
      </w:pPr>
      <w:r w:rsidRPr="00872145">
        <w:rPr>
          <w:b/>
          <w:u w:val="single"/>
        </w:rPr>
        <w:t>Kanıtlar</w:t>
      </w:r>
    </w:p>
    <w:p w14:paraId="4D2DEF6A" w14:textId="77777777" w:rsidR="00772C87" w:rsidRPr="00872145" w:rsidRDefault="004F1B5B">
      <w:pPr>
        <w:pStyle w:val="Balk3"/>
        <w:spacing w:before="120" w:after="120"/>
        <w:rPr>
          <w:rFonts w:ascii="Times New Roman" w:eastAsia="Times New Roman" w:hAnsi="Times New Roman" w:cs="Times New Roman"/>
          <w:color w:val="000000"/>
        </w:rPr>
      </w:pPr>
      <w:bookmarkStart w:id="63" w:name="_heading=h.1664s55" w:colFirst="0" w:colLast="0"/>
      <w:bookmarkEnd w:id="63"/>
      <w:r w:rsidRPr="00872145">
        <w:rPr>
          <w:rFonts w:ascii="Times New Roman" w:eastAsia="Times New Roman" w:hAnsi="Times New Roman" w:cs="Times New Roman"/>
          <w:color w:val="000000"/>
        </w:rPr>
        <w:lastRenderedPageBreak/>
        <w:t>SHB EK-20: Excel Dosyası Sosyal, Kültürel, Sportif Faaliyetler</w:t>
      </w:r>
    </w:p>
    <w:p w14:paraId="76469902"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64" w:name="_heading=h.3q5sasy" w:colFirst="0" w:colLast="0"/>
      <w:bookmarkEnd w:id="64"/>
      <w:r w:rsidRPr="00872145">
        <w:rPr>
          <w:rFonts w:ascii="Times New Roman" w:eastAsia="Times New Roman" w:hAnsi="Times New Roman" w:cs="Times New Roman"/>
          <w:b/>
          <w:sz w:val="24"/>
          <w:szCs w:val="24"/>
        </w:rPr>
        <w:t xml:space="preserve">B.4. </w:t>
      </w:r>
      <w:r w:rsidRPr="00872145">
        <w:rPr>
          <w:rFonts w:ascii="Times New Roman" w:eastAsia="Times New Roman" w:hAnsi="Times New Roman" w:cs="Times New Roman"/>
          <w:b/>
          <w:sz w:val="24"/>
          <w:szCs w:val="24"/>
        </w:rPr>
        <w:t>Öğretim Kadrosu</w:t>
      </w:r>
    </w:p>
    <w:p w14:paraId="0D68EA53" w14:textId="77777777" w:rsidR="00772C87" w:rsidRPr="00872145" w:rsidRDefault="004F1B5B">
      <w:pPr>
        <w:spacing w:before="120" w:after="120"/>
        <w:jc w:val="both"/>
      </w:pPr>
      <w:r w:rsidRPr="00872145">
        <w:rPr>
          <w:b/>
          <w:u w:val="single"/>
        </w:rPr>
        <w:t>Gereklilikler</w:t>
      </w:r>
      <w:r w:rsidRPr="00872145">
        <w:rPr>
          <w:b/>
        </w:rPr>
        <w:t xml:space="preserve"> </w:t>
      </w:r>
      <w:r w:rsidRPr="00872145">
        <w:t>Kurum, öğretim elemanlarının işe alınması, atanması, yükseltilmesi ve ders görevlendirmesi ile ilgili tüm süreçlerde adil ve açık olmalıdır. Hedeflenen nitelikli mezun yeterliliklerine ulaşmak amacıyla, öğretim elemanlarının e</w:t>
      </w:r>
      <w:r w:rsidRPr="00872145">
        <w:t>ğitim-öğretim yetkinliklerini sürekli geliştirmek için olanaklar sunmalıdır.</w:t>
      </w:r>
    </w:p>
    <w:p w14:paraId="0CF22ABA" w14:textId="77777777" w:rsidR="00772C87" w:rsidRPr="00872145" w:rsidRDefault="004F1B5B">
      <w:pPr>
        <w:pStyle w:val="Balk3"/>
        <w:spacing w:before="120" w:after="120"/>
        <w:rPr>
          <w:rFonts w:ascii="Times New Roman" w:eastAsia="Times New Roman" w:hAnsi="Times New Roman" w:cs="Times New Roman"/>
          <w:b/>
          <w:color w:val="2E75B5"/>
        </w:rPr>
      </w:pPr>
      <w:bookmarkStart w:id="65" w:name="_heading=h.25b2l0r" w:colFirst="0" w:colLast="0"/>
      <w:bookmarkEnd w:id="65"/>
      <w:r w:rsidRPr="00872145">
        <w:rPr>
          <w:rFonts w:ascii="Times New Roman" w:eastAsia="Times New Roman" w:hAnsi="Times New Roman" w:cs="Times New Roman"/>
          <w:b/>
          <w:color w:val="2E75B5"/>
        </w:rPr>
        <w:t>B.4.1. Atama, Yükseltme ve Görevlendirme Kriterleri</w:t>
      </w:r>
    </w:p>
    <w:p w14:paraId="415DDA5E" w14:textId="77777777" w:rsidR="00772C87" w:rsidRPr="00872145" w:rsidRDefault="004F1B5B">
      <w:pPr>
        <w:spacing w:before="120" w:after="120"/>
        <w:jc w:val="both"/>
        <w:rPr>
          <w:b/>
          <w:u w:val="single"/>
        </w:rPr>
      </w:pPr>
      <w:r w:rsidRPr="00872145">
        <w:rPr>
          <w:b/>
          <w:u w:val="single"/>
        </w:rPr>
        <w:t>Gereklilikler</w:t>
      </w:r>
      <w:r w:rsidRPr="00872145">
        <w:rPr>
          <w:b/>
        </w:rPr>
        <w:t xml:space="preserve"> </w:t>
      </w:r>
      <w:r w:rsidRPr="00872145">
        <w:t>Öğretim elemanı atama, yükseltme ve görevlendirme süreç ve kriterleri belirlenmiş ve kamuoyuna açıktır. İlgili sü</w:t>
      </w:r>
      <w:r w:rsidRPr="00872145">
        <w:t>reç ve kriterler akademik liyakati gözetip, fırsat eşitliğini sağlayacak niteliktedir. Uygulamanın kriterlere uygun olduğu kanıtlanmaktadır. Öğretim elemanı ders yükü ve dağılım dengesi şeffaf olarak paylaşılır. Birimin öğretim üyesinden beklentisi bireyle</w:t>
      </w:r>
      <w:r w:rsidRPr="00872145">
        <w:t xml:space="preserve">rce bilinir. Kadrolu olmayan öğretim elemanı seçimi ve yarıyıl sonunda performanslarının değerlendirilmesi şeffaf, etkin ve adildir; birimde eğitim-öğretim ilkelerine ve kültürüne uyum gözetilmektedir.  </w:t>
      </w:r>
    </w:p>
    <w:p w14:paraId="488F15D9" w14:textId="77777777" w:rsidR="00772C87" w:rsidRPr="00872145" w:rsidRDefault="004F1B5B">
      <w:pPr>
        <w:spacing w:before="120" w:after="120"/>
        <w:rPr>
          <w:b/>
          <w:u w:val="single"/>
        </w:rPr>
      </w:pPr>
      <w:r w:rsidRPr="00872145">
        <w:rPr>
          <w:b/>
          <w:u w:val="single"/>
        </w:rPr>
        <w:t>Planlama Faaliyetleri</w:t>
      </w:r>
    </w:p>
    <w:p w14:paraId="34460D89" w14:textId="77777777" w:rsidR="00772C87" w:rsidRPr="00872145" w:rsidRDefault="004F1B5B">
      <w:pPr>
        <w:spacing w:before="120" w:after="120"/>
        <w:jc w:val="both"/>
      </w:pPr>
      <w:r w:rsidRPr="00872145">
        <w:t>Öğretim elemanı atama, yükseltme ve görevlendirme süreç ve kriterlerine ilişkin planlanan bir faaliyet bulunmamaktadır.</w:t>
      </w:r>
    </w:p>
    <w:p w14:paraId="7E82033A" w14:textId="77777777" w:rsidR="00772C87" w:rsidRPr="00872145" w:rsidRDefault="004F1B5B">
      <w:pPr>
        <w:spacing w:before="120" w:after="120"/>
        <w:rPr>
          <w:b/>
          <w:u w:val="single"/>
        </w:rPr>
      </w:pPr>
      <w:r w:rsidRPr="00872145">
        <w:rPr>
          <w:b/>
          <w:u w:val="single"/>
        </w:rPr>
        <w:t xml:space="preserve">Uygulama Faaliyetleri </w:t>
      </w:r>
    </w:p>
    <w:p w14:paraId="5CC2CCB1" w14:textId="77777777" w:rsidR="00772C87" w:rsidRPr="00872145" w:rsidRDefault="004F1B5B">
      <w:pPr>
        <w:spacing w:before="120" w:after="120"/>
        <w:jc w:val="both"/>
      </w:pPr>
      <w:r w:rsidRPr="00872145">
        <w:t>Öğretim elemanı atama, yükseltme ve görevlendirme süreç ve kriterleri belirlenmiş ve kamuoyuna açıktır. İlgili sü</w:t>
      </w:r>
      <w:r w:rsidRPr="00872145">
        <w:t xml:space="preserve">reç ve kriterler akademik liyakati gözetip, fırsat eşitliğini sağlayacak niteliktedir. Uygulamanın kriterlere uygundur. Bölümde eğitim-öğretim ilkelerine ve kültürüne uyum gözetilmektedir.  </w:t>
      </w:r>
    </w:p>
    <w:p w14:paraId="38338F9F" w14:textId="77777777" w:rsidR="00772C87" w:rsidRPr="00872145" w:rsidRDefault="004F1B5B">
      <w:pPr>
        <w:spacing w:before="120" w:after="120"/>
        <w:rPr>
          <w:b/>
          <w:u w:val="single"/>
        </w:rPr>
      </w:pPr>
      <w:r w:rsidRPr="00872145">
        <w:rPr>
          <w:b/>
          <w:u w:val="single"/>
        </w:rPr>
        <w:t>Kontrol Etme ve Önlem Alma (İyileştirme) Faaliyetleri</w:t>
      </w:r>
    </w:p>
    <w:p w14:paraId="2D19A120" w14:textId="77777777" w:rsidR="00772C87" w:rsidRPr="00872145" w:rsidRDefault="004F1B5B">
      <w:pPr>
        <w:spacing w:before="120" w:after="120"/>
      </w:pPr>
      <w:r w:rsidRPr="00872145">
        <w:t>-</w:t>
      </w:r>
    </w:p>
    <w:p w14:paraId="4B4724B6" w14:textId="77777777" w:rsidR="00772C87" w:rsidRPr="00872145" w:rsidRDefault="004F1B5B">
      <w:pPr>
        <w:spacing w:before="120" w:after="120"/>
        <w:rPr>
          <w:b/>
          <w:u w:val="single"/>
        </w:rPr>
      </w:pPr>
      <w:r w:rsidRPr="00872145">
        <w:rPr>
          <w:b/>
          <w:u w:val="single"/>
        </w:rPr>
        <w:t>Örnek Gös</w:t>
      </w:r>
      <w:r w:rsidRPr="00872145">
        <w:rPr>
          <w:b/>
          <w:u w:val="single"/>
        </w:rPr>
        <w:t>terilen Uygulamalar</w:t>
      </w:r>
    </w:p>
    <w:p w14:paraId="03583D07" w14:textId="77777777" w:rsidR="00772C87" w:rsidRPr="00872145" w:rsidRDefault="004F1B5B">
      <w:pPr>
        <w:spacing w:before="120" w:after="120"/>
      </w:pPr>
      <w:r w:rsidRPr="00872145">
        <w:t>-</w:t>
      </w:r>
    </w:p>
    <w:p w14:paraId="6B29E00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40844602" w14:textId="77777777" w:rsidR="00772C87" w:rsidRPr="00872145" w:rsidRDefault="004F1B5B">
      <w:pPr>
        <w:spacing w:before="120" w:after="120"/>
        <w:rPr>
          <w:b/>
          <w:u w:val="single"/>
        </w:rPr>
      </w:pPr>
      <w:r w:rsidRPr="00872145">
        <w:t>Atama, yükseltilme ve görevlendirme kriterleri için olgunluk düzeyi 2 (iki) olarak belirlenmiştir.</w:t>
      </w:r>
    </w:p>
    <w:p w14:paraId="2D7E9012" w14:textId="77777777" w:rsidR="00772C87" w:rsidRPr="00872145" w:rsidRDefault="004F1B5B">
      <w:pPr>
        <w:spacing w:before="120" w:after="120"/>
        <w:rPr>
          <w:b/>
          <w:u w:val="single"/>
        </w:rPr>
      </w:pPr>
      <w:r w:rsidRPr="00872145">
        <w:rPr>
          <w:b/>
          <w:u w:val="single"/>
        </w:rPr>
        <w:t>Kanıtlar</w:t>
      </w:r>
    </w:p>
    <w:p w14:paraId="6B69D81B" w14:textId="77777777" w:rsidR="00772C87" w:rsidRPr="00872145" w:rsidRDefault="004F1B5B">
      <w:pPr>
        <w:spacing w:before="120" w:after="120"/>
      </w:pPr>
      <w:r w:rsidRPr="00872145">
        <w:t>SHB EK-21: Atama, Yükseltme ve Görevlendirme Kriterleri</w:t>
      </w:r>
    </w:p>
    <w:p w14:paraId="56946E48" w14:textId="77777777" w:rsidR="00772C87" w:rsidRPr="00872145" w:rsidRDefault="00772C87">
      <w:pPr>
        <w:spacing w:before="120" w:after="120"/>
      </w:pPr>
    </w:p>
    <w:p w14:paraId="17579E58" w14:textId="77777777" w:rsidR="00772C87" w:rsidRPr="00872145" w:rsidRDefault="004F1B5B">
      <w:pPr>
        <w:pStyle w:val="Balk3"/>
        <w:spacing w:before="120" w:after="120"/>
        <w:rPr>
          <w:rFonts w:ascii="Times New Roman" w:eastAsia="Times New Roman" w:hAnsi="Times New Roman" w:cs="Times New Roman"/>
          <w:b/>
          <w:color w:val="2E75B5"/>
        </w:rPr>
      </w:pPr>
      <w:bookmarkStart w:id="66" w:name="_heading=h.kgcv8k" w:colFirst="0" w:colLast="0"/>
      <w:bookmarkEnd w:id="66"/>
      <w:r w:rsidRPr="00872145">
        <w:rPr>
          <w:rFonts w:ascii="Times New Roman" w:eastAsia="Times New Roman" w:hAnsi="Times New Roman" w:cs="Times New Roman"/>
          <w:b/>
          <w:color w:val="2E75B5"/>
        </w:rPr>
        <w:t>B.4.2. Öğretim</w:t>
      </w:r>
      <w:r w:rsidRPr="00872145">
        <w:rPr>
          <w:rFonts w:ascii="Times New Roman" w:eastAsia="Times New Roman" w:hAnsi="Times New Roman" w:cs="Times New Roman"/>
          <w:b/>
          <w:color w:val="2E75B5"/>
        </w:rPr>
        <w:t xml:space="preserve"> Yetkinlikleri ve Gelişimi</w:t>
      </w:r>
    </w:p>
    <w:p w14:paraId="176255CF" w14:textId="77777777" w:rsidR="00772C87" w:rsidRPr="00872145" w:rsidRDefault="004F1B5B">
      <w:pPr>
        <w:spacing w:before="120" w:after="120"/>
        <w:ind w:right="97"/>
        <w:jc w:val="both"/>
      </w:pPr>
      <w:r w:rsidRPr="00872145">
        <w:rPr>
          <w:b/>
          <w:u w:val="single"/>
        </w:rPr>
        <w:t>Gereklilikler</w:t>
      </w:r>
      <w:r w:rsidRPr="00872145">
        <w:rPr>
          <w:b/>
        </w:rPr>
        <w:t xml:space="preserve"> </w:t>
      </w:r>
      <w:r w:rsidRPr="00872145">
        <w:t xml:space="preserve">Tüm öğretim elemanlarının etkileşimli-aktif ders verme yöntemlerini ve uzaktan eğitim süreçlerini öğrenmeleri ve kullanmaları için sistematik eğiticilerin eğitimi etkinlikleri (kurs, </w:t>
      </w:r>
      <w:proofErr w:type="spellStart"/>
      <w:r w:rsidRPr="00872145">
        <w:t>çalıştay</w:t>
      </w:r>
      <w:proofErr w:type="spellEnd"/>
      <w:r w:rsidRPr="00872145">
        <w:t xml:space="preserve">, ders, seminer vb.) ve </w:t>
      </w:r>
      <w:r w:rsidRPr="00872145">
        <w:t xml:space="preserve">bunu üstlenecek/ gerçekleştirecek öğretme-öğrenme merkezi yapılanması vardır.  Öğretim elemanlarının pedagojik ve teknolojik yeterlilikleri artırılmaktadır. Birimin öğretim yetkinliği geliştirme performansı değerlendirilmektedir. </w:t>
      </w:r>
    </w:p>
    <w:p w14:paraId="3282B6C0" w14:textId="77777777" w:rsidR="00772C87" w:rsidRPr="00872145" w:rsidRDefault="004F1B5B">
      <w:pPr>
        <w:spacing w:before="120" w:after="120"/>
        <w:rPr>
          <w:b/>
          <w:u w:val="single"/>
        </w:rPr>
      </w:pPr>
      <w:r w:rsidRPr="00872145">
        <w:rPr>
          <w:b/>
          <w:u w:val="single"/>
        </w:rPr>
        <w:t>Planlama Faaliyetleri</w:t>
      </w:r>
    </w:p>
    <w:p w14:paraId="5BA9A157" w14:textId="77777777" w:rsidR="00772C87" w:rsidRPr="00872145" w:rsidRDefault="004F1B5B">
      <w:pPr>
        <w:spacing w:before="120" w:after="120"/>
        <w:ind w:right="97"/>
        <w:jc w:val="both"/>
      </w:pPr>
      <w:r w:rsidRPr="00872145">
        <w:t xml:space="preserve">Tüm öğretim elemanlarının etkileşimli-aktif ders verme yöntemlerini ve uzaktan eğitim süreçlerini öğrenmeleri ve kullanmaları için sistematik eğiticilerin eğitimi etkinlikleri (kurs, </w:t>
      </w:r>
      <w:proofErr w:type="spellStart"/>
      <w:r w:rsidRPr="00872145">
        <w:lastRenderedPageBreak/>
        <w:t>çalıştay</w:t>
      </w:r>
      <w:proofErr w:type="spellEnd"/>
      <w:r w:rsidRPr="00872145">
        <w:t>, ders, seminer vb.) ve bunu üstlenecek/ ge</w:t>
      </w:r>
      <w:r w:rsidRPr="00872145">
        <w:t xml:space="preserve">rçekleştirecek öğretme-öğrenme merkezi yapılanması bulunmaktadır.  </w:t>
      </w:r>
    </w:p>
    <w:p w14:paraId="159F6C49" w14:textId="77777777" w:rsidR="00772C87" w:rsidRPr="00872145" w:rsidRDefault="004F1B5B">
      <w:pPr>
        <w:spacing w:before="120" w:after="120"/>
        <w:rPr>
          <w:b/>
          <w:u w:val="single"/>
        </w:rPr>
      </w:pPr>
      <w:r w:rsidRPr="00872145">
        <w:rPr>
          <w:b/>
          <w:u w:val="single"/>
        </w:rPr>
        <w:t xml:space="preserve">Uygulama Faaliyetleri </w:t>
      </w:r>
    </w:p>
    <w:p w14:paraId="2009F2A8" w14:textId="77777777" w:rsidR="00772C87" w:rsidRPr="00872145" w:rsidRDefault="004F1B5B">
      <w:pPr>
        <w:spacing w:before="120" w:after="120"/>
      </w:pPr>
      <w:r w:rsidRPr="00872145">
        <w:t xml:space="preserve">Eğiticilerin eğitimi gibi etkinliklerin yer yer rektörlük ve dekanlık içinde eğitimleri olduğunda </w:t>
      </w:r>
      <w:proofErr w:type="spellStart"/>
      <w:r w:rsidRPr="00872145">
        <w:t>katılınması</w:t>
      </w:r>
      <w:proofErr w:type="spellEnd"/>
      <w:r w:rsidRPr="00872145">
        <w:t xml:space="preserve"> öğretim yetkinlikleri ve gelişimi konusundaki uygulama </w:t>
      </w:r>
      <w:r w:rsidRPr="00872145">
        <w:t xml:space="preserve">faaliyetlerinden biridir. </w:t>
      </w:r>
    </w:p>
    <w:p w14:paraId="38AECB1B" w14:textId="77777777" w:rsidR="00772C87" w:rsidRPr="00872145" w:rsidRDefault="004F1B5B">
      <w:pPr>
        <w:spacing w:before="120" w:after="120"/>
        <w:rPr>
          <w:b/>
          <w:u w:val="single"/>
        </w:rPr>
      </w:pPr>
      <w:r w:rsidRPr="00872145">
        <w:rPr>
          <w:b/>
          <w:u w:val="single"/>
        </w:rPr>
        <w:t>Kontrol Etme ve Önlem Alma (İyileştirme) Faaliyetleri</w:t>
      </w:r>
    </w:p>
    <w:p w14:paraId="24B2ADDE" w14:textId="77777777" w:rsidR="00772C87" w:rsidRPr="00872145" w:rsidRDefault="004F1B5B">
      <w:pPr>
        <w:spacing w:before="120" w:after="120"/>
      </w:pPr>
      <w:r w:rsidRPr="00872145">
        <w:t>Öğretim yetkinlikleri ve gelişimine ilişkin kontrol etme ve önlem alma faaliyeti bulunmamaktadır.</w:t>
      </w:r>
    </w:p>
    <w:p w14:paraId="75C4D611" w14:textId="77777777" w:rsidR="00772C87" w:rsidRPr="00872145" w:rsidRDefault="004F1B5B">
      <w:pPr>
        <w:spacing w:before="120" w:after="120"/>
        <w:rPr>
          <w:b/>
          <w:u w:val="single"/>
        </w:rPr>
      </w:pPr>
      <w:r w:rsidRPr="00872145">
        <w:rPr>
          <w:b/>
          <w:u w:val="single"/>
        </w:rPr>
        <w:t>Örnek Gösterilen Uygulamalar</w:t>
      </w:r>
    </w:p>
    <w:p w14:paraId="1B5541C4" w14:textId="77777777" w:rsidR="00772C87" w:rsidRPr="00872145" w:rsidRDefault="004F1B5B">
      <w:pPr>
        <w:spacing w:before="120" w:after="120"/>
      </w:pPr>
      <w:r w:rsidRPr="00872145">
        <w:t>-</w:t>
      </w:r>
    </w:p>
    <w:p w14:paraId="30C8ABC9"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w:t>
      </w:r>
      <w:r w:rsidRPr="00872145">
        <w:rPr>
          <w:b/>
          <w:u w:val="single"/>
        </w:rPr>
        <w:t>e Puanı)</w:t>
      </w:r>
    </w:p>
    <w:p w14:paraId="1D72FE9C" w14:textId="77777777" w:rsidR="00772C87" w:rsidRPr="00872145" w:rsidRDefault="004F1B5B">
      <w:pPr>
        <w:spacing w:before="120" w:after="120"/>
      </w:pPr>
      <w:r w:rsidRPr="00872145">
        <w:t>Öğretim yetkinlikleri ve gelişimine ilişkin tanımlar bulunması fakat uygulamanın olmaması sebebi ile birim olgunluk düzeyi bu başlık için 2 (iki) olarak belirlenmiştir.</w:t>
      </w:r>
    </w:p>
    <w:p w14:paraId="5F9E702D" w14:textId="77777777" w:rsidR="00772C87" w:rsidRPr="00872145" w:rsidRDefault="004F1B5B">
      <w:pPr>
        <w:spacing w:before="120" w:after="120"/>
        <w:rPr>
          <w:b/>
          <w:u w:val="single"/>
        </w:rPr>
      </w:pPr>
      <w:r w:rsidRPr="00872145">
        <w:rPr>
          <w:b/>
          <w:u w:val="single"/>
        </w:rPr>
        <w:t xml:space="preserve">Kanıtlar </w:t>
      </w:r>
    </w:p>
    <w:p w14:paraId="5C424F74" w14:textId="77777777" w:rsidR="00772C87" w:rsidRPr="00872145" w:rsidRDefault="004F1B5B">
      <w:pPr>
        <w:pStyle w:val="Balk3"/>
        <w:spacing w:before="120" w:after="120"/>
        <w:rPr>
          <w:rFonts w:ascii="Times New Roman" w:eastAsia="Times New Roman" w:hAnsi="Times New Roman" w:cs="Times New Roman"/>
          <w:color w:val="000000"/>
        </w:rPr>
      </w:pPr>
      <w:bookmarkStart w:id="67" w:name="_heading=h.34g0dwd" w:colFirst="0" w:colLast="0"/>
      <w:bookmarkEnd w:id="67"/>
      <w:r w:rsidRPr="00872145">
        <w:rPr>
          <w:rFonts w:ascii="Times New Roman" w:eastAsia="Times New Roman" w:hAnsi="Times New Roman" w:cs="Times New Roman"/>
          <w:color w:val="000000"/>
        </w:rPr>
        <w:t>SHB EK-22: Öğretim Yetkinlikleri ve Gelişimi</w:t>
      </w:r>
    </w:p>
    <w:p w14:paraId="76EEFE90" w14:textId="77777777" w:rsidR="00772C87" w:rsidRPr="00872145" w:rsidRDefault="00772C87"/>
    <w:p w14:paraId="49A8C9F5" w14:textId="77777777" w:rsidR="00772C87" w:rsidRPr="00872145" w:rsidRDefault="004F1B5B">
      <w:pPr>
        <w:pStyle w:val="Balk3"/>
        <w:spacing w:before="120" w:after="120"/>
        <w:rPr>
          <w:rFonts w:ascii="Times New Roman" w:eastAsia="Times New Roman" w:hAnsi="Times New Roman" w:cs="Times New Roman"/>
          <w:b/>
          <w:color w:val="2E75B5"/>
        </w:rPr>
      </w:pPr>
      <w:bookmarkStart w:id="68" w:name="_heading=h.1jlao46" w:colFirst="0" w:colLast="0"/>
      <w:bookmarkEnd w:id="68"/>
      <w:r w:rsidRPr="00872145">
        <w:rPr>
          <w:rFonts w:ascii="Times New Roman" w:eastAsia="Times New Roman" w:hAnsi="Times New Roman" w:cs="Times New Roman"/>
          <w:b/>
          <w:color w:val="2E75B5"/>
        </w:rPr>
        <w:t>B.4.3. Eğitim Faaliyetlerine Yönelik Teşvik ve Ödüllendirme</w:t>
      </w:r>
    </w:p>
    <w:p w14:paraId="6B58885B" w14:textId="77777777" w:rsidR="00772C87" w:rsidRPr="00872145" w:rsidRDefault="004F1B5B">
      <w:pPr>
        <w:spacing w:before="120" w:after="120"/>
        <w:jc w:val="both"/>
      </w:pPr>
      <w:r w:rsidRPr="00872145">
        <w:rPr>
          <w:b/>
          <w:u w:val="single"/>
        </w:rPr>
        <w:t>Gereklilikler</w:t>
      </w:r>
      <w:r w:rsidRPr="00872145">
        <w:rPr>
          <w:b/>
        </w:rPr>
        <w:t xml:space="preserve"> </w:t>
      </w:r>
      <w:r w:rsidRPr="00872145">
        <w:t>Öğretim elemanları için “yaratıcı/yenilikçi eğitim fonu”; yarışma ve rekabeti arttırmak üzere “iyi eğitim ödülü” gibi teşvik uygulamalar</w:t>
      </w:r>
      <w:r w:rsidRPr="00872145">
        <w:t xml:space="preserve">ı vardır. Eğitim ve öğretimi </w:t>
      </w:r>
      <w:proofErr w:type="spellStart"/>
      <w:r w:rsidRPr="00872145">
        <w:t>önceliklendirmek</w:t>
      </w:r>
      <w:proofErr w:type="spellEnd"/>
      <w:r w:rsidRPr="00872145">
        <w:t xml:space="preserve"> üzere yükseltme kriterlerinde yaratıcı eğitim faaliyetlerine yer verilir.  </w:t>
      </w:r>
    </w:p>
    <w:p w14:paraId="3E73E86B" w14:textId="77777777" w:rsidR="00772C87" w:rsidRPr="00872145" w:rsidRDefault="004F1B5B">
      <w:pPr>
        <w:spacing w:before="120" w:after="120"/>
        <w:rPr>
          <w:b/>
          <w:u w:val="single"/>
        </w:rPr>
      </w:pPr>
      <w:r w:rsidRPr="00872145">
        <w:rPr>
          <w:b/>
          <w:u w:val="single"/>
        </w:rPr>
        <w:t>Planlama Faaliyetleri</w:t>
      </w:r>
    </w:p>
    <w:p w14:paraId="7FA8374B" w14:textId="77777777" w:rsidR="00772C87" w:rsidRPr="00872145" w:rsidRDefault="004F1B5B">
      <w:pPr>
        <w:spacing w:before="120" w:after="120"/>
        <w:jc w:val="both"/>
      </w:pPr>
      <w:r w:rsidRPr="00872145">
        <w:t>-</w:t>
      </w:r>
    </w:p>
    <w:p w14:paraId="735E440F" w14:textId="77777777" w:rsidR="00772C87" w:rsidRPr="00872145" w:rsidRDefault="004F1B5B">
      <w:pPr>
        <w:spacing w:before="120" w:after="120"/>
        <w:rPr>
          <w:b/>
          <w:u w:val="single"/>
        </w:rPr>
      </w:pPr>
      <w:r w:rsidRPr="00872145">
        <w:rPr>
          <w:b/>
          <w:u w:val="single"/>
        </w:rPr>
        <w:t xml:space="preserve">Uygulama Faaliyetleri </w:t>
      </w:r>
    </w:p>
    <w:p w14:paraId="0265F18F" w14:textId="77777777" w:rsidR="00772C87" w:rsidRPr="00872145" w:rsidRDefault="004F1B5B">
      <w:pPr>
        <w:spacing w:before="120" w:after="120"/>
      </w:pPr>
      <w:r w:rsidRPr="00872145">
        <w:t>Bölümde öğretim elemanları için “yaratıcı/yenilikçi eğitim fonu”; yarışma ve rekabeti a</w:t>
      </w:r>
      <w:r w:rsidRPr="00872145">
        <w:t>rttırmak üzere “iyi eğitim ödülü” gibi teşvik uygulamalar bulunmamaktadır.</w:t>
      </w:r>
    </w:p>
    <w:p w14:paraId="1BF0A30A" w14:textId="77777777" w:rsidR="00772C87" w:rsidRPr="00872145" w:rsidRDefault="004F1B5B">
      <w:pPr>
        <w:spacing w:before="120" w:after="120"/>
        <w:rPr>
          <w:b/>
          <w:u w:val="single"/>
        </w:rPr>
      </w:pPr>
      <w:r w:rsidRPr="00872145">
        <w:rPr>
          <w:b/>
          <w:u w:val="single"/>
        </w:rPr>
        <w:t>Kontrol Etme ve Önlem Alma (İyileştirme) Faaliyetleri</w:t>
      </w:r>
    </w:p>
    <w:p w14:paraId="79AB70ED" w14:textId="77777777" w:rsidR="00772C87" w:rsidRPr="00872145" w:rsidRDefault="004F1B5B">
      <w:pPr>
        <w:spacing w:before="120" w:after="120"/>
      </w:pPr>
      <w:r w:rsidRPr="00872145">
        <w:t>Yoktur.</w:t>
      </w:r>
    </w:p>
    <w:p w14:paraId="41183114" w14:textId="77777777" w:rsidR="00772C87" w:rsidRPr="00872145" w:rsidRDefault="004F1B5B">
      <w:pPr>
        <w:spacing w:before="120" w:after="120"/>
        <w:rPr>
          <w:b/>
          <w:u w:val="single"/>
        </w:rPr>
      </w:pPr>
      <w:r w:rsidRPr="00872145">
        <w:rPr>
          <w:b/>
          <w:u w:val="single"/>
        </w:rPr>
        <w:t>Örnek Gösterilen Uygulamalar</w:t>
      </w:r>
    </w:p>
    <w:p w14:paraId="581FA534" w14:textId="77777777" w:rsidR="00772C87" w:rsidRPr="00872145" w:rsidRDefault="004F1B5B">
      <w:pPr>
        <w:spacing w:before="120" w:after="120"/>
      </w:pPr>
      <w:r w:rsidRPr="00872145">
        <w:t>Bulunmamaktadır.</w:t>
      </w:r>
    </w:p>
    <w:p w14:paraId="5111AD08"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E27F063" w14:textId="77777777" w:rsidR="00772C87" w:rsidRPr="00872145" w:rsidRDefault="004F1B5B">
      <w:pPr>
        <w:spacing w:before="120" w:after="120"/>
        <w:rPr>
          <w:b/>
          <w:u w:val="single"/>
        </w:rPr>
      </w:pPr>
      <w:r w:rsidRPr="00872145">
        <w:t>Bölümde öğretim el</w:t>
      </w:r>
      <w:r w:rsidRPr="00872145">
        <w:t>emanları için teşvik uygulamaları bulunmadığından birim olgunluk düzeyi 1 (bir) olarak belirlenmiştir.</w:t>
      </w:r>
    </w:p>
    <w:p w14:paraId="4D3DCFB2" w14:textId="77777777" w:rsidR="00772C87" w:rsidRPr="00872145" w:rsidRDefault="004F1B5B">
      <w:pPr>
        <w:spacing w:before="120" w:after="120"/>
        <w:rPr>
          <w:b/>
          <w:u w:val="single"/>
        </w:rPr>
      </w:pPr>
      <w:r w:rsidRPr="00872145">
        <w:rPr>
          <w:b/>
          <w:u w:val="single"/>
        </w:rPr>
        <w:t>Kanıtlar</w:t>
      </w:r>
    </w:p>
    <w:p w14:paraId="5755AF50" w14:textId="77777777" w:rsidR="00772C87" w:rsidRPr="00872145" w:rsidRDefault="004F1B5B">
      <w:pPr>
        <w:spacing w:before="120" w:after="120"/>
      </w:pPr>
      <w:r w:rsidRPr="00872145">
        <w:t>-</w:t>
      </w:r>
    </w:p>
    <w:p w14:paraId="0D336D20" w14:textId="77777777" w:rsidR="00772C87" w:rsidRPr="00872145" w:rsidRDefault="00772C87">
      <w:pPr>
        <w:spacing w:before="120" w:after="120"/>
        <w:rPr>
          <w:b/>
          <w:color w:val="2E75B5"/>
        </w:rPr>
      </w:pPr>
    </w:p>
    <w:p w14:paraId="08EE2F08" w14:textId="77777777" w:rsidR="00772C87" w:rsidRPr="00872145" w:rsidRDefault="004F1B5B">
      <w:pPr>
        <w:spacing w:before="120" w:after="120"/>
        <w:rPr>
          <w:b/>
          <w:color w:val="2E75B5"/>
        </w:rPr>
      </w:pPr>
      <w:r w:rsidRPr="00872145">
        <w:br w:type="page"/>
      </w:r>
    </w:p>
    <w:p w14:paraId="348F078B" w14:textId="77777777" w:rsidR="00772C87" w:rsidRPr="00872145" w:rsidRDefault="004F1B5B">
      <w:pPr>
        <w:pStyle w:val="Balk1"/>
        <w:spacing w:before="120" w:after="120"/>
        <w:rPr>
          <w:rFonts w:ascii="Times New Roman" w:eastAsia="Times New Roman" w:hAnsi="Times New Roman" w:cs="Times New Roman"/>
          <w:b/>
          <w:sz w:val="24"/>
          <w:szCs w:val="24"/>
        </w:rPr>
      </w:pPr>
      <w:bookmarkStart w:id="69" w:name="_heading=h.43ky6rz" w:colFirst="0" w:colLast="0"/>
      <w:bookmarkEnd w:id="69"/>
      <w:r w:rsidRPr="00872145">
        <w:rPr>
          <w:rFonts w:ascii="Times New Roman" w:eastAsia="Times New Roman" w:hAnsi="Times New Roman" w:cs="Times New Roman"/>
          <w:b/>
          <w:sz w:val="24"/>
          <w:szCs w:val="24"/>
        </w:rPr>
        <w:lastRenderedPageBreak/>
        <w:t xml:space="preserve">ARAŞTIRMA VE GELİŞTİRME </w:t>
      </w:r>
    </w:p>
    <w:p w14:paraId="6E213DD4" w14:textId="77777777" w:rsidR="00772C87" w:rsidRPr="00872145" w:rsidRDefault="004F1B5B">
      <w:pPr>
        <w:pStyle w:val="Balk3"/>
        <w:spacing w:before="120" w:after="120"/>
        <w:rPr>
          <w:rFonts w:ascii="Times New Roman" w:eastAsia="Times New Roman" w:hAnsi="Times New Roman" w:cs="Times New Roman"/>
          <w:b/>
          <w:color w:val="2E75B5"/>
        </w:rPr>
      </w:pPr>
      <w:bookmarkStart w:id="70" w:name="_heading=h.2iq8gzs" w:colFirst="0" w:colLast="0"/>
      <w:bookmarkEnd w:id="70"/>
      <w:r w:rsidRPr="00872145">
        <w:rPr>
          <w:rFonts w:ascii="Times New Roman" w:eastAsia="Times New Roman" w:hAnsi="Times New Roman" w:cs="Times New Roman"/>
          <w:b/>
          <w:color w:val="2E75B5"/>
        </w:rPr>
        <w:t>C.1. Araştırma Süreçlerinin Yönetimi ve Araştırma Kaynakları</w:t>
      </w:r>
    </w:p>
    <w:p w14:paraId="0C4DE228" w14:textId="77777777" w:rsidR="00772C87" w:rsidRPr="00872145" w:rsidRDefault="004F1B5B">
      <w:pPr>
        <w:spacing w:before="120" w:after="120"/>
        <w:jc w:val="both"/>
      </w:pPr>
      <w:r w:rsidRPr="00872145">
        <w:rPr>
          <w:b/>
          <w:u w:val="single"/>
        </w:rPr>
        <w:t>Gereklilikler</w:t>
      </w:r>
      <w:r w:rsidRPr="00872145">
        <w:rPr>
          <w:b/>
        </w:rPr>
        <w:t xml:space="preserve"> </w:t>
      </w:r>
      <w:r w:rsidRPr="00872145">
        <w:t>Birim, araştırma faaliyetlerini stratejik planı çerçevesinde belirlenen akademik öncelikleri ile yerel, bölgesel ve ulusal kalkınma hedefleriyle uyumlu, değer üretebilen ve toplumsa</w:t>
      </w:r>
      <w:r w:rsidRPr="00872145">
        <w:t>l faydaya dönüştürülebilen biçimde yönetmelidir. Bu faaliyetler için uygun fiziki altyapı ve mali kaynaklar oluşturmalı ve bunların etkin şekilde kullanımını sağlamalıdır.</w:t>
      </w:r>
    </w:p>
    <w:p w14:paraId="22E9E0FD" w14:textId="77777777" w:rsidR="00772C87" w:rsidRPr="00872145" w:rsidRDefault="004F1B5B">
      <w:pPr>
        <w:pStyle w:val="Balk3"/>
        <w:spacing w:before="120" w:after="120"/>
        <w:rPr>
          <w:rFonts w:ascii="Times New Roman" w:eastAsia="Times New Roman" w:hAnsi="Times New Roman" w:cs="Times New Roman"/>
          <w:b/>
          <w:color w:val="2E75B5"/>
        </w:rPr>
      </w:pPr>
      <w:bookmarkStart w:id="71" w:name="_heading=h.xvir7l" w:colFirst="0" w:colLast="0"/>
      <w:bookmarkEnd w:id="71"/>
      <w:r w:rsidRPr="00872145">
        <w:rPr>
          <w:rFonts w:ascii="Times New Roman" w:eastAsia="Times New Roman" w:hAnsi="Times New Roman" w:cs="Times New Roman"/>
          <w:b/>
          <w:color w:val="2E75B5"/>
        </w:rPr>
        <w:t>C.1.1. Araştırma Süreçlerinin Yönetimi</w:t>
      </w:r>
    </w:p>
    <w:p w14:paraId="01691631" w14:textId="77777777" w:rsidR="00772C87" w:rsidRPr="00872145" w:rsidRDefault="004F1B5B">
      <w:pPr>
        <w:spacing w:before="120" w:after="120"/>
        <w:jc w:val="both"/>
      </w:pPr>
      <w:r w:rsidRPr="00872145">
        <w:rPr>
          <w:b/>
          <w:u w:val="single"/>
        </w:rPr>
        <w:t>Gereklilikler</w:t>
      </w:r>
      <w:r w:rsidRPr="00872145">
        <w:rPr>
          <w:b/>
        </w:rPr>
        <w:t xml:space="preserve"> </w:t>
      </w:r>
      <w:r w:rsidRPr="00872145">
        <w:t>Araştırma süreçlerin yönetimine</w:t>
      </w:r>
      <w:r w:rsidRPr="00872145">
        <w:t xml:space="preserve"> ilişkin benimsenen yaklaşımlar, motivasyon ve yönlendirme işlevinin nasıl tasarlandığı, kısa ve uzun vadeli hedeflerin net ve kesin nasıl tanımlandığı, araştırma yönetimi ekibi ve görev tanımları belirlenmiştir; uygulamalar bu kurumsal tercihler yönünde g</w:t>
      </w:r>
      <w:r w:rsidRPr="00872145">
        <w:t xml:space="preserve">elişmektedir. Bilimsel araştırma ve sanatsal süreçlerin yönetiminin etkinliği ve başarısı izlenmekte ve iyileştirilmektedir. </w:t>
      </w:r>
    </w:p>
    <w:p w14:paraId="378505D5" w14:textId="77777777" w:rsidR="00772C87" w:rsidRPr="00872145" w:rsidRDefault="004F1B5B">
      <w:pPr>
        <w:spacing w:before="120" w:after="120"/>
        <w:rPr>
          <w:b/>
          <w:u w:val="single"/>
        </w:rPr>
      </w:pPr>
      <w:r w:rsidRPr="00872145">
        <w:rPr>
          <w:b/>
          <w:u w:val="single"/>
        </w:rPr>
        <w:t>Planlama Faaliyetleri</w:t>
      </w:r>
    </w:p>
    <w:p w14:paraId="053D806B" w14:textId="77777777" w:rsidR="00772C87" w:rsidRPr="00872145" w:rsidRDefault="004F1B5B">
      <w:pPr>
        <w:spacing w:before="120" w:after="120"/>
        <w:jc w:val="both"/>
      </w:pPr>
      <w:r w:rsidRPr="00872145">
        <w:t>Araştırma süreçlerinin yönetimine ilişkin birimde bir planlama faaliyeti bulunmamaktadır.</w:t>
      </w:r>
    </w:p>
    <w:p w14:paraId="2374451E" w14:textId="77777777" w:rsidR="00772C87" w:rsidRPr="00872145" w:rsidRDefault="004F1B5B">
      <w:pPr>
        <w:spacing w:before="120" w:after="120"/>
        <w:rPr>
          <w:b/>
          <w:u w:val="single"/>
        </w:rPr>
      </w:pPr>
      <w:r w:rsidRPr="00872145">
        <w:rPr>
          <w:b/>
          <w:u w:val="single"/>
        </w:rPr>
        <w:t xml:space="preserve">Uygulama Faaliyetleri </w:t>
      </w:r>
    </w:p>
    <w:p w14:paraId="3E8C44E0" w14:textId="77777777" w:rsidR="00772C87" w:rsidRPr="00872145" w:rsidRDefault="004F1B5B">
      <w:pPr>
        <w:spacing w:before="120" w:after="120"/>
      </w:pPr>
      <w:r w:rsidRPr="00872145">
        <w:t>Araştırma süreçlerin yönetimine ilişkin benimsenen yaklaşımlar, motivasyon ve yönlendirme işlevinin nasıl tasarlandığı, kısa ve uzun vadeli hedeflerin net ve kesin nasıl tanımlandığı, araştırma yönetimi ekibi ve görev tanımları belir</w:t>
      </w:r>
      <w:r w:rsidRPr="00872145">
        <w:t>lenmemiştir. Bölümdeki iş yüklerinin fazla olması sebebiyle bilimsel araştırma ve sanatsal süreçlerin yönetiminin iyileştirilmesine yönelik bir uygulama bulunmamaktadır.</w:t>
      </w:r>
    </w:p>
    <w:p w14:paraId="263B08F6" w14:textId="77777777" w:rsidR="00772C87" w:rsidRPr="00872145" w:rsidRDefault="004F1B5B">
      <w:pPr>
        <w:spacing w:before="120" w:after="120"/>
        <w:rPr>
          <w:b/>
          <w:u w:val="single"/>
        </w:rPr>
      </w:pPr>
      <w:r w:rsidRPr="00872145">
        <w:rPr>
          <w:b/>
          <w:u w:val="single"/>
        </w:rPr>
        <w:t>Kontrol Etme ve Önlem Alma (İyileştirme) Faaliyetleri</w:t>
      </w:r>
    </w:p>
    <w:p w14:paraId="41D39910" w14:textId="77777777" w:rsidR="00772C87" w:rsidRPr="00872145" w:rsidRDefault="004F1B5B">
      <w:pPr>
        <w:spacing w:before="120" w:after="120"/>
      </w:pPr>
      <w:r w:rsidRPr="00872145">
        <w:t>Bulunmamaktadır.</w:t>
      </w:r>
    </w:p>
    <w:p w14:paraId="6DA3D087" w14:textId="77777777" w:rsidR="00772C87" w:rsidRPr="00872145" w:rsidRDefault="004F1B5B">
      <w:pPr>
        <w:spacing w:before="120" w:after="120"/>
        <w:rPr>
          <w:b/>
          <w:u w:val="single"/>
        </w:rPr>
      </w:pPr>
      <w:r w:rsidRPr="00872145">
        <w:rPr>
          <w:b/>
          <w:u w:val="single"/>
        </w:rPr>
        <w:t>Örnek Gösterile</w:t>
      </w:r>
      <w:r w:rsidRPr="00872145">
        <w:rPr>
          <w:b/>
          <w:u w:val="single"/>
        </w:rPr>
        <w:t>n Uygulamalar</w:t>
      </w:r>
    </w:p>
    <w:p w14:paraId="4083C374" w14:textId="77777777" w:rsidR="00772C87" w:rsidRPr="00872145" w:rsidRDefault="004F1B5B">
      <w:pPr>
        <w:spacing w:before="120" w:after="120"/>
      </w:pPr>
      <w:r w:rsidRPr="00872145">
        <w:t>-</w:t>
      </w:r>
    </w:p>
    <w:p w14:paraId="19EE0F1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5CC57F94" w14:textId="77777777" w:rsidR="00772C87" w:rsidRPr="00872145" w:rsidRDefault="004F1B5B">
      <w:pPr>
        <w:spacing w:before="120" w:after="120"/>
        <w:rPr>
          <w:b/>
          <w:u w:val="single"/>
        </w:rPr>
      </w:pPr>
      <w:r w:rsidRPr="00872145">
        <w:t>Olgunluk düzeyi 1 (bir) olarak belirlenmiştir.</w:t>
      </w:r>
    </w:p>
    <w:p w14:paraId="1FBC40A3" w14:textId="77777777" w:rsidR="00772C87" w:rsidRPr="00872145" w:rsidRDefault="004F1B5B">
      <w:pPr>
        <w:spacing w:before="120" w:after="120"/>
        <w:rPr>
          <w:b/>
          <w:u w:val="single"/>
        </w:rPr>
      </w:pPr>
      <w:r w:rsidRPr="00872145">
        <w:rPr>
          <w:b/>
          <w:u w:val="single"/>
        </w:rPr>
        <w:t>Kanıtlar</w:t>
      </w:r>
    </w:p>
    <w:p w14:paraId="140867F6" w14:textId="77777777" w:rsidR="00772C87" w:rsidRPr="00872145" w:rsidRDefault="004F1B5B">
      <w:pPr>
        <w:spacing w:before="120" w:after="120"/>
        <w:rPr>
          <w:b/>
        </w:rPr>
      </w:pPr>
      <w:r w:rsidRPr="00872145">
        <w:rPr>
          <w:b/>
        </w:rPr>
        <w:t>-</w:t>
      </w:r>
    </w:p>
    <w:p w14:paraId="21890B6E" w14:textId="77777777" w:rsidR="00772C87" w:rsidRPr="00872145" w:rsidRDefault="004F1B5B">
      <w:pPr>
        <w:pStyle w:val="Balk3"/>
        <w:spacing w:before="120" w:after="120"/>
        <w:rPr>
          <w:rFonts w:ascii="Times New Roman" w:eastAsia="Times New Roman" w:hAnsi="Times New Roman" w:cs="Times New Roman"/>
          <w:b/>
          <w:color w:val="2E75B5"/>
        </w:rPr>
      </w:pPr>
      <w:bookmarkStart w:id="72" w:name="_heading=h.3hv69ve" w:colFirst="0" w:colLast="0"/>
      <w:bookmarkEnd w:id="72"/>
      <w:r w:rsidRPr="00872145">
        <w:rPr>
          <w:rFonts w:ascii="Times New Roman" w:eastAsia="Times New Roman" w:hAnsi="Times New Roman" w:cs="Times New Roman"/>
          <w:b/>
          <w:color w:val="2E75B5"/>
        </w:rPr>
        <w:t xml:space="preserve">C.1.2. İç ve Dış Kaynaklar </w:t>
      </w:r>
    </w:p>
    <w:p w14:paraId="2188443E" w14:textId="77777777" w:rsidR="00772C87" w:rsidRPr="00872145" w:rsidRDefault="004F1B5B">
      <w:pPr>
        <w:spacing w:before="120" w:after="120"/>
        <w:ind w:right="59"/>
        <w:jc w:val="both"/>
      </w:pPr>
      <w:r w:rsidRPr="00872145">
        <w:rPr>
          <w:b/>
          <w:u w:val="single"/>
        </w:rPr>
        <w:t>Gereklilikler</w:t>
      </w:r>
      <w:r w:rsidRPr="00872145">
        <w:rPr>
          <w:b/>
        </w:rPr>
        <w:t xml:space="preserve"> </w:t>
      </w:r>
      <w:r w:rsidRPr="00872145">
        <w:t xml:space="preserve">Birimin fiziki, teknik ve mali araştırma kaynakları misyon, hedef ve stratejileriyle </w:t>
      </w:r>
      <w:r w:rsidRPr="00872145">
        <w:t xml:space="preserve">uyumlu ve yeterlidir. Kaynakların çeşitliliği ve yeterliliği izlenmekte ve geliştirilmektedir.  </w:t>
      </w:r>
    </w:p>
    <w:p w14:paraId="03AECABB" w14:textId="77777777" w:rsidR="00772C87" w:rsidRPr="00872145" w:rsidRDefault="004F1B5B">
      <w:pPr>
        <w:spacing w:before="120" w:after="120"/>
        <w:ind w:right="59"/>
        <w:jc w:val="both"/>
      </w:pPr>
      <w:r w:rsidRPr="00872145">
        <w:t>Araştırmaya yeni başlayanlar için üniversite içi çekirdek fonlar vardır ve erişimi kolaydır. Araştırma potansiyelini geliştirmek üzere proje, konferans katılım</w:t>
      </w:r>
      <w:r w:rsidRPr="00872145">
        <w:t>ı, seyahat, uzman daveti destekleri, kişisel fonlar, motivasyonu arttırmak üzere ödül ve rekabetçi yükseltme kriterleri vardır. Üniversite içi kaynakların yıllar içindeki değişimi; bu imkanların etkinliği, yeterliliği, gelişime açık yanları, beklentileri k</w:t>
      </w:r>
      <w:r w:rsidRPr="00872145">
        <w:t xml:space="preserve">arşılama düzeyi değerlendirilmektedir.  </w:t>
      </w:r>
    </w:p>
    <w:p w14:paraId="63A410FE" w14:textId="77777777" w:rsidR="00772C87" w:rsidRPr="00872145" w:rsidRDefault="004F1B5B">
      <w:pPr>
        <w:spacing w:before="120" w:after="120"/>
        <w:ind w:right="57"/>
        <w:jc w:val="both"/>
      </w:pPr>
      <w:r w:rsidRPr="00872145">
        <w:t>Misyon ve hedeflerle uyumlu olarak üniversite dışı kaynaklara yönelme desteklenmektedir. Bu amaçla çalışan destek birimleri ve yöntemleri tanımlıdır ve araştırmacılarca iyi bilinir.</w:t>
      </w:r>
    </w:p>
    <w:p w14:paraId="282CCECB" w14:textId="77777777" w:rsidR="00772C87" w:rsidRPr="00872145" w:rsidRDefault="004F1B5B">
      <w:pPr>
        <w:spacing w:before="120" w:after="120"/>
        <w:rPr>
          <w:b/>
          <w:u w:val="single"/>
        </w:rPr>
      </w:pPr>
      <w:r w:rsidRPr="00872145">
        <w:rPr>
          <w:b/>
          <w:u w:val="single"/>
        </w:rPr>
        <w:t>Planlama Faaliyetleri</w:t>
      </w:r>
    </w:p>
    <w:p w14:paraId="5A061883" w14:textId="77777777" w:rsidR="00772C87" w:rsidRPr="00872145" w:rsidRDefault="004F1B5B">
      <w:pPr>
        <w:spacing w:before="120" w:after="120"/>
        <w:ind w:right="59"/>
        <w:jc w:val="both"/>
      </w:pPr>
      <w:r w:rsidRPr="00872145">
        <w:lastRenderedPageBreak/>
        <w:t xml:space="preserve">Bölümde iç </w:t>
      </w:r>
      <w:r w:rsidRPr="00872145">
        <w:t xml:space="preserve">ve dış kaynakların nicelik ve niteliğinin artırılmasına yönelik planlanan faaliyet  bulunmamaktadır. </w:t>
      </w:r>
    </w:p>
    <w:p w14:paraId="36E74078" w14:textId="77777777" w:rsidR="00772C87" w:rsidRPr="00872145" w:rsidRDefault="004F1B5B">
      <w:pPr>
        <w:spacing w:before="120" w:after="120"/>
        <w:rPr>
          <w:b/>
          <w:u w:val="single"/>
        </w:rPr>
      </w:pPr>
      <w:r w:rsidRPr="00872145">
        <w:rPr>
          <w:b/>
          <w:u w:val="single"/>
        </w:rPr>
        <w:t xml:space="preserve">Uygulama Faaliyetleri </w:t>
      </w:r>
    </w:p>
    <w:p w14:paraId="60A0FE21" w14:textId="77777777" w:rsidR="00772C87" w:rsidRPr="00872145" w:rsidRDefault="004F1B5B">
      <w:pPr>
        <w:spacing w:before="120" w:after="120"/>
        <w:rPr>
          <w:u w:val="single"/>
        </w:rPr>
      </w:pPr>
      <w:r w:rsidRPr="00872145">
        <w:t>Bölümde araştırma potansiyelini geliştirmek üzere proje, konferans katılımı, seyahat, uzman daveti destekleri, kişisel fonlar, moti</w:t>
      </w:r>
      <w:r w:rsidRPr="00872145">
        <w:t xml:space="preserve">vasyonu artırmak üzere ödül sistemi bulunmamaktadır. Üniversitenin fiziki, teknik ve mali araştırma kaynaklarından yararlanılmaktadır. </w:t>
      </w:r>
    </w:p>
    <w:p w14:paraId="1B421D38" w14:textId="77777777" w:rsidR="00772C87" w:rsidRPr="00872145" w:rsidRDefault="004F1B5B">
      <w:pPr>
        <w:spacing w:before="120" w:after="120"/>
        <w:rPr>
          <w:b/>
          <w:u w:val="single"/>
        </w:rPr>
      </w:pPr>
      <w:r w:rsidRPr="00872145">
        <w:rPr>
          <w:b/>
          <w:u w:val="single"/>
        </w:rPr>
        <w:t>Kontrol Etme ve Önlem Alma (İyileştirme) Faaliyetleri</w:t>
      </w:r>
    </w:p>
    <w:p w14:paraId="5267B007" w14:textId="77777777" w:rsidR="00772C87" w:rsidRPr="00872145" w:rsidRDefault="004F1B5B">
      <w:pPr>
        <w:spacing w:before="120" w:after="120"/>
      </w:pPr>
      <w:r w:rsidRPr="00872145">
        <w:t>-</w:t>
      </w:r>
    </w:p>
    <w:p w14:paraId="6ED8EFB5" w14:textId="77777777" w:rsidR="00772C87" w:rsidRPr="00872145" w:rsidRDefault="004F1B5B">
      <w:pPr>
        <w:spacing w:before="120" w:after="120"/>
        <w:rPr>
          <w:b/>
          <w:u w:val="single"/>
        </w:rPr>
      </w:pPr>
      <w:r w:rsidRPr="00872145">
        <w:rPr>
          <w:b/>
          <w:u w:val="single"/>
        </w:rPr>
        <w:t>Örnek Gösterilen Uygulamalar</w:t>
      </w:r>
    </w:p>
    <w:p w14:paraId="1370D390" w14:textId="77777777" w:rsidR="00772C87" w:rsidRPr="00872145" w:rsidRDefault="004F1B5B">
      <w:pPr>
        <w:spacing w:before="120" w:after="120"/>
      </w:pPr>
      <w:r w:rsidRPr="00872145">
        <w:t>-</w:t>
      </w:r>
    </w:p>
    <w:p w14:paraId="6A7108DC"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0D6DE00D" w14:textId="77777777" w:rsidR="00772C87" w:rsidRPr="00872145" w:rsidRDefault="004F1B5B">
      <w:pPr>
        <w:spacing w:before="120" w:after="120"/>
      </w:pPr>
      <w:r w:rsidRPr="00872145">
        <w:t xml:space="preserve">Bölümün iç ve dış kaynaklara ilişkin uygulama ve planlanan faaliyeti bulunmaması sebebiyle olgunluk düzeyi 1 (bir) olarak belirlenmiştir. </w:t>
      </w:r>
    </w:p>
    <w:p w14:paraId="4B391D6D" w14:textId="77777777" w:rsidR="00772C87" w:rsidRPr="00872145" w:rsidRDefault="004F1B5B">
      <w:pPr>
        <w:spacing w:before="120" w:after="120"/>
        <w:rPr>
          <w:b/>
          <w:u w:val="single"/>
        </w:rPr>
      </w:pPr>
      <w:r w:rsidRPr="00872145">
        <w:rPr>
          <w:b/>
          <w:u w:val="single"/>
        </w:rPr>
        <w:t>Kanıtlar</w:t>
      </w:r>
    </w:p>
    <w:p w14:paraId="692ABC1B" w14:textId="77777777" w:rsidR="00772C87" w:rsidRPr="00872145" w:rsidRDefault="004F1B5B">
      <w:pPr>
        <w:spacing w:before="120" w:after="120"/>
      </w:pPr>
      <w:r w:rsidRPr="00872145">
        <w:t>-</w:t>
      </w:r>
    </w:p>
    <w:p w14:paraId="277F4C06" w14:textId="77777777" w:rsidR="00772C87" w:rsidRPr="00872145" w:rsidRDefault="004F1B5B">
      <w:pPr>
        <w:pStyle w:val="Balk3"/>
        <w:spacing w:before="120" w:after="120"/>
        <w:rPr>
          <w:rFonts w:ascii="Times New Roman" w:eastAsia="Times New Roman" w:hAnsi="Times New Roman" w:cs="Times New Roman"/>
          <w:b/>
          <w:color w:val="2E75B5"/>
        </w:rPr>
      </w:pPr>
      <w:bookmarkStart w:id="73" w:name="_heading=h.1x0gk37" w:colFirst="0" w:colLast="0"/>
      <w:bookmarkEnd w:id="73"/>
      <w:r w:rsidRPr="00872145">
        <w:rPr>
          <w:rFonts w:ascii="Times New Roman" w:eastAsia="Times New Roman" w:hAnsi="Times New Roman" w:cs="Times New Roman"/>
          <w:b/>
          <w:color w:val="2E75B5"/>
        </w:rPr>
        <w:t>C.1.3. Doktora Programları ve Doktora Sonrası İmkanlar</w:t>
      </w:r>
    </w:p>
    <w:p w14:paraId="59945174" w14:textId="77777777" w:rsidR="00772C87" w:rsidRPr="00872145" w:rsidRDefault="004F1B5B">
      <w:pPr>
        <w:spacing w:before="120" w:after="120"/>
        <w:ind w:right="62"/>
        <w:jc w:val="both"/>
      </w:pPr>
      <w:r w:rsidRPr="00872145">
        <w:rPr>
          <w:b/>
          <w:u w:val="single"/>
        </w:rPr>
        <w:t>Gereklilikler</w:t>
      </w:r>
      <w:r w:rsidRPr="00872145">
        <w:rPr>
          <w:b/>
        </w:rPr>
        <w:t xml:space="preserve"> </w:t>
      </w:r>
      <w:r w:rsidRPr="00872145">
        <w:t>Doktora programlarının başvuru süreçleri, kayıtlı öğrencileri ve mezun sayıları ile gelişme eğilimleri izlenmektedir. Birimde doktora sonrası (post-</w:t>
      </w:r>
      <w:proofErr w:type="spellStart"/>
      <w:r w:rsidRPr="00872145">
        <w:t>doc</w:t>
      </w:r>
      <w:proofErr w:type="spellEnd"/>
      <w:r w:rsidRPr="00872145">
        <w:t>) imkanları bulunmaktadır ve birimin</w:t>
      </w:r>
      <w:r w:rsidRPr="00872145">
        <w:t xml:space="preserve"> kendi mezunlarını işe alma (</w:t>
      </w:r>
      <w:proofErr w:type="spellStart"/>
      <w:r w:rsidRPr="00872145">
        <w:t>inbreeding</w:t>
      </w:r>
      <w:proofErr w:type="spellEnd"/>
      <w:r w:rsidRPr="00872145">
        <w:t xml:space="preserve">) politikası açıktır.   </w:t>
      </w:r>
    </w:p>
    <w:p w14:paraId="2A05AFBA" w14:textId="77777777" w:rsidR="00772C87" w:rsidRPr="00872145" w:rsidRDefault="004F1B5B">
      <w:pPr>
        <w:spacing w:before="120" w:after="120"/>
        <w:rPr>
          <w:b/>
          <w:u w:val="single"/>
        </w:rPr>
      </w:pPr>
      <w:r w:rsidRPr="00872145">
        <w:rPr>
          <w:b/>
          <w:u w:val="single"/>
        </w:rPr>
        <w:t>Planlama Faaliyetleri</w:t>
      </w:r>
    </w:p>
    <w:p w14:paraId="37332B38" w14:textId="77777777" w:rsidR="00772C87" w:rsidRPr="00872145" w:rsidRDefault="004F1B5B">
      <w:pPr>
        <w:spacing w:before="120" w:after="120"/>
      </w:pPr>
      <w:r w:rsidRPr="00872145">
        <w:t xml:space="preserve">Bölümümüzün henüz doktora programı olmaması sebebiyle doktora sonrası imkanlara ilişkin planlanan faaliyetler bulunmamaktadır. </w:t>
      </w:r>
    </w:p>
    <w:p w14:paraId="410DC31C" w14:textId="77777777" w:rsidR="00772C87" w:rsidRPr="00872145" w:rsidRDefault="004F1B5B">
      <w:pPr>
        <w:spacing w:before="120" w:after="120"/>
        <w:rPr>
          <w:b/>
          <w:u w:val="single"/>
        </w:rPr>
      </w:pPr>
      <w:r w:rsidRPr="00872145">
        <w:rPr>
          <w:b/>
          <w:u w:val="single"/>
        </w:rPr>
        <w:t xml:space="preserve">Uygulama Faaliyetleri </w:t>
      </w:r>
    </w:p>
    <w:p w14:paraId="4802D2C0" w14:textId="77777777" w:rsidR="00772C87" w:rsidRPr="00872145" w:rsidRDefault="004F1B5B">
      <w:pPr>
        <w:spacing w:before="120" w:after="120"/>
      </w:pPr>
      <w:r w:rsidRPr="00872145">
        <w:t>Bölümün henüz dokto</w:t>
      </w:r>
      <w:r w:rsidRPr="00872145">
        <w:t xml:space="preserve">ra programı bulunmamaktadır. </w:t>
      </w:r>
    </w:p>
    <w:p w14:paraId="2F5BF7D4" w14:textId="77777777" w:rsidR="00772C87" w:rsidRPr="00872145" w:rsidRDefault="004F1B5B">
      <w:pPr>
        <w:spacing w:before="120" w:after="120"/>
        <w:rPr>
          <w:b/>
          <w:u w:val="single"/>
        </w:rPr>
      </w:pPr>
      <w:r w:rsidRPr="00872145">
        <w:rPr>
          <w:b/>
          <w:u w:val="single"/>
        </w:rPr>
        <w:t>Kontrol Etme ve Önlem Alma (İyileştirme) Faaliyetleri</w:t>
      </w:r>
    </w:p>
    <w:p w14:paraId="763F3EF4" w14:textId="77777777" w:rsidR="00772C87" w:rsidRPr="00872145" w:rsidRDefault="004F1B5B">
      <w:pPr>
        <w:spacing w:before="120" w:after="120"/>
      </w:pPr>
      <w:r w:rsidRPr="00872145">
        <w:t>-</w:t>
      </w:r>
    </w:p>
    <w:p w14:paraId="735F06A8" w14:textId="77777777" w:rsidR="00772C87" w:rsidRPr="00872145" w:rsidRDefault="004F1B5B">
      <w:pPr>
        <w:spacing w:before="120" w:after="120"/>
        <w:rPr>
          <w:b/>
          <w:u w:val="single"/>
        </w:rPr>
      </w:pPr>
      <w:r w:rsidRPr="00872145">
        <w:rPr>
          <w:b/>
          <w:u w:val="single"/>
        </w:rPr>
        <w:t>Örnek Gösterilen Uygulamalar</w:t>
      </w:r>
    </w:p>
    <w:p w14:paraId="1F8F4A27" w14:textId="77777777" w:rsidR="00772C87" w:rsidRPr="00872145" w:rsidRDefault="004F1B5B">
      <w:pPr>
        <w:spacing w:before="120" w:after="120"/>
      </w:pPr>
      <w:r w:rsidRPr="00872145">
        <w:t>-</w:t>
      </w:r>
    </w:p>
    <w:p w14:paraId="571C7C07"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7ACF0BC8" w14:textId="77777777" w:rsidR="00772C87" w:rsidRPr="00872145" w:rsidRDefault="004F1B5B">
      <w:pPr>
        <w:spacing w:before="120" w:after="120"/>
        <w:rPr>
          <w:b/>
          <w:u w:val="single"/>
        </w:rPr>
      </w:pPr>
      <w:r w:rsidRPr="00872145">
        <w:t>Birimin olgunluk düzeyi 1 (bir) olarak belirlenmiştir.</w:t>
      </w:r>
    </w:p>
    <w:p w14:paraId="7403DF6E" w14:textId="77777777" w:rsidR="00772C87" w:rsidRPr="00872145" w:rsidRDefault="004F1B5B">
      <w:pPr>
        <w:spacing w:before="120" w:after="120"/>
        <w:rPr>
          <w:b/>
          <w:u w:val="single"/>
        </w:rPr>
      </w:pPr>
      <w:r w:rsidRPr="00872145">
        <w:rPr>
          <w:b/>
          <w:u w:val="single"/>
        </w:rPr>
        <w:t>Kanıtlar</w:t>
      </w:r>
    </w:p>
    <w:p w14:paraId="539F6ED4" w14:textId="77777777" w:rsidR="00772C87" w:rsidRPr="00872145" w:rsidRDefault="004F1B5B">
      <w:pPr>
        <w:spacing w:before="120" w:after="120"/>
      </w:pPr>
      <w:r w:rsidRPr="00872145">
        <w:t>-</w:t>
      </w:r>
    </w:p>
    <w:p w14:paraId="266B9C33"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74" w:name="_heading=h.4h042r0" w:colFirst="0" w:colLast="0"/>
      <w:bookmarkEnd w:id="74"/>
      <w:r w:rsidRPr="00872145">
        <w:rPr>
          <w:rFonts w:ascii="Times New Roman" w:eastAsia="Times New Roman" w:hAnsi="Times New Roman" w:cs="Times New Roman"/>
          <w:b/>
          <w:sz w:val="24"/>
          <w:szCs w:val="24"/>
        </w:rPr>
        <w:t>C.2. Araştırma Yet</w:t>
      </w:r>
      <w:r w:rsidRPr="00872145">
        <w:rPr>
          <w:rFonts w:ascii="Times New Roman" w:eastAsia="Times New Roman" w:hAnsi="Times New Roman" w:cs="Times New Roman"/>
          <w:b/>
          <w:sz w:val="24"/>
          <w:szCs w:val="24"/>
        </w:rPr>
        <w:t xml:space="preserve">kinliği, </w:t>
      </w:r>
      <w:proofErr w:type="gramStart"/>
      <w:r w:rsidRPr="00872145">
        <w:rPr>
          <w:rFonts w:ascii="Times New Roman" w:eastAsia="Times New Roman" w:hAnsi="Times New Roman" w:cs="Times New Roman"/>
          <w:b/>
          <w:sz w:val="24"/>
          <w:szCs w:val="24"/>
        </w:rPr>
        <w:t>İşbirlikleri</w:t>
      </w:r>
      <w:proofErr w:type="gramEnd"/>
      <w:r w:rsidRPr="00872145">
        <w:rPr>
          <w:rFonts w:ascii="Times New Roman" w:eastAsia="Times New Roman" w:hAnsi="Times New Roman" w:cs="Times New Roman"/>
          <w:b/>
          <w:sz w:val="24"/>
          <w:szCs w:val="24"/>
        </w:rPr>
        <w:t xml:space="preserve"> ve Destekler</w:t>
      </w:r>
    </w:p>
    <w:p w14:paraId="09541A8F"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Birim, öğretim elemanları ve araştırmacıların bilimsel araştırma ve sanat yetkinliğini sürdürmek ve iyileştirmek için olanaklar (eğitim, </w:t>
      </w:r>
      <w:proofErr w:type="gramStart"/>
      <w:r w:rsidRPr="00872145">
        <w:t>işbirlikleri</w:t>
      </w:r>
      <w:proofErr w:type="gramEnd"/>
      <w:r w:rsidRPr="00872145">
        <w:t xml:space="preserve">, destekler vb.) sunmalıdır. </w:t>
      </w:r>
    </w:p>
    <w:p w14:paraId="7A8BA51B" w14:textId="77777777" w:rsidR="00772C87" w:rsidRPr="00872145" w:rsidRDefault="004F1B5B">
      <w:pPr>
        <w:pStyle w:val="Balk3"/>
        <w:spacing w:before="120" w:after="120"/>
        <w:rPr>
          <w:rFonts w:ascii="Times New Roman" w:eastAsia="Times New Roman" w:hAnsi="Times New Roman" w:cs="Times New Roman"/>
          <w:b/>
          <w:color w:val="2E75B5"/>
        </w:rPr>
      </w:pPr>
      <w:bookmarkStart w:id="75" w:name="_heading=h.2w5ecyt" w:colFirst="0" w:colLast="0"/>
      <w:bookmarkEnd w:id="75"/>
      <w:r w:rsidRPr="00872145">
        <w:rPr>
          <w:rFonts w:ascii="Times New Roman" w:eastAsia="Times New Roman" w:hAnsi="Times New Roman" w:cs="Times New Roman"/>
          <w:b/>
          <w:color w:val="2E75B5"/>
        </w:rPr>
        <w:lastRenderedPageBreak/>
        <w:t>C.2.1. Araştırma Yetkinlikle</w:t>
      </w:r>
      <w:r w:rsidRPr="00872145">
        <w:rPr>
          <w:rFonts w:ascii="Times New Roman" w:eastAsia="Times New Roman" w:hAnsi="Times New Roman" w:cs="Times New Roman"/>
          <w:b/>
          <w:color w:val="2E75B5"/>
        </w:rPr>
        <w:t xml:space="preserve">ri ve Gelişimi </w:t>
      </w:r>
    </w:p>
    <w:p w14:paraId="5A49EFBF" w14:textId="77777777" w:rsidR="00772C87" w:rsidRPr="00872145" w:rsidRDefault="004F1B5B">
      <w:pPr>
        <w:spacing w:before="120" w:after="120"/>
        <w:ind w:right="49"/>
        <w:jc w:val="both"/>
      </w:pPr>
      <w:r w:rsidRPr="00872145">
        <w:rPr>
          <w:b/>
          <w:u w:val="single"/>
        </w:rPr>
        <w:t>Gereklilikler</w:t>
      </w:r>
      <w:r w:rsidRPr="00872145">
        <w:rPr>
          <w:b/>
        </w:rPr>
        <w:t xml:space="preserve"> </w:t>
      </w:r>
      <w:r w:rsidRPr="00872145">
        <w:t>Doktora derecesine sahip araştırmacı oranı, doktora derecesinin alındığı kurumların dağılımı; kümelenme/ uzmanlık birikimi, araştırma hedefleri ile örtüşme konularının analizi, hedeflerle uyumu irdelenmektedir. Akademik person</w:t>
      </w:r>
      <w:r w:rsidRPr="00872145">
        <w:t xml:space="preserve">elin araştırma ve geliştirme yetkinliğini geliştirmek üzere eğitim, </w:t>
      </w:r>
      <w:proofErr w:type="spellStart"/>
      <w:r w:rsidRPr="00872145">
        <w:t>çalıştay</w:t>
      </w:r>
      <w:proofErr w:type="spellEnd"/>
      <w:r w:rsidRPr="00872145">
        <w:t xml:space="preserve">, proje pazarları vb. gibi sistematik faaliyetler gerçekleştirilmektedir.  </w:t>
      </w:r>
    </w:p>
    <w:p w14:paraId="617F64CD" w14:textId="77777777" w:rsidR="00772C87" w:rsidRPr="00872145" w:rsidRDefault="004F1B5B">
      <w:pPr>
        <w:spacing w:before="120" w:after="120"/>
        <w:rPr>
          <w:b/>
          <w:u w:val="single"/>
        </w:rPr>
      </w:pPr>
      <w:r w:rsidRPr="00872145">
        <w:rPr>
          <w:b/>
          <w:u w:val="single"/>
        </w:rPr>
        <w:t>Planlama Faaliyetleri</w:t>
      </w:r>
    </w:p>
    <w:p w14:paraId="6F4AF452" w14:textId="77777777" w:rsidR="00772C87" w:rsidRPr="00872145" w:rsidRDefault="004F1B5B">
      <w:pPr>
        <w:spacing w:before="120" w:after="120"/>
        <w:ind w:right="49"/>
        <w:jc w:val="both"/>
      </w:pPr>
      <w:r w:rsidRPr="00872145">
        <w:t>Bölümün akademik kadrosunun artması ile araştırma yetkinlikleri ve gelişimine iliş</w:t>
      </w:r>
      <w:r w:rsidRPr="00872145">
        <w:t>kin faaliyetler planlanacaktır.</w:t>
      </w:r>
    </w:p>
    <w:p w14:paraId="298BE48D" w14:textId="77777777" w:rsidR="00772C87" w:rsidRPr="00872145" w:rsidRDefault="004F1B5B">
      <w:pPr>
        <w:spacing w:before="120" w:after="120"/>
        <w:rPr>
          <w:b/>
          <w:u w:val="single"/>
        </w:rPr>
      </w:pPr>
      <w:r w:rsidRPr="00872145">
        <w:rPr>
          <w:b/>
          <w:u w:val="single"/>
        </w:rPr>
        <w:t xml:space="preserve">Uygulama Faaliyetleri </w:t>
      </w:r>
    </w:p>
    <w:p w14:paraId="76CBCB50" w14:textId="77777777" w:rsidR="00772C87" w:rsidRPr="00872145" w:rsidRDefault="004F1B5B">
      <w:pPr>
        <w:spacing w:before="120" w:after="120"/>
        <w:ind w:right="49"/>
        <w:jc w:val="both"/>
        <w:rPr>
          <w:b/>
        </w:rPr>
      </w:pPr>
      <w:r w:rsidRPr="00872145">
        <w:t xml:space="preserve">Bölümün akademik kadrosunun yetersizliği sebebiyle akademik personelin araştırma ve geliştirme yetkinliğini geliştirmek üzere eğitim, </w:t>
      </w:r>
      <w:proofErr w:type="spellStart"/>
      <w:r w:rsidRPr="00872145">
        <w:t>çalıştay</w:t>
      </w:r>
      <w:proofErr w:type="spellEnd"/>
      <w:r w:rsidRPr="00872145">
        <w:t xml:space="preserve">, proje pazarları vb. gibi sistematik faaliyetler gerçekleştirilememektedir.  </w:t>
      </w:r>
    </w:p>
    <w:p w14:paraId="0343B0F4" w14:textId="77777777" w:rsidR="00772C87" w:rsidRPr="00872145" w:rsidRDefault="004F1B5B">
      <w:pPr>
        <w:spacing w:before="120" w:after="120"/>
        <w:rPr>
          <w:b/>
          <w:u w:val="single"/>
        </w:rPr>
      </w:pPr>
      <w:r w:rsidRPr="00872145">
        <w:rPr>
          <w:b/>
          <w:u w:val="single"/>
        </w:rPr>
        <w:t>Kontrol Etme ve Önlem Alma (İyileştirme) Faaliyetleri</w:t>
      </w:r>
    </w:p>
    <w:p w14:paraId="56E841E7" w14:textId="77777777" w:rsidR="00772C87" w:rsidRPr="00872145" w:rsidRDefault="004F1B5B">
      <w:pPr>
        <w:spacing w:before="120" w:after="120"/>
      </w:pPr>
      <w:r w:rsidRPr="00872145">
        <w:t>-</w:t>
      </w:r>
    </w:p>
    <w:p w14:paraId="27351CC7" w14:textId="77777777" w:rsidR="00772C87" w:rsidRPr="00872145" w:rsidRDefault="004F1B5B">
      <w:pPr>
        <w:spacing w:before="120" w:after="120"/>
        <w:rPr>
          <w:b/>
          <w:u w:val="single"/>
        </w:rPr>
      </w:pPr>
      <w:r w:rsidRPr="00872145">
        <w:rPr>
          <w:b/>
          <w:u w:val="single"/>
        </w:rPr>
        <w:t>Örnek Gösterilen Uygulamalar</w:t>
      </w:r>
    </w:p>
    <w:p w14:paraId="3B9DD150" w14:textId="77777777" w:rsidR="00772C87" w:rsidRPr="00872145" w:rsidRDefault="004F1B5B">
      <w:pPr>
        <w:spacing w:before="120" w:after="120"/>
      </w:pPr>
      <w:r w:rsidRPr="00872145">
        <w:t>-</w:t>
      </w:r>
    </w:p>
    <w:p w14:paraId="3073CDCB"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65AAB584" w14:textId="77777777" w:rsidR="00772C87" w:rsidRPr="00872145" w:rsidRDefault="004F1B5B">
      <w:pPr>
        <w:spacing w:before="120" w:after="120"/>
        <w:rPr>
          <w:b/>
          <w:u w:val="single"/>
        </w:rPr>
      </w:pPr>
      <w:r w:rsidRPr="00872145">
        <w:t>Olgunluk düzeyi 2 (iki) olarak belirlenmiştir.</w:t>
      </w:r>
    </w:p>
    <w:p w14:paraId="610281D0" w14:textId="77777777" w:rsidR="00772C87" w:rsidRPr="00872145" w:rsidRDefault="004F1B5B">
      <w:pPr>
        <w:spacing w:before="120" w:after="120"/>
        <w:rPr>
          <w:b/>
          <w:u w:val="single"/>
        </w:rPr>
      </w:pPr>
      <w:r w:rsidRPr="00872145">
        <w:rPr>
          <w:b/>
          <w:u w:val="single"/>
        </w:rPr>
        <w:t>Kanıtlar</w:t>
      </w:r>
    </w:p>
    <w:p w14:paraId="383AE1E1" w14:textId="77777777" w:rsidR="00772C87" w:rsidRPr="00872145" w:rsidRDefault="004F1B5B">
      <w:pPr>
        <w:spacing w:before="120" w:after="120"/>
      </w:pPr>
      <w:r w:rsidRPr="00872145">
        <w:t>-</w:t>
      </w:r>
    </w:p>
    <w:p w14:paraId="45F83BFF" w14:textId="77777777" w:rsidR="00772C87" w:rsidRPr="00872145" w:rsidRDefault="00772C87">
      <w:pPr>
        <w:spacing w:before="120" w:after="120"/>
      </w:pPr>
    </w:p>
    <w:p w14:paraId="5F227582" w14:textId="77777777" w:rsidR="00772C87" w:rsidRPr="00872145" w:rsidRDefault="004F1B5B">
      <w:pPr>
        <w:pStyle w:val="Balk3"/>
        <w:spacing w:before="120" w:after="120"/>
        <w:rPr>
          <w:rFonts w:ascii="Times New Roman" w:eastAsia="Times New Roman" w:hAnsi="Times New Roman" w:cs="Times New Roman"/>
          <w:b/>
          <w:color w:val="2E75B5"/>
        </w:rPr>
      </w:pPr>
      <w:bookmarkStart w:id="76" w:name="_heading=h.1baon6m" w:colFirst="0" w:colLast="0"/>
      <w:bookmarkEnd w:id="76"/>
      <w:r w:rsidRPr="00872145">
        <w:rPr>
          <w:rFonts w:ascii="Times New Roman" w:eastAsia="Times New Roman" w:hAnsi="Times New Roman" w:cs="Times New Roman"/>
          <w:b/>
          <w:color w:val="2E75B5"/>
        </w:rPr>
        <w:t>C.2.2. Ulusal ve Uluslararası Ortak Programlar ve Ortak</w:t>
      </w:r>
      <w:r w:rsidRPr="00872145">
        <w:rPr>
          <w:rFonts w:ascii="Times New Roman" w:eastAsia="Times New Roman" w:hAnsi="Times New Roman" w:cs="Times New Roman"/>
          <w:b/>
          <w:color w:val="2E75B5"/>
        </w:rPr>
        <w:t xml:space="preserve"> Araştırma Birimleri</w:t>
      </w:r>
    </w:p>
    <w:p w14:paraId="4802EE31" w14:textId="77777777" w:rsidR="00772C87" w:rsidRPr="00872145" w:rsidRDefault="004F1B5B">
      <w:pPr>
        <w:spacing w:before="120" w:after="120"/>
        <w:ind w:right="58"/>
        <w:jc w:val="both"/>
      </w:pPr>
      <w:r w:rsidRPr="00872145">
        <w:rPr>
          <w:b/>
          <w:u w:val="single"/>
        </w:rPr>
        <w:t>Gereklilikler</w:t>
      </w:r>
      <w:r w:rsidRPr="00872145">
        <w:rPr>
          <w:b/>
        </w:rPr>
        <w:t xml:space="preserve"> </w:t>
      </w:r>
      <w:proofErr w:type="spellStart"/>
      <w:r w:rsidRPr="00872145">
        <w:t>Kurumlararası</w:t>
      </w:r>
      <w:proofErr w:type="spellEnd"/>
      <w:r w:rsidRPr="00872145">
        <w:t xml:space="preserve"> </w:t>
      </w:r>
      <w:proofErr w:type="gramStart"/>
      <w:r w:rsidRPr="00872145">
        <w:t>işbirliklerini</w:t>
      </w:r>
      <w:proofErr w:type="gramEnd"/>
      <w:r w:rsidRPr="00872145">
        <w:t xml:space="preserve">, </w:t>
      </w:r>
      <w:proofErr w:type="spellStart"/>
      <w:r w:rsidRPr="00872145">
        <w:t>disiplinlerarası</w:t>
      </w:r>
      <w:proofErr w:type="spellEnd"/>
      <w:r w:rsidRPr="00872145">
        <w:t xml:space="preserve"> girişimleri, sinerji yaratacak ortak girişimleri özendirecek mekanizmalar mevcuttur ve etkindir.  Ortak araştırma veya lisansüstü programları, araştırma ağlarına katılım, ort</w:t>
      </w:r>
      <w:r w:rsidRPr="00872145">
        <w:t xml:space="preserve">ak araştırma birimleri varlığı, ulusal ve uluslararası </w:t>
      </w:r>
      <w:proofErr w:type="gramStart"/>
      <w:r w:rsidRPr="00872145">
        <w:t>işbirlikleri</w:t>
      </w:r>
      <w:proofErr w:type="gramEnd"/>
      <w:r w:rsidRPr="00872145">
        <w:t xml:space="preserve"> gibi çoklu araştırma faaliyetleri tanımlanmıştır, desteklenmektedir ve sistematik olarak izlenerek birimin hedefleriyle uyumlu iyileştirmeler gerçekleştirilmektedir. </w:t>
      </w:r>
    </w:p>
    <w:p w14:paraId="3378B235" w14:textId="77777777" w:rsidR="00772C87" w:rsidRPr="00872145" w:rsidRDefault="004F1B5B">
      <w:pPr>
        <w:spacing w:before="120" w:after="120"/>
        <w:rPr>
          <w:b/>
          <w:u w:val="single"/>
        </w:rPr>
      </w:pPr>
      <w:r w:rsidRPr="00872145">
        <w:rPr>
          <w:b/>
          <w:u w:val="single"/>
        </w:rPr>
        <w:t>Planlama Faaliyetleri</w:t>
      </w:r>
    </w:p>
    <w:p w14:paraId="38595E04" w14:textId="77777777" w:rsidR="00772C87" w:rsidRPr="00872145" w:rsidRDefault="004F1B5B">
      <w:pPr>
        <w:spacing w:before="120" w:after="120"/>
        <w:ind w:right="58"/>
        <w:jc w:val="both"/>
      </w:pPr>
      <w:r w:rsidRPr="00872145">
        <w:t xml:space="preserve">Bölümde ortak araştırma veya lisansüstü programları, araştırma ağlarına katılım, ortak araştırma birimleri varlığı, ulusal ve uluslararası </w:t>
      </w:r>
      <w:proofErr w:type="gramStart"/>
      <w:r w:rsidRPr="00872145">
        <w:t>işbirlikleri</w:t>
      </w:r>
      <w:proofErr w:type="gramEnd"/>
      <w:r w:rsidRPr="00872145">
        <w:t xml:space="preserve"> gibi çoklu araştırma faaliyetlerine ilişkin planlama bulunmamaktadır. </w:t>
      </w:r>
    </w:p>
    <w:p w14:paraId="57789339" w14:textId="77777777" w:rsidR="00772C87" w:rsidRPr="00872145" w:rsidRDefault="004F1B5B">
      <w:pPr>
        <w:spacing w:before="120" w:after="120"/>
        <w:rPr>
          <w:b/>
          <w:u w:val="single"/>
        </w:rPr>
      </w:pPr>
      <w:r w:rsidRPr="00872145">
        <w:rPr>
          <w:b/>
          <w:u w:val="single"/>
        </w:rPr>
        <w:t xml:space="preserve">Uygulama Faaliyetleri </w:t>
      </w:r>
    </w:p>
    <w:p w14:paraId="47B4CE65" w14:textId="77777777" w:rsidR="00772C87" w:rsidRPr="00872145" w:rsidRDefault="004F1B5B">
      <w:pPr>
        <w:spacing w:before="120" w:after="120"/>
        <w:ind w:right="58"/>
        <w:jc w:val="both"/>
        <w:rPr>
          <w:b/>
          <w:u w:val="single"/>
        </w:rPr>
      </w:pPr>
      <w:proofErr w:type="spellStart"/>
      <w:r w:rsidRPr="00872145">
        <w:t>Kurumlara</w:t>
      </w:r>
      <w:r w:rsidRPr="00872145">
        <w:t>rası</w:t>
      </w:r>
      <w:proofErr w:type="spellEnd"/>
      <w:r w:rsidRPr="00872145">
        <w:t xml:space="preserve"> </w:t>
      </w:r>
      <w:proofErr w:type="gramStart"/>
      <w:r w:rsidRPr="00872145">
        <w:t>işbirliği</w:t>
      </w:r>
      <w:proofErr w:type="gramEnd"/>
      <w:r w:rsidRPr="00872145">
        <w:t xml:space="preserve"> ile araştırmalar yapılmaktadır. Ancak sistematik olarak izleme mekanizmaları henüz oluşturulmamıştır.</w:t>
      </w:r>
    </w:p>
    <w:p w14:paraId="7E5EC69D" w14:textId="77777777" w:rsidR="00772C87" w:rsidRPr="00872145" w:rsidRDefault="004F1B5B">
      <w:pPr>
        <w:spacing w:before="120" w:after="120"/>
        <w:ind w:right="58"/>
        <w:jc w:val="both"/>
      </w:pPr>
      <w:proofErr w:type="spellStart"/>
      <w:r w:rsidRPr="00872145">
        <w:t>Kurumlararası</w:t>
      </w:r>
      <w:proofErr w:type="spellEnd"/>
      <w:r w:rsidRPr="00872145">
        <w:t xml:space="preserve"> </w:t>
      </w:r>
      <w:proofErr w:type="gramStart"/>
      <w:r w:rsidRPr="00872145">
        <w:t>işbirliklerini</w:t>
      </w:r>
      <w:proofErr w:type="gramEnd"/>
      <w:r w:rsidRPr="00872145">
        <w:t xml:space="preserve">, </w:t>
      </w:r>
      <w:proofErr w:type="spellStart"/>
      <w:r w:rsidRPr="00872145">
        <w:t>disiplinlerarası</w:t>
      </w:r>
      <w:proofErr w:type="spellEnd"/>
      <w:r w:rsidRPr="00872145">
        <w:t xml:space="preserve"> girişimleri, sinerji yaratacak ortak girişimleri özendirecek mekanizmalar bulunmamaktadır. U</w:t>
      </w:r>
      <w:r w:rsidRPr="00872145">
        <w:t xml:space="preserve">lusal ve uluslararası </w:t>
      </w:r>
      <w:proofErr w:type="gramStart"/>
      <w:r w:rsidRPr="00872145">
        <w:t>işbirlikleri</w:t>
      </w:r>
      <w:proofErr w:type="gramEnd"/>
      <w:r w:rsidRPr="00872145">
        <w:t xml:space="preserve"> gibi çoklu araştırma faaliyetleri tanımlanmamış olup ortak araştırmalar gerçekleştirilememektedir.  </w:t>
      </w:r>
    </w:p>
    <w:p w14:paraId="14F671A5" w14:textId="77777777" w:rsidR="00772C87" w:rsidRPr="00872145" w:rsidRDefault="004F1B5B">
      <w:pPr>
        <w:spacing w:before="120" w:after="120"/>
        <w:rPr>
          <w:b/>
          <w:u w:val="single"/>
        </w:rPr>
      </w:pPr>
      <w:r w:rsidRPr="00872145">
        <w:rPr>
          <w:b/>
          <w:u w:val="single"/>
        </w:rPr>
        <w:t>Kontrol Etme ve Önlem Alma (İyileştirme) Faaliyetleri</w:t>
      </w:r>
    </w:p>
    <w:p w14:paraId="4D727D1D" w14:textId="77777777" w:rsidR="00772C87" w:rsidRPr="00872145" w:rsidRDefault="004F1B5B">
      <w:pPr>
        <w:spacing w:before="120" w:after="120"/>
      </w:pPr>
      <w:r w:rsidRPr="00872145">
        <w:lastRenderedPageBreak/>
        <w:t>-</w:t>
      </w:r>
    </w:p>
    <w:p w14:paraId="3C36A7E3" w14:textId="77777777" w:rsidR="00772C87" w:rsidRPr="00872145" w:rsidRDefault="004F1B5B">
      <w:pPr>
        <w:spacing w:before="120" w:after="120"/>
        <w:rPr>
          <w:b/>
          <w:u w:val="single"/>
        </w:rPr>
      </w:pPr>
      <w:r w:rsidRPr="00872145">
        <w:rPr>
          <w:b/>
          <w:u w:val="single"/>
        </w:rPr>
        <w:t>Örnek Gösterilen Uygulamalar</w:t>
      </w:r>
    </w:p>
    <w:p w14:paraId="17D38DF4" w14:textId="77777777" w:rsidR="00772C87" w:rsidRPr="00872145" w:rsidRDefault="004F1B5B">
      <w:pPr>
        <w:spacing w:before="120" w:after="120"/>
      </w:pPr>
      <w:r w:rsidRPr="00872145">
        <w:t>-</w:t>
      </w:r>
    </w:p>
    <w:p w14:paraId="29F97EFE"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w:t>
      </w:r>
      <w:r w:rsidRPr="00872145">
        <w:rPr>
          <w:b/>
          <w:u w:val="single"/>
        </w:rPr>
        <w:t>Derecelendirme Puanı)</w:t>
      </w:r>
    </w:p>
    <w:p w14:paraId="63899656" w14:textId="77777777" w:rsidR="00772C87" w:rsidRPr="00872145" w:rsidRDefault="004F1B5B">
      <w:pPr>
        <w:spacing w:before="120" w:after="120"/>
        <w:rPr>
          <w:b/>
          <w:u w:val="single"/>
        </w:rPr>
      </w:pPr>
      <w:r w:rsidRPr="00872145">
        <w:t>Olgunluk düzeyi 2 (iki) olarak belirlenmiştir.</w:t>
      </w:r>
    </w:p>
    <w:p w14:paraId="305946B2" w14:textId="77777777" w:rsidR="00772C87" w:rsidRPr="00872145" w:rsidRDefault="004F1B5B">
      <w:pPr>
        <w:spacing w:before="120" w:after="120"/>
        <w:rPr>
          <w:b/>
          <w:u w:val="single"/>
        </w:rPr>
      </w:pPr>
      <w:r w:rsidRPr="00872145">
        <w:rPr>
          <w:b/>
          <w:u w:val="single"/>
        </w:rPr>
        <w:t>Kanıtlar</w:t>
      </w:r>
    </w:p>
    <w:p w14:paraId="6BF9F241" w14:textId="77777777" w:rsidR="00772C87" w:rsidRPr="00872145" w:rsidRDefault="004F1B5B">
      <w:pPr>
        <w:spacing w:before="120" w:after="120"/>
        <w:rPr>
          <w:b/>
        </w:rPr>
      </w:pPr>
      <w:r w:rsidRPr="00872145">
        <w:rPr>
          <w:b/>
        </w:rPr>
        <w:t xml:space="preserve">SHB EK-23: Bölüm Kurulu Türkiye Emekli Profili </w:t>
      </w:r>
    </w:p>
    <w:p w14:paraId="6ECF8E6A"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77" w:name="_heading=h.3vac5uf" w:colFirst="0" w:colLast="0"/>
      <w:bookmarkEnd w:id="77"/>
      <w:r w:rsidRPr="00872145">
        <w:rPr>
          <w:rFonts w:ascii="Times New Roman" w:eastAsia="Times New Roman" w:hAnsi="Times New Roman" w:cs="Times New Roman"/>
          <w:b/>
          <w:sz w:val="24"/>
          <w:szCs w:val="24"/>
        </w:rPr>
        <w:t>C.3. Araştırma Performansı</w:t>
      </w:r>
    </w:p>
    <w:p w14:paraId="2B975A71"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Birim, araştırma faaliyetlerini verilere dayalı ve periyodik olarak ölçmeli, değerlendirmeli ve sonuçlarını yayımlamalıdır. Elde edilen bulgular, birimin araştırma ve geliştirme performansının periyodik olarak gözden geçirilmesi ve sürekli iyileştirilmesi </w:t>
      </w:r>
      <w:r w:rsidRPr="00872145">
        <w:t>için kullanılmalıdır.</w:t>
      </w:r>
    </w:p>
    <w:p w14:paraId="6875641C" w14:textId="77777777" w:rsidR="00772C87" w:rsidRPr="00872145" w:rsidRDefault="004F1B5B">
      <w:pPr>
        <w:pStyle w:val="Balk3"/>
        <w:spacing w:before="120" w:after="120"/>
        <w:rPr>
          <w:rFonts w:ascii="Times New Roman" w:eastAsia="Times New Roman" w:hAnsi="Times New Roman" w:cs="Times New Roman"/>
          <w:b/>
          <w:color w:val="2E75B5"/>
        </w:rPr>
      </w:pPr>
      <w:bookmarkStart w:id="78" w:name="_heading=h.2afmg28" w:colFirst="0" w:colLast="0"/>
      <w:bookmarkEnd w:id="78"/>
      <w:r w:rsidRPr="00872145">
        <w:rPr>
          <w:rFonts w:ascii="Times New Roman" w:eastAsia="Times New Roman" w:hAnsi="Times New Roman" w:cs="Times New Roman"/>
          <w:b/>
          <w:color w:val="2E75B5"/>
        </w:rPr>
        <w:t>C.3.1. Araştırma Performansının İzlenmesi ve Değerlendirilmesi</w:t>
      </w:r>
    </w:p>
    <w:p w14:paraId="7A8E75D0" w14:textId="77777777" w:rsidR="00772C87" w:rsidRPr="00872145" w:rsidRDefault="004F1B5B">
      <w:pPr>
        <w:spacing w:before="120" w:after="120"/>
        <w:ind w:right="61"/>
        <w:jc w:val="both"/>
      </w:pPr>
      <w:r w:rsidRPr="00872145">
        <w:rPr>
          <w:b/>
          <w:u w:val="single"/>
        </w:rPr>
        <w:t>Gereklilikler</w:t>
      </w:r>
      <w:r w:rsidRPr="00872145">
        <w:rPr>
          <w:b/>
        </w:rPr>
        <w:t xml:space="preserve"> </w:t>
      </w:r>
      <w:r w:rsidRPr="00872145">
        <w:t>Birim araştırma faaliyetleri yıllık bazda izlenir, değerlendirilir, hedeflerle karşılaştırılır ve sapmaların nedenleri irdelenir. Birimin odak alanlarının üniversite içi bilinirliği, üniversite dışı bilinirliği; uluslararası görünürlük, uzmanlık iddiası ko</w:t>
      </w:r>
      <w:r w:rsidRPr="00872145">
        <w:t>nularının analizi, hedeflerle uyumu sistematik olarak analiz edilir. Performans temelinde teşvik ve takdir mekanizmaları kullanılır. Rakiplerle rekabet, seçilmiş kurumlarla kıyaslama (benchmarking) takip edilir. Performans değerlendirmelerinin sistematik v</w:t>
      </w:r>
      <w:r w:rsidRPr="00872145">
        <w:t xml:space="preserve">e kalıcı olması sağlanmaktadır.  </w:t>
      </w:r>
    </w:p>
    <w:p w14:paraId="464A9F21" w14:textId="77777777" w:rsidR="00772C87" w:rsidRPr="00872145" w:rsidRDefault="004F1B5B">
      <w:pPr>
        <w:spacing w:before="120" w:after="120"/>
        <w:rPr>
          <w:b/>
          <w:u w:val="single"/>
        </w:rPr>
      </w:pPr>
      <w:r w:rsidRPr="00872145">
        <w:rPr>
          <w:b/>
          <w:u w:val="single"/>
        </w:rPr>
        <w:t>Planlama Faaliyetleri</w:t>
      </w:r>
    </w:p>
    <w:p w14:paraId="37C7847D" w14:textId="77777777" w:rsidR="00772C87" w:rsidRPr="00872145" w:rsidRDefault="004F1B5B">
      <w:pPr>
        <w:spacing w:before="120" w:after="120"/>
      </w:pPr>
      <w:r w:rsidRPr="00872145">
        <w:t>Birimde araştırma performansının izlenmesi ve değerlendirilmesine ilişkin herhangi bir planlama faaliyeti bulunmamaktadır.</w:t>
      </w:r>
    </w:p>
    <w:p w14:paraId="7C327E88" w14:textId="77777777" w:rsidR="00772C87" w:rsidRPr="00872145" w:rsidRDefault="004F1B5B">
      <w:pPr>
        <w:spacing w:before="120" w:after="120"/>
        <w:rPr>
          <w:b/>
          <w:u w:val="single"/>
        </w:rPr>
      </w:pPr>
      <w:r w:rsidRPr="00872145">
        <w:rPr>
          <w:b/>
          <w:u w:val="single"/>
        </w:rPr>
        <w:t xml:space="preserve">Uygulama Faaliyetleri </w:t>
      </w:r>
    </w:p>
    <w:p w14:paraId="382D206B" w14:textId="77777777" w:rsidR="00772C87" w:rsidRPr="00872145" w:rsidRDefault="004F1B5B">
      <w:pPr>
        <w:spacing w:before="120" w:after="120"/>
        <w:ind w:right="61"/>
        <w:jc w:val="both"/>
      </w:pPr>
      <w:r w:rsidRPr="00872145">
        <w:t xml:space="preserve">Rektörlük, dekanlık ve bölüm </w:t>
      </w:r>
      <w:proofErr w:type="gramStart"/>
      <w:r w:rsidRPr="00872145">
        <w:t>işbirliği</w:t>
      </w:r>
      <w:proofErr w:type="gramEnd"/>
      <w:r w:rsidRPr="00872145">
        <w:t xml:space="preserve"> içinde olup bu </w:t>
      </w:r>
      <w:r w:rsidRPr="00872145">
        <w:t>süreçte bölümde yer alan faaliyetler yıllık bazda izlenmektedir. Bölümde birimin odak alanlarının üniversite içi bilinirliği, üniversite dışı bilinirliği; uluslararası görünürlük, uzmanlık iddiası konularının analizi, hedeflerle uyumu sistematik olarak ana</w:t>
      </w:r>
      <w:r w:rsidRPr="00872145">
        <w:t>liz edilmemekte ancak akademik atanma ve yükseltme kriterlerine göre sırası ve süresi dolan akademik personel araştırma performansına bağlı olarak değerlendirilmektedir. Akademik atanma ve yükseltme kriterlerine göre sırası ve süresi dolan öğretim üyesinin</w:t>
      </w:r>
      <w:r w:rsidRPr="00872145">
        <w:t xml:space="preserve"> ve yeni alınacak personelin atanma kriterleri esas alınmaktadır.</w:t>
      </w:r>
    </w:p>
    <w:p w14:paraId="364169D6" w14:textId="77777777" w:rsidR="00772C87" w:rsidRPr="00872145" w:rsidRDefault="004F1B5B">
      <w:pPr>
        <w:spacing w:before="120" w:after="120"/>
        <w:rPr>
          <w:b/>
          <w:u w:val="single"/>
        </w:rPr>
      </w:pPr>
      <w:r w:rsidRPr="00872145">
        <w:rPr>
          <w:b/>
          <w:u w:val="single"/>
        </w:rPr>
        <w:t>Kontrol Etme ve Önlem Alma (İyileştirme) Faaliyetleri</w:t>
      </w:r>
    </w:p>
    <w:p w14:paraId="0685FCBB" w14:textId="77777777" w:rsidR="00772C87" w:rsidRPr="00872145" w:rsidRDefault="004F1B5B">
      <w:pPr>
        <w:spacing w:before="120" w:after="120"/>
      </w:pPr>
      <w:r w:rsidRPr="00872145">
        <w:t>Kontrol etme ve önlem almaya ya da iyileştirmeye ilişkin somut bir faaliyet bulunmamaktadır.</w:t>
      </w:r>
    </w:p>
    <w:p w14:paraId="5D3D3812" w14:textId="77777777" w:rsidR="00772C87" w:rsidRPr="00872145" w:rsidRDefault="004F1B5B">
      <w:pPr>
        <w:spacing w:before="120" w:after="120"/>
        <w:rPr>
          <w:b/>
          <w:u w:val="single"/>
        </w:rPr>
      </w:pPr>
      <w:r w:rsidRPr="00872145">
        <w:rPr>
          <w:b/>
          <w:u w:val="single"/>
        </w:rPr>
        <w:t>Örnek Gösterilen Uygulamalar</w:t>
      </w:r>
    </w:p>
    <w:p w14:paraId="109CF5D7" w14:textId="77777777" w:rsidR="00772C87" w:rsidRPr="00872145" w:rsidRDefault="004F1B5B">
      <w:pPr>
        <w:spacing w:before="120" w:after="120"/>
      </w:pPr>
      <w:r w:rsidRPr="00872145">
        <w:t>-</w:t>
      </w:r>
    </w:p>
    <w:p w14:paraId="708FF0C6" w14:textId="77777777" w:rsidR="00772C87" w:rsidRPr="00872145" w:rsidRDefault="004F1B5B">
      <w:pPr>
        <w:spacing w:before="120" w:after="120"/>
        <w:rPr>
          <w:b/>
          <w:u w:val="single"/>
        </w:rPr>
      </w:pPr>
      <w:r w:rsidRPr="00872145">
        <w:rPr>
          <w:b/>
          <w:u w:val="single"/>
        </w:rPr>
        <w:t>Olgunluk Düz</w:t>
      </w:r>
      <w:r w:rsidRPr="00872145">
        <w:rPr>
          <w:b/>
          <w:u w:val="single"/>
        </w:rPr>
        <w:t>eyi (</w:t>
      </w:r>
      <w:proofErr w:type="spellStart"/>
      <w:r w:rsidRPr="00872145">
        <w:rPr>
          <w:b/>
          <w:u w:val="single"/>
        </w:rPr>
        <w:t>Rubrik</w:t>
      </w:r>
      <w:proofErr w:type="spellEnd"/>
      <w:r w:rsidRPr="00872145">
        <w:rPr>
          <w:b/>
          <w:u w:val="single"/>
        </w:rPr>
        <w:t xml:space="preserve"> Dereceli Derecelendirme Puanı)</w:t>
      </w:r>
    </w:p>
    <w:p w14:paraId="5D14DA8F" w14:textId="77777777" w:rsidR="00772C87" w:rsidRPr="00872145" w:rsidRDefault="004F1B5B">
      <w:pPr>
        <w:spacing w:before="120" w:after="120"/>
        <w:rPr>
          <w:b/>
          <w:u w:val="single"/>
        </w:rPr>
      </w:pPr>
      <w:r w:rsidRPr="00872145">
        <w:t>Birim için araştırma performansının izlenmesi ve değerlendirilmesi başlığının olgunluk düzeyi 2 (iki) olarak belirlenmiştir.</w:t>
      </w:r>
    </w:p>
    <w:p w14:paraId="041178E5" w14:textId="77777777" w:rsidR="00772C87" w:rsidRPr="00872145" w:rsidRDefault="004F1B5B">
      <w:pPr>
        <w:spacing w:before="120" w:after="120"/>
        <w:rPr>
          <w:b/>
          <w:u w:val="single"/>
        </w:rPr>
      </w:pPr>
      <w:r w:rsidRPr="00872145">
        <w:rPr>
          <w:b/>
          <w:u w:val="single"/>
        </w:rPr>
        <w:t>Kanıtlar</w:t>
      </w:r>
    </w:p>
    <w:p w14:paraId="2D578D9C" w14:textId="77777777" w:rsidR="00772C87" w:rsidRPr="00872145" w:rsidRDefault="004F1B5B">
      <w:pPr>
        <w:spacing w:before="120" w:after="120"/>
      </w:pPr>
      <w:r w:rsidRPr="00872145">
        <w:t>-</w:t>
      </w:r>
    </w:p>
    <w:p w14:paraId="12E057CA" w14:textId="77777777" w:rsidR="00772C87" w:rsidRPr="00872145" w:rsidRDefault="004F1B5B">
      <w:pPr>
        <w:pStyle w:val="Balk3"/>
        <w:spacing w:before="120" w:after="120"/>
        <w:rPr>
          <w:rFonts w:ascii="Times New Roman" w:eastAsia="Times New Roman" w:hAnsi="Times New Roman" w:cs="Times New Roman"/>
          <w:b/>
          <w:color w:val="2E75B5"/>
        </w:rPr>
      </w:pPr>
      <w:bookmarkStart w:id="79" w:name="_heading=h.pkwqa1" w:colFirst="0" w:colLast="0"/>
      <w:bookmarkEnd w:id="79"/>
      <w:r w:rsidRPr="00872145">
        <w:rPr>
          <w:rFonts w:ascii="Times New Roman" w:eastAsia="Times New Roman" w:hAnsi="Times New Roman" w:cs="Times New Roman"/>
          <w:b/>
          <w:color w:val="2E75B5"/>
        </w:rPr>
        <w:lastRenderedPageBreak/>
        <w:t>C.3.2. Öğretim Elemanı/Araştırmacı Performansının Değerlendirilmesi</w:t>
      </w:r>
    </w:p>
    <w:p w14:paraId="4394AA1D" w14:textId="77777777" w:rsidR="00772C87" w:rsidRPr="00872145" w:rsidRDefault="004F1B5B">
      <w:pPr>
        <w:spacing w:before="120" w:after="120"/>
        <w:ind w:right="48"/>
        <w:jc w:val="both"/>
      </w:pPr>
      <w:r w:rsidRPr="00872145">
        <w:rPr>
          <w:b/>
          <w:u w:val="single"/>
        </w:rPr>
        <w:t>Gereklili</w:t>
      </w:r>
      <w:r w:rsidRPr="00872145">
        <w:rPr>
          <w:b/>
          <w:u w:val="single"/>
        </w:rPr>
        <w:t>kler</w:t>
      </w:r>
      <w:r w:rsidRPr="00872145">
        <w:rPr>
          <w:b/>
        </w:rPr>
        <w:t xml:space="preserve"> </w:t>
      </w:r>
      <w:r w:rsidRPr="00872145">
        <w:t>Öğretim elemanlarının araştırma performansını paylaşması beklenir; bunu düzenleyen tanımlı süreçler vardır ve bunlar ilgili paydaşlarca bilinir. Araştırma performansı yıl bazında izlenir, değerlendirilir ve kurumsal politikalar doğrultusunda kullanılı</w:t>
      </w:r>
      <w:r w:rsidRPr="00872145">
        <w:t xml:space="preserve">r. Çıktılar, grubun ortalama değerleri ve </w:t>
      </w:r>
      <w:proofErr w:type="spellStart"/>
      <w:r w:rsidRPr="00872145">
        <w:t>saçılım</w:t>
      </w:r>
      <w:proofErr w:type="spellEnd"/>
      <w:r w:rsidRPr="00872145">
        <w:t xml:space="preserve"> şeffaf olarak paylaşılır. Performans değerlendirmelerinin sistematik ve kalıcı olması sağlanmıştır. </w:t>
      </w:r>
    </w:p>
    <w:p w14:paraId="394EEA2F" w14:textId="77777777" w:rsidR="00772C87" w:rsidRPr="00872145" w:rsidRDefault="004F1B5B">
      <w:pPr>
        <w:spacing w:before="120" w:after="120"/>
        <w:rPr>
          <w:b/>
          <w:u w:val="single"/>
        </w:rPr>
      </w:pPr>
      <w:r w:rsidRPr="00872145">
        <w:rPr>
          <w:b/>
          <w:u w:val="single"/>
        </w:rPr>
        <w:t>Planlama Faaliyetleri</w:t>
      </w:r>
    </w:p>
    <w:p w14:paraId="237AEA23" w14:textId="77777777" w:rsidR="00772C87" w:rsidRPr="00872145" w:rsidRDefault="004F1B5B">
      <w:pPr>
        <w:spacing w:before="120" w:after="120"/>
        <w:jc w:val="both"/>
      </w:pPr>
      <w:r w:rsidRPr="00872145">
        <w:t xml:space="preserve">Öğretim elemanı/araştırmacı performansının değerlendirilmesine yönelik </w:t>
      </w:r>
      <w:proofErr w:type="spellStart"/>
      <w:r w:rsidRPr="00872145">
        <w:t>henuz</w:t>
      </w:r>
      <w:proofErr w:type="spellEnd"/>
      <w:r w:rsidRPr="00872145">
        <w:t xml:space="preserve">  bölüm</w:t>
      </w:r>
      <w:r w:rsidRPr="00872145">
        <w:t xml:space="preserve">ün yeni olması ve mezun vermemesi nedeniyle planlama faaliyeti bulunmamaktadır.  </w:t>
      </w:r>
    </w:p>
    <w:p w14:paraId="3D750B1E" w14:textId="77777777" w:rsidR="00772C87" w:rsidRPr="00872145" w:rsidRDefault="004F1B5B">
      <w:pPr>
        <w:spacing w:before="120" w:after="120"/>
        <w:rPr>
          <w:b/>
          <w:u w:val="single"/>
        </w:rPr>
      </w:pPr>
      <w:r w:rsidRPr="00872145">
        <w:rPr>
          <w:b/>
          <w:u w:val="single"/>
        </w:rPr>
        <w:t xml:space="preserve">Uygulama Faaliyetleri </w:t>
      </w:r>
    </w:p>
    <w:p w14:paraId="4E3865E6" w14:textId="77777777" w:rsidR="00772C87" w:rsidRPr="00872145" w:rsidRDefault="004F1B5B">
      <w:pPr>
        <w:spacing w:before="120" w:after="120"/>
        <w:ind w:right="61"/>
        <w:jc w:val="both"/>
        <w:rPr>
          <w:b/>
        </w:rPr>
      </w:pPr>
      <w:r w:rsidRPr="00872145">
        <w:t xml:space="preserve">Rektörlük, dekanlık ve bölüm </w:t>
      </w:r>
      <w:proofErr w:type="gramStart"/>
      <w:r w:rsidRPr="00872145">
        <w:t>işbirliği</w:t>
      </w:r>
      <w:proofErr w:type="gramEnd"/>
      <w:r w:rsidRPr="00872145">
        <w:t xml:space="preserve"> içinde olup bu süreçte bölümde yer alan faaliyetler yıllık bazda izlenmektedir. Ancak, değerlendirilmesi ve kuru</w:t>
      </w:r>
      <w:r w:rsidRPr="00872145">
        <w:t>msal politikalar doğrultusunda kullanılması konusunda herhangi bir faaliyet bulunmamaktadır.</w:t>
      </w:r>
    </w:p>
    <w:p w14:paraId="64AA06E3" w14:textId="77777777" w:rsidR="00772C87" w:rsidRPr="00872145" w:rsidRDefault="004F1B5B">
      <w:pPr>
        <w:spacing w:before="120" w:after="120"/>
        <w:rPr>
          <w:b/>
          <w:u w:val="single"/>
        </w:rPr>
      </w:pPr>
      <w:r w:rsidRPr="00872145">
        <w:rPr>
          <w:b/>
          <w:u w:val="single"/>
        </w:rPr>
        <w:t>Kontrol Etme ve Önlem Alma (İyileştirme) Faaliyetleri</w:t>
      </w:r>
    </w:p>
    <w:p w14:paraId="69D7269A" w14:textId="77777777" w:rsidR="00772C87" w:rsidRPr="00872145" w:rsidRDefault="004F1B5B">
      <w:pPr>
        <w:spacing w:before="120" w:after="120"/>
      </w:pPr>
      <w:r w:rsidRPr="00872145">
        <w:t>Öğretim elemanı/araştırmacı performansının değerlendirilmesi konusunda kontrol etme ve önlem alma faaliyeti b</w:t>
      </w:r>
      <w:r w:rsidRPr="00872145">
        <w:t>ulunmamaktadır.</w:t>
      </w:r>
    </w:p>
    <w:p w14:paraId="7DF0D09C" w14:textId="77777777" w:rsidR="00772C87" w:rsidRPr="00872145" w:rsidRDefault="004F1B5B">
      <w:pPr>
        <w:spacing w:before="120" w:after="120"/>
        <w:rPr>
          <w:b/>
          <w:u w:val="single"/>
        </w:rPr>
      </w:pPr>
      <w:r w:rsidRPr="00872145">
        <w:rPr>
          <w:b/>
          <w:u w:val="single"/>
        </w:rPr>
        <w:t>Örnek Gösterilen Uygulamalar</w:t>
      </w:r>
    </w:p>
    <w:p w14:paraId="1A7FFBBE" w14:textId="77777777" w:rsidR="00772C87" w:rsidRPr="00872145" w:rsidRDefault="004F1B5B">
      <w:pPr>
        <w:spacing w:before="120" w:after="120"/>
      </w:pPr>
      <w:r w:rsidRPr="00872145">
        <w:t>Bölümün örnek gösterilen uygulaması bulunmamaktadır.</w:t>
      </w:r>
    </w:p>
    <w:p w14:paraId="3AE9604C"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62006E6" w14:textId="77777777" w:rsidR="00772C87" w:rsidRPr="00872145" w:rsidRDefault="004F1B5B">
      <w:pPr>
        <w:spacing w:before="120" w:after="120"/>
        <w:rPr>
          <w:b/>
          <w:u w:val="single"/>
        </w:rPr>
      </w:pPr>
      <w:r w:rsidRPr="00872145">
        <w:t>Olgunluk düzeyi 2 (iki) olarak belirlenmiştir.</w:t>
      </w:r>
    </w:p>
    <w:p w14:paraId="35B55D61" w14:textId="77777777" w:rsidR="00772C87" w:rsidRPr="00872145" w:rsidRDefault="004F1B5B">
      <w:pPr>
        <w:spacing w:before="120" w:after="120"/>
        <w:rPr>
          <w:b/>
          <w:u w:val="single"/>
        </w:rPr>
      </w:pPr>
      <w:r w:rsidRPr="00872145">
        <w:rPr>
          <w:b/>
          <w:u w:val="single"/>
        </w:rPr>
        <w:t>Kanıtlar</w:t>
      </w:r>
    </w:p>
    <w:p w14:paraId="09CC1215" w14:textId="77777777" w:rsidR="00772C87" w:rsidRPr="00872145" w:rsidRDefault="004F1B5B">
      <w:pPr>
        <w:spacing w:after="160" w:line="259" w:lineRule="auto"/>
        <w:rPr>
          <w:b/>
          <w:color w:val="2E75B5"/>
        </w:rPr>
      </w:pPr>
      <w:r w:rsidRPr="00872145">
        <w:rPr>
          <w:b/>
        </w:rPr>
        <w:t>-</w:t>
      </w:r>
      <w:r w:rsidRPr="00872145">
        <w:br w:type="page"/>
      </w:r>
    </w:p>
    <w:p w14:paraId="74DE59D0" w14:textId="77777777" w:rsidR="00772C87" w:rsidRPr="00872145" w:rsidRDefault="004F1B5B">
      <w:pPr>
        <w:pStyle w:val="Balk1"/>
        <w:spacing w:before="120" w:after="120"/>
        <w:rPr>
          <w:rFonts w:ascii="Times New Roman" w:eastAsia="Times New Roman" w:hAnsi="Times New Roman" w:cs="Times New Roman"/>
          <w:b/>
          <w:sz w:val="24"/>
          <w:szCs w:val="24"/>
        </w:rPr>
      </w:pPr>
      <w:bookmarkStart w:id="80" w:name="_heading=h.39kk8xu" w:colFirst="0" w:colLast="0"/>
      <w:bookmarkEnd w:id="80"/>
      <w:r w:rsidRPr="00872145">
        <w:rPr>
          <w:rFonts w:ascii="Times New Roman" w:eastAsia="Times New Roman" w:hAnsi="Times New Roman" w:cs="Times New Roman"/>
          <w:b/>
          <w:sz w:val="24"/>
          <w:szCs w:val="24"/>
        </w:rPr>
        <w:lastRenderedPageBreak/>
        <w:t>TOPLUMSAL KATKI</w:t>
      </w:r>
    </w:p>
    <w:p w14:paraId="11286485"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81" w:name="_heading=h.1opuj5n" w:colFirst="0" w:colLast="0"/>
      <w:bookmarkEnd w:id="81"/>
      <w:r w:rsidRPr="00872145">
        <w:rPr>
          <w:rFonts w:ascii="Times New Roman" w:eastAsia="Times New Roman" w:hAnsi="Times New Roman" w:cs="Times New Roman"/>
          <w:b/>
          <w:sz w:val="24"/>
          <w:szCs w:val="24"/>
        </w:rPr>
        <w:t>D.1. Toplumsal Katkı Süreçlerinin Yönetimi ve Toplumsal Katkı Kaynakları</w:t>
      </w:r>
    </w:p>
    <w:p w14:paraId="55A501C8"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Birim, toplumsal katkı faaliyetlerini stratejik amaçları ve hedefleri doğrultusunda yönetmelidir. Bu faaliyetler için uygun fiziki altyapı ve mali kaynaklar oluşturmalı </w:t>
      </w:r>
      <w:r w:rsidRPr="00872145">
        <w:t>ve bunların etkin şekilde kullanımını sağlamalıdır.</w:t>
      </w:r>
    </w:p>
    <w:p w14:paraId="364229BA" w14:textId="77777777" w:rsidR="00772C87" w:rsidRPr="00872145" w:rsidRDefault="00772C87">
      <w:pPr>
        <w:spacing w:before="120" w:after="120"/>
        <w:jc w:val="both"/>
      </w:pPr>
    </w:p>
    <w:p w14:paraId="234796C5" w14:textId="77777777" w:rsidR="00772C87" w:rsidRPr="00872145" w:rsidRDefault="004F1B5B">
      <w:pPr>
        <w:pStyle w:val="Balk3"/>
        <w:spacing w:before="120" w:after="120"/>
        <w:rPr>
          <w:rFonts w:ascii="Times New Roman" w:eastAsia="Times New Roman" w:hAnsi="Times New Roman" w:cs="Times New Roman"/>
          <w:b/>
          <w:color w:val="2E75B5"/>
        </w:rPr>
      </w:pPr>
      <w:bookmarkStart w:id="82" w:name="_heading=h.48pi1tg" w:colFirst="0" w:colLast="0"/>
      <w:bookmarkEnd w:id="82"/>
      <w:r w:rsidRPr="00872145">
        <w:rPr>
          <w:rFonts w:ascii="Times New Roman" w:eastAsia="Times New Roman" w:hAnsi="Times New Roman" w:cs="Times New Roman"/>
          <w:b/>
          <w:color w:val="2E75B5"/>
        </w:rPr>
        <w:t>D.1.1. Toplumsal Katkı Süreçlerinin Yönetimi</w:t>
      </w:r>
    </w:p>
    <w:p w14:paraId="0C6FC103" w14:textId="77777777" w:rsidR="00772C87" w:rsidRPr="00872145" w:rsidRDefault="004F1B5B">
      <w:pPr>
        <w:spacing w:before="120" w:after="120"/>
        <w:ind w:left="1" w:right="50"/>
        <w:jc w:val="both"/>
      </w:pPr>
      <w:r w:rsidRPr="00872145">
        <w:rPr>
          <w:b/>
          <w:u w:val="single"/>
        </w:rPr>
        <w:t xml:space="preserve">Gereklilikler </w:t>
      </w:r>
      <w:r w:rsidRPr="00872145">
        <w:t xml:space="preserve">Birimin toplumsal katkı politikası birimin toplumsal katkı süreçlerinin yönetimi ve </w:t>
      </w:r>
      <w:proofErr w:type="spellStart"/>
      <w:r w:rsidRPr="00872145">
        <w:t>organizasyonel</w:t>
      </w:r>
      <w:proofErr w:type="spellEnd"/>
      <w:r w:rsidRPr="00872145">
        <w:t xml:space="preserve"> yapısı kurumsallaşmıştır. Toplumsal katkı sür</w:t>
      </w:r>
      <w:r w:rsidRPr="00872145">
        <w:t xml:space="preserve">eçlerinin yönetim ve </w:t>
      </w:r>
      <w:proofErr w:type="spellStart"/>
      <w:r w:rsidRPr="00872145">
        <w:t>organizasyonel</w:t>
      </w:r>
      <w:proofErr w:type="spellEnd"/>
      <w:r w:rsidRPr="00872145">
        <w:t xml:space="preserve"> yapısı kurumun toplumsal katkı politikası ile uyumludur, görev tanımları belirlenmiştir. Yapının işlerliği izlenmekte ve bağlı iyileştirmeler gerçekleştirilmektedir. </w:t>
      </w:r>
    </w:p>
    <w:p w14:paraId="364C4178" w14:textId="77777777" w:rsidR="00772C87" w:rsidRPr="00872145" w:rsidRDefault="004F1B5B">
      <w:pPr>
        <w:spacing w:before="120" w:after="120"/>
        <w:rPr>
          <w:b/>
          <w:u w:val="single"/>
        </w:rPr>
      </w:pPr>
      <w:r w:rsidRPr="00872145">
        <w:rPr>
          <w:b/>
          <w:u w:val="single"/>
        </w:rPr>
        <w:t>Planlama Faaliyetleri</w:t>
      </w:r>
    </w:p>
    <w:p w14:paraId="267866F8" w14:textId="77777777" w:rsidR="00772C87" w:rsidRPr="00872145" w:rsidRDefault="004F1B5B">
      <w:pPr>
        <w:spacing w:before="120" w:after="120"/>
        <w:ind w:left="1" w:right="50"/>
        <w:jc w:val="both"/>
        <w:rPr>
          <w:b/>
          <w:u w:val="single"/>
        </w:rPr>
      </w:pPr>
      <w:r w:rsidRPr="00872145">
        <w:t>Toplumsal katkı süreçlerinin yö</w:t>
      </w:r>
      <w:r w:rsidRPr="00872145">
        <w:t xml:space="preserve">netimine ve </w:t>
      </w:r>
      <w:proofErr w:type="spellStart"/>
      <w:r w:rsidRPr="00872145">
        <w:t>organizasyonel</w:t>
      </w:r>
      <w:proofErr w:type="spellEnd"/>
      <w:r w:rsidRPr="00872145">
        <w:t xml:space="preserve"> yapısının iyileştirmesine ilişkin  planlanan faaliyet bulunmamaktadır. </w:t>
      </w:r>
    </w:p>
    <w:p w14:paraId="741311C8" w14:textId="77777777" w:rsidR="00772C87" w:rsidRPr="00872145" w:rsidRDefault="004F1B5B">
      <w:pPr>
        <w:spacing w:before="120" w:after="120"/>
        <w:ind w:left="1" w:right="50"/>
        <w:jc w:val="both"/>
        <w:rPr>
          <w:b/>
          <w:u w:val="single"/>
        </w:rPr>
      </w:pPr>
      <w:r w:rsidRPr="00872145">
        <w:rPr>
          <w:b/>
          <w:u w:val="single"/>
        </w:rPr>
        <w:t xml:space="preserve">Uygulama Faaliyetleri </w:t>
      </w:r>
    </w:p>
    <w:p w14:paraId="1A9E0FC2" w14:textId="77777777" w:rsidR="00772C87" w:rsidRPr="00872145" w:rsidRDefault="004F1B5B">
      <w:pPr>
        <w:spacing w:before="120" w:after="120"/>
        <w:ind w:left="1" w:right="50"/>
        <w:jc w:val="both"/>
        <w:rPr>
          <w:b/>
        </w:rPr>
      </w:pPr>
      <w:r w:rsidRPr="00872145">
        <w:t>Bölümün toplumsal katkı politikası bulunmamaktadır. Dolayısıyla toplumsal katkı süreçlerinin yönetimine ilişkin uygulamalar olmayıp gö</w:t>
      </w:r>
      <w:r w:rsidRPr="00872145">
        <w:t xml:space="preserve">rev tanımları yapılmamıştır. </w:t>
      </w:r>
    </w:p>
    <w:p w14:paraId="3CCF40BF" w14:textId="77777777" w:rsidR="00772C87" w:rsidRPr="00872145" w:rsidRDefault="004F1B5B">
      <w:pPr>
        <w:spacing w:before="120" w:after="120"/>
        <w:rPr>
          <w:b/>
          <w:u w:val="single"/>
        </w:rPr>
      </w:pPr>
      <w:r w:rsidRPr="00872145">
        <w:rPr>
          <w:b/>
          <w:u w:val="single"/>
        </w:rPr>
        <w:t>Kontrol Etme ve Önlem Alma (İyileştirme) Faaliyetleri</w:t>
      </w:r>
    </w:p>
    <w:p w14:paraId="75F3ACDC" w14:textId="77777777" w:rsidR="00772C87" w:rsidRPr="00872145" w:rsidRDefault="004F1B5B">
      <w:pPr>
        <w:spacing w:before="120" w:after="120"/>
      </w:pPr>
      <w:r w:rsidRPr="00872145">
        <w:t>-</w:t>
      </w:r>
    </w:p>
    <w:p w14:paraId="203B6D15" w14:textId="77777777" w:rsidR="00772C87" w:rsidRPr="00872145" w:rsidRDefault="004F1B5B">
      <w:pPr>
        <w:spacing w:before="120" w:after="120"/>
        <w:rPr>
          <w:b/>
          <w:u w:val="single"/>
        </w:rPr>
      </w:pPr>
      <w:r w:rsidRPr="00872145">
        <w:rPr>
          <w:b/>
          <w:u w:val="single"/>
        </w:rPr>
        <w:t>Örnek Gösterilen Uygulamalar</w:t>
      </w:r>
    </w:p>
    <w:p w14:paraId="22D48D88" w14:textId="77777777" w:rsidR="00772C87" w:rsidRPr="00872145" w:rsidRDefault="004F1B5B">
      <w:pPr>
        <w:spacing w:before="120" w:after="120"/>
      </w:pPr>
      <w:r w:rsidRPr="00872145">
        <w:t>-</w:t>
      </w:r>
    </w:p>
    <w:p w14:paraId="4F465826"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58B0770E" w14:textId="77777777" w:rsidR="00772C87" w:rsidRPr="00872145" w:rsidRDefault="004F1B5B">
      <w:pPr>
        <w:spacing w:before="120" w:after="120"/>
        <w:rPr>
          <w:b/>
          <w:u w:val="single"/>
        </w:rPr>
      </w:pPr>
      <w:r w:rsidRPr="00872145">
        <w:t>Bu sebeple olgunluk düzeyi 1 (bir) olarak belirlenmiştir.</w:t>
      </w:r>
    </w:p>
    <w:p w14:paraId="04D43858" w14:textId="77777777" w:rsidR="00772C87" w:rsidRPr="00872145" w:rsidRDefault="004F1B5B">
      <w:pPr>
        <w:spacing w:before="120" w:after="120"/>
        <w:rPr>
          <w:b/>
          <w:u w:val="single"/>
        </w:rPr>
      </w:pPr>
      <w:r w:rsidRPr="00872145">
        <w:rPr>
          <w:b/>
          <w:u w:val="single"/>
        </w:rPr>
        <w:t>Kanıtlar</w:t>
      </w:r>
    </w:p>
    <w:p w14:paraId="5C823CCB" w14:textId="77777777" w:rsidR="00772C87" w:rsidRPr="00872145" w:rsidRDefault="004F1B5B">
      <w:pPr>
        <w:pStyle w:val="Balk3"/>
        <w:spacing w:before="120" w:after="120"/>
        <w:rPr>
          <w:rFonts w:ascii="Times New Roman" w:eastAsia="Times New Roman" w:hAnsi="Times New Roman" w:cs="Times New Roman"/>
          <w:b/>
          <w:color w:val="2E75B5"/>
        </w:rPr>
      </w:pPr>
      <w:bookmarkStart w:id="83" w:name="_heading=h.2nusc19" w:colFirst="0" w:colLast="0"/>
      <w:bookmarkEnd w:id="83"/>
      <w:r w:rsidRPr="00872145">
        <w:rPr>
          <w:rFonts w:ascii="Times New Roman" w:eastAsia="Times New Roman" w:hAnsi="Times New Roman" w:cs="Times New Roman"/>
          <w:b/>
          <w:color w:val="2E75B5"/>
        </w:rPr>
        <w:t>-</w:t>
      </w:r>
    </w:p>
    <w:p w14:paraId="0B6313C3" w14:textId="77777777" w:rsidR="00772C87" w:rsidRPr="00872145" w:rsidRDefault="004F1B5B">
      <w:pPr>
        <w:pStyle w:val="Balk3"/>
        <w:spacing w:before="120" w:after="120"/>
        <w:rPr>
          <w:rFonts w:ascii="Times New Roman" w:eastAsia="Times New Roman" w:hAnsi="Times New Roman" w:cs="Times New Roman"/>
          <w:b/>
          <w:color w:val="2E75B5"/>
        </w:rPr>
      </w:pPr>
      <w:bookmarkStart w:id="84" w:name="_heading=h.1302m92" w:colFirst="0" w:colLast="0"/>
      <w:bookmarkEnd w:id="84"/>
      <w:r w:rsidRPr="00872145">
        <w:rPr>
          <w:rFonts w:ascii="Times New Roman" w:eastAsia="Times New Roman" w:hAnsi="Times New Roman" w:cs="Times New Roman"/>
          <w:b/>
          <w:color w:val="2E75B5"/>
        </w:rPr>
        <w:t>D.1.2. Kaynaklar</w:t>
      </w:r>
    </w:p>
    <w:p w14:paraId="72F9D569" w14:textId="77777777" w:rsidR="00772C87" w:rsidRPr="00872145" w:rsidRDefault="004F1B5B">
      <w:pPr>
        <w:spacing w:before="120" w:after="120"/>
        <w:ind w:right="48"/>
        <w:jc w:val="both"/>
      </w:pPr>
      <w:r w:rsidRPr="00872145">
        <w:rPr>
          <w:b/>
          <w:u w:val="single"/>
        </w:rPr>
        <w:t>Gereklilikler</w:t>
      </w:r>
      <w:r w:rsidRPr="00872145">
        <w:rPr>
          <w:b/>
        </w:rPr>
        <w:t xml:space="preserve"> </w:t>
      </w:r>
      <w:r w:rsidRPr="00872145">
        <w:t xml:space="preserve">Toplumsal katkı etkinliklerine ayrılan kaynaklar (mali, fiziksel, insan gücü) belirlenmiş, paylaşılmış ve kurumsallaşmış olup, bunlar izlenmekte ve değerlendirilmektedir.  </w:t>
      </w:r>
    </w:p>
    <w:p w14:paraId="757D1879" w14:textId="77777777" w:rsidR="00772C87" w:rsidRPr="00872145" w:rsidRDefault="004F1B5B">
      <w:pPr>
        <w:spacing w:before="120" w:after="120"/>
        <w:rPr>
          <w:b/>
          <w:u w:val="single"/>
        </w:rPr>
      </w:pPr>
      <w:r w:rsidRPr="00872145">
        <w:rPr>
          <w:b/>
          <w:u w:val="single"/>
        </w:rPr>
        <w:t>Planlama Faaliyetleri</w:t>
      </w:r>
    </w:p>
    <w:p w14:paraId="5B20D98F" w14:textId="77777777" w:rsidR="00772C87" w:rsidRPr="00872145" w:rsidRDefault="004F1B5B">
      <w:pPr>
        <w:spacing w:before="120" w:after="120"/>
        <w:ind w:right="48"/>
        <w:jc w:val="both"/>
      </w:pPr>
      <w:r w:rsidRPr="00872145">
        <w:t>Kaynaklara ilişkin bir planlam</w:t>
      </w:r>
      <w:r w:rsidRPr="00872145">
        <w:t>a faaliyeti bulunmamaktadır.</w:t>
      </w:r>
    </w:p>
    <w:p w14:paraId="164729AE" w14:textId="77777777" w:rsidR="00772C87" w:rsidRPr="00872145" w:rsidRDefault="004F1B5B">
      <w:pPr>
        <w:spacing w:before="120" w:after="120"/>
        <w:rPr>
          <w:b/>
          <w:u w:val="single"/>
        </w:rPr>
      </w:pPr>
      <w:r w:rsidRPr="00872145">
        <w:rPr>
          <w:b/>
          <w:u w:val="single"/>
        </w:rPr>
        <w:t xml:space="preserve">Uygulama Faaliyetleri </w:t>
      </w:r>
    </w:p>
    <w:p w14:paraId="4316ACD0" w14:textId="77777777" w:rsidR="00772C87" w:rsidRPr="00872145" w:rsidRDefault="004F1B5B">
      <w:pPr>
        <w:spacing w:before="120" w:after="120"/>
        <w:rPr>
          <w:b/>
        </w:rPr>
      </w:pPr>
      <w:r w:rsidRPr="00872145">
        <w:t xml:space="preserve">Toplumsal katkı etkinliklerine ayrılan kaynaklar (mali, fiziksel, insan gücü) belirlenmemiş, paylaşılmamış ve kurumsallaşmamış olup izlenmemekte ve değerlendirilmemektedir.   </w:t>
      </w:r>
    </w:p>
    <w:p w14:paraId="57F06EAB" w14:textId="77777777" w:rsidR="00772C87" w:rsidRPr="00872145" w:rsidRDefault="004F1B5B">
      <w:pPr>
        <w:spacing w:before="120" w:after="120"/>
        <w:rPr>
          <w:b/>
          <w:u w:val="single"/>
        </w:rPr>
      </w:pPr>
      <w:r w:rsidRPr="00872145">
        <w:rPr>
          <w:b/>
          <w:u w:val="single"/>
        </w:rPr>
        <w:t>Kontrol Etme ve Önlem Alma (</w:t>
      </w:r>
      <w:r w:rsidRPr="00872145">
        <w:rPr>
          <w:b/>
          <w:u w:val="single"/>
        </w:rPr>
        <w:t>İyileştirme) Faaliyetleri</w:t>
      </w:r>
    </w:p>
    <w:p w14:paraId="3DD27E6C" w14:textId="77777777" w:rsidR="00772C87" w:rsidRPr="00872145" w:rsidRDefault="004F1B5B">
      <w:pPr>
        <w:spacing w:before="120" w:after="120"/>
      </w:pPr>
      <w:r w:rsidRPr="00872145">
        <w:t>Kaynaklara ilişkin kontrol etme ve önlem alma faaliyeti bulunmamaktadır.</w:t>
      </w:r>
    </w:p>
    <w:p w14:paraId="4F48C914" w14:textId="77777777" w:rsidR="00772C87" w:rsidRPr="00872145" w:rsidRDefault="004F1B5B">
      <w:pPr>
        <w:spacing w:before="120" w:after="120"/>
        <w:rPr>
          <w:b/>
          <w:u w:val="single"/>
        </w:rPr>
      </w:pPr>
      <w:r w:rsidRPr="00872145">
        <w:rPr>
          <w:b/>
          <w:u w:val="single"/>
        </w:rPr>
        <w:t>Örnek Gösterilen Uygulamalar</w:t>
      </w:r>
    </w:p>
    <w:p w14:paraId="3656E7EC" w14:textId="77777777" w:rsidR="00772C87" w:rsidRPr="00872145" w:rsidRDefault="004F1B5B">
      <w:pPr>
        <w:spacing w:before="120" w:after="120"/>
      </w:pPr>
      <w:r w:rsidRPr="00872145">
        <w:t>Birimin örnek gösterilen bir uygulaması bulunmamaktadır.</w:t>
      </w:r>
    </w:p>
    <w:p w14:paraId="3F0C128A" w14:textId="77777777" w:rsidR="00772C87" w:rsidRPr="00872145" w:rsidRDefault="004F1B5B">
      <w:pPr>
        <w:spacing w:before="120" w:after="120"/>
        <w:rPr>
          <w:b/>
          <w:u w:val="single"/>
        </w:rPr>
      </w:pPr>
      <w:r w:rsidRPr="00872145">
        <w:rPr>
          <w:b/>
          <w:u w:val="single"/>
        </w:rPr>
        <w:lastRenderedPageBreak/>
        <w:t>Olgunluk Düzeyi (</w:t>
      </w:r>
      <w:proofErr w:type="spellStart"/>
      <w:r w:rsidRPr="00872145">
        <w:rPr>
          <w:b/>
          <w:u w:val="single"/>
        </w:rPr>
        <w:t>Rubrik</w:t>
      </w:r>
      <w:proofErr w:type="spellEnd"/>
      <w:r w:rsidRPr="00872145">
        <w:rPr>
          <w:b/>
          <w:u w:val="single"/>
        </w:rPr>
        <w:t xml:space="preserve"> Dereceli Derecelendirme Puanı)</w:t>
      </w:r>
    </w:p>
    <w:p w14:paraId="4D300EC0" w14:textId="77777777" w:rsidR="00772C87" w:rsidRPr="00872145" w:rsidRDefault="004F1B5B">
      <w:pPr>
        <w:spacing w:before="120" w:after="120"/>
        <w:rPr>
          <w:b/>
          <w:u w:val="single"/>
        </w:rPr>
      </w:pPr>
      <w:r w:rsidRPr="00872145">
        <w:t xml:space="preserve">Toplumsal katkı </w:t>
      </w:r>
      <w:r w:rsidRPr="00872145">
        <w:t>etkinliklerine ayrılan kaynaklar (mali, fiziksel, insan gücü) belirlenmemiş, paylaşılmamış ve kurumsallaşmamış olup izlenmemekte ve değerlendirilmemekte olduğundan birim olgunluk düzeyi bu başlık için 1 (bir) olarak belirlenmiştir.</w:t>
      </w:r>
    </w:p>
    <w:p w14:paraId="47B2B4B1" w14:textId="77777777" w:rsidR="00772C87" w:rsidRPr="00872145" w:rsidRDefault="004F1B5B">
      <w:pPr>
        <w:spacing w:before="120" w:after="120"/>
        <w:rPr>
          <w:b/>
          <w:u w:val="single"/>
        </w:rPr>
      </w:pPr>
      <w:r w:rsidRPr="00872145">
        <w:rPr>
          <w:b/>
          <w:u w:val="single"/>
        </w:rPr>
        <w:t>Kanıtlar</w:t>
      </w:r>
    </w:p>
    <w:p w14:paraId="2DCAB515"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85" w:name="_heading=h.3mzq4wv" w:colFirst="0" w:colLast="0"/>
      <w:bookmarkEnd w:id="85"/>
      <w:r w:rsidRPr="00872145">
        <w:rPr>
          <w:rFonts w:ascii="Times New Roman" w:eastAsia="Times New Roman" w:hAnsi="Times New Roman" w:cs="Times New Roman"/>
          <w:b/>
          <w:sz w:val="24"/>
          <w:szCs w:val="24"/>
        </w:rPr>
        <w:t>-</w:t>
      </w:r>
    </w:p>
    <w:p w14:paraId="5491A4BE" w14:textId="77777777" w:rsidR="00772C87" w:rsidRPr="00872145" w:rsidRDefault="004F1B5B">
      <w:pPr>
        <w:pStyle w:val="Balk2"/>
        <w:spacing w:before="120" w:after="120"/>
        <w:rPr>
          <w:rFonts w:ascii="Times New Roman" w:eastAsia="Times New Roman" w:hAnsi="Times New Roman" w:cs="Times New Roman"/>
          <w:b/>
          <w:sz w:val="24"/>
          <w:szCs w:val="24"/>
        </w:rPr>
      </w:pPr>
      <w:bookmarkStart w:id="86" w:name="_heading=h.2250f4o" w:colFirst="0" w:colLast="0"/>
      <w:bookmarkEnd w:id="86"/>
      <w:r w:rsidRPr="00872145">
        <w:rPr>
          <w:rFonts w:ascii="Times New Roman" w:eastAsia="Times New Roman" w:hAnsi="Times New Roman" w:cs="Times New Roman"/>
          <w:b/>
          <w:sz w:val="24"/>
          <w:szCs w:val="24"/>
        </w:rPr>
        <w:t>D.2 Toplumsal Katkı Performansı</w:t>
      </w:r>
    </w:p>
    <w:p w14:paraId="7269FD1D" w14:textId="77777777" w:rsidR="00772C87" w:rsidRPr="00872145" w:rsidRDefault="004F1B5B">
      <w:pPr>
        <w:spacing w:before="120" w:after="120"/>
        <w:jc w:val="both"/>
      </w:pPr>
      <w:r w:rsidRPr="00872145">
        <w:rPr>
          <w:b/>
          <w:u w:val="single"/>
        </w:rPr>
        <w:t>Gereklilikler</w:t>
      </w:r>
      <w:r w:rsidRPr="00872145">
        <w:rPr>
          <w:b/>
        </w:rPr>
        <w:t xml:space="preserve"> </w:t>
      </w:r>
      <w:r w:rsidRPr="00872145">
        <w:t xml:space="preserve">Birim, toplumsal katkı stratejisi ve hedefleri doğrultusunda yürüttüğü faaliyetleri periyodik olarak izlemeli ve sürekli iyileştirmelidir. </w:t>
      </w:r>
    </w:p>
    <w:p w14:paraId="6720378C" w14:textId="77777777" w:rsidR="00772C87" w:rsidRPr="00872145" w:rsidRDefault="004F1B5B">
      <w:pPr>
        <w:pStyle w:val="Balk3"/>
        <w:spacing w:before="120" w:after="120"/>
        <w:rPr>
          <w:rFonts w:ascii="Times New Roman" w:eastAsia="Times New Roman" w:hAnsi="Times New Roman" w:cs="Times New Roman"/>
          <w:b/>
          <w:color w:val="2E75B5"/>
        </w:rPr>
      </w:pPr>
      <w:bookmarkStart w:id="87" w:name="_heading=h.haapch" w:colFirst="0" w:colLast="0"/>
      <w:bookmarkEnd w:id="87"/>
      <w:r w:rsidRPr="00872145">
        <w:rPr>
          <w:rFonts w:ascii="Times New Roman" w:eastAsia="Times New Roman" w:hAnsi="Times New Roman" w:cs="Times New Roman"/>
          <w:b/>
          <w:color w:val="2E75B5"/>
        </w:rPr>
        <w:t>D.2.1.Toplumsal Katkı Performansının İzlenmesi ve Değerlendirilmesi</w:t>
      </w:r>
    </w:p>
    <w:p w14:paraId="59FFD2FE" w14:textId="77777777" w:rsidR="00772C87" w:rsidRPr="00872145" w:rsidRDefault="004F1B5B">
      <w:pPr>
        <w:spacing w:before="120" w:after="120"/>
        <w:ind w:right="64"/>
        <w:jc w:val="both"/>
      </w:pPr>
      <w:r w:rsidRPr="00872145">
        <w:rPr>
          <w:b/>
          <w:u w:val="single"/>
        </w:rPr>
        <w:t>Ge</w:t>
      </w:r>
      <w:r w:rsidRPr="00872145">
        <w:rPr>
          <w:b/>
          <w:u w:val="single"/>
        </w:rPr>
        <w:t>reklilikler</w:t>
      </w:r>
      <w:r w:rsidRPr="00872145">
        <w:t xml:space="preserve"> Birim, Sürdürülebilir Kalkınma Amaçları ile uyumlu, dezavantajlı gruplar dahil toplumun ve çevrenin ihtiyaçlarına cevap verebilen ve değer yaratan toplumsal katkı faaliyetlerinde bulunmaktadır. Ulusal ve uluslararası düzeyde kurumsal </w:t>
      </w:r>
      <w:proofErr w:type="gramStart"/>
      <w:r w:rsidRPr="00872145">
        <w:t>işbirlikle</w:t>
      </w:r>
      <w:r w:rsidRPr="00872145">
        <w:t>ri</w:t>
      </w:r>
      <w:proofErr w:type="gramEnd"/>
      <w:r w:rsidRPr="00872145">
        <w:t>, çeşitli kamu kurum ve kuruluşlarına yapılan görevlendirmeler ile kurumun bünyesinde yer alan birimler aracılığıyla yürütülen eğitim, hizmet, araştırma, danışmanlık vb. toplumsal katkı faaliyetleri izlenmektedir. İzleme mekanizma ve süreçleri yerleşik v</w:t>
      </w:r>
      <w:r w:rsidRPr="00872145">
        <w:t xml:space="preserve">e sürdürülebilirdir. İyileştirme adımlarının kanıtları vardır. </w:t>
      </w:r>
    </w:p>
    <w:p w14:paraId="464E5202" w14:textId="77777777" w:rsidR="00772C87" w:rsidRPr="00872145" w:rsidRDefault="004F1B5B">
      <w:pPr>
        <w:spacing w:before="120" w:after="120"/>
        <w:rPr>
          <w:b/>
          <w:u w:val="single"/>
        </w:rPr>
      </w:pPr>
      <w:r w:rsidRPr="00872145">
        <w:rPr>
          <w:b/>
          <w:u w:val="single"/>
        </w:rPr>
        <w:t>Planlama Faaliyetleri</w:t>
      </w:r>
    </w:p>
    <w:p w14:paraId="45ACFA9B" w14:textId="77777777" w:rsidR="00772C87" w:rsidRPr="00872145" w:rsidRDefault="004F1B5B">
      <w:pPr>
        <w:spacing w:before="120" w:after="120"/>
      </w:pPr>
      <w:r w:rsidRPr="00872145">
        <w:t>Bulunmamaktadır.</w:t>
      </w:r>
    </w:p>
    <w:p w14:paraId="1816EB05" w14:textId="77777777" w:rsidR="00772C87" w:rsidRPr="00872145" w:rsidRDefault="004F1B5B">
      <w:pPr>
        <w:spacing w:before="120" w:after="120"/>
        <w:rPr>
          <w:b/>
          <w:u w:val="single"/>
        </w:rPr>
      </w:pPr>
      <w:r w:rsidRPr="00872145">
        <w:rPr>
          <w:b/>
          <w:u w:val="single"/>
        </w:rPr>
        <w:t xml:space="preserve">Uygulama Faaliyetleri </w:t>
      </w:r>
    </w:p>
    <w:p w14:paraId="4242E912" w14:textId="77777777" w:rsidR="00772C87" w:rsidRPr="00872145" w:rsidRDefault="004F1B5B">
      <w:pPr>
        <w:spacing w:before="120" w:after="120"/>
        <w:ind w:right="64"/>
        <w:jc w:val="both"/>
      </w:pPr>
      <w:r w:rsidRPr="00872145">
        <w:t>Bölümde dezavantajlı gruplar dahil toplumun ve çevrenin ihtiyaçlarına cevap verebilen ve değer yaratan toplumsal katkı faaliyetler</w:t>
      </w:r>
      <w:r w:rsidRPr="00872145">
        <w:t>inde bulunmaktadır. Bu kapsamda “</w:t>
      </w:r>
      <w:proofErr w:type="spellStart"/>
      <w:r w:rsidRPr="00872145">
        <w:rPr>
          <w:b/>
          <w:shd w:val="clear" w:color="auto" w:fill="FDFDFD"/>
        </w:rPr>
        <w:t>Sustained</w:t>
      </w:r>
      <w:proofErr w:type="spellEnd"/>
      <w:r w:rsidRPr="00872145">
        <w:rPr>
          <w:b/>
          <w:shd w:val="clear" w:color="auto" w:fill="FDFDFD"/>
        </w:rPr>
        <w:t xml:space="preserve"> CSO </w:t>
      </w:r>
      <w:proofErr w:type="spellStart"/>
      <w:r w:rsidRPr="00872145">
        <w:rPr>
          <w:b/>
          <w:shd w:val="clear" w:color="auto" w:fill="FDFDFD"/>
        </w:rPr>
        <w:t>Dialogue</w:t>
      </w:r>
      <w:proofErr w:type="spellEnd"/>
      <w:r w:rsidRPr="00872145">
        <w:rPr>
          <w:b/>
          <w:shd w:val="clear" w:color="auto" w:fill="FDFDFD"/>
        </w:rPr>
        <w:t xml:space="preserve"> </w:t>
      </w:r>
      <w:proofErr w:type="spellStart"/>
      <w:r w:rsidRPr="00872145">
        <w:rPr>
          <w:b/>
          <w:shd w:val="clear" w:color="auto" w:fill="FDFDFD"/>
        </w:rPr>
        <w:t>one</w:t>
      </w:r>
      <w:proofErr w:type="spellEnd"/>
      <w:r w:rsidRPr="00872145">
        <w:rPr>
          <w:b/>
          <w:shd w:val="clear" w:color="auto" w:fill="FDFDFD"/>
        </w:rPr>
        <w:t xml:space="preserve"> </w:t>
      </w:r>
      <w:proofErr w:type="spellStart"/>
      <w:r w:rsidRPr="00872145">
        <w:rPr>
          <w:b/>
          <w:shd w:val="clear" w:color="auto" w:fill="FDFDFD"/>
        </w:rPr>
        <w:t>Employment</w:t>
      </w:r>
      <w:proofErr w:type="spellEnd"/>
      <w:r w:rsidRPr="00872145">
        <w:rPr>
          <w:b/>
          <w:shd w:val="clear" w:color="auto" w:fill="FDFDFD"/>
        </w:rPr>
        <w:t xml:space="preserve"> of </w:t>
      </w:r>
      <w:proofErr w:type="spellStart"/>
      <w:r w:rsidRPr="00872145">
        <w:rPr>
          <w:b/>
          <w:shd w:val="clear" w:color="auto" w:fill="FDFDFD"/>
        </w:rPr>
        <w:t>Youth</w:t>
      </w:r>
      <w:proofErr w:type="spellEnd"/>
      <w:r w:rsidRPr="00872145">
        <w:rPr>
          <w:b/>
          <w:shd w:val="clear" w:color="auto" w:fill="FDFDFD"/>
        </w:rPr>
        <w:t xml:space="preserve"> </w:t>
      </w:r>
      <w:proofErr w:type="spellStart"/>
      <w:r w:rsidRPr="00872145">
        <w:rPr>
          <w:b/>
          <w:shd w:val="clear" w:color="auto" w:fill="FDFDFD"/>
        </w:rPr>
        <w:t>with</w:t>
      </w:r>
      <w:proofErr w:type="spellEnd"/>
      <w:r w:rsidRPr="00872145">
        <w:rPr>
          <w:b/>
          <w:shd w:val="clear" w:color="auto" w:fill="FDFDFD"/>
        </w:rPr>
        <w:t xml:space="preserve"> </w:t>
      </w:r>
      <w:proofErr w:type="spellStart"/>
      <w:r w:rsidRPr="00872145">
        <w:rPr>
          <w:b/>
          <w:shd w:val="clear" w:color="auto" w:fill="FDFDFD"/>
        </w:rPr>
        <w:t>Disability</w:t>
      </w:r>
      <w:proofErr w:type="spellEnd"/>
      <w:r w:rsidRPr="00872145">
        <w:rPr>
          <w:shd w:val="clear" w:color="auto" w:fill="FDFDFD"/>
        </w:rPr>
        <w:t>” isimli proje Avrupa Birliği projesi yürütülmektedir. İ</w:t>
      </w:r>
      <w:r w:rsidRPr="00872145">
        <w:t>zleme mekanizma ve süreçleri yerleşik ve sürdürülebilir değildir.  İyileştirme adımlarının kanıtları bulu</w:t>
      </w:r>
      <w:r w:rsidRPr="00872145">
        <w:t xml:space="preserve">nmamaktadır. </w:t>
      </w:r>
    </w:p>
    <w:p w14:paraId="1BF4319B" w14:textId="77777777" w:rsidR="00772C87" w:rsidRPr="00872145" w:rsidRDefault="004F1B5B">
      <w:pPr>
        <w:spacing w:before="120" w:after="120"/>
        <w:rPr>
          <w:b/>
          <w:u w:val="single"/>
        </w:rPr>
      </w:pPr>
      <w:r w:rsidRPr="00872145">
        <w:rPr>
          <w:b/>
          <w:u w:val="single"/>
        </w:rPr>
        <w:t>Kontrol Etme ve Önlem Alma (İyileştirme) Faaliyetleri</w:t>
      </w:r>
    </w:p>
    <w:p w14:paraId="021FC787" w14:textId="77777777" w:rsidR="00772C87" w:rsidRPr="00872145" w:rsidRDefault="004F1B5B">
      <w:pPr>
        <w:spacing w:before="120" w:after="120"/>
      </w:pPr>
      <w:r w:rsidRPr="00872145">
        <w:t>-</w:t>
      </w:r>
    </w:p>
    <w:p w14:paraId="18362CB5" w14:textId="77777777" w:rsidR="00772C87" w:rsidRPr="00872145" w:rsidRDefault="004F1B5B">
      <w:pPr>
        <w:spacing w:before="120" w:after="120"/>
        <w:rPr>
          <w:b/>
          <w:u w:val="single"/>
        </w:rPr>
      </w:pPr>
      <w:r w:rsidRPr="00872145">
        <w:rPr>
          <w:b/>
          <w:u w:val="single"/>
        </w:rPr>
        <w:t>Örnek Gösterilen Uygulamalar</w:t>
      </w:r>
    </w:p>
    <w:p w14:paraId="715DEB1A" w14:textId="77777777" w:rsidR="00772C87" w:rsidRPr="00872145" w:rsidRDefault="004F1B5B">
      <w:pPr>
        <w:spacing w:before="120" w:after="120"/>
      </w:pPr>
      <w:r w:rsidRPr="00872145">
        <w:t>-</w:t>
      </w:r>
    </w:p>
    <w:p w14:paraId="3B114300" w14:textId="77777777" w:rsidR="00772C87" w:rsidRPr="00872145" w:rsidRDefault="004F1B5B">
      <w:pPr>
        <w:spacing w:before="120" w:after="120"/>
        <w:rPr>
          <w:b/>
          <w:u w:val="single"/>
        </w:rPr>
      </w:pPr>
      <w:r w:rsidRPr="00872145">
        <w:rPr>
          <w:b/>
          <w:u w:val="single"/>
        </w:rPr>
        <w:t>Olgunluk Düzeyi (</w:t>
      </w:r>
      <w:proofErr w:type="spellStart"/>
      <w:r w:rsidRPr="00872145">
        <w:rPr>
          <w:b/>
          <w:u w:val="single"/>
        </w:rPr>
        <w:t>Rubrik</w:t>
      </w:r>
      <w:proofErr w:type="spellEnd"/>
      <w:r w:rsidRPr="00872145">
        <w:rPr>
          <w:b/>
          <w:u w:val="single"/>
        </w:rPr>
        <w:t xml:space="preserve"> Dereceli Derecelendirme Puanı)</w:t>
      </w:r>
    </w:p>
    <w:p w14:paraId="204428E6" w14:textId="77777777" w:rsidR="00772C87" w:rsidRPr="00872145" w:rsidRDefault="004F1B5B">
      <w:pPr>
        <w:spacing w:before="120" w:after="120"/>
        <w:rPr>
          <w:b/>
          <w:u w:val="single"/>
        </w:rPr>
      </w:pPr>
      <w:r w:rsidRPr="00872145">
        <w:t>Bu sebeple olgunluk düzeyi 2 (iki) olarak belirlenmiştir.</w:t>
      </w:r>
    </w:p>
    <w:p w14:paraId="71E1C77C" w14:textId="77777777" w:rsidR="00772C87" w:rsidRPr="00872145" w:rsidRDefault="004F1B5B">
      <w:pPr>
        <w:spacing w:before="120" w:after="120"/>
        <w:rPr>
          <w:b/>
          <w:u w:val="single"/>
        </w:rPr>
      </w:pPr>
      <w:r w:rsidRPr="00872145">
        <w:rPr>
          <w:b/>
          <w:u w:val="single"/>
        </w:rPr>
        <w:t>Kanıtlar</w:t>
      </w:r>
    </w:p>
    <w:p w14:paraId="7DAEC845" w14:textId="77777777" w:rsidR="00772C87" w:rsidRPr="00872145" w:rsidRDefault="004F1B5B">
      <w:pPr>
        <w:spacing w:before="120" w:after="120"/>
        <w:ind w:right="64"/>
        <w:jc w:val="both"/>
      </w:pPr>
      <w:r w:rsidRPr="00872145">
        <w:t xml:space="preserve">SHB EK-24: Toplumsal Katkı Performansının İzlenmesi ve Değerlendirilmesi </w:t>
      </w:r>
    </w:p>
    <w:p w14:paraId="3545F262" w14:textId="77777777" w:rsidR="00772C87" w:rsidRPr="00872145" w:rsidRDefault="00772C87">
      <w:pPr>
        <w:spacing w:before="120" w:after="120"/>
        <w:ind w:right="64"/>
        <w:jc w:val="both"/>
      </w:pPr>
    </w:p>
    <w:p w14:paraId="5770620E" w14:textId="77777777" w:rsidR="00772C87" w:rsidRPr="00872145" w:rsidRDefault="004F1B5B">
      <w:pPr>
        <w:spacing w:before="120" w:after="120"/>
      </w:pPr>
      <w:r w:rsidRPr="00872145">
        <w:br w:type="page"/>
      </w:r>
    </w:p>
    <w:p w14:paraId="0D6EA5BB" w14:textId="77777777" w:rsidR="00772C87" w:rsidRPr="00872145" w:rsidRDefault="004F1B5B">
      <w:pPr>
        <w:pStyle w:val="Balk1"/>
        <w:spacing w:before="120" w:after="120"/>
        <w:rPr>
          <w:rFonts w:ascii="Times New Roman" w:eastAsia="Times New Roman" w:hAnsi="Times New Roman" w:cs="Times New Roman"/>
          <w:b/>
          <w:sz w:val="24"/>
          <w:szCs w:val="24"/>
        </w:rPr>
      </w:pPr>
      <w:bookmarkStart w:id="88" w:name="_heading=h.319y80a" w:colFirst="0" w:colLast="0"/>
      <w:bookmarkEnd w:id="88"/>
      <w:r w:rsidRPr="00872145">
        <w:rPr>
          <w:rFonts w:ascii="Times New Roman" w:eastAsia="Times New Roman" w:hAnsi="Times New Roman" w:cs="Times New Roman"/>
          <w:b/>
          <w:sz w:val="24"/>
          <w:szCs w:val="24"/>
        </w:rPr>
        <w:lastRenderedPageBreak/>
        <w:t xml:space="preserve">SONUÇ VE DEĞERLENDİRME </w:t>
      </w:r>
    </w:p>
    <w:p w14:paraId="68D8A6F6" w14:textId="77777777" w:rsidR="00772C87" w:rsidRPr="00872145" w:rsidRDefault="004F1B5B">
      <w:pPr>
        <w:widowControl w:val="0"/>
        <w:spacing w:before="240" w:line="276" w:lineRule="auto"/>
        <w:jc w:val="both"/>
      </w:pPr>
      <w:r w:rsidRPr="00872145">
        <w:t>Gazi Üniversitesi Sağlık Bilimleri Fakültesi Sosyal Hizmet Bölümü 2021-2022 eğitim öğret</w:t>
      </w:r>
      <w:r w:rsidRPr="00872145">
        <w:t>im yılı Bahar dönemi sonunda ilk mezunlarını verecektir. Hem bölüm hem de “Birim İçi Değerlendirme Raporu” faaliyeti olarak bu durum öğrencilerin akademik başarılarının artırılması ve mezun takibi açısından oldukça önemlidir.</w:t>
      </w:r>
    </w:p>
    <w:p w14:paraId="5A8A15C4" w14:textId="77777777" w:rsidR="00772C87" w:rsidRPr="00872145" w:rsidRDefault="004F1B5B">
      <w:pPr>
        <w:widowControl w:val="0"/>
        <w:spacing w:before="240" w:line="276" w:lineRule="auto"/>
        <w:jc w:val="both"/>
      </w:pPr>
      <w:r w:rsidRPr="00872145">
        <w:t>Bu bağlamda, Sosyal Hizmet Böl</w:t>
      </w:r>
      <w:r w:rsidRPr="00872145">
        <w:t>ümü bilginin üretimi, aktarımı ve paylaşımında en iyiyi hedeflemektedir. Bu doğrultuda; ülke menfaatleri, ilgili paydaşların ihtiyaçları ve talepleri ve öğrenci ve akademisyenlerden alınan geri bildirimler doğrultusunda mevcut eğitim öğretim kalitesini sür</w:t>
      </w:r>
      <w:r w:rsidRPr="00872145">
        <w:t>ekli geliştirmeyi ve bu kalitenin sürdürülebilirliğini sağlamayı, araştırma üniversitesi vizyonunu güçlendirecek nitelikli ve katma değeri yüksek araştırma-geliştirme çalışmalarını yürütmeyi ve sosyal sorumluluk bilincini-hizmet kalitesini artırarak toplum</w:t>
      </w:r>
      <w:r w:rsidRPr="00872145">
        <w:t>a katkı sağlamayı amaçlamaktadır. Kalite koordinatörlüğü şeffaflık ve katılımı gözeterek çalışmalarına lisans 1., 2., 3. ve 4.sınıf öğrencilerinden temsilcileri dahil etmiştir. Bundan sonraki süreçlerde de şeffaflık ve katılım gözetilerek stratejik planlar</w:t>
      </w:r>
      <w:r w:rsidRPr="00872145">
        <w:t xml:space="preserve"> ve diğer çalışmalar web sayfası üzerinden yayınlanmaya devam edecektir. Ayrıca 2019-2020 eğitim-öğretim yılında amaçlanan hedefler arasında yer alan sosyal hizmet tezli yüksek lisans programı açılmıştır. Açılan yüksek lisans programı yeni dönemde de alım </w:t>
      </w:r>
      <w:r w:rsidRPr="00872145">
        <w:t xml:space="preserve">yapmış olup toplamda 17 öğrenci ile eğitim öğretim sürecine devam edilmektedir. </w:t>
      </w:r>
    </w:p>
    <w:p w14:paraId="7E71D757" w14:textId="77777777" w:rsidR="00772C87" w:rsidRPr="00872145" w:rsidRDefault="004F1B5B">
      <w:pPr>
        <w:widowControl w:val="0"/>
        <w:spacing w:before="240" w:after="240" w:line="276" w:lineRule="auto"/>
        <w:jc w:val="both"/>
      </w:pPr>
      <w:r w:rsidRPr="00872145">
        <w:t>Sosyal hizmet bölümünün henüz ilk mezunlarını vermemesi ve akademik kadronun yetersizliği sebebiyle; değişim programları, uluslararası öğrenci, yabancı uyruklu akademik person</w:t>
      </w:r>
      <w:r w:rsidRPr="00872145">
        <w:t xml:space="preserve">el, uluslararası araştırmacı, müfredatın uluslararası yaklaşımlarla uyumu ve ortak diploma programları etkinlikleri gibi konuları kapsayan </w:t>
      </w:r>
      <w:proofErr w:type="spellStart"/>
      <w:r w:rsidRPr="00872145">
        <w:t>uluslararasılaşma</w:t>
      </w:r>
      <w:proofErr w:type="spellEnd"/>
      <w:r w:rsidRPr="00872145">
        <w:t xml:space="preserve"> politikası bulunmamaktadır. Ancak bölümümüzde yıl içerisinde </w:t>
      </w:r>
      <w:proofErr w:type="spellStart"/>
      <w:r w:rsidRPr="00872145">
        <w:t>uluslararasılaşma</w:t>
      </w:r>
      <w:proofErr w:type="spellEnd"/>
      <w:r w:rsidRPr="00872145">
        <w:t xml:space="preserve"> hedefi için </w:t>
      </w:r>
      <w:proofErr w:type="spellStart"/>
      <w:r w:rsidRPr="00872145">
        <w:t>Erasmus</w:t>
      </w:r>
      <w:proofErr w:type="spellEnd"/>
      <w:r w:rsidRPr="00872145">
        <w:t>+</w:t>
      </w:r>
      <w:r w:rsidRPr="00872145">
        <w:t xml:space="preserve"> Bölüm Koordinatörü belirlenmiştir. 2021- 2022 eğitim öğretim döneminde belirlenen koordinatörlükler </w:t>
      </w:r>
      <w:proofErr w:type="spellStart"/>
      <w:r w:rsidRPr="00872145">
        <w:t>kurumlararası</w:t>
      </w:r>
      <w:proofErr w:type="spellEnd"/>
      <w:r w:rsidRPr="00872145">
        <w:t xml:space="preserve"> anlaşma için yazışmalara başlamış olup henüz sonuçlanmamıştır. </w:t>
      </w:r>
    </w:p>
    <w:p w14:paraId="705F2E52" w14:textId="77777777" w:rsidR="00772C87" w:rsidRPr="00872145" w:rsidRDefault="004F1B5B">
      <w:pPr>
        <w:widowControl w:val="0"/>
        <w:spacing w:before="240" w:line="276" w:lineRule="auto"/>
        <w:jc w:val="both"/>
      </w:pPr>
      <w:r w:rsidRPr="00872145">
        <w:t xml:space="preserve">Araştırma ve Geliştirme olarak, Sosyal Hizmet Bölümünde; yapılacak araştırma </w:t>
      </w:r>
      <w:r w:rsidRPr="00872145">
        <w:t>konuları belirlenirken dünyadaki ve ülkemizdeki yeni eğilimleri dikkate alarak öncelikli araştırma alanları belirlenmektedir. Belirlenen konuların aynı zamanda sağlık, sosyal ve kültürel vb. açılardan katkıda bulunacak konuların olmasına dikkat edilmektedi</w:t>
      </w:r>
      <w:r w:rsidRPr="00872145">
        <w:t>r. Bölümde araştırma ve geliştirme süreci olarak; ulusal ve uluslararası kalkınma hedefleri ve araştırma stratejileri arasında da bağ kurulmakta ve araştırma planlanırken bu konulara dikkat edilmektedir. Araştırmalar ulusal ve uluslararası sorunlar dikkate</w:t>
      </w:r>
      <w:r w:rsidRPr="00872145">
        <w:t xml:space="preserve"> alınarak düşünülmekte ve yönlendirilmektedir. Bu süreç içerisinde dezavantaj olarak Türkiye’de ve dünyada </w:t>
      </w:r>
      <w:proofErr w:type="spellStart"/>
      <w:r w:rsidRPr="00872145">
        <w:t>pandeminin</w:t>
      </w:r>
      <w:proofErr w:type="spellEnd"/>
      <w:r w:rsidRPr="00872145">
        <w:t xml:space="preserve"> aşılarla normalleşmeye başlaması nedeniyle hem </w:t>
      </w:r>
      <w:proofErr w:type="spellStart"/>
      <w:r w:rsidRPr="00872145">
        <w:t>hibrit</w:t>
      </w:r>
      <w:proofErr w:type="spellEnd"/>
      <w:r w:rsidRPr="00872145">
        <w:t xml:space="preserve"> eğitim hem de yüz yüze eğitime geçilmiştir. Ayrıca bölüm öğretim elemanı yetersizliğ</w:t>
      </w:r>
      <w:r w:rsidRPr="00872145">
        <w:t>i sebebiyle hem araştırma ve geliştirme açısından hem de öğrenciler açısından büyük bir dezavantaj olarak ifade edilebilir.</w:t>
      </w:r>
    </w:p>
    <w:p w14:paraId="0E80FA9A" w14:textId="77777777" w:rsidR="00772C87" w:rsidRPr="00872145" w:rsidRDefault="004F1B5B">
      <w:pPr>
        <w:widowControl w:val="0"/>
        <w:spacing w:before="240" w:after="240" w:line="276" w:lineRule="auto"/>
        <w:jc w:val="both"/>
      </w:pPr>
      <w:r w:rsidRPr="00872145">
        <w:t>Toplumsal katkı faaliyetlerinde, İç Kontrol Eylem Planı çerçevesinde öğretim üyelerini-elemanlarını, öğrencileri, meslektaşları ve t</w:t>
      </w:r>
      <w:r w:rsidRPr="00872145">
        <w:t xml:space="preserve">oplumu ilgilendiren hedefler yer almaktadır. Araştırmacıların araştırma konularını belirlerken ülkemizde ve dünyada öncelikli konular olması  amaçlanmakta ve araştırmacılar buna göre yönlendirilmektedir. </w:t>
      </w:r>
    </w:p>
    <w:p w14:paraId="051A8E56" w14:textId="77777777" w:rsidR="00772C87" w:rsidRPr="00872145" w:rsidRDefault="004F1B5B">
      <w:pPr>
        <w:widowControl w:val="0"/>
        <w:spacing w:before="240" w:after="240" w:line="276" w:lineRule="auto"/>
        <w:jc w:val="both"/>
      </w:pPr>
      <w:proofErr w:type="spellStart"/>
      <w:r w:rsidRPr="00872145">
        <w:lastRenderedPageBreak/>
        <w:t>Yonetim</w:t>
      </w:r>
      <w:proofErr w:type="spellEnd"/>
      <w:r w:rsidRPr="00872145">
        <w:t xml:space="preserve"> sistemi olarak ise bölüm içi ve bölüm dışı bilgi yönetimi için resmi yazışmalar ve elektronik belge yönetim sistemi (EBYS) kullanılmaktadır. Bunun yanında bölüm içi duyurular bölüm sekreteri tarafından kişisel </w:t>
      </w:r>
      <w:proofErr w:type="gramStart"/>
      <w:r w:rsidRPr="00872145">
        <w:t>maillere</w:t>
      </w:r>
      <w:proofErr w:type="gramEnd"/>
      <w:r w:rsidRPr="00872145">
        <w:t xml:space="preserve"> toplu olarak iletilmektedir. </w:t>
      </w:r>
      <w:r w:rsidRPr="00872145">
        <w:t xml:space="preserve"> Bölümler yönetsel ve </w:t>
      </w:r>
      <w:proofErr w:type="spellStart"/>
      <w:r w:rsidRPr="00872145">
        <w:t>operasyonel</w:t>
      </w:r>
      <w:proofErr w:type="spellEnd"/>
      <w:r w:rsidRPr="00872145">
        <w:t xml:space="preserve"> faaliyetlerinin etkin yönetimini güvence altına alabilmek üzere bölüm içi toplantılar süreçleri iyileştirmek için kullanmaktadır. Bölüm içinde aktif olarak kullanılan Öğrenci İşleri Bilgi Sistemi, öğrencilerin ders durumla</w:t>
      </w:r>
      <w:r w:rsidRPr="00872145">
        <w:t xml:space="preserve">rının takibi ve öğrencilere yönelik anlık sayısal istatistiklerin takibi konularında kolaylık sağlamaktadır. Böylelikle eğitim-öğretim koordinasyonu sağlanmaktadır. </w:t>
      </w:r>
    </w:p>
    <w:p w14:paraId="66D3290B" w14:textId="77777777" w:rsidR="00772C87" w:rsidRDefault="004F1B5B">
      <w:pPr>
        <w:widowControl w:val="0"/>
        <w:spacing w:before="240" w:after="240" w:line="276" w:lineRule="auto"/>
        <w:jc w:val="both"/>
      </w:pPr>
      <w:r w:rsidRPr="00872145">
        <w:t xml:space="preserve">Sonuç olarak kamuoyunun bilgilendirilmesi ve hesap verebilirlik açısından incelendiğinde; </w:t>
      </w:r>
      <w:r w:rsidRPr="00872145">
        <w:t>eğitim-öğretim, araştırma-geliştirme faaliyetlerini de içerecek şekilde tüm faaliyetlere bölüm web sitesinde yer verilmektedir. Bölüm kalite güvencesi, eğitim ve öğretim, araştırma ve geliştirme, toplumsal katkı ve yönetim sistemlerini YÖKAK kriterlerine g</w:t>
      </w:r>
      <w:r w:rsidRPr="00872145">
        <w:t>öre değerlendirilmiş olup henüz mezun vermediği için başlangıç ve yeniliklere uyum sağlama aşamasındadır.</w:t>
      </w:r>
      <w:r>
        <w:t xml:space="preserve"> </w:t>
      </w:r>
    </w:p>
    <w:p w14:paraId="4DDA86DA" w14:textId="77777777" w:rsidR="00772C87" w:rsidRDefault="004F1B5B">
      <w:pPr>
        <w:widowControl w:val="0"/>
        <w:spacing w:before="240" w:after="240" w:line="276" w:lineRule="auto"/>
        <w:jc w:val="both"/>
      </w:pPr>
      <w:r>
        <w:t xml:space="preserve"> </w:t>
      </w:r>
    </w:p>
    <w:p w14:paraId="53743CB3" w14:textId="77777777" w:rsidR="00772C87" w:rsidRDefault="00772C87">
      <w:pPr>
        <w:widowControl w:val="0"/>
        <w:pBdr>
          <w:top w:val="nil"/>
          <w:left w:val="nil"/>
          <w:bottom w:val="nil"/>
          <w:right w:val="nil"/>
          <w:between w:val="nil"/>
        </w:pBdr>
        <w:spacing w:before="120" w:after="120"/>
        <w:ind w:right="63"/>
        <w:jc w:val="both"/>
      </w:pPr>
    </w:p>
    <w:p w14:paraId="2D498143" w14:textId="77777777" w:rsidR="00772C87" w:rsidRDefault="00772C87">
      <w:pPr>
        <w:spacing w:after="160" w:line="259" w:lineRule="auto"/>
      </w:pPr>
    </w:p>
    <w:sectPr w:rsidR="00772C87">
      <w:headerReference w:type="even" r:id="rId15"/>
      <w:headerReference w:type="default" r:id="rId16"/>
      <w:footerReference w:type="even" r:id="rId17"/>
      <w:footerReference w:type="default" r:id="rId18"/>
      <w:headerReference w:type="first" r:id="rId19"/>
      <w:footerReference w:type="first" r:id="rId20"/>
      <w:pgSz w:w="11906" w:h="16838"/>
      <w:pgMar w:top="1379" w:right="1107" w:bottom="1447" w:left="1418" w:header="708" w:footer="100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588D" w14:textId="77777777" w:rsidR="004F1B5B" w:rsidRDefault="004F1B5B">
      <w:r>
        <w:separator/>
      </w:r>
    </w:p>
  </w:endnote>
  <w:endnote w:type="continuationSeparator" w:id="0">
    <w:p w14:paraId="21855B32" w14:textId="77777777" w:rsidR="004F1B5B" w:rsidRDefault="004F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8DEB" w14:textId="77777777" w:rsidR="00772C87" w:rsidRDefault="004F1B5B">
    <w:pPr>
      <w:spacing w:line="259" w:lineRule="auto"/>
      <w:ind w:left="260"/>
    </w:pPr>
    <w:r>
      <w:rPr>
        <w:sz w:val="19"/>
        <w:szCs w:val="19"/>
      </w:rPr>
      <w:t xml:space="preserve">Gazi Üniversitesi Kalite Komisyonu - Birim İç Değerlendirme Raporu Hazırlama Kılavuzu (YÖKAK KİDR Sürüm 3.0’dan uyarlanmıştır.) </w:t>
    </w:r>
  </w:p>
  <w:p w14:paraId="09373A8E" w14:textId="77777777" w:rsidR="00772C87" w:rsidRDefault="00772C87">
    <w:pPr>
      <w:spacing w:line="259" w:lineRule="auto"/>
      <w:ind w:left="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3C20" w14:textId="77777777" w:rsidR="00772C87" w:rsidRDefault="004F1B5B">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872145">
      <w:rPr>
        <w:noProof/>
        <w:color w:val="000000"/>
        <w:sz w:val="20"/>
        <w:szCs w:val="20"/>
      </w:rPr>
      <w:t>2</w:t>
    </w:r>
    <w:r>
      <w:rPr>
        <w:color w:val="000000"/>
        <w:sz w:val="20"/>
        <w:szCs w:val="20"/>
      </w:rPr>
      <w:fldChar w:fldCharType="end"/>
    </w:r>
  </w:p>
  <w:p w14:paraId="37706447" w14:textId="77777777" w:rsidR="00772C87" w:rsidRDefault="00772C87">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A0C8" w14:textId="77777777" w:rsidR="00772C87" w:rsidRDefault="00772C87">
    <w:pPr>
      <w:spacing w:before="59"/>
      <w:ind w:right="6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9DB4" w14:textId="77777777" w:rsidR="004F1B5B" w:rsidRDefault="004F1B5B">
      <w:r>
        <w:separator/>
      </w:r>
    </w:p>
  </w:footnote>
  <w:footnote w:type="continuationSeparator" w:id="0">
    <w:p w14:paraId="1A242D5D" w14:textId="77777777" w:rsidR="004F1B5B" w:rsidRDefault="004F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5E79" w14:textId="77777777" w:rsidR="00772C87" w:rsidRDefault="004F1B5B">
    <w:pPr>
      <w:spacing w:after="8" w:line="259" w:lineRule="auto"/>
      <w:ind w:right="-62"/>
    </w:pPr>
    <w:r>
      <w:rPr>
        <w:color w:val="4472C4"/>
        <w:sz w:val="22"/>
        <w:szCs w:val="22"/>
      </w:rPr>
      <w:t xml:space="preserve"> </w:t>
    </w:r>
    <w:r>
      <w:rPr>
        <w:color w:val="4472C4"/>
        <w:sz w:val="22"/>
        <w:szCs w:val="22"/>
      </w:rPr>
      <w:tab/>
      <w:t xml:space="preserve"> </w:t>
    </w:r>
    <w:r>
      <w:rPr>
        <w:color w:val="4472C4"/>
        <w:sz w:val="22"/>
        <w:szCs w:val="22"/>
      </w:rPr>
      <w:tab/>
    </w:r>
    <w:r>
      <w:t xml:space="preserve"> </w:t>
    </w:r>
  </w:p>
  <w:p w14:paraId="14D73581" w14:textId="77777777" w:rsidR="00772C87" w:rsidRDefault="00772C87">
    <w:pPr>
      <w:spacing w:line="259" w:lineRule="auto"/>
      <w:ind w:right="-62"/>
      <w:jc w:val="right"/>
    </w:pPr>
  </w:p>
  <w:p w14:paraId="1F2C5EC5" w14:textId="77777777" w:rsidR="00772C87" w:rsidRDefault="004F1B5B">
    <w:pPr>
      <w:spacing w:line="259" w:lineRule="auto"/>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A9EA" w14:textId="77777777" w:rsidR="00772C87" w:rsidRDefault="004F1B5B">
    <w:pPr>
      <w:spacing w:after="8" w:line="259" w:lineRule="auto"/>
      <w:ind w:right="-62"/>
    </w:pPr>
    <w:r>
      <w:rPr>
        <w:color w:val="4472C4"/>
        <w:sz w:val="22"/>
        <w:szCs w:val="22"/>
      </w:rPr>
      <w:t xml:space="preserve"> </w:t>
    </w:r>
    <w:r>
      <w:rPr>
        <w:color w:val="4472C4"/>
        <w:sz w:val="22"/>
        <w:szCs w:val="22"/>
      </w:rPr>
      <w:tab/>
      <w:t xml:space="preserve"> </w:t>
    </w:r>
    <w:r>
      <w:rPr>
        <w:color w:val="4472C4"/>
        <w:sz w:val="22"/>
        <w:szCs w:val="22"/>
      </w:rPr>
      <w:tab/>
    </w:r>
    <w:r>
      <w:t xml:space="preserve"> </w:t>
    </w:r>
  </w:p>
  <w:p w14:paraId="414D3C4A" w14:textId="77777777" w:rsidR="00772C87" w:rsidRDefault="004F1B5B">
    <w:pPr>
      <w:spacing w:line="259" w:lineRule="auto"/>
      <w:ind w:right="-62"/>
      <w:jc w:val="right"/>
    </w:pPr>
    <w:r>
      <w:t xml:space="preserve"> </w:t>
    </w:r>
  </w:p>
  <w:p w14:paraId="4B0ECB42" w14:textId="77777777" w:rsidR="00772C87" w:rsidRDefault="004F1B5B">
    <w:pPr>
      <w:spacing w:line="259" w:lineRule="auto"/>
    </w:pPr>
    <w:r>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18E" w14:textId="77777777" w:rsidR="00772C87" w:rsidRDefault="00772C8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4DF"/>
    <w:multiLevelType w:val="multilevel"/>
    <w:tmpl w:val="7FC4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950CA"/>
    <w:multiLevelType w:val="multilevel"/>
    <w:tmpl w:val="476ED6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AB5766"/>
    <w:multiLevelType w:val="multilevel"/>
    <w:tmpl w:val="66E617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BCA402B"/>
    <w:multiLevelType w:val="multilevel"/>
    <w:tmpl w:val="CCD8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832B26"/>
    <w:multiLevelType w:val="multilevel"/>
    <w:tmpl w:val="31B44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87"/>
    <w:rsid w:val="004F1B5B"/>
    <w:rsid w:val="00772C87"/>
    <w:rsid w:val="00872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CEC2"/>
  <w15:docId w15:val="{0DFFFB87-0D94-4CEE-AC17-700B3867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Balk3">
    <w:name w:val="heading 3"/>
    <w:basedOn w:val="Normal"/>
    <w:next w:val="Normal"/>
    <w:uiPriority w:val="9"/>
    <w:unhideWhenUsed/>
    <w:qFormat/>
    <w:pPr>
      <w:keepNext/>
      <w:keepLines/>
      <w:spacing w:before="40"/>
      <w:outlineLvl w:val="2"/>
    </w:pPr>
    <w:rPr>
      <w:rFonts w:ascii="Calibri" w:eastAsia="Calibri" w:hAnsi="Calibri" w:cs="Calibri"/>
      <w:color w:val="1E4D78"/>
    </w:r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after="101" w:line="259" w:lineRule="auto"/>
      <w:ind w:left="10" w:hanging="10"/>
      <w:outlineLvl w:val="3"/>
    </w:pPr>
    <w:rPr>
      <w:rFonts w:ascii="Calibri" w:eastAsia="Calibri" w:hAnsi="Calibri" w:cs="Calibri"/>
      <w:color w:val="000000"/>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48" w:type="dxa"/>
        <w:left w:w="108" w:type="dxa"/>
        <w:bottom w:w="1" w:type="dxa"/>
        <w:right w:w="39" w:type="dxa"/>
      </w:tblCellMar>
    </w:tblPr>
  </w:style>
  <w:style w:type="table" w:customStyle="1" w:styleId="a0">
    <w:basedOn w:val="TableNormal0"/>
    <w:tblPr>
      <w:tblStyleRowBandSize w:val="1"/>
      <w:tblStyleColBandSize w:val="1"/>
      <w:tblCellMar>
        <w:top w:w="48" w:type="dxa"/>
        <w:left w:w="108" w:type="dxa"/>
        <w:bottom w:w="1" w:type="dxa"/>
        <w:right w:w="39" w:type="dxa"/>
      </w:tblCellMar>
    </w:tblPr>
  </w:style>
  <w:style w:type="table" w:customStyle="1" w:styleId="a1">
    <w:basedOn w:val="TableNormal0"/>
    <w:tblPr>
      <w:tblStyleRowBandSize w:val="1"/>
      <w:tblStyleColBandSize w:val="1"/>
      <w:tblCellMar>
        <w:top w:w="48" w:type="dxa"/>
        <w:left w:w="108" w:type="dxa"/>
        <w:bottom w:w="1" w:type="dxa"/>
        <w:right w:w="39" w:type="dxa"/>
      </w:tblCellMar>
    </w:tblPr>
  </w:style>
  <w:style w:type="table" w:customStyle="1" w:styleId="a2">
    <w:basedOn w:val="TableNormal0"/>
    <w:tblPr>
      <w:tblStyleRowBandSize w:val="1"/>
      <w:tblStyleColBandSize w:val="1"/>
      <w:tblCellMar>
        <w:top w:w="48" w:type="dxa"/>
        <w:left w:w="108" w:type="dxa"/>
        <w:bottom w:w="1" w:type="dxa"/>
        <w:right w:w="39" w:type="dxa"/>
      </w:tblCellMar>
    </w:tblPr>
  </w:style>
  <w:style w:type="table" w:customStyle="1" w:styleId="a3">
    <w:basedOn w:val="TableNormal0"/>
    <w:tblPr>
      <w:tblStyleRowBandSize w:val="1"/>
      <w:tblStyleColBandSize w:val="1"/>
      <w:tblCellMar>
        <w:top w:w="48" w:type="dxa"/>
        <w:left w:w="108" w:type="dxa"/>
        <w:bottom w:w="1" w:type="dxa"/>
        <w:right w:w="39" w:type="dxa"/>
      </w:tblCellMar>
    </w:tblPr>
  </w:style>
  <w:style w:type="table" w:customStyle="1" w:styleId="a4">
    <w:basedOn w:val="TableNormal0"/>
    <w:tblPr>
      <w:tblStyleRowBandSize w:val="1"/>
      <w:tblStyleColBandSize w:val="1"/>
      <w:tblCellMar>
        <w:top w:w="48" w:type="dxa"/>
        <w:left w:w="108" w:type="dxa"/>
        <w:bottom w:w="1" w:type="dxa"/>
        <w:right w:w="39" w:type="dxa"/>
      </w:tblCellMar>
    </w:tblPr>
  </w:style>
  <w:style w:type="table" w:customStyle="1" w:styleId="a5">
    <w:basedOn w:val="TableNormal0"/>
    <w:tblPr>
      <w:tblStyleRowBandSize w:val="1"/>
      <w:tblStyleColBandSize w:val="1"/>
      <w:tblCellMar>
        <w:top w:w="48" w:type="dxa"/>
        <w:left w:w="108" w:type="dxa"/>
        <w:bottom w:w="1" w:type="dxa"/>
        <w:right w:w="39" w:type="dxa"/>
      </w:tblCellMar>
    </w:tblPr>
  </w:style>
  <w:style w:type="table" w:customStyle="1" w:styleId="a6">
    <w:basedOn w:val="TableNormal0"/>
    <w:tblPr>
      <w:tblStyleRowBandSize w:val="1"/>
      <w:tblStyleColBandSize w:val="1"/>
      <w:tblCellMar>
        <w:top w:w="48" w:type="dxa"/>
        <w:left w:w="108" w:type="dxa"/>
        <w:bottom w:w="1" w:type="dxa"/>
        <w:right w:w="39" w:type="dxa"/>
      </w:tblCellMar>
    </w:tblPr>
  </w:style>
  <w:style w:type="table" w:customStyle="1" w:styleId="a7">
    <w:basedOn w:val="TableNormal0"/>
    <w:tblPr>
      <w:tblStyleRowBandSize w:val="1"/>
      <w:tblStyleColBandSize w:val="1"/>
      <w:tblCellMar>
        <w:top w:w="48" w:type="dxa"/>
        <w:left w:w="108" w:type="dxa"/>
        <w:bottom w:w="1" w:type="dxa"/>
        <w:right w:w="39" w:type="dxa"/>
      </w:tblCellMar>
    </w:tblPr>
  </w:style>
  <w:style w:type="table" w:customStyle="1" w:styleId="a8">
    <w:basedOn w:val="TableNormal0"/>
    <w:tblPr>
      <w:tblStyleRowBandSize w:val="1"/>
      <w:tblStyleColBandSize w:val="1"/>
      <w:tblCellMar>
        <w:top w:w="48" w:type="dxa"/>
        <w:left w:w="108" w:type="dxa"/>
        <w:bottom w:w="1" w:type="dxa"/>
        <w:right w:w="39" w:type="dxa"/>
      </w:tblCellMar>
    </w:tblPr>
  </w:style>
  <w:style w:type="table" w:customStyle="1" w:styleId="a9">
    <w:basedOn w:val="TableNormal0"/>
    <w:tblPr>
      <w:tblStyleRowBandSize w:val="1"/>
      <w:tblStyleColBandSize w:val="1"/>
      <w:tblCellMar>
        <w:top w:w="48" w:type="dxa"/>
        <w:left w:w="108" w:type="dxa"/>
        <w:bottom w:w="1" w:type="dxa"/>
        <w:right w:w="39" w:type="dxa"/>
      </w:tblCellMar>
    </w:tblPr>
  </w:style>
  <w:style w:type="table" w:customStyle="1" w:styleId="aa">
    <w:basedOn w:val="TableNormal0"/>
    <w:tblPr>
      <w:tblStyleRowBandSize w:val="1"/>
      <w:tblStyleColBandSize w:val="1"/>
      <w:tblCellMar>
        <w:top w:w="48" w:type="dxa"/>
        <w:left w:w="108" w:type="dxa"/>
        <w:bottom w:w="1" w:type="dxa"/>
        <w:right w:w="39" w:type="dxa"/>
      </w:tblCellMar>
    </w:tblPr>
  </w:style>
  <w:style w:type="paragraph" w:styleId="T1">
    <w:name w:val="toc 1"/>
    <w:basedOn w:val="Normal"/>
    <w:next w:val="Normal"/>
    <w:autoRedefine/>
    <w:uiPriority w:val="39"/>
    <w:unhideWhenUsed/>
    <w:rsid w:val="00F62C3D"/>
    <w:pPr>
      <w:spacing w:after="100"/>
    </w:pPr>
  </w:style>
  <w:style w:type="paragraph" w:styleId="T2">
    <w:name w:val="toc 2"/>
    <w:basedOn w:val="Normal"/>
    <w:next w:val="Normal"/>
    <w:autoRedefine/>
    <w:uiPriority w:val="39"/>
    <w:unhideWhenUsed/>
    <w:rsid w:val="00F62C3D"/>
    <w:pPr>
      <w:spacing w:after="100"/>
      <w:ind w:left="240"/>
    </w:pPr>
  </w:style>
  <w:style w:type="paragraph" w:styleId="T3">
    <w:name w:val="toc 3"/>
    <w:basedOn w:val="Normal"/>
    <w:next w:val="Normal"/>
    <w:autoRedefine/>
    <w:uiPriority w:val="39"/>
    <w:unhideWhenUsed/>
    <w:rsid w:val="00F62C3D"/>
    <w:pPr>
      <w:spacing w:after="100"/>
      <w:ind w:left="480"/>
    </w:pPr>
  </w:style>
  <w:style w:type="character" w:styleId="Kpr">
    <w:name w:val="Hyperlink"/>
    <w:basedOn w:val="VarsaylanParagrafYazTipi"/>
    <w:uiPriority w:val="99"/>
    <w:unhideWhenUsed/>
    <w:rsid w:val="00F62C3D"/>
    <w:rPr>
      <w:color w:val="0000FF" w:themeColor="hyperlink"/>
      <w:u w:val="single"/>
    </w:rPr>
  </w:style>
  <w:style w:type="table" w:customStyle="1" w:styleId="ab">
    <w:basedOn w:val="TableNormal0"/>
    <w:tblPr>
      <w:tblStyleRowBandSize w:val="1"/>
      <w:tblStyleColBandSize w:val="1"/>
      <w:tblCellMar>
        <w:top w:w="48" w:type="dxa"/>
        <w:left w:w="108" w:type="dxa"/>
        <w:bottom w:w="1" w:type="dxa"/>
        <w:right w:w="39" w:type="dxa"/>
      </w:tblCellMar>
    </w:tblPr>
  </w:style>
  <w:style w:type="table" w:customStyle="1" w:styleId="ac">
    <w:basedOn w:val="TableNormal0"/>
    <w:tblPr>
      <w:tblStyleRowBandSize w:val="1"/>
      <w:tblStyleColBandSize w:val="1"/>
      <w:tblCellMar>
        <w:top w:w="48" w:type="dxa"/>
        <w:left w:w="108" w:type="dxa"/>
        <w:bottom w:w="1" w:type="dxa"/>
        <w:right w:w="39" w:type="dxa"/>
      </w:tblCellMar>
    </w:tblPr>
  </w:style>
  <w:style w:type="table" w:customStyle="1" w:styleId="ad">
    <w:basedOn w:val="TableNormal0"/>
    <w:tblPr>
      <w:tblStyleRowBandSize w:val="1"/>
      <w:tblStyleColBandSize w:val="1"/>
      <w:tblCellMar>
        <w:top w:w="48" w:type="dxa"/>
        <w:left w:w="108" w:type="dxa"/>
        <w:bottom w:w="1" w:type="dxa"/>
        <w:right w:w="39" w:type="dxa"/>
      </w:tblCellMar>
    </w:tblPr>
  </w:style>
  <w:style w:type="table" w:customStyle="1" w:styleId="ae">
    <w:basedOn w:val="TableNormal0"/>
    <w:tblPr>
      <w:tblStyleRowBandSize w:val="1"/>
      <w:tblStyleColBandSize w:val="1"/>
      <w:tblCellMar>
        <w:top w:w="48" w:type="dxa"/>
        <w:left w:w="108" w:type="dxa"/>
        <w:bottom w:w="1" w:type="dxa"/>
        <w:right w:w="39" w:type="dxa"/>
      </w:tblCellMar>
    </w:tblPr>
  </w:style>
  <w:style w:type="table" w:customStyle="1" w:styleId="af">
    <w:basedOn w:val="TableNormal0"/>
    <w:tblPr>
      <w:tblStyleRowBandSize w:val="1"/>
      <w:tblStyleColBandSize w:val="1"/>
      <w:tblCellMar>
        <w:top w:w="48" w:type="dxa"/>
        <w:left w:w="108" w:type="dxa"/>
        <w:bottom w:w="1" w:type="dxa"/>
        <w:right w:w="39" w:type="dxa"/>
      </w:tblCellMar>
    </w:tblPr>
  </w:style>
  <w:style w:type="table" w:customStyle="1" w:styleId="af0">
    <w:basedOn w:val="TableNormal0"/>
    <w:tblPr>
      <w:tblStyleRowBandSize w:val="1"/>
      <w:tblStyleColBandSize w:val="1"/>
      <w:tblCellMar>
        <w:top w:w="48" w:type="dxa"/>
        <w:left w:w="108" w:type="dxa"/>
        <w:bottom w:w="1" w:type="dxa"/>
        <w:right w:w="39" w:type="dxa"/>
      </w:tblCellMar>
    </w:tblPr>
  </w:style>
  <w:style w:type="table" w:customStyle="1" w:styleId="af1">
    <w:basedOn w:val="TableNormal0"/>
    <w:tblPr>
      <w:tblStyleRowBandSize w:val="1"/>
      <w:tblStyleColBandSize w:val="1"/>
      <w:tblCellMar>
        <w:top w:w="48" w:type="dxa"/>
        <w:left w:w="108" w:type="dxa"/>
        <w:bottom w:w="1" w:type="dxa"/>
        <w:right w:w="39" w:type="dxa"/>
      </w:tblCellMar>
    </w:tblPr>
  </w:style>
  <w:style w:type="table" w:customStyle="1" w:styleId="af2">
    <w:basedOn w:val="TableNormal0"/>
    <w:tblPr>
      <w:tblStyleRowBandSize w:val="1"/>
      <w:tblStyleColBandSize w:val="1"/>
      <w:tblCellMar>
        <w:top w:w="48" w:type="dxa"/>
        <w:left w:w="108" w:type="dxa"/>
        <w:bottom w:w="1" w:type="dxa"/>
        <w:right w:w="39" w:type="dxa"/>
      </w:tblCellMar>
    </w:tblPr>
  </w:style>
  <w:style w:type="table" w:customStyle="1" w:styleId="af3">
    <w:basedOn w:val="TableNormal0"/>
    <w:tblPr>
      <w:tblStyleRowBandSize w:val="1"/>
      <w:tblStyleColBandSize w:val="1"/>
      <w:tblCellMar>
        <w:top w:w="48" w:type="dxa"/>
        <w:left w:w="108" w:type="dxa"/>
        <w:bottom w:w="1" w:type="dxa"/>
        <w:right w:w="39" w:type="dxa"/>
      </w:tblCellMar>
    </w:tblPr>
  </w:style>
  <w:style w:type="table" w:customStyle="1" w:styleId="af4">
    <w:basedOn w:val="TableNormal0"/>
    <w:tblPr>
      <w:tblStyleRowBandSize w:val="1"/>
      <w:tblStyleColBandSize w:val="1"/>
      <w:tblCellMar>
        <w:top w:w="48" w:type="dxa"/>
        <w:left w:w="108" w:type="dxa"/>
        <w:bottom w:w="1" w:type="dxa"/>
        <w:right w:w="3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rvesumer34@gmail.com" TargetMode="External"/><Relationship Id="rId13" Type="http://schemas.openxmlformats.org/officeDocument/2006/relationships/hyperlink" Target="mailto:yaprakzcan34@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vaselingorkem5@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azankusin@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emcabuk@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ilaraaozsoyy@gmail.com" TargetMode="External"/><Relationship Id="rId14" Type="http://schemas.openxmlformats.org/officeDocument/2006/relationships/hyperlink" Target="mailto:ucarzehra3@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MIa5zSNCRkJVItNPxRyqI9jtA==">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13899</Words>
  <Characters>79227</Characters>
  <Application>Microsoft Office Word</Application>
  <DocSecurity>0</DocSecurity>
  <Lines>660</Lines>
  <Paragraphs>185</Paragraphs>
  <ScaleCrop>false</ScaleCrop>
  <Company/>
  <LinksUpToDate>false</LinksUpToDate>
  <CharactersWithSpaces>92941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Betül Kübra DOĞAN</cp:lastModifiedBy>
  <cp:revision>2</cp:revision>
  <dcterms:created xsi:type="dcterms:W3CDTF">2022-01-28T11:44:00Z</dcterms:created>
  <dcterms:modified xsi:type="dcterms:W3CDTF">2022-02-03T09:09:00Z</dcterms:modified>
</cp:coreProperties>
</file>